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3D7B" w:rsidRPr="00707AFC" w:rsidRDefault="004D30E3" w:rsidP="00707AFC">
      <w:pPr>
        <w:spacing w:after="120"/>
        <w:jc w:val="center"/>
        <w:rPr>
          <w:rFonts w:ascii="Times New Roman" w:hAnsi="Times New Roman" w:cs="Times New Roman"/>
          <w:b/>
          <w:sz w:val="28"/>
          <w:szCs w:val="28"/>
          <w:lang w:val="vi-VN"/>
        </w:rPr>
      </w:pPr>
      <w:r>
        <w:rPr>
          <w:rFonts w:ascii="Times New Roman" w:hAnsi="Times New Roman" w:cs="Times New Roman"/>
          <w:b/>
          <w:sz w:val="28"/>
          <w:szCs w:val="28"/>
        </w:rPr>
        <w:t xml:space="preserve"> </w:t>
      </w:r>
      <w:r w:rsidR="00433D7B" w:rsidRPr="00707AFC">
        <w:rPr>
          <w:rFonts w:ascii="Times New Roman" w:hAnsi="Times New Roman" w:cs="Times New Roman"/>
          <w:b/>
          <w:sz w:val="28"/>
          <w:szCs w:val="28"/>
          <w:lang w:val="vi-VN"/>
        </w:rPr>
        <w:t>HỒ SƠ</w:t>
      </w:r>
    </w:p>
    <w:p w:rsidR="00B7209A" w:rsidRPr="00707AFC" w:rsidRDefault="00433D7B" w:rsidP="00707AFC">
      <w:pPr>
        <w:pStyle w:val="ListParagraph"/>
        <w:numPr>
          <w:ilvl w:val="0"/>
          <w:numId w:val="5"/>
        </w:numPr>
        <w:spacing w:after="0"/>
        <w:rPr>
          <w:rFonts w:ascii="Times New Roman" w:hAnsi="Times New Roman" w:cs="Times New Roman"/>
          <w:b/>
          <w:sz w:val="28"/>
          <w:szCs w:val="28"/>
        </w:rPr>
      </w:pPr>
      <w:r w:rsidRPr="00707AFC">
        <w:rPr>
          <w:rFonts w:ascii="Times New Roman" w:hAnsi="Times New Roman" w:cs="Times New Roman"/>
          <w:b/>
          <w:sz w:val="28"/>
          <w:szCs w:val="28"/>
          <w:lang w:val="vi-VN"/>
        </w:rPr>
        <w:t xml:space="preserve">Giải quyết chế độ </w:t>
      </w:r>
      <w:r w:rsidRPr="00707AFC">
        <w:rPr>
          <w:rFonts w:ascii="Times New Roman" w:hAnsi="Times New Roman" w:cs="Times New Roman"/>
          <w:b/>
          <w:sz w:val="28"/>
          <w:szCs w:val="28"/>
        </w:rPr>
        <w:t>TNLĐ, BNN</w:t>
      </w:r>
    </w:p>
    <w:p w:rsidR="00707AFC" w:rsidRDefault="00707AFC" w:rsidP="00707AFC">
      <w:pPr>
        <w:pStyle w:val="BodyTextIndent"/>
        <w:widowControl w:val="0"/>
        <w:numPr>
          <w:ilvl w:val="0"/>
          <w:numId w:val="5"/>
        </w:numPr>
        <w:spacing w:before="0" w:line="360" w:lineRule="exact"/>
        <w:outlineLvl w:val="2"/>
        <w:rPr>
          <w:rFonts w:ascii="Times New Roman" w:hAnsi="Times New Roman"/>
          <w:b/>
          <w:spacing w:val="-6"/>
          <w:szCs w:val="28"/>
          <w:lang w:val="nb-NO"/>
        </w:rPr>
      </w:pPr>
      <w:r>
        <w:rPr>
          <w:rFonts w:ascii="Times New Roman" w:hAnsi="Times New Roman"/>
          <w:b/>
          <w:spacing w:val="-6"/>
          <w:szCs w:val="28"/>
          <w:lang w:val="nb-NO"/>
        </w:rPr>
        <w:t xml:space="preserve">Hồ sơ </w:t>
      </w:r>
      <w:r>
        <w:rPr>
          <w:rFonts w:ascii="Times New Roman" w:hAnsi="Times New Roman"/>
          <w:b/>
          <w:bCs/>
          <w:spacing w:val="-6"/>
          <w:szCs w:val="28"/>
          <w:lang w:val="nb-NO"/>
        </w:rPr>
        <w:t xml:space="preserve">giải quyết </w:t>
      </w:r>
      <w:r>
        <w:rPr>
          <w:rFonts w:ascii="Times New Roman" w:hAnsi="Times New Roman"/>
          <w:b/>
          <w:spacing w:val="-6"/>
          <w:szCs w:val="28"/>
          <w:lang w:val="nb-NO"/>
        </w:rPr>
        <w:t>hưởng trợ cấp TNLĐ, BNN tái phát</w:t>
      </w:r>
    </w:p>
    <w:p w:rsidR="00707AFC" w:rsidRDefault="00707AFC" w:rsidP="00707AFC">
      <w:pPr>
        <w:pStyle w:val="BodyTextIndent"/>
        <w:widowControl w:val="0"/>
        <w:numPr>
          <w:ilvl w:val="0"/>
          <w:numId w:val="5"/>
        </w:numPr>
        <w:spacing w:before="0" w:line="360" w:lineRule="exact"/>
        <w:outlineLvl w:val="2"/>
        <w:rPr>
          <w:rFonts w:ascii="Times New Roman" w:hAnsi="Times New Roman"/>
          <w:b/>
          <w:szCs w:val="28"/>
          <w:lang w:val="it-IT"/>
        </w:rPr>
      </w:pPr>
      <w:r>
        <w:rPr>
          <w:rFonts w:ascii="Times New Roman" w:hAnsi="Times New Roman"/>
          <w:b/>
          <w:szCs w:val="28"/>
          <w:lang w:val="it-IT"/>
        </w:rPr>
        <w:t xml:space="preserve">Hồ sơ </w:t>
      </w:r>
      <w:r>
        <w:rPr>
          <w:rFonts w:ascii="Times New Roman" w:hAnsi="Times New Roman"/>
          <w:b/>
          <w:bCs/>
          <w:szCs w:val="28"/>
          <w:lang w:val="it-IT"/>
        </w:rPr>
        <w:t xml:space="preserve">giải quyết </w:t>
      </w:r>
      <w:r>
        <w:rPr>
          <w:rFonts w:ascii="Times New Roman" w:hAnsi="Times New Roman"/>
          <w:b/>
          <w:szCs w:val="28"/>
          <w:lang w:val="it-IT"/>
        </w:rPr>
        <w:t>hưởng trợ cấp TNLĐ, BNN của người lao động được giám định tổng hợp mức suy giảm khả năng lao động</w:t>
      </w:r>
    </w:p>
    <w:p w:rsidR="00433D7B" w:rsidRPr="00707AFC" w:rsidRDefault="00707AFC" w:rsidP="00433D7B">
      <w:pPr>
        <w:pStyle w:val="ListParagraph"/>
        <w:numPr>
          <w:ilvl w:val="0"/>
          <w:numId w:val="5"/>
        </w:numPr>
        <w:rPr>
          <w:rFonts w:ascii="Times New Roman" w:hAnsi="Times New Roman" w:cs="Times New Roman"/>
          <w:b/>
          <w:sz w:val="28"/>
          <w:szCs w:val="28"/>
        </w:rPr>
      </w:pPr>
      <w:r w:rsidRPr="00707AFC">
        <w:rPr>
          <w:rFonts w:ascii="Times New Roman" w:hAnsi="Times New Roman" w:cs="Times New Roman"/>
          <w:b/>
          <w:sz w:val="28"/>
          <w:szCs w:val="28"/>
          <w:lang w:val="it-IT"/>
        </w:rPr>
        <w:t>Hồ sơ cấp tiền mua phương tiện trợ giúp sinh hoạt và dụng cụ chỉnh hình đối với người TNLĐ, BNN</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9214"/>
      </w:tblGrid>
      <w:tr w:rsidR="005762E5" w:rsidRPr="00707AFC" w:rsidTr="008922A3">
        <w:trPr>
          <w:trHeight w:val="506"/>
        </w:trPr>
        <w:tc>
          <w:tcPr>
            <w:tcW w:w="817" w:type="dxa"/>
            <w:tcBorders>
              <w:top w:val="single" w:sz="4" w:space="0" w:color="auto"/>
              <w:left w:val="single" w:sz="4" w:space="0" w:color="auto"/>
              <w:bottom w:val="double" w:sz="4" w:space="0" w:color="auto"/>
              <w:right w:val="single" w:sz="4" w:space="0" w:color="auto"/>
            </w:tcBorders>
            <w:vAlign w:val="center"/>
            <w:hideMark/>
          </w:tcPr>
          <w:p w:rsidR="005762E5" w:rsidRPr="00707AFC" w:rsidRDefault="005762E5" w:rsidP="00433D7B">
            <w:pPr>
              <w:rPr>
                <w:rFonts w:ascii="Times New Roman" w:hAnsi="Times New Roman" w:cs="Times New Roman"/>
                <w:b/>
                <w:sz w:val="28"/>
                <w:szCs w:val="28"/>
              </w:rPr>
            </w:pPr>
            <w:r w:rsidRPr="00707AFC">
              <w:rPr>
                <w:rFonts w:ascii="Times New Roman" w:hAnsi="Times New Roman" w:cs="Times New Roman"/>
                <w:b/>
                <w:sz w:val="28"/>
                <w:szCs w:val="28"/>
              </w:rPr>
              <w:t>STT</w:t>
            </w:r>
          </w:p>
        </w:tc>
        <w:tc>
          <w:tcPr>
            <w:tcW w:w="9214" w:type="dxa"/>
            <w:tcBorders>
              <w:top w:val="single" w:sz="4" w:space="0" w:color="auto"/>
              <w:left w:val="single" w:sz="4" w:space="0" w:color="auto"/>
              <w:bottom w:val="double" w:sz="4" w:space="0" w:color="auto"/>
              <w:right w:val="single" w:sz="4" w:space="0" w:color="auto"/>
            </w:tcBorders>
            <w:vAlign w:val="center"/>
            <w:hideMark/>
          </w:tcPr>
          <w:p w:rsidR="005762E5" w:rsidRPr="00707AFC" w:rsidRDefault="005762E5" w:rsidP="00433D7B">
            <w:pPr>
              <w:rPr>
                <w:rFonts w:ascii="Times New Roman" w:hAnsi="Times New Roman" w:cs="Times New Roman"/>
                <w:b/>
                <w:sz w:val="28"/>
                <w:szCs w:val="28"/>
              </w:rPr>
            </w:pPr>
            <w:proofErr w:type="spellStart"/>
            <w:r w:rsidRPr="00707AFC">
              <w:rPr>
                <w:rFonts w:ascii="Times New Roman" w:hAnsi="Times New Roman" w:cs="Times New Roman"/>
                <w:b/>
                <w:sz w:val="28"/>
                <w:szCs w:val="28"/>
              </w:rPr>
              <w:t>Loại</w:t>
            </w:r>
            <w:proofErr w:type="spellEnd"/>
            <w:r w:rsidRPr="00707AFC">
              <w:rPr>
                <w:rFonts w:ascii="Times New Roman" w:hAnsi="Times New Roman" w:cs="Times New Roman"/>
                <w:b/>
                <w:sz w:val="28"/>
                <w:szCs w:val="28"/>
              </w:rPr>
              <w:t xml:space="preserve"> </w:t>
            </w:r>
            <w:proofErr w:type="spellStart"/>
            <w:r w:rsidRPr="00707AFC">
              <w:rPr>
                <w:rFonts w:ascii="Times New Roman" w:hAnsi="Times New Roman" w:cs="Times New Roman"/>
                <w:b/>
                <w:sz w:val="28"/>
                <w:szCs w:val="28"/>
              </w:rPr>
              <w:t>giấy</w:t>
            </w:r>
            <w:proofErr w:type="spellEnd"/>
            <w:r w:rsidRPr="00707AFC">
              <w:rPr>
                <w:rFonts w:ascii="Times New Roman" w:hAnsi="Times New Roman" w:cs="Times New Roman"/>
                <w:b/>
                <w:sz w:val="28"/>
                <w:szCs w:val="28"/>
              </w:rPr>
              <w:t xml:space="preserve"> </w:t>
            </w:r>
            <w:proofErr w:type="spellStart"/>
            <w:r w:rsidRPr="00707AFC">
              <w:rPr>
                <w:rFonts w:ascii="Times New Roman" w:hAnsi="Times New Roman" w:cs="Times New Roman"/>
                <w:b/>
                <w:sz w:val="28"/>
                <w:szCs w:val="28"/>
              </w:rPr>
              <w:t>tờ</w:t>
            </w:r>
            <w:proofErr w:type="spellEnd"/>
            <w:r w:rsidRPr="00707AFC">
              <w:rPr>
                <w:rFonts w:ascii="Times New Roman" w:hAnsi="Times New Roman" w:cs="Times New Roman"/>
                <w:b/>
                <w:sz w:val="28"/>
                <w:szCs w:val="28"/>
              </w:rPr>
              <w:t xml:space="preserve">, </w:t>
            </w:r>
            <w:proofErr w:type="spellStart"/>
            <w:r w:rsidRPr="00707AFC">
              <w:rPr>
                <w:rFonts w:ascii="Times New Roman" w:hAnsi="Times New Roman" w:cs="Times New Roman"/>
                <w:b/>
                <w:sz w:val="28"/>
                <w:szCs w:val="28"/>
              </w:rPr>
              <w:t>biểu</w:t>
            </w:r>
            <w:proofErr w:type="spellEnd"/>
            <w:r w:rsidRPr="00707AFC">
              <w:rPr>
                <w:rFonts w:ascii="Times New Roman" w:hAnsi="Times New Roman" w:cs="Times New Roman"/>
                <w:b/>
                <w:sz w:val="28"/>
                <w:szCs w:val="28"/>
              </w:rPr>
              <w:t xml:space="preserve"> </w:t>
            </w:r>
            <w:proofErr w:type="spellStart"/>
            <w:r w:rsidRPr="00707AFC">
              <w:rPr>
                <w:rFonts w:ascii="Times New Roman" w:hAnsi="Times New Roman" w:cs="Times New Roman"/>
                <w:b/>
                <w:sz w:val="28"/>
                <w:szCs w:val="28"/>
              </w:rPr>
              <w:t>mẫu</w:t>
            </w:r>
            <w:proofErr w:type="spellEnd"/>
          </w:p>
        </w:tc>
      </w:tr>
      <w:tr w:rsidR="005762E5" w:rsidRPr="00707AFC" w:rsidTr="008922A3">
        <w:trPr>
          <w:trHeight w:val="285"/>
        </w:trPr>
        <w:tc>
          <w:tcPr>
            <w:tcW w:w="817" w:type="dxa"/>
            <w:tcBorders>
              <w:top w:val="double" w:sz="4" w:space="0" w:color="auto"/>
              <w:left w:val="single" w:sz="4" w:space="0" w:color="auto"/>
              <w:bottom w:val="single" w:sz="4" w:space="0" w:color="auto"/>
              <w:right w:val="single" w:sz="4" w:space="0" w:color="auto"/>
            </w:tcBorders>
            <w:vAlign w:val="center"/>
            <w:hideMark/>
          </w:tcPr>
          <w:p w:rsidR="005762E5" w:rsidRPr="00707AFC" w:rsidRDefault="005762E5" w:rsidP="00433D7B">
            <w:pPr>
              <w:rPr>
                <w:rFonts w:ascii="Times New Roman" w:hAnsi="Times New Roman" w:cs="Times New Roman"/>
                <w:b/>
                <w:sz w:val="28"/>
                <w:szCs w:val="28"/>
              </w:rPr>
            </w:pPr>
            <w:r w:rsidRPr="00707AFC">
              <w:rPr>
                <w:rFonts w:ascii="Times New Roman" w:hAnsi="Times New Roman" w:cs="Times New Roman"/>
                <w:b/>
                <w:sz w:val="28"/>
                <w:szCs w:val="28"/>
              </w:rPr>
              <w:t>I.</w:t>
            </w:r>
          </w:p>
        </w:tc>
        <w:tc>
          <w:tcPr>
            <w:tcW w:w="9214" w:type="dxa"/>
            <w:tcBorders>
              <w:top w:val="double" w:sz="4" w:space="0" w:color="auto"/>
              <w:left w:val="single" w:sz="4" w:space="0" w:color="auto"/>
              <w:bottom w:val="single" w:sz="4" w:space="0" w:color="auto"/>
              <w:right w:val="single" w:sz="4" w:space="0" w:color="auto"/>
            </w:tcBorders>
            <w:vAlign w:val="center"/>
            <w:hideMark/>
          </w:tcPr>
          <w:p w:rsidR="005762E5" w:rsidRPr="00707AFC" w:rsidRDefault="005762E5" w:rsidP="00707AFC">
            <w:pPr>
              <w:spacing w:after="0"/>
              <w:rPr>
                <w:rFonts w:ascii="Times New Roman" w:hAnsi="Times New Roman" w:cs="Times New Roman"/>
                <w:b/>
                <w:sz w:val="28"/>
                <w:szCs w:val="28"/>
              </w:rPr>
            </w:pPr>
            <w:r w:rsidRPr="00707AFC">
              <w:rPr>
                <w:rFonts w:ascii="Times New Roman" w:hAnsi="Times New Roman" w:cs="Times New Roman"/>
                <w:b/>
                <w:sz w:val="28"/>
                <w:szCs w:val="28"/>
              </w:rPr>
              <w:t xml:space="preserve">Tai </w:t>
            </w:r>
            <w:proofErr w:type="spellStart"/>
            <w:r w:rsidRPr="00707AFC">
              <w:rPr>
                <w:rFonts w:ascii="Times New Roman" w:hAnsi="Times New Roman" w:cs="Times New Roman"/>
                <w:b/>
                <w:sz w:val="28"/>
                <w:szCs w:val="28"/>
              </w:rPr>
              <w:t>nạn</w:t>
            </w:r>
            <w:proofErr w:type="spellEnd"/>
            <w:r w:rsidRPr="00707AFC">
              <w:rPr>
                <w:rFonts w:ascii="Times New Roman" w:hAnsi="Times New Roman" w:cs="Times New Roman"/>
                <w:b/>
                <w:sz w:val="28"/>
                <w:szCs w:val="28"/>
              </w:rPr>
              <w:t xml:space="preserve"> </w:t>
            </w:r>
            <w:proofErr w:type="spellStart"/>
            <w:r w:rsidRPr="00707AFC">
              <w:rPr>
                <w:rFonts w:ascii="Times New Roman" w:hAnsi="Times New Roman" w:cs="Times New Roman"/>
                <w:b/>
                <w:sz w:val="28"/>
                <w:szCs w:val="28"/>
              </w:rPr>
              <w:t>lao</w:t>
            </w:r>
            <w:proofErr w:type="spellEnd"/>
            <w:r w:rsidRPr="00707AFC">
              <w:rPr>
                <w:rFonts w:ascii="Times New Roman" w:hAnsi="Times New Roman" w:cs="Times New Roman"/>
                <w:b/>
                <w:sz w:val="28"/>
                <w:szCs w:val="28"/>
              </w:rPr>
              <w:t xml:space="preserve"> </w:t>
            </w:r>
            <w:proofErr w:type="spellStart"/>
            <w:r w:rsidRPr="00707AFC">
              <w:rPr>
                <w:rFonts w:ascii="Times New Roman" w:hAnsi="Times New Roman" w:cs="Times New Roman"/>
                <w:b/>
                <w:sz w:val="28"/>
                <w:szCs w:val="28"/>
              </w:rPr>
              <w:t>động</w:t>
            </w:r>
            <w:proofErr w:type="spellEnd"/>
            <w:r w:rsidRPr="00707AFC">
              <w:rPr>
                <w:rFonts w:ascii="Times New Roman" w:hAnsi="Times New Roman" w:cs="Times New Roman"/>
                <w:b/>
                <w:sz w:val="28"/>
                <w:szCs w:val="28"/>
              </w:rPr>
              <w:t xml:space="preserve"> (TNLĐ)</w:t>
            </w:r>
          </w:p>
        </w:tc>
      </w:tr>
      <w:tr w:rsidR="005762E5" w:rsidRPr="00707AFC" w:rsidTr="008922A3">
        <w:trPr>
          <w:trHeight w:val="260"/>
        </w:trPr>
        <w:tc>
          <w:tcPr>
            <w:tcW w:w="817" w:type="dxa"/>
            <w:tcBorders>
              <w:top w:val="single" w:sz="4" w:space="0" w:color="auto"/>
              <w:left w:val="single" w:sz="4" w:space="0" w:color="auto"/>
              <w:bottom w:val="single" w:sz="4" w:space="0" w:color="auto"/>
              <w:right w:val="single" w:sz="4" w:space="0" w:color="auto"/>
            </w:tcBorders>
            <w:vAlign w:val="center"/>
          </w:tcPr>
          <w:p w:rsidR="005762E5" w:rsidRPr="00E20289" w:rsidRDefault="005762E5" w:rsidP="00433D7B">
            <w:pPr>
              <w:rPr>
                <w:rFonts w:ascii="Times New Roman" w:hAnsi="Times New Roman" w:cs="Times New Roman"/>
                <w:sz w:val="28"/>
                <w:szCs w:val="28"/>
              </w:rPr>
            </w:pPr>
            <w:r w:rsidRPr="00E20289">
              <w:rPr>
                <w:rFonts w:ascii="Times New Roman" w:hAnsi="Times New Roman" w:cs="Times New Roman"/>
                <w:sz w:val="28"/>
                <w:szCs w:val="28"/>
              </w:rPr>
              <w:t>1.</w:t>
            </w:r>
          </w:p>
        </w:tc>
        <w:tc>
          <w:tcPr>
            <w:tcW w:w="9214" w:type="dxa"/>
            <w:tcBorders>
              <w:top w:val="single" w:sz="4" w:space="0" w:color="auto"/>
              <w:left w:val="single" w:sz="4" w:space="0" w:color="auto"/>
              <w:bottom w:val="single" w:sz="4" w:space="0" w:color="auto"/>
              <w:right w:val="single" w:sz="4" w:space="0" w:color="auto"/>
            </w:tcBorders>
          </w:tcPr>
          <w:p w:rsidR="005762E5" w:rsidRPr="00707AFC" w:rsidRDefault="00707AFC" w:rsidP="00707AFC">
            <w:pPr>
              <w:pStyle w:val="BodyTextIndent"/>
              <w:widowControl w:val="0"/>
              <w:spacing w:before="0" w:line="360" w:lineRule="exact"/>
              <w:ind w:firstLine="0"/>
              <w:jc w:val="left"/>
              <w:rPr>
                <w:rFonts w:ascii="Times New Roman" w:hAnsi="Times New Roman"/>
                <w:szCs w:val="28"/>
                <w:lang w:val="nb-NO"/>
              </w:rPr>
            </w:pPr>
            <w:proofErr w:type="spellStart"/>
            <w:r w:rsidRPr="00707AFC">
              <w:rPr>
                <w:rFonts w:ascii="Times New Roman" w:hAnsi="Times New Roman"/>
              </w:rPr>
              <w:t>Sổ</w:t>
            </w:r>
            <w:proofErr w:type="spellEnd"/>
            <w:r w:rsidRPr="00707AFC">
              <w:rPr>
                <w:rFonts w:ascii="Times New Roman" w:hAnsi="Times New Roman"/>
              </w:rPr>
              <w:t xml:space="preserve"> BHXH; </w:t>
            </w:r>
            <w:proofErr w:type="spellStart"/>
            <w:r w:rsidRPr="00707AFC">
              <w:rPr>
                <w:rFonts w:ascii="Times New Roman" w:hAnsi="Times New Roman"/>
              </w:rPr>
              <w:t>hoặc</w:t>
            </w:r>
            <w:proofErr w:type="spellEnd"/>
            <w:r w:rsidRPr="00707AFC">
              <w:rPr>
                <w:rFonts w:ascii="Times New Roman" w:hAnsi="Times New Roman"/>
              </w:rPr>
              <w:t xml:space="preserve"> </w:t>
            </w:r>
            <w:proofErr w:type="spellStart"/>
            <w:r w:rsidRPr="00707AFC">
              <w:rPr>
                <w:rFonts w:ascii="Times New Roman" w:hAnsi="Times New Roman"/>
              </w:rPr>
              <w:t>Sổ</w:t>
            </w:r>
            <w:proofErr w:type="spellEnd"/>
            <w:r w:rsidRPr="00707AFC">
              <w:rPr>
                <w:rFonts w:ascii="Times New Roman" w:hAnsi="Times New Roman"/>
              </w:rPr>
              <w:t xml:space="preserve"> BHXH </w:t>
            </w:r>
            <w:proofErr w:type="spellStart"/>
            <w:r w:rsidRPr="00707AFC">
              <w:rPr>
                <w:rFonts w:ascii="Times New Roman" w:hAnsi="Times New Roman"/>
              </w:rPr>
              <w:t>và</w:t>
            </w:r>
            <w:proofErr w:type="spellEnd"/>
            <w:r w:rsidRPr="00707AFC">
              <w:rPr>
                <w:rFonts w:ascii="Times New Roman" w:hAnsi="Times New Roman"/>
              </w:rPr>
              <w:t xml:space="preserve"> </w:t>
            </w:r>
            <w:proofErr w:type="spellStart"/>
            <w:r w:rsidRPr="00707AFC">
              <w:rPr>
                <w:rFonts w:ascii="Times New Roman" w:hAnsi="Times New Roman"/>
              </w:rPr>
              <w:t>các</w:t>
            </w:r>
            <w:proofErr w:type="spellEnd"/>
            <w:r w:rsidRPr="00707AFC">
              <w:rPr>
                <w:rFonts w:ascii="Times New Roman" w:hAnsi="Times New Roman"/>
              </w:rPr>
              <w:t xml:space="preserve"> </w:t>
            </w:r>
            <w:proofErr w:type="spellStart"/>
            <w:r w:rsidRPr="00707AFC">
              <w:rPr>
                <w:rFonts w:ascii="Times New Roman" w:hAnsi="Times New Roman"/>
              </w:rPr>
              <w:t>trang</w:t>
            </w:r>
            <w:proofErr w:type="spellEnd"/>
            <w:r w:rsidRPr="00707AFC">
              <w:rPr>
                <w:rFonts w:ascii="Times New Roman" w:hAnsi="Times New Roman"/>
              </w:rPr>
              <w:t xml:space="preserve"> </w:t>
            </w:r>
            <w:proofErr w:type="spellStart"/>
            <w:r w:rsidRPr="00707AFC">
              <w:rPr>
                <w:rFonts w:ascii="Times New Roman" w:hAnsi="Times New Roman"/>
              </w:rPr>
              <w:t>tờ</w:t>
            </w:r>
            <w:proofErr w:type="spellEnd"/>
            <w:r w:rsidRPr="00707AFC">
              <w:rPr>
                <w:rFonts w:ascii="Times New Roman" w:hAnsi="Times New Roman"/>
              </w:rPr>
              <w:t xml:space="preserve"> </w:t>
            </w:r>
            <w:proofErr w:type="spellStart"/>
            <w:r w:rsidRPr="00707AFC">
              <w:rPr>
                <w:rFonts w:ascii="Times New Roman" w:hAnsi="Times New Roman"/>
              </w:rPr>
              <w:t>rời</w:t>
            </w:r>
            <w:proofErr w:type="spellEnd"/>
            <w:r w:rsidRPr="00707AFC">
              <w:rPr>
                <w:rFonts w:ascii="Times New Roman" w:hAnsi="Times New Roman"/>
              </w:rPr>
              <w:t xml:space="preserve">; </w:t>
            </w:r>
            <w:proofErr w:type="spellStart"/>
            <w:r w:rsidRPr="00707AFC">
              <w:rPr>
                <w:rFonts w:ascii="Times New Roman" w:hAnsi="Times New Roman"/>
              </w:rPr>
              <w:t>hoặc</w:t>
            </w:r>
            <w:proofErr w:type="spellEnd"/>
            <w:r w:rsidRPr="00707AFC">
              <w:rPr>
                <w:rFonts w:ascii="Times New Roman" w:hAnsi="Times New Roman"/>
              </w:rPr>
              <w:t xml:space="preserve"> </w:t>
            </w:r>
            <w:proofErr w:type="spellStart"/>
            <w:r w:rsidRPr="00707AFC">
              <w:rPr>
                <w:rFonts w:ascii="Times New Roman" w:hAnsi="Times New Roman"/>
              </w:rPr>
              <w:t>tờ</w:t>
            </w:r>
            <w:proofErr w:type="spellEnd"/>
            <w:r w:rsidRPr="00707AFC">
              <w:rPr>
                <w:rFonts w:ascii="Times New Roman" w:hAnsi="Times New Roman"/>
              </w:rPr>
              <w:t xml:space="preserve"> </w:t>
            </w:r>
            <w:proofErr w:type="spellStart"/>
            <w:r w:rsidRPr="00707AFC">
              <w:rPr>
                <w:rFonts w:ascii="Times New Roman" w:hAnsi="Times New Roman"/>
              </w:rPr>
              <w:t>bìa</w:t>
            </w:r>
            <w:proofErr w:type="spellEnd"/>
            <w:r w:rsidRPr="00707AFC">
              <w:rPr>
                <w:rFonts w:ascii="Times New Roman" w:hAnsi="Times New Roman"/>
              </w:rPr>
              <w:t xml:space="preserve"> </w:t>
            </w:r>
            <w:proofErr w:type="spellStart"/>
            <w:r w:rsidRPr="00707AFC">
              <w:rPr>
                <w:rFonts w:ascii="Times New Roman" w:hAnsi="Times New Roman"/>
              </w:rPr>
              <w:t>sổ</w:t>
            </w:r>
            <w:proofErr w:type="spellEnd"/>
            <w:r w:rsidRPr="00707AFC">
              <w:rPr>
                <w:rFonts w:ascii="Times New Roman" w:hAnsi="Times New Roman"/>
              </w:rPr>
              <w:t xml:space="preserve"> </w:t>
            </w:r>
            <w:proofErr w:type="spellStart"/>
            <w:r w:rsidRPr="00707AFC">
              <w:rPr>
                <w:rFonts w:ascii="Times New Roman" w:hAnsi="Times New Roman"/>
              </w:rPr>
              <w:t>và</w:t>
            </w:r>
            <w:proofErr w:type="spellEnd"/>
            <w:r w:rsidRPr="00707AFC">
              <w:rPr>
                <w:rFonts w:ascii="Times New Roman" w:hAnsi="Times New Roman"/>
              </w:rPr>
              <w:t xml:space="preserve"> </w:t>
            </w:r>
            <w:proofErr w:type="spellStart"/>
            <w:r w:rsidRPr="00707AFC">
              <w:rPr>
                <w:rFonts w:ascii="Times New Roman" w:hAnsi="Times New Roman"/>
              </w:rPr>
              <w:t>các</w:t>
            </w:r>
            <w:proofErr w:type="spellEnd"/>
            <w:r w:rsidRPr="00707AFC">
              <w:rPr>
                <w:rFonts w:ascii="Times New Roman" w:hAnsi="Times New Roman"/>
              </w:rPr>
              <w:t xml:space="preserve"> </w:t>
            </w:r>
            <w:proofErr w:type="spellStart"/>
            <w:r w:rsidRPr="00707AFC">
              <w:rPr>
                <w:rFonts w:ascii="Times New Roman" w:hAnsi="Times New Roman"/>
              </w:rPr>
              <w:t>trang</w:t>
            </w:r>
            <w:proofErr w:type="spellEnd"/>
            <w:r w:rsidRPr="00707AFC">
              <w:rPr>
                <w:rFonts w:ascii="Times New Roman" w:hAnsi="Times New Roman"/>
              </w:rPr>
              <w:t xml:space="preserve"> </w:t>
            </w:r>
            <w:proofErr w:type="spellStart"/>
            <w:r w:rsidRPr="00707AFC">
              <w:rPr>
                <w:rFonts w:ascii="Times New Roman" w:hAnsi="Times New Roman"/>
              </w:rPr>
              <w:t>tờ</w:t>
            </w:r>
            <w:proofErr w:type="spellEnd"/>
            <w:r w:rsidRPr="00707AFC">
              <w:rPr>
                <w:rFonts w:ascii="Times New Roman" w:hAnsi="Times New Roman"/>
              </w:rPr>
              <w:t xml:space="preserve"> </w:t>
            </w:r>
            <w:proofErr w:type="spellStart"/>
            <w:r w:rsidRPr="00707AFC">
              <w:rPr>
                <w:rFonts w:ascii="Times New Roman" w:hAnsi="Times New Roman"/>
              </w:rPr>
              <w:t>rời</w:t>
            </w:r>
            <w:proofErr w:type="spellEnd"/>
            <w:r w:rsidRPr="00707AFC">
              <w:rPr>
                <w:rFonts w:ascii="Times New Roman" w:hAnsi="Times New Roman"/>
              </w:rPr>
              <w:t>. (</w:t>
            </w:r>
            <w:proofErr w:type="spellStart"/>
            <w:r w:rsidRPr="00707AFC">
              <w:rPr>
                <w:rFonts w:ascii="Times New Roman" w:hAnsi="Times New Roman"/>
                <w:b/>
              </w:rPr>
              <w:t>bản</w:t>
            </w:r>
            <w:proofErr w:type="spellEnd"/>
            <w:r w:rsidRPr="00707AFC">
              <w:rPr>
                <w:rFonts w:ascii="Times New Roman" w:hAnsi="Times New Roman"/>
                <w:b/>
              </w:rPr>
              <w:t xml:space="preserve"> </w:t>
            </w:r>
            <w:proofErr w:type="spellStart"/>
            <w:r w:rsidRPr="00707AFC">
              <w:rPr>
                <w:rFonts w:ascii="Times New Roman" w:hAnsi="Times New Roman"/>
                <w:b/>
              </w:rPr>
              <w:t>chính</w:t>
            </w:r>
            <w:proofErr w:type="spellEnd"/>
            <w:r w:rsidRPr="00707AFC">
              <w:rPr>
                <w:rFonts w:ascii="Times New Roman" w:hAnsi="Times New Roman"/>
              </w:rPr>
              <w:t>)</w:t>
            </w:r>
          </w:p>
        </w:tc>
      </w:tr>
      <w:tr w:rsidR="005762E5" w:rsidRPr="00707AFC" w:rsidTr="008922A3">
        <w:trPr>
          <w:trHeight w:val="260"/>
        </w:trPr>
        <w:tc>
          <w:tcPr>
            <w:tcW w:w="817" w:type="dxa"/>
            <w:tcBorders>
              <w:top w:val="single" w:sz="4" w:space="0" w:color="auto"/>
              <w:left w:val="single" w:sz="4" w:space="0" w:color="auto"/>
              <w:bottom w:val="single" w:sz="4" w:space="0" w:color="auto"/>
              <w:right w:val="single" w:sz="4" w:space="0" w:color="auto"/>
            </w:tcBorders>
            <w:vAlign w:val="center"/>
            <w:hideMark/>
          </w:tcPr>
          <w:p w:rsidR="005762E5" w:rsidRPr="00E20289" w:rsidRDefault="005762E5" w:rsidP="00433D7B">
            <w:pPr>
              <w:rPr>
                <w:rFonts w:ascii="Times New Roman" w:hAnsi="Times New Roman" w:cs="Times New Roman"/>
                <w:sz w:val="28"/>
                <w:szCs w:val="28"/>
              </w:rPr>
            </w:pPr>
            <w:r w:rsidRPr="00E20289">
              <w:rPr>
                <w:rFonts w:ascii="Times New Roman" w:hAnsi="Times New Roman" w:cs="Times New Roman"/>
                <w:sz w:val="28"/>
                <w:szCs w:val="28"/>
              </w:rPr>
              <w:t>2.</w:t>
            </w:r>
          </w:p>
        </w:tc>
        <w:tc>
          <w:tcPr>
            <w:tcW w:w="9214" w:type="dxa"/>
            <w:tcBorders>
              <w:top w:val="single" w:sz="4" w:space="0" w:color="auto"/>
              <w:left w:val="single" w:sz="4" w:space="0" w:color="auto"/>
              <w:bottom w:val="single" w:sz="4" w:space="0" w:color="auto"/>
              <w:right w:val="single" w:sz="4" w:space="0" w:color="auto"/>
            </w:tcBorders>
            <w:hideMark/>
          </w:tcPr>
          <w:p w:rsidR="005762E5" w:rsidRPr="00707AFC" w:rsidRDefault="00707AFC" w:rsidP="00707AFC">
            <w:pPr>
              <w:pStyle w:val="BodyTextIndent"/>
              <w:widowControl w:val="0"/>
              <w:spacing w:before="0" w:line="360" w:lineRule="exact"/>
              <w:ind w:firstLine="0"/>
              <w:jc w:val="left"/>
              <w:rPr>
                <w:rFonts w:ascii="Times New Roman" w:hAnsi="Times New Roman"/>
                <w:szCs w:val="28"/>
                <w:lang w:val="nb-NO"/>
              </w:rPr>
            </w:pPr>
            <w:r>
              <w:rPr>
                <w:rFonts w:ascii="Times New Roman" w:hAnsi="Times New Roman"/>
                <w:szCs w:val="28"/>
                <w:lang w:val="nb-NO"/>
              </w:rPr>
              <w:t xml:space="preserve"> </w:t>
            </w:r>
            <w:r w:rsidR="005762E5" w:rsidRPr="00707AFC">
              <w:rPr>
                <w:rFonts w:ascii="Times New Roman" w:hAnsi="Times New Roman"/>
                <w:szCs w:val="28"/>
                <w:lang w:val="nb-NO"/>
              </w:rPr>
              <w:t>Văn bản đề nghị giải quyết chế độ TNLĐ do người sử dụng lao động lập theo mẫu số 05-HSB.</w:t>
            </w:r>
          </w:p>
        </w:tc>
      </w:tr>
      <w:tr w:rsidR="00707AFC" w:rsidRPr="00707AFC" w:rsidTr="007E06C8">
        <w:trPr>
          <w:trHeight w:val="559"/>
        </w:trPr>
        <w:tc>
          <w:tcPr>
            <w:tcW w:w="817" w:type="dxa"/>
            <w:tcBorders>
              <w:top w:val="single" w:sz="4" w:space="0" w:color="auto"/>
              <w:left w:val="single" w:sz="4" w:space="0" w:color="auto"/>
              <w:bottom w:val="single" w:sz="4" w:space="0" w:color="auto"/>
              <w:right w:val="single" w:sz="4" w:space="0" w:color="auto"/>
            </w:tcBorders>
            <w:vAlign w:val="center"/>
          </w:tcPr>
          <w:p w:rsidR="00707AFC" w:rsidRPr="00E20289" w:rsidRDefault="00707AFC" w:rsidP="00433D7B">
            <w:pPr>
              <w:rPr>
                <w:rFonts w:ascii="Times New Roman" w:hAnsi="Times New Roman" w:cs="Times New Roman"/>
                <w:sz w:val="28"/>
                <w:szCs w:val="28"/>
              </w:rPr>
            </w:pPr>
            <w:r w:rsidRPr="00E20289">
              <w:rPr>
                <w:rFonts w:ascii="Times New Roman" w:hAnsi="Times New Roman" w:cs="Times New Roman"/>
                <w:sz w:val="28"/>
                <w:szCs w:val="28"/>
              </w:rPr>
              <w:t>3.</w:t>
            </w:r>
          </w:p>
        </w:tc>
        <w:tc>
          <w:tcPr>
            <w:tcW w:w="9214" w:type="dxa"/>
            <w:tcBorders>
              <w:top w:val="single" w:sz="4" w:space="0" w:color="auto"/>
              <w:left w:val="single" w:sz="4" w:space="0" w:color="auto"/>
              <w:bottom w:val="single" w:sz="4" w:space="0" w:color="auto"/>
              <w:right w:val="single" w:sz="4" w:space="0" w:color="auto"/>
            </w:tcBorders>
          </w:tcPr>
          <w:p w:rsidR="00707AFC" w:rsidRDefault="00707AFC" w:rsidP="00707AFC">
            <w:pPr>
              <w:pStyle w:val="BodyTextIndent"/>
              <w:widowControl w:val="0"/>
              <w:spacing w:before="0" w:line="360" w:lineRule="exact"/>
              <w:ind w:firstLine="0"/>
              <w:rPr>
                <w:rFonts w:ascii="Times New Roman" w:hAnsi="Times New Roman"/>
                <w:szCs w:val="28"/>
                <w:lang w:val="nb-NO"/>
              </w:rPr>
            </w:pPr>
            <w:r>
              <w:rPr>
                <w:rFonts w:ascii="Times New Roman" w:hAnsi="Times New Roman"/>
                <w:szCs w:val="28"/>
                <w:lang w:val="nb-NO"/>
              </w:rPr>
              <w:t xml:space="preserve"> Biên bản điều tra TNLĐ theo quy định. </w:t>
            </w:r>
          </w:p>
          <w:p w:rsidR="00707AFC" w:rsidRDefault="00707AFC" w:rsidP="00707AFC">
            <w:pPr>
              <w:pStyle w:val="BodyTextIndent"/>
              <w:widowControl w:val="0"/>
              <w:spacing w:before="0" w:line="360" w:lineRule="exact"/>
              <w:ind w:firstLine="0"/>
              <w:jc w:val="left"/>
              <w:rPr>
                <w:rFonts w:ascii="Times New Roman" w:hAnsi="Times New Roman"/>
                <w:szCs w:val="28"/>
                <w:lang w:val="nb-NO"/>
              </w:rPr>
            </w:pPr>
          </w:p>
        </w:tc>
      </w:tr>
      <w:tr w:rsidR="005762E5" w:rsidRPr="00707AFC" w:rsidTr="008922A3">
        <w:trPr>
          <w:trHeight w:val="62"/>
        </w:trPr>
        <w:tc>
          <w:tcPr>
            <w:tcW w:w="817" w:type="dxa"/>
            <w:tcBorders>
              <w:top w:val="single" w:sz="4" w:space="0" w:color="auto"/>
              <w:left w:val="single" w:sz="4" w:space="0" w:color="auto"/>
              <w:bottom w:val="single" w:sz="4" w:space="0" w:color="auto"/>
              <w:right w:val="single" w:sz="4" w:space="0" w:color="auto"/>
            </w:tcBorders>
            <w:vAlign w:val="center"/>
            <w:hideMark/>
          </w:tcPr>
          <w:p w:rsidR="005762E5" w:rsidRPr="00E20289" w:rsidRDefault="00707AFC" w:rsidP="00433D7B">
            <w:pPr>
              <w:rPr>
                <w:rFonts w:ascii="Times New Roman" w:hAnsi="Times New Roman" w:cs="Times New Roman"/>
                <w:sz w:val="28"/>
                <w:szCs w:val="28"/>
              </w:rPr>
            </w:pPr>
            <w:r w:rsidRPr="00E20289">
              <w:rPr>
                <w:rFonts w:ascii="Times New Roman" w:hAnsi="Times New Roman" w:cs="Times New Roman"/>
                <w:sz w:val="28"/>
                <w:szCs w:val="28"/>
              </w:rPr>
              <w:t>4</w:t>
            </w:r>
            <w:r w:rsidR="005762E5" w:rsidRPr="00E20289">
              <w:rPr>
                <w:rFonts w:ascii="Times New Roman" w:hAnsi="Times New Roman" w:cs="Times New Roman"/>
                <w:sz w:val="28"/>
                <w:szCs w:val="28"/>
              </w:rPr>
              <w:t>.</w:t>
            </w:r>
          </w:p>
        </w:tc>
        <w:tc>
          <w:tcPr>
            <w:tcW w:w="9214" w:type="dxa"/>
            <w:tcBorders>
              <w:top w:val="single" w:sz="4" w:space="0" w:color="auto"/>
              <w:left w:val="single" w:sz="4" w:space="0" w:color="auto"/>
              <w:bottom w:val="single" w:sz="4" w:space="0" w:color="auto"/>
              <w:right w:val="single" w:sz="4" w:space="0" w:color="auto"/>
            </w:tcBorders>
            <w:hideMark/>
          </w:tcPr>
          <w:p w:rsidR="005762E5" w:rsidRPr="00707AFC" w:rsidRDefault="00707AFC" w:rsidP="00707AFC">
            <w:pPr>
              <w:pStyle w:val="BodyTextIndent"/>
              <w:widowControl w:val="0"/>
              <w:spacing w:before="0" w:line="360" w:lineRule="exact"/>
              <w:ind w:firstLine="0"/>
              <w:jc w:val="left"/>
              <w:rPr>
                <w:rFonts w:ascii="Times New Roman" w:hAnsi="Times New Roman"/>
                <w:szCs w:val="28"/>
                <w:lang w:val="nb-NO"/>
              </w:rPr>
            </w:pPr>
            <w:r>
              <w:rPr>
                <w:rFonts w:ascii="Times New Roman" w:hAnsi="Times New Roman"/>
                <w:szCs w:val="28"/>
                <w:lang w:val="nb-NO"/>
              </w:rPr>
              <w:t xml:space="preserve"> </w:t>
            </w:r>
            <w:r w:rsidR="005762E5" w:rsidRPr="00707AFC">
              <w:rPr>
                <w:rFonts w:ascii="Times New Roman" w:hAnsi="Times New Roman"/>
                <w:szCs w:val="28"/>
                <w:lang w:val="nb-NO"/>
              </w:rPr>
              <w:t>Giấy ra viện sau khi đã điều trị thương tật TNLĐ ổn định đối với trường hợp điều trị nội trú hoặc giấy tờ khám, điều trị thương tật ban đầu đối với trường hợp điều trị ngoại trú.</w:t>
            </w:r>
          </w:p>
        </w:tc>
      </w:tr>
      <w:tr w:rsidR="005762E5" w:rsidRPr="00707AFC" w:rsidTr="008922A3">
        <w:trPr>
          <w:trHeight w:val="215"/>
        </w:trPr>
        <w:tc>
          <w:tcPr>
            <w:tcW w:w="817" w:type="dxa"/>
            <w:tcBorders>
              <w:top w:val="single" w:sz="4" w:space="0" w:color="auto"/>
              <w:left w:val="single" w:sz="4" w:space="0" w:color="auto"/>
              <w:bottom w:val="single" w:sz="4" w:space="0" w:color="auto"/>
              <w:right w:val="single" w:sz="4" w:space="0" w:color="auto"/>
            </w:tcBorders>
            <w:vAlign w:val="center"/>
            <w:hideMark/>
          </w:tcPr>
          <w:p w:rsidR="005762E5" w:rsidRPr="00E20289" w:rsidRDefault="00707AFC" w:rsidP="00433D7B">
            <w:pPr>
              <w:rPr>
                <w:rFonts w:ascii="Times New Roman" w:hAnsi="Times New Roman" w:cs="Times New Roman"/>
                <w:sz w:val="28"/>
                <w:szCs w:val="28"/>
              </w:rPr>
            </w:pPr>
            <w:r w:rsidRPr="00E20289">
              <w:rPr>
                <w:rFonts w:ascii="Times New Roman" w:hAnsi="Times New Roman" w:cs="Times New Roman"/>
                <w:sz w:val="28"/>
                <w:szCs w:val="28"/>
              </w:rPr>
              <w:t>5</w:t>
            </w:r>
            <w:r w:rsidR="005762E5" w:rsidRPr="00E20289">
              <w:rPr>
                <w:rFonts w:ascii="Times New Roman" w:hAnsi="Times New Roman" w:cs="Times New Roman"/>
                <w:sz w:val="28"/>
                <w:szCs w:val="28"/>
              </w:rPr>
              <w:t>.</w:t>
            </w:r>
          </w:p>
        </w:tc>
        <w:tc>
          <w:tcPr>
            <w:tcW w:w="9214" w:type="dxa"/>
            <w:tcBorders>
              <w:top w:val="single" w:sz="4" w:space="0" w:color="auto"/>
              <w:left w:val="single" w:sz="4" w:space="0" w:color="auto"/>
              <w:bottom w:val="single" w:sz="4" w:space="0" w:color="auto"/>
              <w:right w:val="single" w:sz="4" w:space="0" w:color="auto"/>
            </w:tcBorders>
            <w:hideMark/>
          </w:tcPr>
          <w:p w:rsidR="005762E5" w:rsidRPr="00707AFC" w:rsidRDefault="00707AFC" w:rsidP="00707AFC">
            <w:pPr>
              <w:pStyle w:val="BodyTextIndent"/>
              <w:widowControl w:val="0"/>
              <w:spacing w:before="0" w:line="360" w:lineRule="exact"/>
              <w:ind w:firstLine="0"/>
              <w:jc w:val="left"/>
              <w:rPr>
                <w:rFonts w:ascii="Times New Roman" w:hAnsi="Times New Roman"/>
                <w:szCs w:val="28"/>
                <w:lang w:val="nb-NO"/>
              </w:rPr>
            </w:pPr>
            <w:r>
              <w:rPr>
                <w:rFonts w:ascii="Times New Roman" w:hAnsi="Times New Roman"/>
                <w:szCs w:val="28"/>
                <w:lang w:val="nb-NO"/>
              </w:rPr>
              <w:t xml:space="preserve"> </w:t>
            </w:r>
            <w:r w:rsidR="005762E5" w:rsidRPr="00707AFC">
              <w:rPr>
                <w:rFonts w:ascii="Times New Roman" w:hAnsi="Times New Roman"/>
                <w:szCs w:val="28"/>
                <w:lang w:val="nb-NO"/>
              </w:rPr>
              <w:t xml:space="preserve"> Biên bản giám định mức suy giảm khả năng lao động của Hội đồng Giám định y khoa (bản chính).</w:t>
            </w:r>
          </w:p>
        </w:tc>
      </w:tr>
      <w:tr w:rsidR="005762E5" w:rsidRPr="00707AFC" w:rsidTr="008922A3">
        <w:trPr>
          <w:trHeight w:val="215"/>
        </w:trPr>
        <w:tc>
          <w:tcPr>
            <w:tcW w:w="817" w:type="dxa"/>
            <w:tcBorders>
              <w:top w:val="single" w:sz="4" w:space="0" w:color="auto"/>
              <w:left w:val="single" w:sz="4" w:space="0" w:color="auto"/>
              <w:bottom w:val="nil"/>
              <w:right w:val="nil"/>
            </w:tcBorders>
            <w:vAlign w:val="center"/>
          </w:tcPr>
          <w:p w:rsidR="005762E5" w:rsidRPr="00E20289" w:rsidRDefault="00707AFC" w:rsidP="00433D7B">
            <w:pPr>
              <w:rPr>
                <w:rFonts w:ascii="Times New Roman" w:hAnsi="Times New Roman" w:cs="Times New Roman"/>
                <w:sz w:val="28"/>
                <w:szCs w:val="28"/>
              </w:rPr>
            </w:pPr>
            <w:r w:rsidRPr="00E20289">
              <w:rPr>
                <w:rFonts w:ascii="Times New Roman" w:hAnsi="Times New Roman" w:cs="Times New Roman"/>
                <w:sz w:val="28"/>
                <w:szCs w:val="28"/>
              </w:rPr>
              <w:t>6</w:t>
            </w:r>
            <w:r w:rsidR="005762E5" w:rsidRPr="00E20289">
              <w:rPr>
                <w:rFonts w:ascii="Times New Roman" w:hAnsi="Times New Roman" w:cs="Times New Roman"/>
                <w:sz w:val="28"/>
                <w:szCs w:val="28"/>
              </w:rPr>
              <w:t>.</w:t>
            </w:r>
          </w:p>
        </w:tc>
        <w:tc>
          <w:tcPr>
            <w:tcW w:w="9214" w:type="dxa"/>
            <w:tcBorders>
              <w:top w:val="single" w:sz="4" w:space="0" w:color="auto"/>
              <w:left w:val="nil"/>
              <w:bottom w:val="nil"/>
              <w:right w:val="single" w:sz="4" w:space="0" w:color="auto"/>
            </w:tcBorders>
          </w:tcPr>
          <w:p w:rsidR="005762E5" w:rsidRPr="00707AFC" w:rsidRDefault="00707AFC" w:rsidP="00707AFC">
            <w:pPr>
              <w:pStyle w:val="BodyTextIndent"/>
              <w:widowControl w:val="0"/>
              <w:spacing w:before="0" w:line="360" w:lineRule="exact"/>
              <w:ind w:firstLine="0"/>
              <w:jc w:val="left"/>
              <w:rPr>
                <w:rFonts w:ascii="Times New Roman" w:hAnsi="Times New Roman"/>
                <w:szCs w:val="28"/>
                <w:lang w:val="nb-NO"/>
              </w:rPr>
            </w:pPr>
            <w:r>
              <w:rPr>
                <w:rFonts w:ascii="Times New Roman" w:hAnsi="Times New Roman"/>
                <w:szCs w:val="28"/>
                <w:lang w:val="nb-NO"/>
              </w:rPr>
              <w:t xml:space="preserve"> </w:t>
            </w:r>
            <w:r w:rsidR="005762E5" w:rsidRPr="00707AFC">
              <w:rPr>
                <w:rFonts w:ascii="Times New Roman" w:hAnsi="Times New Roman"/>
                <w:szCs w:val="28"/>
                <w:lang w:val="nb-NO"/>
              </w:rPr>
              <w:t xml:space="preserve">Trường hợp bị tai nạn giao thông được xác định là TNLĐ thì có thêm một trong các giấy tờ sau: </w:t>
            </w:r>
          </w:p>
        </w:tc>
      </w:tr>
      <w:tr w:rsidR="005762E5" w:rsidRPr="00707AFC" w:rsidTr="008922A3">
        <w:trPr>
          <w:trHeight w:val="215"/>
        </w:trPr>
        <w:tc>
          <w:tcPr>
            <w:tcW w:w="817" w:type="dxa"/>
            <w:tcBorders>
              <w:top w:val="nil"/>
              <w:left w:val="single" w:sz="4" w:space="0" w:color="auto"/>
              <w:bottom w:val="nil"/>
              <w:right w:val="nil"/>
            </w:tcBorders>
            <w:vAlign w:val="center"/>
          </w:tcPr>
          <w:p w:rsidR="005762E5" w:rsidRPr="00707AFC" w:rsidRDefault="005762E5" w:rsidP="00433D7B">
            <w:pPr>
              <w:rPr>
                <w:rFonts w:ascii="Times New Roman" w:hAnsi="Times New Roman" w:cs="Times New Roman"/>
                <w:b/>
                <w:sz w:val="28"/>
                <w:szCs w:val="28"/>
              </w:rPr>
            </w:pPr>
          </w:p>
        </w:tc>
        <w:tc>
          <w:tcPr>
            <w:tcW w:w="9214" w:type="dxa"/>
            <w:tcBorders>
              <w:top w:val="nil"/>
              <w:left w:val="nil"/>
              <w:bottom w:val="nil"/>
              <w:right w:val="single" w:sz="4" w:space="0" w:color="auto"/>
            </w:tcBorders>
          </w:tcPr>
          <w:p w:rsidR="005762E5" w:rsidRPr="00707AFC" w:rsidRDefault="00707AFC" w:rsidP="00707AFC">
            <w:pPr>
              <w:pStyle w:val="BodyTextIndent"/>
              <w:widowControl w:val="0"/>
              <w:spacing w:line="360" w:lineRule="exact"/>
              <w:ind w:firstLine="0"/>
              <w:jc w:val="left"/>
              <w:rPr>
                <w:rFonts w:ascii="Times New Roman" w:hAnsi="Times New Roman"/>
                <w:spacing w:val="-10"/>
                <w:szCs w:val="28"/>
                <w:lang w:val="nb-NO"/>
              </w:rPr>
            </w:pPr>
            <w:r>
              <w:rPr>
                <w:rFonts w:ascii="Times New Roman" w:hAnsi="Times New Roman"/>
                <w:spacing w:val="-10"/>
                <w:szCs w:val="28"/>
                <w:lang w:val="nb-NO"/>
              </w:rPr>
              <w:t>-</w:t>
            </w:r>
            <w:r w:rsidR="005762E5" w:rsidRPr="00707AFC">
              <w:rPr>
                <w:rFonts w:ascii="Times New Roman" w:hAnsi="Times New Roman"/>
                <w:spacing w:val="-10"/>
                <w:szCs w:val="28"/>
                <w:lang w:val="nb-NO"/>
              </w:rPr>
              <w:t xml:space="preserve"> Biên bản khám nghiệm hiện trường, sơ đồ hiện trường vụ tai nạn giao thông.</w:t>
            </w:r>
          </w:p>
        </w:tc>
      </w:tr>
      <w:tr w:rsidR="005762E5" w:rsidRPr="00707AFC" w:rsidTr="008922A3">
        <w:trPr>
          <w:trHeight w:val="215"/>
        </w:trPr>
        <w:tc>
          <w:tcPr>
            <w:tcW w:w="817" w:type="dxa"/>
            <w:tcBorders>
              <w:top w:val="nil"/>
              <w:left w:val="single" w:sz="4" w:space="0" w:color="auto"/>
              <w:bottom w:val="single" w:sz="4" w:space="0" w:color="auto"/>
              <w:right w:val="nil"/>
            </w:tcBorders>
            <w:vAlign w:val="center"/>
          </w:tcPr>
          <w:p w:rsidR="005762E5" w:rsidRPr="00707AFC" w:rsidRDefault="005762E5" w:rsidP="00433D7B">
            <w:pPr>
              <w:rPr>
                <w:rFonts w:ascii="Times New Roman" w:hAnsi="Times New Roman" w:cs="Times New Roman"/>
                <w:b/>
                <w:sz w:val="28"/>
                <w:szCs w:val="28"/>
              </w:rPr>
            </w:pPr>
          </w:p>
        </w:tc>
        <w:tc>
          <w:tcPr>
            <w:tcW w:w="9214" w:type="dxa"/>
            <w:tcBorders>
              <w:top w:val="nil"/>
              <w:left w:val="nil"/>
              <w:bottom w:val="single" w:sz="4" w:space="0" w:color="auto"/>
              <w:right w:val="single" w:sz="4" w:space="0" w:color="auto"/>
            </w:tcBorders>
          </w:tcPr>
          <w:p w:rsidR="005762E5" w:rsidRPr="00707AFC" w:rsidRDefault="00707AFC" w:rsidP="00707AFC">
            <w:pPr>
              <w:pStyle w:val="BodyTextIndent"/>
              <w:widowControl w:val="0"/>
              <w:spacing w:line="360" w:lineRule="exact"/>
              <w:ind w:firstLine="0"/>
              <w:jc w:val="left"/>
              <w:rPr>
                <w:rFonts w:ascii="Times New Roman" w:hAnsi="Times New Roman"/>
                <w:szCs w:val="28"/>
                <w:lang w:val="nb-NO"/>
              </w:rPr>
            </w:pPr>
            <w:r>
              <w:rPr>
                <w:rFonts w:ascii="Times New Roman" w:hAnsi="Times New Roman"/>
                <w:szCs w:val="28"/>
                <w:lang w:val="nb-NO"/>
              </w:rPr>
              <w:t>-</w:t>
            </w:r>
            <w:r w:rsidR="007E06C8">
              <w:rPr>
                <w:rFonts w:ascii="Times New Roman" w:hAnsi="Times New Roman"/>
                <w:szCs w:val="28"/>
                <w:lang w:val="nb-NO"/>
              </w:rPr>
              <w:t xml:space="preserve"> </w:t>
            </w:r>
            <w:r w:rsidR="005762E5" w:rsidRPr="00707AFC">
              <w:rPr>
                <w:rFonts w:ascii="Times New Roman" w:hAnsi="Times New Roman"/>
                <w:szCs w:val="28"/>
                <w:lang w:val="nb-NO"/>
              </w:rPr>
              <w:t>Biên bản tai nạn giao thông của cơ quan công an hoặc cơ quan điều tra hình sự quân đội.</w:t>
            </w:r>
          </w:p>
        </w:tc>
      </w:tr>
      <w:tr w:rsidR="005762E5" w:rsidRPr="00707AFC" w:rsidTr="008922A3">
        <w:trPr>
          <w:trHeight w:val="179"/>
        </w:trPr>
        <w:tc>
          <w:tcPr>
            <w:tcW w:w="817" w:type="dxa"/>
            <w:tcBorders>
              <w:top w:val="single" w:sz="4" w:space="0" w:color="auto"/>
              <w:left w:val="single" w:sz="4" w:space="0" w:color="auto"/>
              <w:bottom w:val="single" w:sz="4" w:space="0" w:color="auto"/>
              <w:right w:val="single" w:sz="4" w:space="0" w:color="auto"/>
            </w:tcBorders>
            <w:vAlign w:val="center"/>
            <w:hideMark/>
          </w:tcPr>
          <w:p w:rsidR="005762E5" w:rsidRPr="00707AFC" w:rsidRDefault="005762E5" w:rsidP="00433D7B">
            <w:pPr>
              <w:rPr>
                <w:rFonts w:ascii="Times New Roman" w:hAnsi="Times New Roman" w:cs="Times New Roman"/>
                <w:b/>
                <w:sz w:val="28"/>
                <w:szCs w:val="28"/>
              </w:rPr>
            </w:pPr>
            <w:r w:rsidRPr="00707AFC">
              <w:rPr>
                <w:rFonts w:ascii="Times New Roman" w:hAnsi="Times New Roman" w:cs="Times New Roman"/>
                <w:b/>
                <w:sz w:val="28"/>
                <w:szCs w:val="28"/>
              </w:rPr>
              <w:t>II.</w:t>
            </w:r>
          </w:p>
        </w:tc>
        <w:tc>
          <w:tcPr>
            <w:tcW w:w="9214" w:type="dxa"/>
            <w:tcBorders>
              <w:top w:val="single" w:sz="4" w:space="0" w:color="auto"/>
              <w:left w:val="single" w:sz="4" w:space="0" w:color="auto"/>
              <w:bottom w:val="dotted" w:sz="4" w:space="0" w:color="auto"/>
              <w:right w:val="single" w:sz="4" w:space="0" w:color="auto"/>
            </w:tcBorders>
            <w:vAlign w:val="center"/>
            <w:hideMark/>
          </w:tcPr>
          <w:p w:rsidR="005762E5" w:rsidRPr="00707AFC" w:rsidRDefault="005762E5" w:rsidP="00707AFC">
            <w:pPr>
              <w:rPr>
                <w:rFonts w:ascii="Times New Roman" w:hAnsi="Times New Roman" w:cs="Times New Roman"/>
                <w:b/>
                <w:sz w:val="28"/>
                <w:szCs w:val="28"/>
              </w:rPr>
            </w:pPr>
            <w:proofErr w:type="spellStart"/>
            <w:r w:rsidRPr="00707AFC">
              <w:rPr>
                <w:rFonts w:ascii="Times New Roman" w:hAnsi="Times New Roman" w:cs="Times New Roman"/>
                <w:b/>
                <w:sz w:val="28"/>
                <w:szCs w:val="28"/>
              </w:rPr>
              <w:t>Bệnh</w:t>
            </w:r>
            <w:proofErr w:type="spellEnd"/>
            <w:r w:rsidRPr="00707AFC">
              <w:rPr>
                <w:rFonts w:ascii="Times New Roman" w:hAnsi="Times New Roman" w:cs="Times New Roman"/>
                <w:b/>
                <w:sz w:val="28"/>
                <w:szCs w:val="28"/>
              </w:rPr>
              <w:t xml:space="preserve"> </w:t>
            </w:r>
            <w:proofErr w:type="spellStart"/>
            <w:r w:rsidRPr="00707AFC">
              <w:rPr>
                <w:rFonts w:ascii="Times New Roman" w:hAnsi="Times New Roman" w:cs="Times New Roman"/>
                <w:b/>
                <w:sz w:val="28"/>
                <w:szCs w:val="28"/>
              </w:rPr>
              <w:t>nghề</w:t>
            </w:r>
            <w:proofErr w:type="spellEnd"/>
            <w:r w:rsidRPr="00707AFC">
              <w:rPr>
                <w:rFonts w:ascii="Times New Roman" w:hAnsi="Times New Roman" w:cs="Times New Roman"/>
                <w:b/>
                <w:sz w:val="28"/>
                <w:szCs w:val="28"/>
              </w:rPr>
              <w:t xml:space="preserve"> </w:t>
            </w:r>
            <w:proofErr w:type="spellStart"/>
            <w:r w:rsidRPr="00707AFC">
              <w:rPr>
                <w:rFonts w:ascii="Times New Roman" w:hAnsi="Times New Roman" w:cs="Times New Roman"/>
                <w:b/>
                <w:sz w:val="28"/>
                <w:szCs w:val="28"/>
              </w:rPr>
              <w:t>nghiệp</w:t>
            </w:r>
            <w:proofErr w:type="spellEnd"/>
            <w:r w:rsidRPr="00707AFC">
              <w:rPr>
                <w:rFonts w:ascii="Times New Roman" w:hAnsi="Times New Roman" w:cs="Times New Roman"/>
                <w:b/>
                <w:sz w:val="28"/>
                <w:szCs w:val="28"/>
              </w:rPr>
              <w:t>:</w:t>
            </w:r>
          </w:p>
        </w:tc>
      </w:tr>
      <w:tr w:rsidR="005762E5" w:rsidRPr="00707AFC" w:rsidTr="008922A3">
        <w:trPr>
          <w:trHeight w:val="179"/>
        </w:trPr>
        <w:tc>
          <w:tcPr>
            <w:tcW w:w="817" w:type="dxa"/>
            <w:tcBorders>
              <w:top w:val="single" w:sz="4" w:space="0" w:color="auto"/>
              <w:left w:val="single" w:sz="4" w:space="0" w:color="auto"/>
              <w:bottom w:val="single" w:sz="4" w:space="0" w:color="auto"/>
              <w:right w:val="single" w:sz="4" w:space="0" w:color="auto"/>
            </w:tcBorders>
            <w:vAlign w:val="center"/>
            <w:hideMark/>
          </w:tcPr>
          <w:p w:rsidR="005762E5" w:rsidRPr="00E20289" w:rsidRDefault="005762E5" w:rsidP="00433D7B">
            <w:pPr>
              <w:rPr>
                <w:rFonts w:ascii="Times New Roman" w:hAnsi="Times New Roman" w:cs="Times New Roman"/>
                <w:sz w:val="28"/>
                <w:szCs w:val="28"/>
              </w:rPr>
            </w:pPr>
            <w:r w:rsidRPr="00E20289">
              <w:rPr>
                <w:rFonts w:ascii="Times New Roman" w:hAnsi="Times New Roman" w:cs="Times New Roman"/>
                <w:sz w:val="28"/>
                <w:szCs w:val="28"/>
              </w:rPr>
              <w:t>1.</w:t>
            </w:r>
          </w:p>
        </w:tc>
        <w:tc>
          <w:tcPr>
            <w:tcW w:w="9214" w:type="dxa"/>
            <w:tcBorders>
              <w:top w:val="single" w:sz="4" w:space="0" w:color="auto"/>
              <w:left w:val="single" w:sz="4" w:space="0" w:color="auto"/>
              <w:bottom w:val="dotted" w:sz="4" w:space="0" w:color="auto"/>
              <w:right w:val="single" w:sz="4" w:space="0" w:color="auto"/>
            </w:tcBorders>
            <w:vAlign w:val="center"/>
            <w:hideMark/>
          </w:tcPr>
          <w:p w:rsidR="005762E5" w:rsidRPr="00E20289" w:rsidRDefault="005762E5" w:rsidP="00707AFC">
            <w:pPr>
              <w:rPr>
                <w:rFonts w:ascii="Times New Roman" w:hAnsi="Times New Roman" w:cs="Times New Roman"/>
                <w:sz w:val="28"/>
                <w:szCs w:val="28"/>
              </w:rPr>
            </w:pPr>
            <w:proofErr w:type="spellStart"/>
            <w:r w:rsidRPr="00E20289">
              <w:rPr>
                <w:rFonts w:ascii="Times New Roman" w:hAnsi="Times New Roman" w:cs="Times New Roman"/>
                <w:sz w:val="28"/>
                <w:szCs w:val="28"/>
              </w:rPr>
              <w:t>Sổ</w:t>
            </w:r>
            <w:proofErr w:type="spellEnd"/>
            <w:r w:rsidRPr="00E20289">
              <w:rPr>
                <w:rFonts w:ascii="Times New Roman" w:hAnsi="Times New Roman" w:cs="Times New Roman"/>
                <w:sz w:val="28"/>
                <w:szCs w:val="28"/>
              </w:rPr>
              <w:t xml:space="preserve"> BHXH; </w:t>
            </w:r>
            <w:proofErr w:type="spellStart"/>
            <w:r w:rsidRPr="00E20289">
              <w:rPr>
                <w:rFonts w:ascii="Times New Roman" w:hAnsi="Times New Roman" w:cs="Times New Roman"/>
                <w:sz w:val="28"/>
                <w:szCs w:val="28"/>
              </w:rPr>
              <w:t>hoặc</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Sổ</w:t>
            </w:r>
            <w:proofErr w:type="spellEnd"/>
            <w:r w:rsidRPr="00E20289">
              <w:rPr>
                <w:rFonts w:ascii="Times New Roman" w:hAnsi="Times New Roman" w:cs="Times New Roman"/>
                <w:sz w:val="28"/>
                <w:szCs w:val="28"/>
              </w:rPr>
              <w:t xml:space="preserve"> BHXH </w:t>
            </w:r>
            <w:proofErr w:type="spellStart"/>
            <w:r w:rsidRPr="00E20289">
              <w:rPr>
                <w:rFonts w:ascii="Times New Roman" w:hAnsi="Times New Roman" w:cs="Times New Roman"/>
                <w:sz w:val="28"/>
                <w:szCs w:val="28"/>
              </w:rPr>
              <w:t>và</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các</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trang</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tờ</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rời</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hoặc</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tờ</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bìa</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sổ</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và</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các</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trang</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tờ</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rời</w:t>
            </w:r>
            <w:proofErr w:type="spellEnd"/>
            <w:r w:rsidRPr="00E20289">
              <w:rPr>
                <w:rFonts w:ascii="Times New Roman" w:hAnsi="Times New Roman" w:cs="Times New Roman"/>
                <w:sz w:val="28"/>
                <w:szCs w:val="28"/>
              </w:rPr>
              <w:t>. (</w:t>
            </w:r>
            <w:proofErr w:type="spellStart"/>
            <w:r w:rsidRPr="00E20289">
              <w:rPr>
                <w:rFonts w:ascii="Times New Roman" w:hAnsi="Times New Roman" w:cs="Times New Roman"/>
                <w:sz w:val="28"/>
                <w:szCs w:val="28"/>
              </w:rPr>
              <w:t>bản</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chính</w:t>
            </w:r>
            <w:proofErr w:type="spellEnd"/>
            <w:r w:rsidRPr="00E20289">
              <w:rPr>
                <w:rFonts w:ascii="Times New Roman" w:hAnsi="Times New Roman" w:cs="Times New Roman"/>
                <w:sz w:val="28"/>
                <w:szCs w:val="28"/>
              </w:rPr>
              <w:t>)</w:t>
            </w:r>
          </w:p>
        </w:tc>
      </w:tr>
      <w:tr w:rsidR="005762E5" w:rsidRPr="00707AFC" w:rsidTr="008922A3">
        <w:trPr>
          <w:trHeight w:val="134"/>
        </w:trPr>
        <w:tc>
          <w:tcPr>
            <w:tcW w:w="817" w:type="dxa"/>
            <w:tcBorders>
              <w:top w:val="single" w:sz="4" w:space="0" w:color="auto"/>
              <w:left w:val="single" w:sz="4" w:space="0" w:color="auto"/>
              <w:bottom w:val="single" w:sz="4" w:space="0" w:color="auto"/>
              <w:right w:val="single" w:sz="4" w:space="0" w:color="auto"/>
            </w:tcBorders>
            <w:vAlign w:val="center"/>
            <w:hideMark/>
          </w:tcPr>
          <w:p w:rsidR="005762E5" w:rsidRPr="00E20289" w:rsidRDefault="005762E5" w:rsidP="00433D7B">
            <w:pPr>
              <w:rPr>
                <w:rFonts w:ascii="Times New Roman" w:hAnsi="Times New Roman" w:cs="Times New Roman"/>
                <w:sz w:val="28"/>
                <w:szCs w:val="28"/>
              </w:rPr>
            </w:pPr>
            <w:r w:rsidRPr="00E20289">
              <w:rPr>
                <w:rFonts w:ascii="Times New Roman" w:hAnsi="Times New Roman" w:cs="Times New Roman"/>
                <w:sz w:val="28"/>
                <w:szCs w:val="28"/>
              </w:rPr>
              <w:t>2.</w:t>
            </w:r>
          </w:p>
        </w:tc>
        <w:tc>
          <w:tcPr>
            <w:tcW w:w="9214" w:type="dxa"/>
            <w:tcBorders>
              <w:top w:val="single" w:sz="4" w:space="0" w:color="auto"/>
              <w:left w:val="single" w:sz="4" w:space="0" w:color="auto"/>
              <w:bottom w:val="single" w:sz="4" w:space="0" w:color="auto"/>
              <w:right w:val="single" w:sz="4" w:space="0" w:color="auto"/>
            </w:tcBorders>
            <w:vAlign w:val="center"/>
            <w:hideMark/>
          </w:tcPr>
          <w:p w:rsidR="005762E5" w:rsidRPr="00E20289" w:rsidRDefault="005762E5" w:rsidP="00707AFC">
            <w:pPr>
              <w:rPr>
                <w:rFonts w:ascii="Times New Roman" w:hAnsi="Times New Roman" w:cs="Times New Roman"/>
                <w:sz w:val="28"/>
                <w:szCs w:val="28"/>
              </w:rPr>
            </w:pPr>
            <w:proofErr w:type="spellStart"/>
            <w:r w:rsidRPr="00E20289">
              <w:rPr>
                <w:rFonts w:ascii="Times New Roman" w:hAnsi="Times New Roman" w:cs="Times New Roman"/>
                <w:sz w:val="28"/>
                <w:szCs w:val="28"/>
              </w:rPr>
              <w:t>Văn</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bản</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đề</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nghị</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giải</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quyết</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bệnh</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nghề</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nghiệp</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của</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người</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sử</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dụng</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lao</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động</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theo</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Mẫu</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số</w:t>
            </w:r>
            <w:proofErr w:type="spellEnd"/>
            <w:r w:rsidRPr="00E20289">
              <w:rPr>
                <w:rFonts w:ascii="Times New Roman" w:hAnsi="Times New Roman" w:cs="Times New Roman"/>
                <w:sz w:val="28"/>
                <w:szCs w:val="28"/>
              </w:rPr>
              <w:t xml:space="preserve"> 5A-HSB (</w:t>
            </w:r>
            <w:proofErr w:type="spellStart"/>
            <w:r w:rsidRPr="00E20289">
              <w:rPr>
                <w:rFonts w:ascii="Times New Roman" w:hAnsi="Times New Roman" w:cs="Times New Roman"/>
                <w:sz w:val="28"/>
                <w:szCs w:val="28"/>
              </w:rPr>
              <w:t>bản</w:t>
            </w:r>
            <w:proofErr w:type="spellEnd"/>
            <w:r w:rsidRPr="00E20289">
              <w:rPr>
                <w:rFonts w:ascii="Times New Roman" w:hAnsi="Times New Roman" w:cs="Times New Roman"/>
                <w:sz w:val="28"/>
                <w:szCs w:val="28"/>
              </w:rPr>
              <w:t xml:space="preserve"> </w:t>
            </w:r>
            <w:proofErr w:type="spellStart"/>
            <w:r w:rsidRPr="00E20289">
              <w:rPr>
                <w:rFonts w:ascii="Times New Roman" w:hAnsi="Times New Roman" w:cs="Times New Roman"/>
                <w:sz w:val="28"/>
                <w:szCs w:val="28"/>
              </w:rPr>
              <w:t>chính</w:t>
            </w:r>
            <w:proofErr w:type="spellEnd"/>
            <w:r w:rsidRPr="00E20289">
              <w:rPr>
                <w:rFonts w:ascii="Times New Roman" w:hAnsi="Times New Roman" w:cs="Times New Roman"/>
                <w:sz w:val="28"/>
                <w:szCs w:val="28"/>
              </w:rPr>
              <w:t>)</w:t>
            </w:r>
          </w:p>
        </w:tc>
      </w:tr>
      <w:tr w:rsidR="00E20289" w:rsidRPr="00707AFC" w:rsidTr="008922A3">
        <w:trPr>
          <w:trHeight w:val="251"/>
        </w:trPr>
        <w:tc>
          <w:tcPr>
            <w:tcW w:w="817" w:type="dxa"/>
            <w:tcBorders>
              <w:top w:val="single" w:sz="4" w:space="0" w:color="auto"/>
              <w:left w:val="single" w:sz="4" w:space="0" w:color="auto"/>
              <w:bottom w:val="single" w:sz="4" w:space="0" w:color="auto"/>
              <w:right w:val="single" w:sz="4" w:space="0" w:color="auto"/>
            </w:tcBorders>
            <w:vAlign w:val="center"/>
            <w:hideMark/>
          </w:tcPr>
          <w:p w:rsidR="00E20289" w:rsidRPr="00E20289" w:rsidRDefault="00E20289" w:rsidP="00433D7B">
            <w:pPr>
              <w:rPr>
                <w:rFonts w:ascii="Times New Roman" w:hAnsi="Times New Roman" w:cs="Times New Roman"/>
                <w:sz w:val="28"/>
                <w:szCs w:val="28"/>
              </w:rPr>
            </w:pPr>
            <w:r w:rsidRPr="00E20289">
              <w:rPr>
                <w:rFonts w:ascii="Times New Roman" w:hAnsi="Times New Roman" w:cs="Times New Roman"/>
                <w:sz w:val="28"/>
                <w:szCs w:val="28"/>
              </w:rPr>
              <w:t>3.</w:t>
            </w:r>
          </w:p>
        </w:tc>
        <w:tc>
          <w:tcPr>
            <w:tcW w:w="9214" w:type="dxa"/>
            <w:tcBorders>
              <w:top w:val="single" w:sz="4" w:space="0" w:color="auto"/>
              <w:left w:val="single" w:sz="4" w:space="0" w:color="auto"/>
              <w:bottom w:val="single" w:sz="4" w:space="0" w:color="auto"/>
              <w:right w:val="single" w:sz="4" w:space="0" w:color="auto"/>
            </w:tcBorders>
            <w:hideMark/>
          </w:tcPr>
          <w:p w:rsidR="00E20289" w:rsidRPr="00826147" w:rsidRDefault="00E20289" w:rsidP="00E20289">
            <w:pPr>
              <w:pStyle w:val="BodyTextIndent"/>
              <w:widowControl w:val="0"/>
              <w:spacing w:line="360" w:lineRule="exact"/>
              <w:ind w:firstLine="0"/>
              <w:rPr>
                <w:rFonts w:ascii="Times New Roman" w:hAnsi="Times New Roman"/>
                <w:szCs w:val="28"/>
                <w:lang w:val="nb-NO"/>
              </w:rPr>
            </w:pPr>
            <w:r w:rsidRPr="00826147">
              <w:rPr>
                <w:rFonts w:ascii="Times New Roman" w:hAnsi="Times New Roman"/>
                <w:szCs w:val="28"/>
                <w:lang w:val="nb-NO"/>
              </w:rPr>
              <w:t xml:space="preserve"> Biên bản đo đạc môi trường có yếu tố độc hại hoặc kết quả đo, kiểm tra môi trường lao động trong thời hạn quy định do cơ quan có thẩm quyền lập; trường hợp biên bản hoặc kết quả đo, kiểm tra được xác định cho nhiều người thì hồ sơ của mỗi người lao động có bản trích sao biên bản hoặc trích sao kết quả đo, kiểm tra. Đối với người lao động bị nhiễm HIV do tai nạn rủi ro nghề nghiệp hưởng chế độ BNN thì thay bằng Biên bản tai nạn rủi ro nghề nghiệp theo mẫu </w:t>
            </w:r>
            <w:r w:rsidRPr="00826147">
              <w:rPr>
                <w:rFonts w:ascii="Times New Roman" w:hAnsi="Times New Roman"/>
                <w:szCs w:val="28"/>
                <w:lang w:val="nb-NO"/>
              </w:rPr>
              <w:lastRenderedPageBreak/>
              <w:t>quy định tại Quyết định số 120/2008/QĐ-TTg ngày 29/8/2008 của Thủ tướng Chính phủ.</w:t>
            </w:r>
          </w:p>
        </w:tc>
      </w:tr>
      <w:tr w:rsidR="00E20289" w:rsidRPr="00707AFC" w:rsidTr="008922A3">
        <w:trPr>
          <w:trHeight w:val="283"/>
        </w:trPr>
        <w:tc>
          <w:tcPr>
            <w:tcW w:w="817" w:type="dxa"/>
            <w:tcBorders>
              <w:top w:val="single" w:sz="4" w:space="0" w:color="auto"/>
              <w:left w:val="single" w:sz="4" w:space="0" w:color="auto"/>
              <w:bottom w:val="single" w:sz="4" w:space="0" w:color="auto"/>
              <w:right w:val="single" w:sz="4" w:space="0" w:color="auto"/>
            </w:tcBorders>
            <w:vAlign w:val="center"/>
            <w:hideMark/>
          </w:tcPr>
          <w:p w:rsidR="00E20289" w:rsidRPr="00E20289" w:rsidRDefault="00E20289" w:rsidP="00433D7B">
            <w:pPr>
              <w:rPr>
                <w:rFonts w:ascii="Times New Roman" w:hAnsi="Times New Roman" w:cs="Times New Roman"/>
                <w:sz w:val="28"/>
                <w:szCs w:val="28"/>
              </w:rPr>
            </w:pPr>
            <w:r w:rsidRPr="00E20289">
              <w:rPr>
                <w:rFonts w:ascii="Times New Roman" w:hAnsi="Times New Roman" w:cs="Times New Roman"/>
                <w:sz w:val="28"/>
                <w:szCs w:val="28"/>
              </w:rPr>
              <w:lastRenderedPageBreak/>
              <w:t>4.</w:t>
            </w:r>
          </w:p>
        </w:tc>
        <w:tc>
          <w:tcPr>
            <w:tcW w:w="9214" w:type="dxa"/>
            <w:tcBorders>
              <w:top w:val="single" w:sz="4" w:space="0" w:color="auto"/>
              <w:left w:val="single" w:sz="4" w:space="0" w:color="auto"/>
              <w:bottom w:val="dotted" w:sz="4" w:space="0" w:color="auto"/>
              <w:right w:val="single" w:sz="4" w:space="0" w:color="auto"/>
            </w:tcBorders>
            <w:hideMark/>
          </w:tcPr>
          <w:p w:rsidR="00E20289" w:rsidRPr="00826147" w:rsidRDefault="00E20289" w:rsidP="00E20289">
            <w:pPr>
              <w:pStyle w:val="BodyTextIndent"/>
              <w:widowControl w:val="0"/>
              <w:spacing w:line="360" w:lineRule="exact"/>
              <w:ind w:firstLine="0"/>
              <w:rPr>
                <w:rFonts w:ascii="Times New Roman" w:hAnsi="Times New Roman"/>
                <w:szCs w:val="28"/>
                <w:lang w:val="nb-NO"/>
              </w:rPr>
            </w:pPr>
            <w:r w:rsidRPr="00826147">
              <w:rPr>
                <w:rFonts w:ascii="Times New Roman" w:hAnsi="Times New Roman"/>
                <w:szCs w:val="28"/>
                <w:lang w:val="nb-NO"/>
              </w:rPr>
              <w:t xml:space="preserve"> Giấy ra viện đối với trường hợp điều trị nội trú sau khi điều trị BNN ổn định. Đối với trường hợp không điều trị nội trú là giấy khám BNN hoặc phiếu hội chẩn BNN. Đối với người lao động bị nhiễm HIV do tai nạn rủi ro nghề nghiệp hưởng chế độ BNN thì thay bằng giấy chứng nhận bị nhiễm HIV do tai nạn rủi ro nghề nghiệp theo mẫu quy định tại Quyết định số 120/2008/QĐ-TTg ngày 29/8/2008 của Thủ tướng Chính phủ.</w:t>
            </w:r>
          </w:p>
        </w:tc>
      </w:tr>
      <w:tr w:rsidR="00E20289" w:rsidRPr="00707AFC" w:rsidTr="008922A3">
        <w:trPr>
          <w:trHeight w:val="107"/>
        </w:trPr>
        <w:tc>
          <w:tcPr>
            <w:tcW w:w="817" w:type="dxa"/>
            <w:tcBorders>
              <w:top w:val="single" w:sz="4" w:space="0" w:color="auto"/>
              <w:left w:val="single" w:sz="4" w:space="0" w:color="auto"/>
              <w:bottom w:val="single" w:sz="4" w:space="0" w:color="auto"/>
              <w:right w:val="single" w:sz="4" w:space="0" w:color="auto"/>
            </w:tcBorders>
            <w:vAlign w:val="center"/>
            <w:hideMark/>
          </w:tcPr>
          <w:p w:rsidR="00E20289" w:rsidRPr="00707AFC" w:rsidRDefault="00E20289" w:rsidP="00433D7B">
            <w:pPr>
              <w:rPr>
                <w:rFonts w:ascii="Times New Roman" w:hAnsi="Times New Roman" w:cs="Times New Roman"/>
                <w:b/>
                <w:sz w:val="28"/>
                <w:szCs w:val="28"/>
              </w:rPr>
            </w:pPr>
            <w:r w:rsidRPr="00707AFC">
              <w:rPr>
                <w:rFonts w:ascii="Times New Roman" w:hAnsi="Times New Roman" w:cs="Times New Roman"/>
                <w:b/>
                <w:sz w:val="28"/>
                <w:szCs w:val="28"/>
              </w:rPr>
              <w:t>5.</w:t>
            </w:r>
          </w:p>
        </w:tc>
        <w:tc>
          <w:tcPr>
            <w:tcW w:w="9214" w:type="dxa"/>
            <w:tcBorders>
              <w:top w:val="single" w:sz="4" w:space="0" w:color="auto"/>
              <w:left w:val="single" w:sz="4" w:space="0" w:color="auto"/>
              <w:bottom w:val="single" w:sz="4" w:space="0" w:color="auto"/>
              <w:right w:val="single" w:sz="4" w:space="0" w:color="auto"/>
            </w:tcBorders>
            <w:hideMark/>
          </w:tcPr>
          <w:p w:rsidR="00E20289" w:rsidRPr="00826147" w:rsidRDefault="00E20289" w:rsidP="00E20289">
            <w:pPr>
              <w:pStyle w:val="BodyTextIndent"/>
              <w:widowControl w:val="0"/>
              <w:spacing w:line="360" w:lineRule="exact"/>
              <w:ind w:firstLine="0"/>
              <w:rPr>
                <w:rFonts w:ascii="Times New Roman" w:hAnsi="Times New Roman"/>
                <w:szCs w:val="28"/>
                <w:lang w:val="nb-NO"/>
              </w:rPr>
            </w:pPr>
            <w:r w:rsidRPr="00826147">
              <w:rPr>
                <w:rFonts w:ascii="Times New Roman" w:hAnsi="Times New Roman"/>
                <w:szCs w:val="28"/>
                <w:lang w:val="nb-NO"/>
              </w:rPr>
              <w:t xml:space="preserve"> Biên bản giám định mức suy giảm khả năng lao động của Hội đồng Giám định y khoa (bản chính).</w:t>
            </w:r>
          </w:p>
        </w:tc>
      </w:tr>
      <w:tr w:rsidR="00E20289" w:rsidRPr="00707AFC" w:rsidTr="008922A3">
        <w:trPr>
          <w:trHeight w:val="107"/>
        </w:trPr>
        <w:tc>
          <w:tcPr>
            <w:tcW w:w="817" w:type="dxa"/>
            <w:tcBorders>
              <w:top w:val="single" w:sz="4" w:space="0" w:color="auto"/>
              <w:left w:val="single" w:sz="4" w:space="0" w:color="auto"/>
              <w:bottom w:val="single" w:sz="4" w:space="0" w:color="auto"/>
              <w:right w:val="single" w:sz="4" w:space="0" w:color="auto"/>
            </w:tcBorders>
            <w:vAlign w:val="center"/>
          </w:tcPr>
          <w:p w:rsidR="00E20289" w:rsidRPr="00707AFC" w:rsidRDefault="00E20289" w:rsidP="00433D7B">
            <w:pPr>
              <w:rPr>
                <w:rFonts w:ascii="Times New Roman" w:hAnsi="Times New Roman" w:cs="Times New Roman"/>
                <w:b/>
                <w:sz w:val="28"/>
                <w:szCs w:val="28"/>
              </w:rPr>
            </w:pPr>
            <w:r>
              <w:rPr>
                <w:rFonts w:ascii="Times New Roman" w:hAnsi="Times New Roman" w:cs="Times New Roman"/>
                <w:b/>
                <w:sz w:val="28"/>
                <w:szCs w:val="28"/>
              </w:rPr>
              <w:t>III</w:t>
            </w:r>
          </w:p>
        </w:tc>
        <w:tc>
          <w:tcPr>
            <w:tcW w:w="9214" w:type="dxa"/>
            <w:tcBorders>
              <w:top w:val="single" w:sz="4" w:space="0" w:color="auto"/>
              <w:left w:val="single" w:sz="4" w:space="0" w:color="auto"/>
              <w:bottom w:val="single" w:sz="4" w:space="0" w:color="auto"/>
              <w:right w:val="single" w:sz="4" w:space="0" w:color="auto"/>
            </w:tcBorders>
          </w:tcPr>
          <w:p w:rsidR="00E20289" w:rsidRPr="00E20289" w:rsidRDefault="00E20289" w:rsidP="00E20289">
            <w:pPr>
              <w:pStyle w:val="BodyTextIndent"/>
              <w:widowControl w:val="0"/>
              <w:spacing w:before="0" w:line="360" w:lineRule="exact"/>
              <w:ind w:firstLine="0"/>
              <w:outlineLvl w:val="2"/>
              <w:rPr>
                <w:rFonts w:ascii="Times New Roman" w:hAnsi="Times New Roman"/>
                <w:b/>
                <w:spacing w:val="-6"/>
                <w:szCs w:val="28"/>
                <w:lang w:val="nb-NO"/>
              </w:rPr>
            </w:pPr>
            <w:r>
              <w:rPr>
                <w:rFonts w:ascii="Times New Roman" w:hAnsi="Times New Roman"/>
                <w:b/>
                <w:spacing w:val="-6"/>
                <w:szCs w:val="28"/>
                <w:lang w:val="nb-NO"/>
              </w:rPr>
              <w:t xml:space="preserve">Hồ sơ </w:t>
            </w:r>
            <w:r>
              <w:rPr>
                <w:rFonts w:ascii="Times New Roman" w:hAnsi="Times New Roman"/>
                <w:b/>
                <w:bCs/>
                <w:spacing w:val="-6"/>
                <w:szCs w:val="28"/>
                <w:lang w:val="nb-NO"/>
              </w:rPr>
              <w:t xml:space="preserve">giải quyết </w:t>
            </w:r>
            <w:r>
              <w:rPr>
                <w:rFonts w:ascii="Times New Roman" w:hAnsi="Times New Roman"/>
                <w:b/>
                <w:spacing w:val="-6"/>
                <w:szCs w:val="28"/>
                <w:lang w:val="nb-NO"/>
              </w:rPr>
              <w:t>hưởng trợ cấp TNLĐ, BNN tái phát</w:t>
            </w:r>
          </w:p>
        </w:tc>
      </w:tr>
      <w:tr w:rsidR="00E20289" w:rsidRPr="00707AFC" w:rsidTr="008922A3">
        <w:trPr>
          <w:trHeight w:val="107"/>
        </w:trPr>
        <w:tc>
          <w:tcPr>
            <w:tcW w:w="817" w:type="dxa"/>
            <w:tcBorders>
              <w:top w:val="single" w:sz="4" w:space="0" w:color="auto"/>
              <w:left w:val="single" w:sz="4" w:space="0" w:color="auto"/>
              <w:bottom w:val="single" w:sz="4" w:space="0" w:color="auto"/>
              <w:right w:val="single" w:sz="4" w:space="0" w:color="auto"/>
            </w:tcBorders>
            <w:vAlign w:val="center"/>
          </w:tcPr>
          <w:p w:rsidR="00E20289" w:rsidRPr="00E20289" w:rsidRDefault="00E20289" w:rsidP="00433D7B">
            <w:pPr>
              <w:rPr>
                <w:rFonts w:ascii="Times New Roman" w:hAnsi="Times New Roman" w:cs="Times New Roman"/>
                <w:sz w:val="28"/>
                <w:szCs w:val="28"/>
              </w:rPr>
            </w:pPr>
            <w:r w:rsidRPr="00E20289">
              <w:rPr>
                <w:rFonts w:ascii="Times New Roman" w:hAnsi="Times New Roman" w:cs="Times New Roman"/>
                <w:sz w:val="28"/>
                <w:szCs w:val="28"/>
              </w:rPr>
              <w:t>1.</w:t>
            </w:r>
          </w:p>
        </w:tc>
        <w:tc>
          <w:tcPr>
            <w:tcW w:w="9214" w:type="dxa"/>
            <w:tcBorders>
              <w:top w:val="single" w:sz="4" w:space="0" w:color="auto"/>
              <w:left w:val="single" w:sz="4" w:space="0" w:color="auto"/>
              <w:bottom w:val="single" w:sz="4" w:space="0" w:color="auto"/>
              <w:right w:val="single" w:sz="4" w:space="0" w:color="auto"/>
            </w:tcBorders>
          </w:tcPr>
          <w:p w:rsidR="00E20289" w:rsidRPr="009B7DFE" w:rsidRDefault="00E20289" w:rsidP="00E20289">
            <w:pPr>
              <w:pStyle w:val="BodyTextIndent"/>
              <w:widowControl w:val="0"/>
              <w:spacing w:line="360" w:lineRule="exact"/>
              <w:ind w:firstLine="0"/>
              <w:rPr>
                <w:rFonts w:ascii="Times New Roman" w:hAnsi="Times New Roman"/>
                <w:szCs w:val="28"/>
                <w:lang w:val="nb-NO"/>
              </w:rPr>
            </w:pPr>
            <w:r>
              <w:rPr>
                <w:rFonts w:ascii="Times New Roman" w:hAnsi="Times New Roman"/>
                <w:szCs w:val="28"/>
                <w:lang w:val="nb-NO"/>
              </w:rPr>
              <w:t xml:space="preserve"> </w:t>
            </w:r>
            <w:r w:rsidRPr="009B7DFE">
              <w:rPr>
                <w:rFonts w:ascii="Times New Roman" w:hAnsi="Times New Roman"/>
                <w:szCs w:val="28"/>
                <w:lang w:val="nb-NO"/>
              </w:rPr>
              <w:t>Giấy ra viện sau khi điều trị ổn định thương tật, bệnh tật cũ tái phát đối với trường hợp điều trị nội trú. Đối với trường hợp không điều trị nội trú là giấy tờ khám, điều trị thương tật, bệnh tật tái phát.</w:t>
            </w:r>
          </w:p>
        </w:tc>
      </w:tr>
      <w:tr w:rsidR="00E20289" w:rsidRPr="00707AFC" w:rsidTr="008922A3">
        <w:trPr>
          <w:trHeight w:val="107"/>
        </w:trPr>
        <w:tc>
          <w:tcPr>
            <w:tcW w:w="817" w:type="dxa"/>
            <w:tcBorders>
              <w:top w:val="single" w:sz="4" w:space="0" w:color="auto"/>
              <w:left w:val="single" w:sz="4" w:space="0" w:color="auto"/>
              <w:bottom w:val="single" w:sz="4" w:space="0" w:color="auto"/>
              <w:right w:val="single" w:sz="4" w:space="0" w:color="auto"/>
            </w:tcBorders>
            <w:vAlign w:val="center"/>
          </w:tcPr>
          <w:p w:rsidR="00E20289" w:rsidRPr="00E20289" w:rsidRDefault="00E20289" w:rsidP="00433D7B">
            <w:pPr>
              <w:rPr>
                <w:rFonts w:ascii="Times New Roman" w:hAnsi="Times New Roman" w:cs="Times New Roman"/>
                <w:sz w:val="28"/>
                <w:szCs w:val="28"/>
              </w:rPr>
            </w:pPr>
            <w:r w:rsidRPr="00E20289">
              <w:rPr>
                <w:rFonts w:ascii="Times New Roman" w:hAnsi="Times New Roman" w:cs="Times New Roman"/>
                <w:sz w:val="28"/>
                <w:szCs w:val="28"/>
              </w:rPr>
              <w:t>2.</w:t>
            </w:r>
          </w:p>
        </w:tc>
        <w:tc>
          <w:tcPr>
            <w:tcW w:w="9214" w:type="dxa"/>
            <w:tcBorders>
              <w:top w:val="single" w:sz="4" w:space="0" w:color="auto"/>
              <w:left w:val="single" w:sz="4" w:space="0" w:color="auto"/>
              <w:bottom w:val="single" w:sz="4" w:space="0" w:color="auto"/>
              <w:right w:val="single" w:sz="4" w:space="0" w:color="auto"/>
            </w:tcBorders>
          </w:tcPr>
          <w:p w:rsidR="00E20289" w:rsidRPr="009B7DFE" w:rsidRDefault="00E20289" w:rsidP="00E20289">
            <w:pPr>
              <w:pStyle w:val="BodyTextIndent"/>
              <w:widowControl w:val="0"/>
              <w:spacing w:line="360" w:lineRule="exact"/>
              <w:ind w:firstLine="0"/>
              <w:rPr>
                <w:rFonts w:ascii="Times New Roman" w:hAnsi="Times New Roman"/>
                <w:szCs w:val="28"/>
                <w:lang w:val="it-IT"/>
              </w:rPr>
            </w:pPr>
            <w:r>
              <w:rPr>
                <w:rFonts w:ascii="Times New Roman" w:hAnsi="Times New Roman"/>
                <w:szCs w:val="28"/>
                <w:lang w:val="it-IT"/>
              </w:rPr>
              <w:t xml:space="preserve"> </w:t>
            </w:r>
            <w:r w:rsidRPr="009B7DFE">
              <w:rPr>
                <w:rFonts w:ascii="Times New Roman" w:hAnsi="Times New Roman"/>
                <w:szCs w:val="28"/>
                <w:lang w:val="it-IT"/>
              </w:rPr>
              <w:t>Biên bản giám định mức suy giảm khả năng lao động do thương tật, bệnh tật tái phát của Hội đồng Giám định y khoa (bản chính).</w:t>
            </w:r>
          </w:p>
        </w:tc>
      </w:tr>
      <w:tr w:rsidR="00E20289" w:rsidRPr="00707AFC" w:rsidTr="008922A3">
        <w:trPr>
          <w:trHeight w:val="107"/>
        </w:trPr>
        <w:tc>
          <w:tcPr>
            <w:tcW w:w="817" w:type="dxa"/>
            <w:tcBorders>
              <w:top w:val="single" w:sz="4" w:space="0" w:color="auto"/>
              <w:left w:val="single" w:sz="4" w:space="0" w:color="auto"/>
              <w:bottom w:val="single" w:sz="4" w:space="0" w:color="auto"/>
              <w:right w:val="single" w:sz="4" w:space="0" w:color="auto"/>
            </w:tcBorders>
            <w:vAlign w:val="center"/>
          </w:tcPr>
          <w:p w:rsidR="00E20289" w:rsidRPr="00707AFC" w:rsidRDefault="00E20289" w:rsidP="00433D7B">
            <w:pPr>
              <w:rPr>
                <w:rFonts w:ascii="Times New Roman" w:hAnsi="Times New Roman" w:cs="Times New Roman"/>
                <w:b/>
                <w:sz w:val="28"/>
                <w:szCs w:val="28"/>
              </w:rPr>
            </w:pPr>
            <w:r>
              <w:rPr>
                <w:rFonts w:ascii="Times New Roman" w:hAnsi="Times New Roman" w:cs="Times New Roman"/>
                <w:b/>
                <w:sz w:val="28"/>
                <w:szCs w:val="28"/>
              </w:rPr>
              <w:t>IV</w:t>
            </w:r>
          </w:p>
        </w:tc>
        <w:tc>
          <w:tcPr>
            <w:tcW w:w="9214" w:type="dxa"/>
            <w:tcBorders>
              <w:top w:val="single" w:sz="4" w:space="0" w:color="auto"/>
              <w:left w:val="single" w:sz="4" w:space="0" w:color="auto"/>
              <w:bottom w:val="single" w:sz="4" w:space="0" w:color="auto"/>
              <w:right w:val="single" w:sz="4" w:space="0" w:color="auto"/>
            </w:tcBorders>
          </w:tcPr>
          <w:p w:rsidR="00E20289" w:rsidRPr="00E20289" w:rsidRDefault="00E20289" w:rsidP="00E20289">
            <w:pPr>
              <w:pStyle w:val="BodyTextIndent"/>
              <w:widowControl w:val="0"/>
              <w:spacing w:before="0" w:line="360" w:lineRule="exact"/>
              <w:ind w:firstLine="0"/>
              <w:outlineLvl w:val="2"/>
              <w:rPr>
                <w:rFonts w:ascii="Times New Roman" w:hAnsi="Times New Roman"/>
                <w:b/>
                <w:szCs w:val="28"/>
                <w:lang w:val="it-IT"/>
              </w:rPr>
            </w:pPr>
            <w:r>
              <w:rPr>
                <w:rFonts w:ascii="Times New Roman" w:hAnsi="Times New Roman"/>
                <w:b/>
                <w:szCs w:val="28"/>
                <w:lang w:val="it-IT"/>
              </w:rPr>
              <w:t xml:space="preserve">Hồ sơ </w:t>
            </w:r>
            <w:r>
              <w:rPr>
                <w:rFonts w:ascii="Times New Roman" w:hAnsi="Times New Roman"/>
                <w:b/>
                <w:bCs/>
                <w:szCs w:val="28"/>
                <w:lang w:val="it-IT"/>
              </w:rPr>
              <w:t xml:space="preserve">giải quyết </w:t>
            </w:r>
            <w:r>
              <w:rPr>
                <w:rFonts w:ascii="Times New Roman" w:hAnsi="Times New Roman"/>
                <w:b/>
                <w:szCs w:val="28"/>
                <w:lang w:val="it-IT"/>
              </w:rPr>
              <w:t>hưởng trợ cấp TNLĐ, BNN của người lao động được giám định tổng hợp mức suy giảm khả năng lao động.</w:t>
            </w:r>
          </w:p>
        </w:tc>
      </w:tr>
      <w:tr w:rsidR="00A54D29" w:rsidRPr="00707AFC" w:rsidTr="008922A3">
        <w:trPr>
          <w:trHeight w:val="107"/>
        </w:trPr>
        <w:tc>
          <w:tcPr>
            <w:tcW w:w="817" w:type="dxa"/>
            <w:tcBorders>
              <w:top w:val="single" w:sz="4" w:space="0" w:color="auto"/>
              <w:left w:val="single" w:sz="4" w:space="0" w:color="auto"/>
              <w:bottom w:val="single" w:sz="4" w:space="0" w:color="auto"/>
              <w:right w:val="single" w:sz="4" w:space="0" w:color="auto"/>
            </w:tcBorders>
            <w:vAlign w:val="center"/>
          </w:tcPr>
          <w:p w:rsidR="00A54D29" w:rsidRPr="00A54D29" w:rsidRDefault="00A54D29" w:rsidP="00433D7B">
            <w:pPr>
              <w:rPr>
                <w:rFonts w:ascii="Times New Roman" w:hAnsi="Times New Roman" w:cs="Times New Roman"/>
                <w:sz w:val="28"/>
                <w:szCs w:val="28"/>
              </w:rPr>
            </w:pPr>
            <w:r w:rsidRPr="00A54D29">
              <w:rPr>
                <w:rFonts w:ascii="Times New Roman" w:hAnsi="Times New Roman" w:cs="Times New Roman"/>
                <w:sz w:val="28"/>
                <w:szCs w:val="28"/>
              </w:rPr>
              <w:t>1.</w:t>
            </w:r>
          </w:p>
        </w:tc>
        <w:tc>
          <w:tcPr>
            <w:tcW w:w="9214" w:type="dxa"/>
            <w:tcBorders>
              <w:top w:val="single" w:sz="4" w:space="0" w:color="auto"/>
              <w:left w:val="single" w:sz="4" w:space="0" w:color="auto"/>
              <w:bottom w:val="single" w:sz="4" w:space="0" w:color="auto"/>
              <w:right w:val="single" w:sz="4" w:space="0" w:color="auto"/>
            </w:tcBorders>
          </w:tcPr>
          <w:p w:rsidR="00A54D29" w:rsidRPr="00FF4BE7" w:rsidRDefault="00A54D29" w:rsidP="00A54D29">
            <w:pPr>
              <w:pStyle w:val="BodyTextIndent"/>
              <w:widowControl w:val="0"/>
              <w:spacing w:line="360" w:lineRule="exact"/>
              <w:ind w:firstLine="0"/>
              <w:rPr>
                <w:rFonts w:ascii="Times New Roman" w:hAnsi="Times New Roman"/>
                <w:szCs w:val="28"/>
                <w:lang w:val="it-IT"/>
              </w:rPr>
            </w:pPr>
            <w:r w:rsidRPr="00FF4BE7">
              <w:rPr>
                <w:rFonts w:ascii="Times New Roman" w:hAnsi="Times New Roman"/>
                <w:szCs w:val="28"/>
                <w:lang w:val="it-IT"/>
              </w:rPr>
              <w:t xml:space="preserve">Hồ sơ TNLĐ hoặc BNN của lần bị </w:t>
            </w:r>
            <w:r w:rsidRPr="00FF4BE7">
              <w:rPr>
                <w:rFonts w:ascii="Times New Roman" w:hAnsi="Times New Roman"/>
                <w:szCs w:val="28"/>
                <w:lang w:val="nb-NO"/>
              </w:rPr>
              <w:t>TNLĐ, BNN</w:t>
            </w:r>
            <w:r w:rsidRPr="00FF4BE7">
              <w:rPr>
                <w:rFonts w:ascii="Times New Roman" w:hAnsi="Times New Roman"/>
                <w:szCs w:val="28"/>
                <w:lang w:val="it-IT"/>
              </w:rPr>
              <w:t xml:space="preserve"> nhưng chưa được giám định như quy định tại </w:t>
            </w:r>
            <w:r>
              <w:rPr>
                <w:rFonts w:ascii="Times New Roman" w:hAnsi="Times New Roman"/>
                <w:szCs w:val="28"/>
                <w:lang w:val="it-IT"/>
              </w:rPr>
              <w:t>Mục I hoặc II.</w:t>
            </w:r>
          </w:p>
        </w:tc>
      </w:tr>
      <w:tr w:rsidR="00A54D29" w:rsidRPr="00707AFC" w:rsidTr="008922A3">
        <w:trPr>
          <w:trHeight w:val="107"/>
        </w:trPr>
        <w:tc>
          <w:tcPr>
            <w:tcW w:w="817" w:type="dxa"/>
            <w:tcBorders>
              <w:top w:val="single" w:sz="4" w:space="0" w:color="auto"/>
              <w:left w:val="single" w:sz="4" w:space="0" w:color="auto"/>
              <w:bottom w:val="single" w:sz="4" w:space="0" w:color="auto"/>
              <w:right w:val="single" w:sz="4" w:space="0" w:color="auto"/>
            </w:tcBorders>
            <w:vAlign w:val="center"/>
          </w:tcPr>
          <w:p w:rsidR="00A54D29" w:rsidRPr="00A54D29" w:rsidRDefault="00A54D29" w:rsidP="00433D7B">
            <w:pPr>
              <w:rPr>
                <w:rFonts w:ascii="Times New Roman" w:hAnsi="Times New Roman" w:cs="Times New Roman"/>
                <w:sz w:val="28"/>
                <w:szCs w:val="28"/>
              </w:rPr>
            </w:pPr>
            <w:r w:rsidRPr="00A54D29">
              <w:rPr>
                <w:rFonts w:ascii="Times New Roman" w:hAnsi="Times New Roman" w:cs="Times New Roman"/>
                <w:sz w:val="28"/>
                <w:szCs w:val="28"/>
              </w:rPr>
              <w:t>2.</w:t>
            </w:r>
          </w:p>
        </w:tc>
        <w:tc>
          <w:tcPr>
            <w:tcW w:w="9214" w:type="dxa"/>
            <w:tcBorders>
              <w:top w:val="single" w:sz="4" w:space="0" w:color="auto"/>
              <w:left w:val="single" w:sz="4" w:space="0" w:color="auto"/>
              <w:bottom w:val="single" w:sz="4" w:space="0" w:color="auto"/>
              <w:right w:val="single" w:sz="4" w:space="0" w:color="auto"/>
            </w:tcBorders>
          </w:tcPr>
          <w:p w:rsidR="00A54D29" w:rsidRPr="00FF4BE7" w:rsidRDefault="00A54D29" w:rsidP="00A54D29">
            <w:pPr>
              <w:pStyle w:val="BodyTextIndent"/>
              <w:widowControl w:val="0"/>
              <w:spacing w:line="360" w:lineRule="exact"/>
              <w:ind w:firstLine="0"/>
              <w:rPr>
                <w:rFonts w:ascii="Times New Roman" w:hAnsi="Times New Roman"/>
                <w:b/>
                <w:szCs w:val="28"/>
                <w:lang w:val="it-IT"/>
              </w:rPr>
            </w:pPr>
            <w:r w:rsidRPr="00FF4BE7">
              <w:rPr>
                <w:rFonts w:ascii="Times New Roman" w:hAnsi="Times New Roman"/>
                <w:szCs w:val="28"/>
                <w:lang w:val="it-IT"/>
              </w:rPr>
              <w:t>Biên bản giám định tổng hợp mức suy giảm khả năng lao động của Hội đồng Giám định y khoa (bản chính).</w:t>
            </w:r>
          </w:p>
        </w:tc>
      </w:tr>
      <w:tr w:rsidR="00E20289" w:rsidRPr="00707AFC" w:rsidTr="008922A3">
        <w:trPr>
          <w:trHeight w:val="959"/>
        </w:trPr>
        <w:tc>
          <w:tcPr>
            <w:tcW w:w="817" w:type="dxa"/>
            <w:tcBorders>
              <w:top w:val="single" w:sz="4" w:space="0" w:color="auto"/>
              <w:left w:val="single" w:sz="4" w:space="0" w:color="auto"/>
              <w:bottom w:val="single" w:sz="4" w:space="0" w:color="auto"/>
              <w:right w:val="single" w:sz="4" w:space="0" w:color="auto"/>
            </w:tcBorders>
            <w:vAlign w:val="center"/>
          </w:tcPr>
          <w:p w:rsidR="00E20289" w:rsidRPr="00707AFC" w:rsidRDefault="00A54D29" w:rsidP="00433D7B">
            <w:pPr>
              <w:rPr>
                <w:rFonts w:ascii="Times New Roman" w:hAnsi="Times New Roman" w:cs="Times New Roman"/>
                <w:b/>
                <w:sz w:val="28"/>
                <w:szCs w:val="28"/>
              </w:rPr>
            </w:pPr>
            <w:r>
              <w:rPr>
                <w:rFonts w:ascii="Times New Roman" w:hAnsi="Times New Roman" w:cs="Times New Roman"/>
                <w:b/>
                <w:sz w:val="28"/>
                <w:szCs w:val="28"/>
              </w:rPr>
              <w:t>V</w:t>
            </w:r>
          </w:p>
        </w:tc>
        <w:tc>
          <w:tcPr>
            <w:tcW w:w="9214" w:type="dxa"/>
            <w:tcBorders>
              <w:top w:val="single" w:sz="4" w:space="0" w:color="auto"/>
              <w:left w:val="single" w:sz="4" w:space="0" w:color="auto"/>
              <w:bottom w:val="single" w:sz="4" w:space="0" w:color="auto"/>
              <w:right w:val="single" w:sz="4" w:space="0" w:color="auto"/>
            </w:tcBorders>
          </w:tcPr>
          <w:p w:rsidR="00E20289" w:rsidRPr="008922A3" w:rsidRDefault="00A54D29" w:rsidP="008922A3">
            <w:pPr>
              <w:pStyle w:val="BodyTextIndent"/>
              <w:widowControl w:val="0"/>
              <w:spacing w:line="360" w:lineRule="exact"/>
              <w:ind w:firstLine="0"/>
              <w:outlineLvl w:val="2"/>
              <w:rPr>
                <w:rFonts w:ascii="Times New Roman" w:hAnsi="Times New Roman"/>
                <w:b/>
                <w:szCs w:val="28"/>
                <w:lang w:val="it-IT"/>
              </w:rPr>
            </w:pPr>
            <w:r>
              <w:rPr>
                <w:rFonts w:ascii="Times New Roman" w:hAnsi="Times New Roman"/>
                <w:b/>
                <w:szCs w:val="28"/>
                <w:lang w:val="it-IT"/>
              </w:rPr>
              <w:t xml:space="preserve">Hồ sơ cấp tiền mua phương tiện trợ giúp sinh hoạt và dụng cụ chỉnh hình đối với người TNLĐ, BNN </w:t>
            </w:r>
          </w:p>
        </w:tc>
      </w:tr>
      <w:tr w:rsidR="00A54D29" w:rsidRPr="00707AFC" w:rsidTr="008922A3">
        <w:trPr>
          <w:trHeight w:val="107"/>
        </w:trPr>
        <w:tc>
          <w:tcPr>
            <w:tcW w:w="817" w:type="dxa"/>
            <w:tcBorders>
              <w:top w:val="single" w:sz="4" w:space="0" w:color="auto"/>
              <w:left w:val="single" w:sz="4" w:space="0" w:color="auto"/>
              <w:bottom w:val="single" w:sz="4" w:space="0" w:color="auto"/>
              <w:right w:val="single" w:sz="4" w:space="0" w:color="auto"/>
            </w:tcBorders>
            <w:vAlign w:val="center"/>
          </w:tcPr>
          <w:p w:rsidR="00A54D29" w:rsidRPr="00A54D29" w:rsidRDefault="00A54D29" w:rsidP="00433D7B">
            <w:pPr>
              <w:rPr>
                <w:rFonts w:ascii="Times New Roman" w:hAnsi="Times New Roman" w:cs="Times New Roman"/>
                <w:sz w:val="28"/>
                <w:szCs w:val="28"/>
              </w:rPr>
            </w:pPr>
            <w:r w:rsidRPr="00A54D29">
              <w:rPr>
                <w:rFonts w:ascii="Times New Roman" w:hAnsi="Times New Roman" w:cs="Times New Roman"/>
                <w:sz w:val="28"/>
                <w:szCs w:val="28"/>
              </w:rPr>
              <w:t>1.</w:t>
            </w:r>
          </w:p>
        </w:tc>
        <w:tc>
          <w:tcPr>
            <w:tcW w:w="9214" w:type="dxa"/>
            <w:tcBorders>
              <w:top w:val="single" w:sz="4" w:space="0" w:color="auto"/>
              <w:left w:val="single" w:sz="4" w:space="0" w:color="auto"/>
              <w:bottom w:val="single" w:sz="4" w:space="0" w:color="auto"/>
              <w:right w:val="single" w:sz="4" w:space="0" w:color="auto"/>
            </w:tcBorders>
          </w:tcPr>
          <w:p w:rsidR="00A54D29" w:rsidRPr="00E350B8" w:rsidRDefault="00A54D29" w:rsidP="00A54D29">
            <w:pPr>
              <w:pStyle w:val="BodyTextIndent"/>
              <w:widowControl w:val="0"/>
              <w:spacing w:line="360" w:lineRule="exact"/>
              <w:ind w:firstLine="0"/>
              <w:rPr>
                <w:rFonts w:ascii="Times New Roman" w:hAnsi="Times New Roman"/>
                <w:spacing w:val="-4"/>
                <w:szCs w:val="28"/>
                <w:lang w:val="nb-NO"/>
              </w:rPr>
            </w:pPr>
            <w:r w:rsidRPr="00E350B8">
              <w:rPr>
                <w:rFonts w:ascii="Times New Roman" w:hAnsi="Times New Roman"/>
                <w:spacing w:val="-4"/>
                <w:szCs w:val="28"/>
                <w:lang w:val="pt-BR"/>
              </w:rPr>
              <w:t xml:space="preserve"> Chỉ định của cơ sở chỉnh hình và phục </w:t>
            </w:r>
            <w:r w:rsidRPr="00E350B8">
              <w:rPr>
                <w:rFonts w:ascii="Times New Roman" w:hAnsi="Times New Roman"/>
                <w:spacing w:val="-4"/>
                <w:szCs w:val="28"/>
                <w:lang w:val="nb-NO"/>
              </w:rPr>
              <w:t xml:space="preserve">hồi chức năng thuộc ngành Lao động - Thương binh và Xã hội hoặc của bệnh viện cấp tỉnh và tương đương trở lên phù hợp với tình trạng thương tật, bệnh tật do TNLĐ, BNN. Đối với trường hợp có chỉ định lắp mắt giả thì có </w:t>
            </w:r>
            <w:r w:rsidRPr="00E350B8">
              <w:rPr>
                <w:rFonts w:ascii="Times New Roman" w:hAnsi="Times New Roman"/>
                <w:spacing w:val="-4"/>
                <w:szCs w:val="28"/>
                <w:lang w:val="pt-BR"/>
              </w:rPr>
              <w:t>thêm</w:t>
            </w:r>
            <w:r w:rsidRPr="00E350B8">
              <w:rPr>
                <w:rFonts w:ascii="Times New Roman" w:hAnsi="Times New Roman"/>
                <w:spacing w:val="-4"/>
                <w:szCs w:val="28"/>
                <w:lang w:val="nb-NO"/>
              </w:rPr>
              <w:t xml:space="preserve"> chứng từ lắp mắt giả (bản chính).</w:t>
            </w:r>
          </w:p>
        </w:tc>
      </w:tr>
      <w:tr w:rsidR="00A54D29" w:rsidRPr="00707AFC" w:rsidTr="008922A3">
        <w:trPr>
          <w:trHeight w:val="107"/>
        </w:trPr>
        <w:tc>
          <w:tcPr>
            <w:tcW w:w="817" w:type="dxa"/>
            <w:tcBorders>
              <w:top w:val="single" w:sz="4" w:space="0" w:color="auto"/>
              <w:left w:val="single" w:sz="4" w:space="0" w:color="auto"/>
              <w:bottom w:val="single" w:sz="4" w:space="0" w:color="auto"/>
              <w:right w:val="single" w:sz="4" w:space="0" w:color="auto"/>
            </w:tcBorders>
            <w:vAlign w:val="center"/>
          </w:tcPr>
          <w:p w:rsidR="00A54D29" w:rsidRPr="00A54D29" w:rsidRDefault="00A54D29" w:rsidP="00433D7B">
            <w:pPr>
              <w:rPr>
                <w:rFonts w:ascii="Times New Roman" w:hAnsi="Times New Roman" w:cs="Times New Roman"/>
                <w:sz w:val="28"/>
                <w:szCs w:val="28"/>
              </w:rPr>
            </w:pPr>
            <w:r w:rsidRPr="00A54D29">
              <w:rPr>
                <w:rFonts w:ascii="Times New Roman" w:hAnsi="Times New Roman" w:cs="Times New Roman"/>
                <w:sz w:val="28"/>
                <w:szCs w:val="28"/>
              </w:rPr>
              <w:t>2.</w:t>
            </w:r>
          </w:p>
        </w:tc>
        <w:tc>
          <w:tcPr>
            <w:tcW w:w="9214" w:type="dxa"/>
            <w:tcBorders>
              <w:top w:val="single" w:sz="4" w:space="0" w:color="auto"/>
              <w:left w:val="single" w:sz="4" w:space="0" w:color="auto"/>
              <w:bottom w:val="single" w:sz="4" w:space="0" w:color="auto"/>
              <w:right w:val="single" w:sz="4" w:space="0" w:color="auto"/>
            </w:tcBorders>
          </w:tcPr>
          <w:p w:rsidR="00A54D29" w:rsidRPr="00E350B8" w:rsidRDefault="00A54D29" w:rsidP="00A54D29">
            <w:pPr>
              <w:pStyle w:val="BodyTextIndent"/>
              <w:widowControl w:val="0"/>
              <w:spacing w:line="360" w:lineRule="exact"/>
              <w:ind w:firstLine="0"/>
              <w:rPr>
                <w:rFonts w:ascii="Times New Roman" w:hAnsi="Times New Roman"/>
                <w:szCs w:val="28"/>
                <w:lang w:val="pt-BR"/>
              </w:rPr>
            </w:pPr>
            <w:r w:rsidRPr="00E350B8">
              <w:rPr>
                <w:rFonts w:ascii="Times New Roman" w:hAnsi="Times New Roman"/>
                <w:szCs w:val="28"/>
                <w:lang w:val="pt-BR"/>
              </w:rPr>
              <w:t xml:space="preserve"> Vé tàu, xe đi và về (bản chính) trong trường hợp thanh toán tiền tàu, xe.</w:t>
            </w:r>
          </w:p>
        </w:tc>
      </w:tr>
    </w:tbl>
    <w:p w:rsidR="00610C34" w:rsidRPr="00001ACA" w:rsidRDefault="007E06C8" w:rsidP="00FB039F">
      <w:pPr>
        <w:rPr>
          <w:rFonts w:ascii="Times New Roman" w:hAnsi="Times New Roman" w:cs="Times New Roman"/>
          <w:b/>
          <w:sz w:val="28"/>
          <w:szCs w:val="28"/>
        </w:rPr>
      </w:pPr>
      <w:bookmarkStart w:id="0" w:name="_GoBack"/>
      <w:proofErr w:type="spellStart"/>
      <w:r w:rsidRPr="00001ACA">
        <w:rPr>
          <w:rFonts w:ascii="Times New Roman" w:hAnsi="Times New Roman" w:cs="Times New Roman"/>
          <w:b/>
          <w:sz w:val="28"/>
          <w:szCs w:val="28"/>
        </w:rPr>
        <w:t>Lưu</w:t>
      </w:r>
      <w:proofErr w:type="spellEnd"/>
      <w:r w:rsidRPr="00001ACA">
        <w:rPr>
          <w:rFonts w:ascii="Times New Roman" w:hAnsi="Times New Roman" w:cs="Times New Roman"/>
          <w:b/>
          <w:sz w:val="28"/>
          <w:szCs w:val="28"/>
        </w:rPr>
        <w:t xml:space="preserve"> ý:</w:t>
      </w:r>
    </w:p>
    <w:bookmarkEnd w:id="0"/>
    <w:p w:rsidR="007E06C8" w:rsidRPr="007E06C8" w:rsidRDefault="007E06C8" w:rsidP="007E06C8">
      <w:pPr>
        <w:pStyle w:val="ListParagraph"/>
        <w:numPr>
          <w:ilvl w:val="0"/>
          <w:numId w:val="5"/>
        </w:numPr>
        <w:rPr>
          <w:rFonts w:ascii="Times New Roman" w:hAnsi="Times New Roman" w:cs="Times New Roman"/>
          <w:i/>
          <w:sz w:val="28"/>
          <w:szCs w:val="28"/>
        </w:rPr>
      </w:pPr>
      <w:proofErr w:type="spellStart"/>
      <w:r w:rsidRPr="007E06C8">
        <w:rPr>
          <w:rFonts w:ascii="Times New Roman" w:hAnsi="Times New Roman" w:cs="Times New Roman"/>
          <w:i/>
          <w:sz w:val="28"/>
          <w:szCs w:val="28"/>
        </w:rPr>
        <w:t>Người</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bị</w:t>
      </w:r>
      <w:proofErr w:type="spellEnd"/>
      <w:r w:rsidRPr="007E06C8">
        <w:rPr>
          <w:rFonts w:ascii="Times New Roman" w:hAnsi="Times New Roman" w:cs="Times New Roman"/>
          <w:i/>
          <w:sz w:val="28"/>
          <w:szCs w:val="28"/>
        </w:rPr>
        <w:t xml:space="preserve"> TNLĐ, BNN </w:t>
      </w:r>
      <w:proofErr w:type="spellStart"/>
      <w:r w:rsidRPr="007E06C8">
        <w:rPr>
          <w:rFonts w:ascii="Times New Roman" w:hAnsi="Times New Roman" w:cs="Times New Roman"/>
          <w:i/>
          <w:sz w:val="28"/>
          <w:szCs w:val="28"/>
        </w:rPr>
        <w:t>lần</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đầu</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hoặc</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giám</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định</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tổng</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hợp</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nộp</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hồ</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sơ</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cho</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đơn</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vị</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tham</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gia</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đóng</w:t>
      </w:r>
      <w:proofErr w:type="spellEnd"/>
      <w:r w:rsidRPr="007E06C8">
        <w:rPr>
          <w:rFonts w:ascii="Times New Roman" w:hAnsi="Times New Roman" w:cs="Times New Roman"/>
          <w:i/>
          <w:sz w:val="28"/>
          <w:szCs w:val="28"/>
        </w:rPr>
        <w:t xml:space="preserve"> BHXH.</w:t>
      </w:r>
    </w:p>
    <w:p w:rsidR="007E06C8" w:rsidRPr="007E06C8" w:rsidRDefault="007E06C8" w:rsidP="007E06C8">
      <w:pPr>
        <w:pStyle w:val="ListParagraph"/>
        <w:numPr>
          <w:ilvl w:val="0"/>
          <w:numId w:val="5"/>
        </w:numPr>
        <w:rPr>
          <w:rFonts w:ascii="Times New Roman" w:hAnsi="Times New Roman" w:cs="Times New Roman"/>
          <w:sz w:val="28"/>
          <w:szCs w:val="28"/>
        </w:rPr>
      </w:pPr>
      <w:proofErr w:type="spellStart"/>
      <w:r w:rsidRPr="007E06C8">
        <w:rPr>
          <w:rFonts w:ascii="Times New Roman" w:hAnsi="Times New Roman" w:cs="Times New Roman"/>
          <w:i/>
          <w:sz w:val="28"/>
          <w:szCs w:val="28"/>
        </w:rPr>
        <w:t>Người</w:t>
      </w:r>
      <w:proofErr w:type="spellEnd"/>
      <w:r w:rsidRPr="007E06C8">
        <w:rPr>
          <w:rFonts w:ascii="Times New Roman" w:hAnsi="Times New Roman" w:cs="Times New Roman"/>
          <w:i/>
          <w:sz w:val="28"/>
          <w:szCs w:val="28"/>
        </w:rPr>
        <w:t xml:space="preserve"> do TNLD, BNN </w:t>
      </w:r>
      <w:proofErr w:type="spellStart"/>
      <w:r w:rsidRPr="007E06C8">
        <w:rPr>
          <w:rFonts w:ascii="Times New Roman" w:hAnsi="Times New Roman" w:cs="Times New Roman"/>
          <w:i/>
          <w:sz w:val="28"/>
          <w:szCs w:val="28"/>
        </w:rPr>
        <w:t>tái</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phát</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nộp</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hồ</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sơ</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cho</w:t>
      </w:r>
      <w:proofErr w:type="spellEnd"/>
      <w:r w:rsidRPr="007E06C8">
        <w:rPr>
          <w:rFonts w:ascii="Times New Roman" w:hAnsi="Times New Roman" w:cs="Times New Roman"/>
          <w:i/>
          <w:sz w:val="28"/>
          <w:szCs w:val="28"/>
        </w:rPr>
        <w:t xml:space="preserve"> BHXH </w:t>
      </w:r>
      <w:proofErr w:type="spellStart"/>
      <w:r w:rsidRPr="007E06C8">
        <w:rPr>
          <w:rFonts w:ascii="Times New Roman" w:hAnsi="Times New Roman" w:cs="Times New Roman"/>
          <w:i/>
          <w:sz w:val="28"/>
          <w:szCs w:val="28"/>
        </w:rPr>
        <w:t>huyện</w:t>
      </w:r>
      <w:proofErr w:type="spellEnd"/>
      <w:r w:rsidRPr="007E06C8">
        <w:rPr>
          <w:rFonts w:ascii="Times New Roman" w:hAnsi="Times New Roman" w:cs="Times New Roman"/>
          <w:i/>
          <w:sz w:val="28"/>
          <w:szCs w:val="28"/>
        </w:rPr>
        <w:t xml:space="preserve">, BHXH </w:t>
      </w:r>
      <w:proofErr w:type="spellStart"/>
      <w:r w:rsidRPr="007E06C8">
        <w:rPr>
          <w:rFonts w:ascii="Times New Roman" w:hAnsi="Times New Roman" w:cs="Times New Roman"/>
          <w:i/>
          <w:sz w:val="28"/>
          <w:szCs w:val="28"/>
        </w:rPr>
        <w:t>tỉnh</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nơi</w:t>
      </w:r>
      <w:proofErr w:type="spellEnd"/>
      <w:r w:rsidRPr="007E06C8">
        <w:rPr>
          <w:rFonts w:ascii="Times New Roman" w:hAnsi="Times New Roman" w:cs="Times New Roman"/>
          <w:i/>
          <w:sz w:val="28"/>
          <w:szCs w:val="28"/>
        </w:rPr>
        <w:t xml:space="preserve"> chi </w:t>
      </w:r>
      <w:proofErr w:type="spellStart"/>
      <w:r w:rsidRPr="007E06C8">
        <w:rPr>
          <w:rFonts w:ascii="Times New Roman" w:hAnsi="Times New Roman" w:cs="Times New Roman"/>
          <w:i/>
          <w:sz w:val="28"/>
          <w:szCs w:val="28"/>
        </w:rPr>
        <w:t>trả</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trợ</w:t>
      </w:r>
      <w:proofErr w:type="spellEnd"/>
      <w:r w:rsidRPr="007E06C8">
        <w:rPr>
          <w:rFonts w:ascii="Times New Roman" w:hAnsi="Times New Roman" w:cs="Times New Roman"/>
          <w:i/>
          <w:sz w:val="28"/>
          <w:szCs w:val="28"/>
        </w:rPr>
        <w:t xml:space="preserve"> </w:t>
      </w:r>
      <w:proofErr w:type="spellStart"/>
      <w:r w:rsidRPr="007E06C8">
        <w:rPr>
          <w:rFonts w:ascii="Times New Roman" w:hAnsi="Times New Roman" w:cs="Times New Roman"/>
          <w:i/>
          <w:sz w:val="28"/>
          <w:szCs w:val="28"/>
        </w:rPr>
        <w:t>cấp</w:t>
      </w:r>
      <w:proofErr w:type="spellEnd"/>
      <w:r>
        <w:rPr>
          <w:rFonts w:ascii="Times New Roman" w:hAnsi="Times New Roman" w:cs="Times New Roman"/>
          <w:sz w:val="28"/>
          <w:szCs w:val="28"/>
        </w:rPr>
        <w:t>.</w:t>
      </w:r>
    </w:p>
    <w:p w:rsidR="00610C34" w:rsidRPr="00707AFC" w:rsidRDefault="00610C34" w:rsidP="00FB039F">
      <w:pPr>
        <w:rPr>
          <w:rFonts w:ascii="Times New Roman" w:hAnsi="Times New Roman" w:cs="Times New Roman"/>
          <w:sz w:val="28"/>
          <w:szCs w:val="28"/>
        </w:rPr>
      </w:pPr>
    </w:p>
    <w:sectPr w:rsidR="00610C34" w:rsidRPr="00707AFC" w:rsidSect="00FB039F">
      <w:pgSz w:w="11907" w:h="16840" w:code="9"/>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76003"/>
    <w:multiLevelType w:val="hybridMultilevel"/>
    <w:tmpl w:val="35C2B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3A7F64A8"/>
    <w:multiLevelType w:val="hybridMultilevel"/>
    <w:tmpl w:val="A2C85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54B6171F"/>
    <w:multiLevelType w:val="hybridMultilevel"/>
    <w:tmpl w:val="6664A1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57331358"/>
    <w:multiLevelType w:val="hybridMultilevel"/>
    <w:tmpl w:val="B846F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74925CBE"/>
    <w:multiLevelType w:val="hybridMultilevel"/>
    <w:tmpl w:val="CE843BF2"/>
    <w:lvl w:ilvl="0" w:tplc="916A23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3D7B"/>
    <w:rsid w:val="00001ACA"/>
    <w:rsid w:val="00033321"/>
    <w:rsid w:val="0023044D"/>
    <w:rsid w:val="00433D7B"/>
    <w:rsid w:val="004D30E3"/>
    <w:rsid w:val="005762E5"/>
    <w:rsid w:val="00610C34"/>
    <w:rsid w:val="00707AFC"/>
    <w:rsid w:val="007E06C8"/>
    <w:rsid w:val="008922A3"/>
    <w:rsid w:val="00A12244"/>
    <w:rsid w:val="00A54D29"/>
    <w:rsid w:val="00B7209A"/>
    <w:rsid w:val="00E20289"/>
    <w:rsid w:val="00FB0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2E5"/>
    <w:pPr>
      <w:ind w:left="720"/>
      <w:contextualSpacing/>
    </w:pPr>
  </w:style>
  <w:style w:type="paragraph" w:styleId="BodyTextIndent">
    <w:name w:val="Body Text Indent"/>
    <w:basedOn w:val="Normal"/>
    <w:link w:val="BodyTextIndentChar"/>
    <w:unhideWhenUsed/>
    <w:rsid w:val="005762E5"/>
    <w:pPr>
      <w:spacing w:before="100" w:after="0" w:line="240" w:lineRule="auto"/>
      <w:ind w:firstLine="720"/>
      <w:jc w:val="both"/>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5762E5"/>
    <w:rPr>
      <w:rFonts w:ascii=".VnTime" w:eastAsia="Times New Roman" w:hAnsi=".VnTime" w:cs="Times New Roman"/>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62E5"/>
    <w:pPr>
      <w:ind w:left="720"/>
      <w:contextualSpacing/>
    </w:pPr>
  </w:style>
  <w:style w:type="paragraph" w:styleId="BodyTextIndent">
    <w:name w:val="Body Text Indent"/>
    <w:basedOn w:val="Normal"/>
    <w:link w:val="BodyTextIndentChar"/>
    <w:unhideWhenUsed/>
    <w:rsid w:val="005762E5"/>
    <w:pPr>
      <w:spacing w:before="100" w:after="0" w:line="240" w:lineRule="auto"/>
      <w:ind w:firstLine="720"/>
      <w:jc w:val="both"/>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5762E5"/>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445873">
      <w:bodyDiv w:val="1"/>
      <w:marLeft w:val="0"/>
      <w:marRight w:val="0"/>
      <w:marTop w:val="0"/>
      <w:marBottom w:val="0"/>
      <w:divBdr>
        <w:top w:val="none" w:sz="0" w:space="0" w:color="auto"/>
        <w:left w:val="none" w:sz="0" w:space="0" w:color="auto"/>
        <w:bottom w:val="none" w:sz="0" w:space="0" w:color="auto"/>
        <w:right w:val="none" w:sz="0" w:space="0" w:color="auto"/>
      </w:divBdr>
    </w:div>
    <w:div w:id="341664102">
      <w:bodyDiv w:val="1"/>
      <w:marLeft w:val="0"/>
      <w:marRight w:val="0"/>
      <w:marTop w:val="0"/>
      <w:marBottom w:val="0"/>
      <w:divBdr>
        <w:top w:val="none" w:sz="0" w:space="0" w:color="auto"/>
        <w:left w:val="none" w:sz="0" w:space="0" w:color="auto"/>
        <w:bottom w:val="none" w:sz="0" w:space="0" w:color="auto"/>
        <w:right w:val="none" w:sz="0" w:space="0" w:color="auto"/>
      </w:divBdr>
    </w:div>
    <w:div w:id="554396271">
      <w:bodyDiv w:val="1"/>
      <w:marLeft w:val="0"/>
      <w:marRight w:val="0"/>
      <w:marTop w:val="0"/>
      <w:marBottom w:val="0"/>
      <w:divBdr>
        <w:top w:val="none" w:sz="0" w:space="0" w:color="auto"/>
        <w:left w:val="none" w:sz="0" w:space="0" w:color="auto"/>
        <w:bottom w:val="none" w:sz="0" w:space="0" w:color="auto"/>
        <w:right w:val="none" w:sz="0" w:space="0" w:color="auto"/>
      </w:divBdr>
    </w:div>
    <w:div w:id="757407310">
      <w:bodyDiv w:val="1"/>
      <w:marLeft w:val="0"/>
      <w:marRight w:val="0"/>
      <w:marTop w:val="0"/>
      <w:marBottom w:val="0"/>
      <w:divBdr>
        <w:top w:val="none" w:sz="0" w:space="0" w:color="auto"/>
        <w:left w:val="none" w:sz="0" w:space="0" w:color="auto"/>
        <w:bottom w:val="none" w:sz="0" w:space="0" w:color="auto"/>
        <w:right w:val="none" w:sz="0" w:space="0" w:color="auto"/>
      </w:divBdr>
    </w:div>
    <w:div w:id="1206988247">
      <w:bodyDiv w:val="1"/>
      <w:marLeft w:val="0"/>
      <w:marRight w:val="0"/>
      <w:marTop w:val="0"/>
      <w:marBottom w:val="0"/>
      <w:divBdr>
        <w:top w:val="none" w:sz="0" w:space="0" w:color="auto"/>
        <w:left w:val="none" w:sz="0" w:space="0" w:color="auto"/>
        <w:bottom w:val="none" w:sz="0" w:space="0" w:color="auto"/>
        <w:right w:val="none" w:sz="0" w:space="0" w:color="auto"/>
      </w:divBdr>
    </w:div>
    <w:div w:id="172864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C7C3C9-6C92-4211-BC3E-20A975665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Pages>
  <Words>572</Words>
  <Characters>3265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2016-04-26T01:48:00Z</dcterms:created>
  <dcterms:modified xsi:type="dcterms:W3CDTF">2016-05-27T00:54:00Z</dcterms:modified>
</cp:coreProperties>
</file>