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5000" w:type="pct"/>
        <w:tblCellSpacing w:w="30" w:type="dxa"/>
        <w:shd w:val="clear" w:color="auto" w:fill="FFFFFF"/>
        <w:tblCellMar>
          <w:left w:w="0" w:type="dxa"/>
          <w:right w:w="0" w:type="dxa"/>
        </w:tblCellMar>
        <w:tblLook w:val="04A0" w:firstRow="1" w:lastRow="0" w:firstColumn="1" w:lastColumn="0" w:noHBand="0" w:noVBand="1"/>
      </w:tblPr>
      <w:tblGrid>
        <w:gridCol w:w="3498"/>
        <w:gridCol w:w="5862"/>
      </w:tblGrid>
      <w:tr w:rsidR="002B557C" w:rsidRPr="002B557C" w:rsidTr="002B557C">
        <w:trPr>
          <w:tblCellSpacing w:w="30" w:type="dxa"/>
        </w:trPr>
        <w:tc>
          <w:tcPr>
            <w:tcW w:w="1800" w:type="pct"/>
            <w:shd w:val="clear" w:color="auto" w:fill="FFFFFF"/>
            <w:tcMar>
              <w:top w:w="57" w:type="dxa"/>
              <w:left w:w="108" w:type="dxa"/>
              <w:bottom w:w="57" w:type="dxa"/>
              <w:right w:w="108" w:type="dxa"/>
            </w:tcMar>
            <w:hideMark/>
          </w:tcPr>
          <w:p w:rsidR="002B557C" w:rsidRPr="002B557C" w:rsidRDefault="002B557C" w:rsidP="002B557C">
            <w:pPr>
              <w:spacing w:before="120" w:after="120" w:line="234" w:lineRule="atLeast"/>
              <w:jc w:val="center"/>
              <w:rPr>
                <w:rFonts w:ascii="Arial" w:eastAsia="Times New Roman" w:hAnsi="Arial" w:cs="Arial"/>
                <w:color w:val="000000"/>
                <w:sz w:val="18"/>
                <w:szCs w:val="18"/>
              </w:rPr>
            </w:pPr>
            <w:r w:rsidRPr="002B557C">
              <w:rPr>
                <w:rFonts w:ascii="Arial" w:eastAsia="Times New Roman" w:hAnsi="Arial" w:cs="Arial"/>
                <w:b/>
                <w:bCs/>
                <w:color w:val="000000"/>
                <w:sz w:val="18"/>
                <w:szCs w:val="18"/>
              </w:rPr>
              <w:t>HỘI ĐỒNG BỘ TRƯỞNG</w:t>
            </w:r>
            <w:r w:rsidRPr="002B557C">
              <w:rPr>
                <w:rFonts w:ascii="Arial" w:eastAsia="Times New Roman" w:hAnsi="Arial" w:cs="Arial"/>
                <w:b/>
                <w:bCs/>
                <w:color w:val="000000"/>
                <w:sz w:val="18"/>
                <w:szCs w:val="18"/>
              </w:rPr>
              <w:br/>
              <w:t>********</w:t>
            </w:r>
          </w:p>
        </w:tc>
        <w:tc>
          <w:tcPr>
            <w:tcW w:w="3050" w:type="pct"/>
            <w:shd w:val="clear" w:color="auto" w:fill="FFFFFF"/>
            <w:tcMar>
              <w:top w:w="57" w:type="dxa"/>
              <w:left w:w="108" w:type="dxa"/>
              <w:bottom w:w="57" w:type="dxa"/>
              <w:right w:w="108" w:type="dxa"/>
            </w:tcMar>
            <w:hideMark/>
          </w:tcPr>
          <w:p w:rsidR="002B557C" w:rsidRPr="002B557C" w:rsidRDefault="002B557C" w:rsidP="002B557C">
            <w:pPr>
              <w:spacing w:before="120" w:after="120" w:line="234" w:lineRule="atLeast"/>
              <w:jc w:val="center"/>
              <w:rPr>
                <w:rFonts w:ascii="Arial" w:eastAsia="Times New Roman" w:hAnsi="Arial" w:cs="Arial"/>
                <w:color w:val="000000"/>
                <w:sz w:val="18"/>
                <w:szCs w:val="18"/>
              </w:rPr>
            </w:pPr>
            <w:r w:rsidRPr="002B557C">
              <w:rPr>
                <w:rFonts w:ascii="Arial" w:eastAsia="Times New Roman" w:hAnsi="Arial" w:cs="Arial"/>
                <w:b/>
                <w:bCs/>
                <w:color w:val="000000"/>
                <w:sz w:val="18"/>
                <w:szCs w:val="18"/>
              </w:rPr>
              <w:t>CỘNG HOÀ XÃ HỘI CHỦ NGHĨA VIỆT NAM</w:t>
            </w:r>
            <w:r w:rsidRPr="002B557C">
              <w:rPr>
                <w:rFonts w:ascii="Arial" w:eastAsia="Times New Roman" w:hAnsi="Arial" w:cs="Arial"/>
                <w:b/>
                <w:bCs/>
                <w:color w:val="000000"/>
                <w:sz w:val="18"/>
                <w:szCs w:val="18"/>
              </w:rPr>
              <w:br/>
              <w:t>Độc lập - Tự do - Hạnh phúc</w:t>
            </w:r>
            <w:r w:rsidRPr="002B557C">
              <w:rPr>
                <w:rFonts w:ascii="Arial" w:eastAsia="Times New Roman" w:hAnsi="Arial" w:cs="Arial"/>
                <w:b/>
                <w:bCs/>
                <w:color w:val="000000"/>
                <w:sz w:val="18"/>
                <w:szCs w:val="18"/>
              </w:rPr>
              <w:br/>
              <w:t>********</w:t>
            </w:r>
          </w:p>
        </w:tc>
      </w:tr>
      <w:tr w:rsidR="002B557C" w:rsidRPr="002B557C" w:rsidTr="002B557C">
        <w:trPr>
          <w:tblCellSpacing w:w="30" w:type="dxa"/>
        </w:trPr>
        <w:tc>
          <w:tcPr>
            <w:tcW w:w="1800" w:type="pct"/>
            <w:shd w:val="clear" w:color="auto" w:fill="FFFFFF"/>
            <w:tcMar>
              <w:top w:w="57" w:type="dxa"/>
              <w:left w:w="108" w:type="dxa"/>
              <w:bottom w:w="57" w:type="dxa"/>
              <w:right w:w="108" w:type="dxa"/>
            </w:tcMar>
            <w:hideMark/>
          </w:tcPr>
          <w:p w:rsidR="002B557C" w:rsidRPr="002B557C" w:rsidRDefault="002B557C" w:rsidP="002B557C">
            <w:pPr>
              <w:spacing w:before="120" w:after="120" w:line="234" w:lineRule="atLeast"/>
              <w:jc w:val="center"/>
              <w:rPr>
                <w:rFonts w:ascii="Arial" w:eastAsia="Times New Roman" w:hAnsi="Arial" w:cs="Arial"/>
                <w:color w:val="000000"/>
                <w:sz w:val="18"/>
                <w:szCs w:val="18"/>
              </w:rPr>
            </w:pPr>
            <w:r w:rsidRPr="002B557C">
              <w:rPr>
                <w:rFonts w:ascii="Arial" w:eastAsia="Times New Roman" w:hAnsi="Arial" w:cs="Arial"/>
                <w:color w:val="000000"/>
                <w:sz w:val="18"/>
                <w:szCs w:val="18"/>
              </w:rPr>
              <w:t>Số: 203-HĐBT</w:t>
            </w:r>
          </w:p>
        </w:tc>
        <w:tc>
          <w:tcPr>
            <w:tcW w:w="3050" w:type="pct"/>
            <w:shd w:val="clear" w:color="auto" w:fill="FFFFFF"/>
            <w:tcMar>
              <w:top w:w="57" w:type="dxa"/>
              <w:left w:w="108" w:type="dxa"/>
              <w:bottom w:w="57" w:type="dxa"/>
              <w:right w:w="108" w:type="dxa"/>
            </w:tcMar>
            <w:hideMark/>
          </w:tcPr>
          <w:p w:rsidR="002B557C" w:rsidRPr="002B557C" w:rsidRDefault="002B557C" w:rsidP="002B557C">
            <w:pPr>
              <w:spacing w:before="120" w:after="120" w:line="234" w:lineRule="atLeast"/>
              <w:jc w:val="right"/>
              <w:rPr>
                <w:rFonts w:ascii="Arial" w:eastAsia="Times New Roman" w:hAnsi="Arial" w:cs="Arial"/>
                <w:color w:val="000000"/>
                <w:sz w:val="18"/>
                <w:szCs w:val="18"/>
              </w:rPr>
            </w:pPr>
            <w:r w:rsidRPr="002B557C">
              <w:rPr>
                <w:rFonts w:ascii="Arial" w:eastAsia="Times New Roman" w:hAnsi="Arial" w:cs="Arial"/>
                <w:i/>
                <w:iCs/>
                <w:color w:val="000000"/>
                <w:sz w:val="18"/>
                <w:szCs w:val="18"/>
              </w:rPr>
              <w:t>Hà Nội, ngày 28 tháng 12 năm 1988</w:t>
            </w:r>
          </w:p>
        </w:tc>
      </w:tr>
    </w:tbl>
    <w:p w:rsidR="002B557C" w:rsidRPr="002B557C" w:rsidRDefault="002B557C" w:rsidP="002B557C">
      <w:pPr>
        <w:shd w:val="clear" w:color="auto" w:fill="FFFFFF"/>
        <w:spacing w:before="120" w:after="120" w:line="234" w:lineRule="atLeast"/>
        <w:jc w:val="center"/>
        <w:rPr>
          <w:rFonts w:ascii="Arial" w:eastAsia="Times New Roman" w:hAnsi="Arial" w:cs="Arial"/>
          <w:color w:val="000000"/>
          <w:sz w:val="18"/>
          <w:szCs w:val="18"/>
        </w:rPr>
      </w:pPr>
      <w:r w:rsidRPr="002B557C">
        <w:rPr>
          <w:rFonts w:ascii="Arial" w:eastAsia="Times New Roman" w:hAnsi="Arial" w:cs="Arial"/>
          <w:b/>
          <w:bCs/>
          <w:color w:val="000000"/>
          <w:sz w:val="18"/>
          <w:szCs w:val="18"/>
        </w:rPr>
        <w:t> </w:t>
      </w:r>
    </w:p>
    <w:p w:rsidR="002B557C" w:rsidRPr="002B557C" w:rsidRDefault="002B557C" w:rsidP="002B557C">
      <w:pPr>
        <w:shd w:val="clear" w:color="auto" w:fill="FFFFFF"/>
        <w:spacing w:after="0" w:line="234" w:lineRule="atLeast"/>
        <w:jc w:val="center"/>
        <w:rPr>
          <w:rFonts w:ascii="Arial" w:eastAsia="Times New Roman" w:hAnsi="Arial" w:cs="Arial"/>
          <w:color w:val="000000"/>
          <w:sz w:val="18"/>
          <w:szCs w:val="18"/>
        </w:rPr>
      </w:pPr>
      <w:bookmarkStart w:id="0" w:name="loai_1"/>
      <w:r w:rsidRPr="002B557C">
        <w:rPr>
          <w:rFonts w:ascii="Arial" w:eastAsia="Times New Roman" w:hAnsi="Arial" w:cs="Arial"/>
          <w:b/>
          <w:bCs/>
          <w:color w:val="000000"/>
          <w:sz w:val="24"/>
          <w:szCs w:val="24"/>
          <w:shd w:val="clear" w:color="auto" w:fill="FFFF96"/>
        </w:rPr>
        <w:t>QUYẾT ĐỊNH</w:t>
      </w:r>
      <w:bookmarkEnd w:id="0"/>
    </w:p>
    <w:p w:rsidR="002B557C" w:rsidRPr="002B557C" w:rsidRDefault="002B557C" w:rsidP="002B557C">
      <w:pPr>
        <w:shd w:val="clear" w:color="auto" w:fill="FFFFFF"/>
        <w:spacing w:after="0" w:line="234" w:lineRule="atLeast"/>
        <w:jc w:val="center"/>
        <w:rPr>
          <w:rFonts w:ascii="Arial" w:eastAsia="Times New Roman" w:hAnsi="Arial" w:cs="Arial"/>
          <w:color w:val="000000"/>
          <w:sz w:val="18"/>
          <w:szCs w:val="18"/>
        </w:rPr>
      </w:pPr>
      <w:bookmarkStart w:id="1" w:name="loai_1_name"/>
      <w:r w:rsidRPr="002B557C">
        <w:rPr>
          <w:rFonts w:ascii="Arial" w:eastAsia="Times New Roman" w:hAnsi="Arial" w:cs="Arial"/>
          <w:color w:val="000000"/>
          <w:sz w:val="18"/>
          <w:szCs w:val="18"/>
        </w:rPr>
        <w:t>VỀ TIỀN LƯƠNG CÔNG NHÂN, VIÊN CHỨC HÀNH CHÍNH, SỰ NGHIỆP, LỰC LƯỢNG VŨ TRANG VÀ CÁC ĐỐI TƯỢNG HƯỞNG CHÍNH SÁCH XÃ HỘI</w:t>
      </w:r>
      <w:bookmarkEnd w:id="1"/>
    </w:p>
    <w:p w:rsidR="002B557C" w:rsidRPr="002B557C" w:rsidRDefault="002B557C" w:rsidP="002B557C">
      <w:pPr>
        <w:shd w:val="clear" w:color="auto" w:fill="FFFFFF"/>
        <w:spacing w:before="120" w:after="120" w:line="234" w:lineRule="atLeast"/>
        <w:jc w:val="center"/>
        <w:rPr>
          <w:rFonts w:ascii="Arial" w:eastAsia="Times New Roman" w:hAnsi="Arial" w:cs="Arial"/>
          <w:color w:val="000000"/>
          <w:sz w:val="18"/>
          <w:szCs w:val="18"/>
        </w:rPr>
      </w:pPr>
      <w:r w:rsidRPr="002B557C">
        <w:rPr>
          <w:rFonts w:ascii="Arial" w:eastAsia="Times New Roman" w:hAnsi="Arial" w:cs="Arial"/>
          <w:b/>
          <w:bCs/>
          <w:color w:val="000000"/>
          <w:sz w:val="24"/>
          <w:szCs w:val="24"/>
        </w:rPr>
        <w:t>HỘI ĐỒNG BỘ TRƯỞNG</w:t>
      </w:r>
    </w:p>
    <w:p w:rsidR="002B557C" w:rsidRPr="002B557C" w:rsidRDefault="002B557C" w:rsidP="002B557C">
      <w:pPr>
        <w:shd w:val="clear" w:color="auto" w:fill="FFFFFF"/>
        <w:spacing w:before="120" w:after="120" w:line="234" w:lineRule="atLeast"/>
        <w:rPr>
          <w:rFonts w:ascii="Arial" w:eastAsia="Times New Roman" w:hAnsi="Arial" w:cs="Arial"/>
          <w:color w:val="000000"/>
          <w:sz w:val="18"/>
          <w:szCs w:val="18"/>
        </w:rPr>
      </w:pPr>
      <w:r w:rsidRPr="002B557C">
        <w:rPr>
          <w:rFonts w:ascii="Arial" w:eastAsia="Times New Roman" w:hAnsi="Arial" w:cs="Arial"/>
          <w:i/>
          <w:iCs/>
          <w:color w:val="000000"/>
          <w:sz w:val="18"/>
          <w:szCs w:val="18"/>
        </w:rPr>
        <w:t>Căn cứ Luật Tổ chức Hội đồng Bộ trưởng ngày 4/7/1981</w:t>
      </w:r>
      <w:proofErr w:type="gramStart"/>
      <w:r w:rsidRPr="002B557C">
        <w:rPr>
          <w:rFonts w:ascii="Arial" w:eastAsia="Times New Roman" w:hAnsi="Arial" w:cs="Arial"/>
          <w:i/>
          <w:iCs/>
          <w:color w:val="000000"/>
          <w:sz w:val="18"/>
          <w:szCs w:val="18"/>
        </w:rPr>
        <w:t>;</w:t>
      </w:r>
      <w:proofErr w:type="gramEnd"/>
      <w:r w:rsidRPr="002B557C">
        <w:rPr>
          <w:rFonts w:ascii="Arial" w:eastAsia="Times New Roman" w:hAnsi="Arial" w:cs="Arial"/>
          <w:i/>
          <w:iCs/>
          <w:color w:val="000000"/>
          <w:sz w:val="18"/>
          <w:szCs w:val="18"/>
        </w:rPr>
        <w:br/>
        <w:t>Thi hành Nghị quyết kỳ họp thứ 4 của Quốc hội khóa VIII thông qua kế hoạch kinh tế - xã hội năm 1989,</w:t>
      </w:r>
    </w:p>
    <w:p w:rsidR="002B557C" w:rsidRPr="002B557C" w:rsidRDefault="002B557C" w:rsidP="002B557C">
      <w:pPr>
        <w:shd w:val="clear" w:color="auto" w:fill="FFFFFF"/>
        <w:spacing w:before="120" w:after="120" w:line="234" w:lineRule="atLeast"/>
        <w:jc w:val="center"/>
        <w:rPr>
          <w:rFonts w:ascii="Arial" w:eastAsia="Times New Roman" w:hAnsi="Arial" w:cs="Arial"/>
          <w:color w:val="000000"/>
          <w:sz w:val="18"/>
          <w:szCs w:val="18"/>
        </w:rPr>
      </w:pPr>
      <w:r w:rsidRPr="002B557C">
        <w:rPr>
          <w:rFonts w:ascii="Arial" w:eastAsia="Times New Roman" w:hAnsi="Arial" w:cs="Arial"/>
          <w:b/>
          <w:bCs/>
          <w:color w:val="000000"/>
          <w:sz w:val="24"/>
          <w:szCs w:val="24"/>
        </w:rPr>
        <w:t xml:space="preserve">QUYẾT </w:t>
      </w:r>
      <w:proofErr w:type="gramStart"/>
      <w:r w:rsidRPr="002B557C">
        <w:rPr>
          <w:rFonts w:ascii="Arial" w:eastAsia="Times New Roman" w:hAnsi="Arial" w:cs="Arial"/>
          <w:b/>
          <w:bCs/>
          <w:color w:val="000000"/>
          <w:sz w:val="24"/>
          <w:szCs w:val="24"/>
        </w:rPr>
        <w:t>ĐỊNH :</w:t>
      </w:r>
      <w:proofErr w:type="gramEnd"/>
    </w:p>
    <w:p w:rsidR="002B557C" w:rsidRPr="002B557C" w:rsidRDefault="002B557C" w:rsidP="002B557C">
      <w:pPr>
        <w:shd w:val="clear" w:color="auto" w:fill="FFFFFF"/>
        <w:spacing w:after="0" w:line="234" w:lineRule="atLeast"/>
        <w:rPr>
          <w:rFonts w:ascii="Arial" w:eastAsia="Times New Roman" w:hAnsi="Arial" w:cs="Arial"/>
          <w:color w:val="000000"/>
          <w:sz w:val="18"/>
          <w:szCs w:val="18"/>
        </w:rPr>
      </w:pPr>
      <w:bookmarkStart w:id="2" w:name="dieu_1"/>
      <w:r w:rsidRPr="002B557C">
        <w:rPr>
          <w:rFonts w:ascii="Arial" w:eastAsia="Times New Roman" w:hAnsi="Arial" w:cs="Arial"/>
          <w:b/>
          <w:bCs/>
          <w:color w:val="000000"/>
          <w:sz w:val="18"/>
          <w:szCs w:val="18"/>
          <w:shd w:val="clear" w:color="auto" w:fill="FFFF96"/>
        </w:rPr>
        <w:t>Điều 1.</w:t>
      </w:r>
      <w:r w:rsidRPr="002B557C">
        <w:rPr>
          <w:rFonts w:ascii="Arial" w:eastAsia="Times New Roman" w:hAnsi="Arial" w:cs="Arial"/>
          <w:color w:val="000000"/>
          <w:sz w:val="18"/>
          <w:szCs w:val="18"/>
          <w:shd w:val="clear" w:color="auto" w:fill="FFFF96"/>
        </w:rPr>
        <w:t> Tiền lương, trợ cấp và sinh hoạt phí của công nhân, viên chức hành chính, sự nghiệp, lực lượng vũ trang và các đối tượng hưởng chính sách xã hội quy định tại các Nghị định số 235-HĐBT ngày 18-9-1985 của Hội đồng Bộ trưởng được tính lại trên cơ sở mức lương tối thiểu 22.500 đồng/tháng.</w:t>
      </w:r>
      <w:bookmarkEnd w:id="2"/>
    </w:p>
    <w:p w:rsidR="002B557C" w:rsidRPr="002B557C" w:rsidRDefault="002B557C" w:rsidP="002B557C">
      <w:pPr>
        <w:shd w:val="clear" w:color="auto" w:fill="FFFFFF"/>
        <w:spacing w:after="0" w:line="234" w:lineRule="atLeast"/>
        <w:rPr>
          <w:rFonts w:ascii="Arial" w:eastAsia="Times New Roman" w:hAnsi="Arial" w:cs="Arial"/>
          <w:color w:val="000000"/>
          <w:sz w:val="18"/>
          <w:szCs w:val="18"/>
        </w:rPr>
      </w:pPr>
      <w:bookmarkStart w:id="3" w:name="dieu_2"/>
      <w:r w:rsidRPr="002B557C">
        <w:rPr>
          <w:rFonts w:ascii="Arial" w:eastAsia="Times New Roman" w:hAnsi="Arial" w:cs="Arial"/>
          <w:b/>
          <w:bCs/>
          <w:color w:val="000000"/>
          <w:sz w:val="18"/>
          <w:szCs w:val="18"/>
          <w:shd w:val="clear" w:color="auto" w:fill="FFFF96"/>
        </w:rPr>
        <w:t>Điều 2.</w:t>
      </w:r>
      <w:bookmarkEnd w:id="3"/>
      <w:r w:rsidRPr="002B557C">
        <w:rPr>
          <w:rFonts w:ascii="Arial" w:eastAsia="Times New Roman" w:hAnsi="Arial" w:cs="Arial"/>
          <w:color w:val="000000"/>
          <w:sz w:val="18"/>
          <w:szCs w:val="18"/>
        </w:rPr>
        <w:t> </w:t>
      </w:r>
      <w:bookmarkStart w:id="4" w:name="dieu_2_name"/>
      <w:r w:rsidRPr="002B557C">
        <w:rPr>
          <w:rFonts w:ascii="Arial" w:eastAsia="Times New Roman" w:hAnsi="Arial" w:cs="Arial"/>
          <w:color w:val="000000"/>
          <w:sz w:val="18"/>
          <w:szCs w:val="18"/>
        </w:rPr>
        <w:t>Thương binh hạng 1, bệnh binh hạng 1 ở cơ sở nuôi dưỡng hoặc về ở gia đình, ngoài mức trợ cấp quy định tại Điều 1 được hưởng thêm một khoản tiền bổ sung vào tiền ăn là 10.000 đồng/tháng.</w:t>
      </w:r>
      <w:bookmarkEnd w:id="4"/>
    </w:p>
    <w:p w:rsidR="002B557C" w:rsidRPr="002B557C" w:rsidRDefault="002B557C" w:rsidP="002B557C">
      <w:pPr>
        <w:shd w:val="clear" w:color="auto" w:fill="FFFFFF"/>
        <w:spacing w:before="120" w:after="120" w:line="234" w:lineRule="atLeast"/>
        <w:rPr>
          <w:rFonts w:ascii="Arial" w:eastAsia="Times New Roman" w:hAnsi="Arial" w:cs="Arial"/>
          <w:color w:val="000000"/>
          <w:sz w:val="18"/>
          <w:szCs w:val="18"/>
        </w:rPr>
      </w:pPr>
      <w:r w:rsidRPr="002B557C">
        <w:rPr>
          <w:rFonts w:ascii="Arial" w:eastAsia="Times New Roman" w:hAnsi="Arial" w:cs="Arial"/>
          <w:b/>
          <w:bCs/>
          <w:color w:val="000000"/>
          <w:sz w:val="18"/>
          <w:szCs w:val="18"/>
        </w:rPr>
        <w:t>Điều 3.</w:t>
      </w:r>
      <w:r w:rsidRPr="002B557C">
        <w:rPr>
          <w:rFonts w:ascii="Arial" w:eastAsia="Times New Roman" w:hAnsi="Arial" w:cs="Arial"/>
          <w:color w:val="000000"/>
          <w:sz w:val="18"/>
          <w:szCs w:val="18"/>
        </w:rPr>
        <w:t> Quyết định này có hiệu lực thi hành từ ngày 1-1-1989.</w:t>
      </w:r>
    </w:p>
    <w:p w:rsidR="002B557C" w:rsidRPr="002B557C" w:rsidRDefault="002B557C" w:rsidP="002B557C">
      <w:pPr>
        <w:shd w:val="clear" w:color="auto" w:fill="FFFFFF"/>
        <w:spacing w:before="120" w:after="120" w:line="234" w:lineRule="atLeast"/>
        <w:rPr>
          <w:rFonts w:ascii="Arial" w:eastAsia="Times New Roman" w:hAnsi="Arial" w:cs="Arial"/>
          <w:color w:val="000000"/>
          <w:sz w:val="18"/>
          <w:szCs w:val="18"/>
        </w:rPr>
      </w:pPr>
      <w:r w:rsidRPr="002B557C">
        <w:rPr>
          <w:rFonts w:ascii="Arial" w:eastAsia="Times New Roman" w:hAnsi="Arial" w:cs="Arial"/>
          <w:color w:val="000000"/>
          <w:sz w:val="18"/>
          <w:szCs w:val="18"/>
        </w:rPr>
        <w:t>Những quy định trái với Quyết định này đều bị bãi bỏ.</w:t>
      </w:r>
    </w:p>
    <w:p w:rsidR="002B557C" w:rsidRPr="002B557C" w:rsidRDefault="002B557C" w:rsidP="002B557C">
      <w:pPr>
        <w:shd w:val="clear" w:color="auto" w:fill="FFFFFF"/>
        <w:spacing w:after="0" w:line="234" w:lineRule="atLeast"/>
        <w:rPr>
          <w:rFonts w:ascii="Arial" w:eastAsia="Times New Roman" w:hAnsi="Arial" w:cs="Arial"/>
          <w:color w:val="000000"/>
          <w:sz w:val="18"/>
          <w:szCs w:val="18"/>
        </w:rPr>
      </w:pPr>
      <w:bookmarkStart w:id="5" w:name="cumtu_1"/>
      <w:r w:rsidRPr="002B557C">
        <w:rPr>
          <w:rFonts w:ascii="Arial" w:eastAsia="Times New Roman" w:hAnsi="Arial" w:cs="Arial"/>
          <w:color w:val="000000"/>
          <w:sz w:val="18"/>
          <w:szCs w:val="18"/>
        </w:rPr>
        <w:t>Bộ Lao động - Thương binh và Xã hội hướng dẫn thi hành Quyết định này. Đối với lực lượng vũ trang, Bộ Quốc phòng, Bộ Nội vụ hướng dẫn thi hành sau khi đã thống nhất ý kiến với Bộ Lao động - Thương binh và Xã hội và Bộ Tài chính.</w:t>
      </w:r>
      <w:bookmarkEnd w:id="5"/>
    </w:p>
    <w:p w:rsidR="002B557C" w:rsidRPr="002B557C" w:rsidRDefault="002B557C" w:rsidP="002B557C">
      <w:pPr>
        <w:shd w:val="clear" w:color="auto" w:fill="FFFFFF"/>
        <w:spacing w:before="120" w:after="120" w:line="234" w:lineRule="atLeast"/>
        <w:rPr>
          <w:rFonts w:ascii="Arial" w:eastAsia="Times New Roman" w:hAnsi="Arial" w:cs="Arial"/>
          <w:color w:val="000000"/>
          <w:sz w:val="18"/>
          <w:szCs w:val="18"/>
        </w:rPr>
      </w:pPr>
      <w:r w:rsidRPr="002B557C">
        <w:rPr>
          <w:rFonts w:ascii="Arial" w:eastAsia="Times New Roman" w:hAnsi="Arial" w:cs="Arial"/>
          <w:b/>
          <w:bCs/>
          <w:color w:val="000000"/>
          <w:sz w:val="18"/>
          <w:szCs w:val="18"/>
        </w:rPr>
        <w:t>Điều 4.</w:t>
      </w:r>
      <w:r w:rsidRPr="002B557C">
        <w:rPr>
          <w:rFonts w:ascii="Arial" w:eastAsia="Times New Roman" w:hAnsi="Arial" w:cs="Arial"/>
          <w:color w:val="000000"/>
          <w:sz w:val="18"/>
          <w:szCs w:val="18"/>
        </w:rPr>
        <w:t> Bộ trưởng các Bộ, Chủ nhiệm các Uỷ ban Nhà nước, Thủ trưởng các cơ quan khác thuộc Hội đồng Bộ trưởng và Chủ tịch Uỷ ban nhân dân các tỉnh, thành phố, đặc khu trực thuộc Trung ương chịu trách nhiệm thi hành Quyết định này.</w:t>
      </w:r>
    </w:p>
    <w:p w:rsidR="002B557C" w:rsidRPr="002B557C" w:rsidRDefault="002B557C" w:rsidP="002B557C">
      <w:pPr>
        <w:shd w:val="clear" w:color="auto" w:fill="FFFFFF"/>
        <w:spacing w:before="120" w:after="120" w:line="234" w:lineRule="atLeast"/>
        <w:rPr>
          <w:rFonts w:ascii="Arial" w:eastAsia="Times New Roman" w:hAnsi="Arial" w:cs="Arial"/>
          <w:color w:val="000000"/>
          <w:sz w:val="18"/>
          <w:szCs w:val="18"/>
        </w:rPr>
      </w:pPr>
      <w:r w:rsidRPr="002B557C">
        <w:rPr>
          <w:rFonts w:ascii="Arial" w:eastAsia="Times New Roman" w:hAnsi="Arial" w:cs="Arial"/>
          <w:color w:val="000000"/>
          <w:sz w:val="18"/>
          <w:szCs w:val="18"/>
        </w:rPr>
        <w:t> </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4643"/>
        <w:gridCol w:w="4644"/>
      </w:tblGrid>
      <w:tr w:rsidR="002B557C" w:rsidRPr="002B557C" w:rsidTr="002B557C">
        <w:trPr>
          <w:tblCellSpacing w:w="0" w:type="dxa"/>
        </w:trPr>
        <w:tc>
          <w:tcPr>
            <w:tcW w:w="4643" w:type="dxa"/>
            <w:shd w:val="clear" w:color="auto" w:fill="FFFFFF"/>
            <w:tcMar>
              <w:top w:w="0" w:type="dxa"/>
              <w:left w:w="108" w:type="dxa"/>
              <w:bottom w:w="0" w:type="dxa"/>
              <w:right w:w="108" w:type="dxa"/>
            </w:tcMar>
            <w:hideMark/>
          </w:tcPr>
          <w:p w:rsidR="002B557C" w:rsidRPr="002B557C" w:rsidRDefault="002B557C" w:rsidP="002B557C">
            <w:pPr>
              <w:spacing w:before="120" w:after="120" w:line="234" w:lineRule="atLeast"/>
              <w:rPr>
                <w:rFonts w:ascii="Arial" w:eastAsia="Times New Roman" w:hAnsi="Arial" w:cs="Arial"/>
                <w:color w:val="000000"/>
                <w:sz w:val="18"/>
                <w:szCs w:val="18"/>
              </w:rPr>
            </w:pPr>
            <w:r w:rsidRPr="002B557C">
              <w:rPr>
                <w:rFonts w:ascii="Arial" w:eastAsia="Times New Roman" w:hAnsi="Arial" w:cs="Arial"/>
                <w:color w:val="000000"/>
                <w:sz w:val="18"/>
                <w:szCs w:val="18"/>
              </w:rPr>
              <w:t> </w:t>
            </w:r>
          </w:p>
        </w:tc>
        <w:tc>
          <w:tcPr>
            <w:tcW w:w="4644" w:type="dxa"/>
            <w:shd w:val="clear" w:color="auto" w:fill="FFFFFF"/>
            <w:tcMar>
              <w:top w:w="0" w:type="dxa"/>
              <w:left w:w="108" w:type="dxa"/>
              <w:bottom w:w="0" w:type="dxa"/>
              <w:right w:w="108" w:type="dxa"/>
            </w:tcMar>
            <w:hideMark/>
          </w:tcPr>
          <w:p w:rsidR="002B557C" w:rsidRPr="002B557C" w:rsidRDefault="002B557C" w:rsidP="002B557C">
            <w:pPr>
              <w:spacing w:before="120" w:after="120" w:line="234" w:lineRule="atLeast"/>
              <w:jc w:val="center"/>
              <w:rPr>
                <w:rFonts w:ascii="Arial" w:eastAsia="Times New Roman" w:hAnsi="Arial" w:cs="Arial"/>
                <w:color w:val="000000"/>
                <w:sz w:val="18"/>
                <w:szCs w:val="18"/>
              </w:rPr>
            </w:pPr>
            <w:r w:rsidRPr="002B557C">
              <w:rPr>
                <w:rFonts w:ascii="Arial" w:eastAsia="Times New Roman" w:hAnsi="Arial" w:cs="Arial"/>
                <w:b/>
                <w:bCs/>
                <w:color w:val="000000"/>
                <w:sz w:val="18"/>
                <w:szCs w:val="18"/>
              </w:rPr>
              <w:t>Võ Văn Kiệt</w:t>
            </w:r>
          </w:p>
          <w:p w:rsidR="002B557C" w:rsidRPr="002B557C" w:rsidRDefault="002B557C" w:rsidP="002B557C">
            <w:pPr>
              <w:spacing w:before="120" w:after="120" w:line="234" w:lineRule="atLeast"/>
              <w:jc w:val="center"/>
              <w:rPr>
                <w:rFonts w:ascii="Arial" w:eastAsia="Times New Roman" w:hAnsi="Arial" w:cs="Arial"/>
                <w:color w:val="000000"/>
                <w:sz w:val="18"/>
                <w:szCs w:val="18"/>
              </w:rPr>
            </w:pPr>
            <w:r w:rsidRPr="002B557C">
              <w:rPr>
                <w:rFonts w:ascii="Arial" w:eastAsia="Times New Roman" w:hAnsi="Arial" w:cs="Arial"/>
                <w:color w:val="000000"/>
                <w:sz w:val="18"/>
                <w:szCs w:val="18"/>
              </w:rPr>
              <w:t>(Đã ký)</w:t>
            </w:r>
          </w:p>
        </w:tc>
      </w:tr>
    </w:tbl>
    <w:p w:rsidR="002B557C" w:rsidRPr="002B557C" w:rsidRDefault="002B557C" w:rsidP="002B557C">
      <w:pPr>
        <w:shd w:val="clear" w:color="auto" w:fill="FFFFFF"/>
        <w:spacing w:before="120" w:after="120" w:line="234" w:lineRule="atLeast"/>
        <w:rPr>
          <w:rFonts w:ascii="Arial" w:eastAsia="Times New Roman" w:hAnsi="Arial" w:cs="Arial"/>
          <w:color w:val="000000"/>
          <w:sz w:val="18"/>
          <w:szCs w:val="18"/>
        </w:rPr>
      </w:pPr>
      <w:r w:rsidRPr="002B557C">
        <w:rPr>
          <w:rFonts w:ascii="Arial" w:eastAsia="Times New Roman" w:hAnsi="Arial" w:cs="Arial"/>
          <w:color w:val="000000"/>
          <w:sz w:val="18"/>
          <w:szCs w:val="18"/>
        </w:rPr>
        <w:t> </w:t>
      </w:r>
    </w:p>
    <w:p w:rsidR="009923D9" w:rsidRDefault="002B557C">
      <w:bookmarkStart w:id="6" w:name="_GoBack"/>
      <w:bookmarkEnd w:id="6"/>
    </w:p>
    <w:sectPr w:rsidR="009923D9">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20002A87" w:usb1="80000000" w:usb2="00000008" w:usb3="00000000" w:csb0="000001FF" w:csb1="00000000"/>
  </w:font>
  <w:font w:name="Arial">
    <w:panose1 w:val="020B0604020202020204"/>
    <w:charset w:val="00"/>
    <w:family w:val="swiss"/>
    <w:pitch w:val="variable"/>
    <w:sig w:usb0="20002A87" w:usb1="00000000" w:usb2="00000000"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B557C"/>
    <w:rsid w:val="00051ECA"/>
    <w:rsid w:val="002B557C"/>
    <w:rsid w:val="0074051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F6A0428-C52E-4ACE-B4B2-743468B751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2B557C"/>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977854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232</Words>
  <Characters>1329</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1558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cp:revision>
  <dcterms:created xsi:type="dcterms:W3CDTF">2018-09-20T04:21:00Z</dcterms:created>
  <dcterms:modified xsi:type="dcterms:W3CDTF">2018-09-20T04:21:00Z</dcterms:modified>
</cp:coreProperties>
</file>