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775DF6" w:rsidRPr="00775DF6" w:rsidTr="00775DF6">
        <w:trPr>
          <w:tblCellSpacing w:w="0" w:type="dxa"/>
        </w:trPr>
        <w:tc>
          <w:tcPr>
            <w:tcW w:w="3348" w:type="dxa"/>
            <w:tcMar>
              <w:top w:w="0" w:type="dxa"/>
              <w:left w:w="108" w:type="dxa"/>
              <w:bottom w:w="0" w:type="dxa"/>
              <w:right w:w="108" w:type="dxa"/>
            </w:tcMar>
            <w:hideMark/>
          </w:tcPr>
          <w:p w:rsidR="00775DF6" w:rsidRPr="00775DF6" w:rsidRDefault="00775DF6" w:rsidP="00775DF6">
            <w:pPr>
              <w:jc w:val="center"/>
              <w:rPr>
                <w:rFonts w:ascii="Times New Roman" w:hAnsi="Times New Roman" w:cs="Times New Roman"/>
                <w:sz w:val="24"/>
                <w:szCs w:val="24"/>
              </w:rPr>
            </w:pPr>
            <w:r w:rsidRPr="00775DF6">
              <w:rPr>
                <w:rFonts w:ascii="Times New Roman" w:hAnsi="Times New Roman" w:cs="Times New Roman"/>
                <w:b/>
                <w:bCs/>
                <w:sz w:val="24"/>
                <w:szCs w:val="24"/>
                <w:lang w:val="vi-VN"/>
              </w:rPr>
              <w:t>BẢO HIỂM XÃ HỘI VIỆT NAM</w:t>
            </w:r>
            <w:r w:rsidRPr="00775DF6">
              <w:rPr>
                <w:rFonts w:ascii="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775DF6" w:rsidRPr="00775DF6" w:rsidRDefault="00775DF6" w:rsidP="00775DF6">
            <w:pPr>
              <w:jc w:val="center"/>
              <w:rPr>
                <w:rFonts w:ascii="Times New Roman" w:hAnsi="Times New Roman" w:cs="Times New Roman"/>
                <w:sz w:val="24"/>
                <w:szCs w:val="24"/>
              </w:rPr>
            </w:pPr>
            <w:r w:rsidRPr="00775DF6">
              <w:rPr>
                <w:rFonts w:ascii="Times New Roman" w:hAnsi="Times New Roman" w:cs="Times New Roman"/>
                <w:b/>
                <w:bCs/>
                <w:sz w:val="24"/>
                <w:szCs w:val="24"/>
                <w:lang w:val="vi-VN"/>
              </w:rPr>
              <w:t>CỘNG HÒA XÃ HỘI CHỦ NGHĨA VIỆT NAM</w:t>
            </w:r>
            <w:r w:rsidRPr="00775DF6">
              <w:rPr>
                <w:rFonts w:ascii="Times New Roman" w:hAnsi="Times New Roman" w:cs="Times New Roman"/>
                <w:b/>
                <w:bCs/>
                <w:sz w:val="24"/>
                <w:szCs w:val="24"/>
                <w:lang w:val="vi-VN"/>
              </w:rPr>
              <w:br/>
              <w:t xml:space="preserve">Độc lập - Tự do - Hạnh phúc </w:t>
            </w:r>
            <w:r w:rsidRPr="00775DF6">
              <w:rPr>
                <w:rFonts w:ascii="Times New Roman" w:hAnsi="Times New Roman" w:cs="Times New Roman"/>
                <w:b/>
                <w:bCs/>
                <w:sz w:val="24"/>
                <w:szCs w:val="24"/>
                <w:lang w:val="vi-VN"/>
              </w:rPr>
              <w:br/>
              <w:t>---------------</w:t>
            </w:r>
          </w:p>
        </w:tc>
      </w:tr>
      <w:tr w:rsidR="00775DF6" w:rsidRPr="00775DF6" w:rsidTr="00775DF6">
        <w:trPr>
          <w:tblCellSpacing w:w="0" w:type="dxa"/>
        </w:trPr>
        <w:tc>
          <w:tcPr>
            <w:tcW w:w="3348" w:type="dxa"/>
            <w:tcMar>
              <w:top w:w="0" w:type="dxa"/>
              <w:left w:w="108" w:type="dxa"/>
              <w:bottom w:w="0" w:type="dxa"/>
              <w:right w:w="108" w:type="dxa"/>
            </w:tcMar>
            <w:hideMark/>
          </w:tcPr>
          <w:p w:rsidR="00775DF6" w:rsidRPr="00775DF6" w:rsidRDefault="00775DF6" w:rsidP="00775DF6">
            <w:pPr>
              <w:jc w:val="center"/>
              <w:rPr>
                <w:rFonts w:ascii="Times New Roman" w:hAnsi="Times New Roman" w:cs="Times New Roman"/>
                <w:sz w:val="24"/>
                <w:szCs w:val="24"/>
              </w:rPr>
            </w:pPr>
            <w:r w:rsidRPr="00775DF6">
              <w:rPr>
                <w:rFonts w:ascii="Times New Roman" w:hAnsi="Times New Roman" w:cs="Times New Roman"/>
                <w:sz w:val="24"/>
                <w:szCs w:val="24"/>
                <w:lang w:val="vi-VN"/>
              </w:rPr>
              <w:t xml:space="preserve">Số: </w:t>
            </w:r>
            <w:r w:rsidRPr="00775DF6">
              <w:rPr>
                <w:rFonts w:ascii="Times New Roman" w:hAnsi="Times New Roman" w:cs="Times New Roman"/>
                <w:sz w:val="24"/>
                <w:szCs w:val="24"/>
              </w:rPr>
              <w:t>5420</w:t>
            </w:r>
            <w:r w:rsidRPr="00775DF6">
              <w:rPr>
                <w:rFonts w:ascii="Times New Roman" w:hAnsi="Times New Roman" w:cs="Times New Roman"/>
                <w:sz w:val="24"/>
                <w:szCs w:val="24"/>
                <w:lang w:val="vi-VN"/>
              </w:rPr>
              <w:t>/BHXH-</w:t>
            </w:r>
            <w:r w:rsidRPr="00775DF6">
              <w:rPr>
                <w:rFonts w:ascii="Times New Roman" w:hAnsi="Times New Roman" w:cs="Times New Roman"/>
                <w:sz w:val="24"/>
                <w:szCs w:val="24"/>
              </w:rPr>
              <w:t>CSXH</w:t>
            </w:r>
            <w:r w:rsidRPr="00775DF6">
              <w:rPr>
                <w:rFonts w:ascii="Times New Roman" w:hAnsi="Times New Roman" w:cs="Times New Roman"/>
                <w:sz w:val="24"/>
                <w:szCs w:val="24"/>
                <w:lang w:val="vi-VN"/>
              </w:rPr>
              <w:br/>
            </w:r>
            <w:r w:rsidRPr="00775DF6">
              <w:rPr>
                <w:rFonts w:ascii="Times New Roman" w:hAnsi="Times New Roman" w:cs="Times New Roman"/>
                <w:i/>
                <w:iCs/>
                <w:sz w:val="24"/>
                <w:szCs w:val="24"/>
                <w:lang w:val="vi-VN"/>
              </w:rPr>
              <w:t xml:space="preserve">V/v hướng dẫn thực hiện Công văn số </w:t>
            </w:r>
            <w:hyperlink r:id="rId5" w:tgtFrame="_blank" w:tooltip="Công văn 4824/LĐTBXH-BHXH" w:history="1">
              <w:r w:rsidRPr="00775DF6">
                <w:rPr>
                  <w:rStyle w:val="Hyperlink"/>
                  <w:rFonts w:ascii="Times New Roman" w:hAnsi="Times New Roman" w:cs="Times New Roman"/>
                  <w:i/>
                  <w:iCs/>
                  <w:sz w:val="24"/>
                  <w:szCs w:val="24"/>
                  <w:lang w:val="vi-VN"/>
                </w:rPr>
                <w:t>4824/LĐTBXH-BHXH</w:t>
              </w:r>
            </w:hyperlink>
            <w:r w:rsidRPr="00775DF6">
              <w:rPr>
                <w:rFonts w:ascii="Times New Roman" w:hAnsi="Times New Roman" w:cs="Times New Roman"/>
                <w:i/>
                <w:iCs/>
                <w:sz w:val="24"/>
                <w:szCs w:val="24"/>
                <w:lang w:val="vi-VN"/>
              </w:rPr>
              <w:t xml:space="preserve"> ngày 17/11/2017 của Bộ Lao động - Thương binh và X</w:t>
            </w:r>
            <w:r w:rsidRPr="00775DF6">
              <w:rPr>
                <w:rFonts w:ascii="Times New Roman" w:hAnsi="Times New Roman" w:cs="Times New Roman"/>
                <w:i/>
                <w:iCs/>
                <w:sz w:val="24"/>
                <w:szCs w:val="24"/>
              </w:rPr>
              <w:t xml:space="preserve">ã </w:t>
            </w:r>
            <w:r w:rsidRPr="00775DF6">
              <w:rPr>
                <w:rFonts w:ascii="Times New Roman" w:hAnsi="Times New Roman" w:cs="Times New Roman"/>
                <w:i/>
                <w:iCs/>
                <w:sz w:val="24"/>
                <w:szCs w:val="24"/>
                <w:lang w:val="vi-VN"/>
              </w:rPr>
              <w:t>hội</w:t>
            </w:r>
          </w:p>
        </w:tc>
        <w:tc>
          <w:tcPr>
            <w:tcW w:w="5508" w:type="dxa"/>
            <w:tcMar>
              <w:top w:w="0" w:type="dxa"/>
              <w:left w:w="108" w:type="dxa"/>
              <w:bottom w:w="0" w:type="dxa"/>
              <w:right w:w="108" w:type="dxa"/>
            </w:tcMar>
            <w:hideMark/>
          </w:tcPr>
          <w:p w:rsidR="00775DF6" w:rsidRPr="00775DF6" w:rsidRDefault="00775DF6" w:rsidP="00775DF6">
            <w:pPr>
              <w:jc w:val="center"/>
              <w:rPr>
                <w:rFonts w:ascii="Times New Roman" w:hAnsi="Times New Roman" w:cs="Times New Roman"/>
                <w:sz w:val="24"/>
                <w:szCs w:val="24"/>
              </w:rPr>
            </w:pPr>
            <w:r w:rsidRPr="00775DF6">
              <w:rPr>
                <w:rFonts w:ascii="Times New Roman" w:hAnsi="Times New Roman" w:cs="Times New Roman"/>
                <w:i/>
                <w:iCs/>
                <w:sz w:val="24"/>
                <w:szCs w:val="24"/>
                <w:lang w:val="vi-VN"/>
              </w:rPr>
              <w:t xml:space="preserve">Hà Nội, ngày </w:t>
            </w:r>
            <w:r w:rsidRPr="00775DF6">
              <w:rPr>
                <w:rFonts w:ascii="Times New Roman" w:hAnsi="Times New Roman" w:cs="Times New Roman"/>
                <w:i/>
                <w:iCs/>
                <w:sz w:val="24"/>
                <w:szCs w:val="24"/>
              </w:rPr>
              <w:t>01</w:t>
            </w:r>
            <w:r w:rsidRPr="00775DF6">
              <w:rPr>
                <w:rFonts w:ascii="Times New Roman" w:hAnsi="Times New Roman" w:cs="Times New Roman"/>
                <w:i/>
                <w:iCs/>
                <w:sz w:val="24"/>
                <w:szCs w:val="24"/>
                <w:lang w:val="vi-VN"/>
              </w:rPr>
              <w:t xml:space="preserve"> tháng </w:t>
            </w:r>
            <w:r w:rsidRPr="00775DF6">
              <w:rPr>
                <w:rFonts w:ascii="Times New Roman" w:hAnsi="Times New Roman" w:cs="Times New Roman"/>
                <w:i/>
                <w:iCs/>
                <w:sz w:val="24"/>
                <w:szCs w:val="24"/>
              </w:rPr>
              <w:t>12</w:t>
            </w:r>
            <w:r w:rsidRPr="00775DF6">
              <w:rPr>
                <w:rFonts w:ascii="Times New Roman" w:hAnsi="Times New Roman" w:cs="Times New Roman"/>
                <w:i/>
                <w:iCs/>
                <w:sz w:val="24"/>
                <w:szCs w:val="24"/>
                <w:lang w:val="vi-VN"/>
              </w:rPr>
              <w:t xml:space="preserve"> năm 2017</w:t>
            </w:r>
          </w:p>
        </w:tc>
      </w:tr>
    </w:tbl>
    <w:p w:rsidR="00775DF6" w:rsidRPr="00775DF6" w:rsidRDefault="00775DF6" w:rsidP="00775DF6">
      <w:pPr>
        <w:rPr>
          <w:rFonts w:ascii="Times New Roman" w:hAnsi="Times New Roman" w:cs="Times New Roman"/>
          <w:sz w:val="24"/>
          <w:szCs w:val="24"/>
        </w:rPr>
      </w:pPr>
      <w:r w:rsidRPr="00775DF6">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2108"/>
        <w:gridCol w:w="6748"/>
      </w:tblGrid>
      <w:tr w:rsidR="00775DF6" w:rsidRPr="00775DF6" w:rsidTr="00775DF6">
        <w:trPr>
          <w:tblCellSpacing w:w="0" w:type="dxa"/>
        </w:trPr>
        <w:tc>
          <w:tcPr>
            <w:tcW w:w="2108" w:type="dxa"/>
            <w:tcMar>
              <w:top w:w="0" w:type="dxa"/>
              <w:left w:w="108" w:type="dxa"/>
              <w:bottom w:w="0" w:type="dxa"/>
              <w:right w:w="108" w:type="dxa"/>
            </w:tcMar>
            <w:hideMark/>
          </w:tcPr>
          <w:p w:rsidR="00775DF6" w:rsidRPr="00775DF6" w:rsidRDefault="00775DF6" w:rsidP="00775DF6">
            <w:pPr>
              <w:rPr>
                <w:rFonts w:ascii="Times New Roman" w:hAnsi="Times New Roman" w:cs="Times New Roman"/>
                <w:sz w:val="24"/>
                <w:szCs w:val="24"/>
              </w:rPr>
            </w:pPr>
            <w:bookmarkStart w:id="0" w:name="_GoBack" w:colFirst="0" w:colLast="0"/>
            <w:r w:rsidRPr="00775DF6">
              <w:rPr>
                <w:rFonts w:ascii="Times New Roman" w:hAnsi="Times New Roman" w:cs="Times New Roman"/>
                <w:b/>
                <w:bCs/>
                <w:sz w:val="24"/>
                <w:szCs w:val="24"/>
                <w:lang w:val="vi-VN"/>
              </w:rPr>
              <w:t>Kính gửi:</w:t>
            </w:r>
          </w:p>
        </w:tc>
        <w:tc>
          <w:tcPr>
            <w:tcW w:w="6748" w:type="dxa"/>
            <w:tcMar>
              <w:top w:w="0" w:type="dxa"/>
              <w:left w:w="108" w:type="dxa"/>
              <w:bottom w:w="0" w:type="dxa"/>
              <w:right w:w="108" w:type="dxa"/>
            </w:tcMar>
            <w:hideMark/>
          </w:tcPr>
          <w:p w:rsidR="00775DF6" w:rsidRPr="00775DF6" w:rsidRDefault="00775DF6" w:rsidP="00775DF6">
            <w:pPr>
              <w:rPr>
                <w:rFonts w:ascii="Times New Roman" w:hAnsi="Times New Roman" w:cs="Times New Roman"/>
                <w:sz w:val="24"/>
                <w:szCs w:val="24"/>
              </w:rPr>
            </w:pPr>
            <w:r w:rsidRPr="00775DF6">
              <w:rPr>
                <w:rFonts w:ascii="Times New Roman" w:hAnsi="Times New Roman" w:cs="Times New Roman"/>
                <w:sz w:val="24"/>
                <w:szCs w:val="24"/>
                <w:lang w:val="vi-VN"/>
              </w:rPr>
              <w:t>- Bảo hiểm xã hội các tỉnh, thành phố trực thuộc Trung ương;</w:t>
            </w:r>
            <w:r w:rsidRPr="00775DF6">
              <w:rPr>
                <w:rFonts w:ascii="Times New Roman" w:hAnsi="Times New Roman" w:cs="Times New Roman"/>
                <w:sz w:val="24"/>
                <w:szCs w:val="24"/>
              </w:rPr>
              <w:br/>
            </w:r>
            <w:r w:rsidRPr="00775DF6">
              <w:rPr>
                <w:rFonts w:ascii="Times New Roman" w:hAnsi="Times New Roman" w:cs="Times New Roman"/>
                <w:sz w:val="24"/>
                <w:szCs w:val="24"/>
                <w:lang w:val="vi-VN"/>
              </w:rPr>
              <w:t>- Bảo hiểm xã hội Bộ Quốc phòng;</w:t>
            </w:r>
            <w:r w:rsidRPr="00775DF6">
              <w:rPr>
                <w:rFonts w:ascii="Times New Roman" w:hAnsi="Times New Roman" w:cs="Times New Roman"/>
                <w:sz w:val="24"/>
                <w:szCs w:val="24"/>
              </w:rPr>
              <w:br/>
            </w:r>
            <w:r w:rsidRPr="00775DF6">
              <w:rPr>
                <w:rFonts w:ascii="Times New Roman" w:hAnsi="Times New Roman" w:cs="Times New Roman"/>
                <w:sz w:val="24"/>
                <w:szCs w:val="24"/>
                <w:lang w:val="vi-VN"/>
              </w:rPr>
              <w:t>- Bảo hiểm xã hội Công an nhân dân.</w:t>
            </w:r>
          </w:p>
        </w:tc>
      </w:tr>
    </w:tbl>
    <w:bookmarkEnd w:id="0"/>
    <w:p w:rsidR="00775DF6" w:rsidRPr="00775DF6" w:rsidRDefault="00775DF6" w:rsidP="00775DF6">
      <w:pPr>
        <w:rPr>
          <w:rFonts w:ascii="Times New Roman" w:hAnsi="Times New Roman" w:cs="Times New Roman"/>
          <w:sz w:val="24"/>
          <w:szCs w:val="24"/>
        </w:rPr>
      </w:pPr>
      <w:r w:rsidRPr="00775DF6">
        <w:rPr>
          <w:rFonts w:ascii="Times New Roman" w:hAnsi="Times New Roman" w:cs="Times New Roman"/>
          <w:sz w:val="24"/>
          <w:szCs w:val="24"/>
          <w:lang w:val="vi-VN"/>
        </w:rPr>
        <w:t xml:space="preserve">Tiếp theo Công văn số </w:t>
      </w:r>
      <w:hyperlink r:id="rId6" w:tgtFrame="_blank" w:tooltip="Công văn 3449/BHXH-CSXH" w:history="1">
        <w:r w:rsidRPr="00775DF6">
          <w:rPr>
            <w:rStyle w:val="Hyperlink"/>
            <w:rFonts w:ascii="Times New Roman" w:hAnsi="Times New Roman" w:cs="Times New Roman"/>
            <w:sz w:val="24"/>
            <w:szCs w:val="24"/>
            <w:lang w:val="vi-VN"/>
          </w:rPr>
          <w:t>3449/BHXH-CSXH</w:t>
        </w:r>
      </w:hyperlink>
      <w:r w:rsidRPr="00775DF6">
        <w:rPr>
          <w:rFonts w:ascii="Times New Roman" w:hAnsi="Times New Roman" w:cs="Times New Roman"/>
          <w:sz w:val="24"/>
          <w:szCs w:val="24"/>
          <w:lang w:val="vi-VN"/>
        </w:rPr>
        <w:t xml:space="preserve"> ngày 08/9/2016 về việc giải quyết chế độ h</w:t>
      </w:r>
      <w:r w:rsidRPr="00775DF6">
        <w:rPr>
          <w:rFonts w:ascii="Times New Roman" w:hAnsi="Times New Roman" w:cs="Times New Roman"/>
          <w:sz w:val="24"/>
          <w:szCs w:val="24"/>
        </w:rPr>
        <w:t xml:space="preserve">ưu </w:t>
      </w:r>
      <w:r w:rsidRPr="00775DF6">
        <w:rPr>
          <w:rFonts w:ascii="Times New Roman" w:hAnsi="Times New Roman" w:cs="Times New Roman"/>
          <w:sz w:val="24"/>
          <w:szCs w:val="24"/>
          <w:lang w:val="vi-VN"/>
        </w:rPr>
        <w:t>trí theo chức danh nghề, công việc nặng nhọc, độc hại, ngu</w:t>
      </w:r>
      <w:r w:rsidRPr="00775DF6">
        <w:rPr>
          <w:rFonts w:ascii="Times New Roman" w:hAnsi="Times New Roman" w:cs="Times New Roman"/>
          <w:sz w:val="24"/>
          <w:szCs w:val="24"/>
        </w:rPr>
        <w:t xml:space="preserve">y </w:t>
      </w:r>
      <w:r w:rsidRPr="00775DF6">
        <w:rPr>
          <w:rFonts w:ascii="Times New Roman" w:hAnsi="Times New Roman" w:cs="Times New Roman"/>
          <w:sz w:val="24"/>
          <w:szCs w:val="24"/>
          <w:lang w:val="vi-VN"/>
        </w:rPr>
        <w:t xml:space="preserve">hiểm (NNĐHNH) và đặc biệt NNĐHNH; thực hiện </w:t>
      </w:r>
      <w:r w:rsidRPr="00775DF6">
        <w:rPr>
          <w:rFonts w:ascii="Times New Roman" w:hAnsi="Times New Roman" w:cs="Times New Roman"/>
          <w:sz w:val="24"/>
          <w:szCs w:val="24"/>
        </w:rPr>
        <w:t xml:space="preserve">ý </w:t>
      </w:r>
      <w:r w:rsidRPr="00775DF6">
        <w:rPr>
          <w:rFonts w:ascii="Times New Roman" w:hAnsi="Times New Roman" w:cs="Times New Roman"/>
          <w:sz w:val="24"/>
          <w:szCs w:val="24"/>
          <w:lang w:val="vi-VN"/>
        </w:rPr>
        <w:t xml:space="preserve">kiến của Bộ Lao động - Thương binh và Xã hội tại Công văn số </w:t>
      </w:r>
      <w:hyperlink r:id="rId7" w:tgtFrame="_blank" w:tooltip="Công văn 4824/LĐTBXH-BHXH" w:history="1">
        <w:r w:rsidRPr="00775DF6">
          <w:rPr>
            <w:rStyle w:val="Hyperlink"/>
            <w:rFonts w:ascii="Times New Roman" w:hAnsi="Times New Roman" w:cs="Times New Roman"/>
            <w:sz w:val="24"/>
            <w:szCs w:val="24"/>
            <w:lang w:val="vi-VN"/>
          </w:rPr>
          <w:t>4824/LĐTBXH-BHXH</w:t>
        </w:r>
      </w:hyperlink>
      <w:r w:rsidRPr="00775DF6">
        <w:rPr>
          <w:rFonts w:ascii="Times New Roman" w:hAnsi="Times New Roman" w:cs="Times New Roman"/>
          <w:sz w:val="24"/>
          <w:szCs w:val="24"/>
          <w:lang w:val="vi-VN"/>
        </w:rPr>
        <w:t xml:space="preserve"> ngày 17/11/2017 hướng dẫn cụ thể về việc điều chỉnh chức danh nghề, công việc NNĐHNH và đặc biệt NNĐHNH ghi sai trong sổ BHXH, Bảo hiểm xã hội (BHXH) Việt Nam sao gửi Công văn số </w:t>
      </w:r>
      <w:hyperlink r:id="rId8" w:tgtFrame="_blank" w:tooltip="Công văn 4824/LĐTBXH-BHXH" w:history="1">
        <w:r w:rsidRPr="00775DF6">
          <w:rPr>
            <w:rStyle w:val="Hyperlink"/>
            <w:rFonts w:ascii="Times New Roman" w:hAnsi="Times New Roman" w:cs="Times New Roman"/>
            <w:sz w:val="24"/>
            <w:szCs w:val="24"/>
            <w:lang w:val="vi-VN"/>
          </w:rPr>
          <w:t>4824/LĐTBXH-BHXH</w:t>
        </w:r>
      </w:hyperlink>
      <w:r w:rsidRPr="00775DF6">
        <w:rPr>
          <w:rFonts w:ascii="Times New Roman" w:hAnsi="Times New Roman" w:cs="Times New Roman"/>
          <w:sz w:val="24"/>
          <w:szCs w:val="24"/>
          <w:lang w:val="vi-VN"/>
        </w:rPr>
        <w:t xml:space="preserve"> nêu trên để BHXH các tỉnh, thành phố trực thuộc Trung ương, BHXH Bộ Quốc phòng, BHXH Công an nhân dân tổ chức thực hiện.</w:t>
      </w:r>
    </w:p>
    <w:p w:rsidR="00775DF6" w:rsidRPr="00775DF6" w:rsidRDefault="00775DF6" w:rsidP="00775DF6">
      <w:pPr>
        <w:rPr>
          <w:rFonts w:ascii="Times New Roman" w:hAnsi="Times New Roman" w:cs="Times New Roman"/>
          <w:sz w:val="24"/>
          <w:szCs w:val="24"/>
        </w:rPr>
      </w:pPr>
      <w:r w:rsidRPr="00775DF6">
        <w:rPr>
          <w:rFonts w:ascii="Times New Roman" w:hAnsi="Times New Roman" w:cs="Times New Roman"/>
          <w:sz w:val="24"/>
          <w:szCs w:val="24"/>
          <w:lang w:val="vi-VN"/>
        </w:rPr>
        <w:t>Trong quá trình thực hiện, nếu có vướng mắc kịp thời phản ánh để BHXH Việt Nam báo cáo cơ quan có thẩm quyền</w:t>
      </w:r>
      <w:r w:rsidRPr="00775DF6">
        <w:rPr>
          <w:rFonts w:ascii="Times New Roman" w:hAnsi="Times New Roman" w:cs="Times New Roman"/>
          <w:sz w:val="24"/>
          <w:szCs w:val="24"/>
        </w:rPr>
        <w:t>./.</w:t>
      </w:r>
    </w:p>
    <w:p w:rsidR="00775DF6" w:rsidRPr="00775DF6" w:rsidRDefault="00775DF6" w:rsidP="00775DF6">
      <w:pPr>
        <w:rPr>
          <w:rFonts w:ascii="Times New Roman" w:hAnsi="Times New Roman" w:cs="Times New Roman"/>
          <w:sz w:val="24"/>
          <w:szCs w:val="24"/>
        </w:rPr>
      </w:pPr>
      <w:r w:rsidRPr="00775DF6">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775DF6" w:rsidRPr="00775DF6" w:rsidTr="00775DF6">
        <w:trPr>
          <w:tblCellSpacing w:w="0" w:type="dxa"/>
        </w:trPr>
        <w:tc>
          <w:tcPr>
            <w:tcW w:w="4428" w:type="dxa"/>
            <w:tcMar>
              <w:top w:w="0" w:type="dxa"/>
              <w:left w:w="108" w:type="dxa"/>
              <w:bottom w:w="0" w:type="dxa"/>
              <w:right w:w="108" w:type="dxa"/>
            </w:tcMar>
            <w:hideMark/>
          </w:tcPr>
          <w:p w:rsidR="00775DF6" w:rsidRPr="00775DF6" w:rsidRDefault="00775DF6" w:rsidP="00775DF6">
            <w:pPr>
              <w:rPr>
                <w:rFonts w:ascii="Times New Roman" w:hAnsi="Times New Roman" w:cs="Times New Roman"/>
                <w:sz w:val="24"/>
                <w:szCs w:val="24"/>
              </w:rPr>
            </w:pPr>
            <w:r w:rsidRPr="00775DF6">
              <w:rPr>
                <w:rFonts w:ascii="Times New Roman" w:hAnsi="Times New Roman" w:cs="Times New Roman"/>
                <w:b/>
                <w:bCs/>
                <w:i/>
                <w:iCs/>
                <w:sz w:val="24"/>
                <w:szCs w:val="24"/>
                <w:lang w:val="vi-VN"/>
              </w:rPr>
              <w:br/>
              <w:t>Nơi nhận:</w:t>
            </w:r>
            <w:r w:rsidRPr="00775DF6">
              <w:rPr>
                <w:rFonts w:ascii="Times New Roman" w:hAnsi="Times New Roman" w:cs="Times New Roman"/>
                <w:b/>
                <w:bCs/>
                <w:i/>
                <w:iCs/>
                <w:sz w:val="24"/>
                <w:szCs w:val="24"/>
                <w:lang w:val="vi-VN"/>
              </w:rPr>
              <w:br/>
            </w:r>
            <w:r w:rsidRPr="00775DF6">
              <w:rPr>
                <w:rFonts w:ascii="Times New Roman" w:hAnsi="Times New Roman" w:cs="Times New Roman"/>
                <w:sz w:val="24"/>
                <w:szCs w:val="24"/>
                <w:lang w:val="vi-VN"/>
              </w:rPr>
              <w:t xml:space="preserve">- Như trên; </w:t>
            </w:r>
            <w:r w:rsidRPr="00775DF6">
              <w:rPr>
                <w:rFonts w:ascii="Times New Roman" w:hAnsi="Times New Roman" w:cs="Times New Roman"/>
                <w:sz w:val="24"/>
                <w:szCs w:val="24"/>
                <w:lang w:val="vi-VN"/>
              </w:rPr>
              <w:br/>
            </w:r>
            <w:r w:rsidRPr="00775DF6">
              <w:rPr>
                <w:rFonts w:ascii="Times New Roman" w:hAnsi="Times New Roman" w:cs="Times New Roman"/>
                <w:sz w:val="24"/>
                <w:szCs w:val="24"/>
              </w:rPr>
              <w:t>- Tổng Giám đốc (để b/c);</w:t>
            </w:r>
            <w:r w:rsidRPr="00775DF6">
              <w:rPr>
                <w:rFonts w:ascii="Times New Roman" w:hAnsi="Times New Roman" w:cs="Times New Roman"/>
                <w:sz w:val="24"/>
                <w:szCs w:val="24"/>
              </w:rPr>
              <w:br/>
            </w:r>
            <w:r w:rsidRPr="00775DF6">
              <w:rPr>
                <w:rFonts w:ascii="Times New Roman" w:hAnsi="Times New Roman" w:cs="Times New Roman"/>
                <w:sz w:val="24"/>
                <w:szCs w:val="24"/>
                <w:lang w:val="vi-VN"/>
              </w:rPr>
              <w:t>- Các Phó Tổng Giám đốc (để b/c);</w:t>
            </w:r>
            <w:r w:rsidRPr="00775DF6">
              <w:rPr>
                <w:rFonts w:ascii="Times New Roman" w:hAnsi="Times New Roman" w:cs="Times New Roman"/>
                <w:sz w:val="24"/>
                <w:szCs w:val="24"/>
                <w:lang w:val="vi-VN"/>
              </w:rPr>
              <w:br/>
              <w:t>- Các đơn vị trực thuộc BHXH Việt Nam;</w:t>
            </w:r>
            <w:r w:rsidRPr="00775DF6">
              <w:rPr>
                <w:rFonts w:ascii="Times New Roman" w:hAnsi="Times New Roman" w:cs="Times New Roman"/>
                <w:sz w:val="24"/>
                <w:szCs w:val="24"/>
                <w:lang w:val="vi-VN"/>
              </w:rPr>
              <w:br/>
              <w:t>- Website BHXH Việt Nam;</w:t>
            </w:r>
            <w:r w:rsidRPr="00775DF6">
              <w:rPr>
                <w:rFonts w:ascii="Times New Roman" w:hAnsi="Times New Roman" w:cs="Times New Roman"/>
                <w:sz w:val="24"/>
                <w:szCs w:val="24"/>
                <w:lang w:val="vi-VN"/>
              </w:rPr>
              <w:br/>
              <w:t>- Lưu: VT, CSXH (2b).</w:t>
            </w:r>
          </w:p>
        </w:tc>
        <w:tc>
          <w:tcPr>
            <w:tcW w:w="4428" w:type="dxa"/>
            <w:tcMar>
              <w:top w:w="0" w:type="dxa"/>
              <w:left w:w="108" w:type="dxa"/>
              <w:bottom w:w="0" w:type="dxa"/>
              <w:right w:w="108" w:type="dxa"/>
            </w:tcMar>
            <w:hideMark/>
          </w:tcPr>
          <w:p w:rsidR="00775DF6" w:rsidRPr="00775DF6" w:rsidRDefault="00775DF6" w:rsidP="00775DF6">
            <w:pPr>
              <w:jc w:val="center"/>
              <w:rPr>
                <w:rFonts w:ascii="Times New Roman" w:hAnsi="Times New Roman" w:cs="Times New Roman"/>
                <w:sz w:val="24"/>
                <w:szCs w:val="24"/>
              </w:rPr>
            </w:pPr>
            <w:r w:rsidRPr="00775DF6">
              <w:rPr>
                <w:rFonts w:ascii="Times New Roman" w:hAnsi="Times New Roman" w:cs="Times New Roman"/>
                <w:b/>
                <w:bCs/>
                <w:sz w:val="24"/>
                <w:szCs w:val="24"/>
              </w:rPr>
              <w:t>TL. TỔNG GIÁM ĐỐC</w:t>
            </w:r>
            <w:r w:rsidRPr="00775DF6">
              <w:rPr>
                <w:rFonts w:ascii="Times New Roman" w:hAnsi="Times New Roman" w:cs="Times New Roman"/>
                <w:b/>
                <w:bCs/>
                <w:sz w:val="24"/>
                <w:szCs w:val="24"/>
              </w:rPr>
              <w:br/>
              <w:t>KT. TRƯỞNG BAN THỰC HIỆN CHÍNH SÁCH BHXH</w:t>
            </w:r>
            <w:r w:rsidRPr="00775DF6">
              <w:rPr>
                <w:rFonts w:ascii="Times New Roman" w:hAnsi="Times New Roman" w:cs="Times New Roman"/>
                <w:b/>
                <w:bCs/>
                <w:sz w:val="24"/>
                <w:szCs w:val="24"/>
              </w:rPr>
              <w:br/>
              <w:t>PHÓ TRƯỞNG BAN</w:t>
            </w:r>
            <w:r w:rsidRPr="00775DF6">
              <w:rPr>
                <w:rFonts w:ascii="Times New Roman" w:hAnsi="Times New Roman" w:cs="Times New Roman"/>
                <w:b/>
                <w:bCs/>
                <w:sz w:val="24"/>
                <w:szCs w:val="24"/>
              </w:rPr>
              <w:br/>
            </w:r>
            <w:r w:rsidRPr="00775DF6">
              <w:rPr>
                <w:rFonts w:ascii="Times New Roman" w:hAnsi="Times New Roman" w:cs="Times New Roman"/>
                <w:b/>
                <w:bCs/>
                <w:sz w:val="24"/>
                <w:szCs w:val="24"/>
              </w:rPr>
              <w:br/>
            </w:r>
            <w:r w:rsidRPr="00775DF6">
              <w:rPr>
                <w:rFonts w:ascii="Times New Roman" w:hAnsi="Times New Roman" w:cs="Times New Roman"/>
                <w:b/>
                <w:bCs/>
                <w:sz w:val="24"/>
                <w:szCs w:val="24"/>
              </w:rPr>
              <w:br/>
            </w:r>
            <w:r w:rsidRPr="00775DF6">
              <w:rPr>
                <w:rFonts w:ascii="Times New Roman" w:hAnsi="Times New Roman" w:cs="Times New Roman"/>
                <w:b/>
                <w:bCs/>
                <w:sz w:val="24"/>
                <w:szCs w:val="24"/>
              </w:rPr>
              <w:br/>
            </w:r>
            <w:r w:rsidRPr="00775DF6">
              <w:rPr>
                <w:rFonts w:ascii="Times New Roman" w:hAnsi="Times New Roman" w:cs="Times New Roman"/>
                <w:b/>
                <w:bCs/>
                <w:sz w:val="24"/>
                <w:szCs w:val="24"/>
              </w:rPr>
              <w:br/>
              <w:t>Đinh Thị Thu Hiền</w:t>
            </w:r>
          </w:p>
        </w:tc>
      </w:tr>
    </w:tbl>
    <w:p w:rsidR="00A12244" w:rsidRPr="00775DF6" w:rsidRDefault="00A12244">
      <w:pPr>
        <w:rPr>
          <w:rFonts w:ascii="Times New Roman" w:hAnsi="Times New Roman" w:cs="Times New Roman"/>
          <w:sz w:val="24"/>
          <w:szCs w:val="24"/>
        </w:rPr>
      </w:pPr>
    </w:p>
    <w:sectPr w:rsidR="00A12244" w:rsidRPr="00775DF6" w:rsidSect="00775DF6">
      <w:pgSz w:w="11907" w:h="16840" w:code="9"/>
      <w:pgMar w:top="567" w:right="8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5DF6"/>
    <w:rsid w:val="00033321"/>
    <w:rsid w:val="001C0C82"/>
    <w:rsid w:val="00775DF6"/>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5DF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5D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714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cong-van/bao-hiem/cong-van-4824-ldtbxh-bhxh-2017-chuc-danh-nghe-cong-viec-nang-nhoc-doc-hai-nguy-hiem-367882.aspx" TargetMode="External"/><Relationship Id="rId3" Type="http://schemas.openxmlformats.org/officeDocument/2006/relationships/settings" Target="settings.xml"/><Relationship Id="rId7" Type="http://schemas.openxmlformats.org/officeDocument/2006/relationships/hyperlink" Target="https://thuvienphapluat.vn/cong-van/bao-hiem/cong-van-4824-ldtbxh-bhxh-2017-chuc-danh-nghe-cong-viec-nang-nhoc-doc-hai-nguy-hiem-367882.aspx"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vienphapluat.vn/cong-van/bao-hiem/cong-van-3449-bhxh-csxh-che-do-huu-tri-theo-chuc-danh-nghe-cong-viec-nang-nhoc-doc-hai-nguy-hiem-2016-322309.aspx" TargetMode="External"/><Relationship Id="rId5" Type="http://schemas.openxmlformats.org/officeDocument/2006/relationships/hyperlink" Target="https://thuvienphapluat.vn/cong-van/bao-hiem/cong-van-4824-ldtbxh-bhxh-2017-chuc-danh-nghe-cong-viec-nang-nhoc-doc-hai-nguy-hiem-367882.asp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328</Words>
  <Characters>1873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2019-08-12T04:22:00Z</dcterms:created>
  <dcterms:modified xsi:type="dcterms:W3CDTF">2019-08-12T05:20:00Z</dcterms:modified>
</cp:coreProperties>
</file>