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259" w:rsidRDefault="00C20259" w:rsidP="00C20259">
      <w:pPr>
        <w:spacing w:before="80" w:after="20"/>
        <w:jc w:val="center"/>
        <w:outlineLvl w:val="0"/>
        <w:rPr>
          <w:b/>
          <w:szCs w:val="28"/>
          <w:lang w:val="nl-NL"/>
        </w:rPr>
      </w:pPr>
      <w:r>
        <w:rPr>
          <w:b/>
          <w:szCs w:val="28"/>
          <w:lang w:val="nl-NL"/>
        </w:rPr>
        <w:t>HƯỚNG DẪN LẬP</w:t>
      </w:r>
    </w:p>
    <w:p w:rsidR="00B27AE2" w:rsidRPr="00B27AE2" w:rsidRDefault="00B27AE2" w:rsidP="00C20259">
      <w:pPr>
        <w:spacing w:line="281" w:lineRule="auto"/>
        <w:jc w:val="center"/>
        <w:outlineLvl w:val="0"/>
        <w:rPr>
          <w:b/>
          <w:lang w:val="nl-NL"/>
        </w:rPr>
      </w:pPr>
      <w:r w:rsidRPr="00B27AE2">
        <w:rPr>
          <w:b/>
          <w:lang w:val="nl-NL"/>
        </w:rPr>
        <w:t xml:space="preserve">Phiếu </w:t>
      </w:r>
      <w:r w:rsidR="00C20259">
        <w:rPr>
          <w:b/>
          <w:lang w:val="nl-NL"/>
        </w:rPr>
        <w:t>trả hồ sơ</w:t>
      </w:r>
      <w:r w:rsidRPr="00B27AE2">
        <w:rPr>
          <w:b/>
          <w:lang w:val="nl-NL"/>
        </w:rPr>
        <w:t xml:space="preserve"> (mẫu C02-TS)</w:t>
      </w:r>
    </w:p>
    <w:p w:rsidR="00B27AE2" w:rsidRPr="00B27AE2" w:rsidRDefault="00B27AE2" w:rsidP="00B27AE2">
      <w:pPr>
        <w:spacing w:line="281" w:lineRule="auto"/>
        <w:ind w:firstLine="720"/>
        <w:jc w:val="both"/>
        <w:rPr>
          <w:iCs/>
          <w:lang w:val="nl-NL"/>
        </w:rPr>
      </w:pPr>
      <w:r w:rsidRPr="00B27AE2">
        <w:rPr>
          <w:iCs/>
          <w:lang w:val="nl-NL"/>
        </w:rPr>
        <w:t xml:space="preserve">a) Mục đích: </w:t>
      </w:r>
    </w:p>
    <w:p w:rsidR="00B27AE2" w:rsidRPr="00B27AE2" w:rsidRDefault="00B27AE2" w:rsidP="00B27AE2">
      <w:pPr>
        <w:spacing w:line="281" w:lineRule="auto"/>
        <w:ind w:firstLine="720"/>
        <w:jc w:val="both"/>
        <w:rPr>
          <w:iCs/>
          <w:lang w:val="nl-NL"/>
        </w:rPr>
      </w:pPr>
      <w:r w:rsidRPr="00B27AE2">
        <w:rPr>
          <w:iCs/>
          <w:lang w:val="nl-NL"/>
        </w:rPr>
        <w:t>- Để điều chỉnh các số liệu về thu BHXH, BHYT, BHTN và tiền lãi chậm đóng ... do các bộ phận thuộc cơ quan BHXH ghi chép, cập nhật không đúng với hồ sơ gốc.</w:t>
      </w:r>
    </w:p>
    <w:p w:rsidR="00B27AE2" w:rsidRPr="00B27AE2" w:rsidRDefault="00B27AE2" w:rsidP="00B27AE2">
      <w:pPr>
        <w:spacing w:line="281" w:lineRule="auto"/>
        <w:ind w:firstLine="720"/>
        <w:jc w:val="both"/>
        <w:rPr>
          <w:iCs/>
          <w:lang w:val="nl-NL"/>
        </w:rPr>
      </w:pPr>
      <w:r w:rsidRPr="00B27AE2">
        <w:rPr>
          <w:iCs/>
          <w:lang w:val="nl-NL"/>
        </w:rPr>
        <w:t>- Trường hợp dữ liệu chương trình và hồ sơ không khớp đúng</w:t>
      </w:r>
      <w:r w:rsidR="0068414C">
        <w:rPr>
          <w:iCs/>
          <w:lang w:val="nl-NL"/>
        </w:rPr>
        <w:t>,</w:t>
      </w:r>
      <w:r w:rsidR="00C74C91">
        <w:rPr>
          <w:iCs/>
          <w:lang w:val="nl-NL"/>
        </w:rPr>
        <w:t xml:space="preserve"> chưa</w:t>
      </w:r>
      <w:r w:rsidRPr="00B27AE2">
        <w:rPr>
          <w:iCs/>
          <w:lang w:val="nl-NL"/>
        </w:rPr>
        <w:t xml:space="preserve"> hợp lệ cần hướng dẫn bổ sung hoặc điều chỉnh.  </w:t>
      </w:r>
    </w:p>
    <w:p w:rsidR="00B27AE2" w:rsidRPr="00B27AE2" w:rsidRDefault="00B27AE2" w:rsidP="00B27AE2">
      <w:pPr>
        <w:spacing w:line="281" w:lineRule="auto"/>
        <w:ind w:firstLine="720"/>
        <w:jc w:val="both"/>
        <w:rPr>
          <w:iCs/>
          <w:lang w:val="nl-NL"/>
        </w:rPr>
      </w:pPr>
      <w:r w:rsidRPr="00B27AE2">
        <w:rPr>
          <w:iCs/>
          <w:lang w:val="nl-NL"/>
        </w:rPr>
        <w:t xml:space="preserve">b) Trách nhiệm lập: </w:t>
      </w:r>
      <w:r w:rsidR="00174806">
        <w:rPr>
          <w:iCs/>
          <w:lang w:val="nl-NL"/>
        </w:rPr>
        <w:t>Phòng/Tổ Cấp sổ</w:t>
      </w:r>
      <w:bookmarkStart w:id="0" w:name="_GoBack"/>
      <w:bookmarkEnd w:id="0"/>
      <w:r w:rsidR="00174806">
        <w:rPr>
          <w:iCs/>
          <w:lang w:val="nl-NL"/>
        </w:rPr>
        <w:t>, thẻ</w:t>
      </w:r>
      <w:r w:rsidRPr="00B27AE2">
        <w:rPr>
          <w:iCs/>
          <w:lang w:val="nl-NL"/>
        </w:rPr>
        <w:t>.</w:t>
      </w:r>
    </w:p>
    <w:p w:rsidR="00B27AE2" w:rsidRPr="00B27AE2" w:rsidRDefault="00B27AE2" w:rsidP="00B27AE2">
      <w:pPr>
        <w:spacing w:line="281" w:lineRule="auto"/>
        <w:ind w:firstLine="720"/>
        <w:jc w:val="both"/>
        <w:rPr>
          <w:iCs/>
          <w:lang w:val="nl-NL"/>
        </w:rPr>
      </w:pPr>
      <w:r w:rsidRPr="00B27AE2">
        <w:rPr>
          <w:iCs/>
          <w:lang w:val="nl-NL"/>
        </w:rPr>
        <w:t>c) Thời gian lập: khi có phát sinh.</w:t>
      </w:r>
    </w:p>
    <w:p w:rsidR="00B27AE2" w:rsidRPr="00B27AE2" w:rsidRDefault="00B27AE2" w:rsidP="00B27AE2">
      <w:pPr>
        <w:spacing w:line="281" w:lineRule="auto"/>
        <w:ind w:firstLine="720"/>
        <w:jc w:val="both"/>
        <w:rPr>
          <w:iCs/>
          <w:lang w:val="nl-NL"/>
        </w:rPr>
      </w:pPr>
      <w:r w:rsidRPr="00B27AE2">
        <w:rPr>
          <w:iCs/>
          <w:lang w:val="nl-NL"/>
        </w:rPr>
        <w:t>d) Căn cứ lập:</w:t>
      </w:r>
    </w:p>
    <w:p w:rsidR="00B27AE2" w:rsidRPr="00B27AE2" w:rsidRDefault="00174806" w:rsidP="00B27AE2">
      <w:pPr>
        <w:spacing w:line="281" w:lineRule="auto"/>
        <w:ind w:firstLine="720"/>
        <w:jc w:val="both"/>
        <w:rPr>
          <w:iCs/>
          <w:lang w:val="nl-NL"/>
        </w:rPr>
      </w:pPr>
      <w:r>
        <w:rPr>
          <w:iCs/>
          <w:lang w:val="nl-NL"/>
        </w:rPr>
        <w:t>Phòng/Tổ Cấp sổ, thẻ n</w:t>
      </w:r>
      <w:r w:rsidRPr="00361D19">
        <w:rPr>
          <w:szCs w:val="28"/>
          <w:lang w:val="da-DK"/>
        </w:rPr>
        <w:t>hận hồ sơ do Phòng/Tổ Quản lý thu</w:t>
      </w:r>
      <w:r>
        <w:rPr>
          <w:szCs w:val="28"/>
          <w:lang w:val="da-DK"/>
        </w:rPr>
        <w:t xml:space="preserve"> chuyển đến, kiểm tra, đối chiếu hồ sơ với dữ liệu trong chương trình quản lý thu, nếu không khớp đúng thì lập Phiếu này kèm theo hồ sơ</w:t>
      </w:r>
      <w:r>
        <w:rPr>
          <w:szCs w:val="28"/>
          <w:lang w:val="da-DK"/>
        </w:rPr>
        <w:t xml:space="preserve"> chuyển</w:t>
      </w:r>
      <w:r>
        <w:rPr>
          <w:szCs w:val="28"/>
          <w:lang w:val="da-DK"/>
        </w:rPr>
        <w:t xml:space="preserve"> lại cho Phòng/Tổ Quản lý thu xử lý theo quy định. </w:t>
      </w:r>
    </w:p>
    <w:p w:rsidR="00B27AE2" w:rsidRPr="00B27AE2" w:rsidRDefault="00B27AE2" w:rsidP="00B27AE2">
      <w:pPr>
        <w:spacing w:line="281" w:lineRule="auto"/>
        <w:ind w:firstLine="720"/>
        <w:jc w:val="both"/>
        <w:rPr>
          <w:iCs/>
          <w:lang w:val="nl-NL"/>
        </w:rPr>
      </w:pPr>
      <w:r w:rsidRPr="00B27AE2">
        <w:rPr>
          <w:iCs/>
          <w:lang w:val="nl-NL"/>
        </w:rPr>
        <w:t>đ) Phương pháp lập: ghi nội dung đề nghị điều chỉnh và các hồ sơ gửi kèm để điều chỉnh gửi bộ phận điều chỉnh thực hiện điều chỉnh theo yêu cầu.</w:t>
      </w:r>
    </w:p>
    <w:p w:rsidR="007B7A67" w:rsidRPr="00B27AE2" w:rsidRDefault="007B7A67"/>
    <w:sectPr w:rsidR="007B7A67" w:rsidRPr="00B27AE2"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nArial">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AE2"/>
    <w:rsid w:val="00174806"/>
    <w:rsid w:val="00236DCC"/>
    <w:rsid w:val="005E0E55"/>
    <w:rsid w:val="0068414C"/>
    <w:rsid w:val="007B7A67"/>
    <w:rsid w:val="00B27AE2"/>
    <w:rsid w:val="00C20259"/>
    <w:rsid w:val="00C74C91"/>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51CF1-5C7F-4F33-91ED-6A394B25D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semiHidden/>
    <w:rsid w:val="00B27AE2"/>
    <w:pPr>
      <w:spacing w:before="0" w:after="160" w:line="240" w:lineRule="exact"/>
    </w:pPr>
    <w:rPr>
      <w:rFonts w:ascii=".VnArial" w:eastAsia="Times New Roman" w:hAnsi=".VnArial" w:cs=".VnArial"/>
      <w:sz w:val="22"/>
    </w:rPr>
  </w:style>
  <w:style w:type="paragraph" w:styleId="ListParagraph">
    <w:name w:val="List Paragraph"/>
    <w:basedOn w:val="Normal"/>
    <w:uiPriority w:val="34"/>
    <w:qFormat/>
    <w:rsid w:val="00B27AE2"/>
    <w:pPr>
      <w:ind w:left="720"/>
      <w:contextualSpacing/>
    </w:pPr>
  </w:style>
  <w:style w:type="paragraph" w:styleId="BalloonText">
    <w:name w:val="Balloon Text"/>
    <w:basedOn w:val="Normal"/>
    <w:link w:val="BalloonTextChar"/>
    <w:uiPriority w:val="99"/>
    <w:semiHidden/>
    <w:unhideWhenUsed/>
    <w:rsid w:val="00174806"/>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8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6</cp:revision>
  <cp:lastPrinted>2015-10-16T01:15:00Z</cp:lastPrinted>
  <dcterms:created xsi:type="dcterms:W3CDTF">2015-10-05T11:04:00Z</dcterms:created>
  <dcterms:modified xsi:type="dcterms:W3CDTF">2015-10-16T01:15:00Z</dcterms:modified>
</cp:coreProperties>
</file>