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DB01BC" w:rsidRPr="00DB01BC" w:rsidTr="00DB01BC">
        <w:trPr>
          <w:tblCellSpacing w:w="0" w:type="dxa"/>
        </w:trPr>
        <w:tc>
          <w:tcPr>
            <w:tcW w:w="3348" w:type="dxa"/>
            <w:tcMar>
              <w:top w:w="0" w:type="dxa"/>
              <w:left w:w="108" w:type="dxa"/>
              <w:bottom w:w="0" w:type="dxa"/>
              <w:right w:w="108" w:type="dxa"/>
            </w:tcMa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BẢO HI</w:t>
            </w:r>
            <w:r w:rsidRPr="00DB01BC">
              <w:rPr>
                <w:rFonts w:ascii="Times New Roman" w:eastAsia="Times New Roman" w:hAnsi="Times New Roman" w:cs="Times New Roman"/>
                <w:b/>
                <w:bCs/>
                <w:sz w:val="24"/>
                <w:szCs w:val="24"/>
              </w:rPr>
              <w:t>Ể</w:t>
            </w:r>
            <w:r w:rsidRPr="00DB01BC">
              <w:rPr>
                <w:rFonts w:ascii="Times New Roman" w:eastAsia="Times New Roman" w:hAnsi="Times New Roman" w:cs="Times New Roman"/>
                <w:b/>
                <w:bCs/>
                <w:sz w:val="24"/>
                <w:szCs w:val="24"/>
                <w:lang w:val="vi-VN"/>
              </w:rPr>
              <w:t>M XÃ HỘI VIỆT NAM</w:t>
            </w:r>
            <w:r w:rsidRPr="00DB01BC">
              <w:rPr>
                <w:rFonts w:ascii="Times New Roman" w:eastAsia="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CỘNG HÒA XÃ HỘI CHỦ NGHĨA VIỆT NAM</w:t>
            </w:r>
            <w:r w:rsidRPr="00DB01BC">
              <w:rPr>
                <w:rFonts w:ascii="Times New Roman" w:eastAsia="Times New Roman" w:hAnsi="Times New Roman" w:cs="Times New Roman"/>
                <w:b/>
                <w:bCs/>
                <w:sz w:val="24"/>
                <w:szCs w:val="24"/>
                <w:lang w:val="vi-VN"/>
              </w:rPr>
              <w:br/>
              <w:t xml:space="preserve">Độc lập - Tự do - Hạnh phúc </w:t>
            </w:r>
            <w:r w:rsidRPr="00DB01BC">
              <w:rPr>
                <w:rFonts w:ascii="Times New Roman" w:eastAsia="Times New Roman" w:hAnsi="Times New Roman" w:cs="Times New Roman"/>
                <w:b/>
                <w:bCs/>
                <w:sz w:val="24"/>
                <w:szCs w:val="24"/>
                <w:lang w:val="vi-VN"/>
              </w:rPr>
              <w:br/>
              <w:t>---------------</w:t>
            </w:r>
          </w:p>
        </w:tc>
      </w:tr>
      <w:tr w:rsidR="00DB01BC" w:rsidRPr="00DB01BC" w:rsidTr="00DB01BC">
        <w:trPr>
          <w:tblCellSpacing w:w="0" w:type="dxa"/>
        </w:trPr>
        <w:tc>
          <w:tcPr>
            <w:tcW w:w="3348" w:type="dxa"/>
            <w:tcMar>
              <w:top w:w="0" w:type="dxa"/>
              <w:left w:w="108" w:type="dxa"/>
              <w:bottom w:w="0" w:type="dxa"/>
              <w:right w:w="108" w:type="dxa"/>
            </w:tcMa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Số: </w:t>
            </w:r>
            <w:r w:rsidRPr="00DB01BC">
              <w:rPr>
                <w:rFonts w:ascii="Times New Roman" w:eastAsia="Times New Roman" w:hAnsi="Times New Roman" w:cs="Times New Roman"/>
                <w:sz w:val="24"/>
                <w:szCs w:val="24"/>
              </w:rPr>
              <w:t>888</w:t>
            </w:r>
            <w:r w:rsidRPr="00DB01BC">
              <w:rPr>
                <w:rFonts w:ascii="Times New Roman" w:eastAsia="Times New Roman" w:hAnsi="Times New Roman" w:cs="Times New Roman"/>
                <w:sz w:val="24"/>
                <w:szCs w:val="24"/>
                <w:lang w:val="vi-VN"/>
              </w:rPr>
              <w:t>/QĐ-BHXH</w:t>
            </w:r>
          </w:p>
        </w:tc>
        <w:tc>
          <w:tcPr>
            <w:tcW w:w="5508" w:type="dxa"/>
            <w:tcMar>
              <w:top w:w="0" w:type="dxa"/>
              <w:left w:w="108" w:type="dxa"/>
              <w:bottom w:w="0" w:type="dxa"/>
              <w:right w:w="108" w:type="dxa"/>
            </w:tcMar>
            <w:hideMark/>
          </w:tcPr>
          <w:p w:rsidR="00DB01BC" w:rsidRPr="00DB01BC" w:rsidRDefault="00DB01BC" w:rsidP="00DB01BC">
            <w:pPr>
              <w:spacing w:before="120" w:after="100" w:afterAutospacing="1" w:line="240" w:lineRule="auto"/>
              <w:jc w:val="right"/>
              <w:rPr>
                <w:rFonts w:ascii="Times New Roman" w:eastAsia="Times New Roman" w:hAnsi="Times New Roman" w:cs="Times New Roman"/>
                <w:sz w:val="24"/>
                <w:szCs w:val="24"/>
              </w:rPr>
            </w:pPr>
            <w:r w:rsidRPr="00DB01BC">
              <w:rPr>
                <w:rFonts w:ascii="Times New Roman" w:eastAsia="Times New Roman" w:hAnsi="Times New Roman" w:cs="Times New Roman"/>
                <w:i/>
                <w:iCs/>
                <w:sz w:val="24"/>
                <w:szCs w:val="24"/>
                <w:lang w:val="vi-VN"/>
              </w:rPr>
              <w:t xml:space="preserve">Hà Nội, ngày </w:t>
            </w:r>
            <w:r w:rsidRPr="00DB01BC">
              <w:rPr>
                <w:rFonts w:ascii="Times New Roman" w:eastAsia="Times New Roman" w:hAnsi="Times New Roman" w:cs="Times New Roman"/>
                <w:i/>
                <w:iCs/>
                <w:sz w:val="24"/>
                <w:szCs w:val="24"/>
              </w:rPr>
              <w:t>16</w:t>
            </w:r>
            <w:r w:rsidRPr="00DB01BC">
              <w:rPr>
                <w:rFonts w:ascii="Times New Roman" w:eastAsia="Times New Roman" w:hAnsi="Times New Roman" w:cs="Times New Roman"/>
                <w:i/>
                <w:iCs/>
                <w:sz w:val="24"/>
                <w:szCs w:val="24"/>
                <w:lang w:val="vi-VN"/>
              </w:rPr>
              <w:t xml:space="preserve"> tháng </w:t>
            </w:r>
            <w:r w:rsidRPr="00DB01BC">
              <w:rPr>
                <w:rFonts w:ascii="Times New Roman" w:eastAsia="Times New Roman" w:hAnsi="Times New Roman" w:cs="Times New Roman"/>
                <w:i/>
                <w:iCs/>
                <w:sz w:val="24"/>
                <w:szCs w:val="24"/>
              </w:rPr>
              <w:t>7</w:t>
            </w:r>
            <w:r w:rsidRPr="00DB01BC">
              <w:rPr>
                <w:rFonts w:ascii="Times New Roman" w:eastAsia="Times New Roman" w:hAnsi="Times New Roman" w:cs="Times New Roman"/>
                <w:i/>
                <w:iCs/>
                <w:sz w:val="24"/>
                <w:szCs w:val="24"/>
                <w:lang w:val="vi-VN"/>
              </w:rPr>
              <w:t xml:space="preserve"> năm </w:t>
            </w:r>
            <w:r w:rsidRPr="00DB01BC">
              <w:rPr>
                <w:rFonts w:ascii="Times New Roman" w:eastAsia="Times New Roman" w:hAnsi="Times New Roman" w:cs="Times New Roman"/>
                <w:i/>
                <w:iCs/>
                <w:sz w:val="24"/>
                <w:szCs w:val="24"/>
              </w:rPr>
              <w:t>2018</w:t>
            </w:r>
          </w:p>
        </w:tc>
      </w:tr>
    </w:tbl>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rPr>
        <w:t> </w:t>
      </w:r>
    </w:p>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bookmarkStart w:id="0" w:name="loai_1"/>
      <w:r w:rsidRPr="00DB01BC">
        <w:rPr>
          <w:rFonts w:ascii="Times New Roman" w:eastAsia="Times New Roman" w:hAnsi="Times New Roman" w:cs="Times New Roman"/>
          <w:b/>
          <w:bCs/>
          <w:sz w:val="24"/>
          <w:szCs w:val="24"/>
          <w:lang w:val="vi-VN"/>
        </w:rPr>
        <w:t>QUYẾT ĐỊNH</w:t>
      </w:r>
      <w:bookmarkEnd w:id="0"/>
    </w:p>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bookmarkStart w:id="1" w:name="loai_1_name"/>
      <w:r w:rsidRPr="00DB01BC">
        <w:rPr>
          <w:rFonts w:ascii="Times New Roman" w:eastAsia="Times New Roman" w:hAnsi="Times New Roman" w:cs="Times New Roman"/>
          <w:sz w:val="24"/>
          <w:szCs w:val="24"/>
          <w:lang w:val="vi-VN"/>
        </w:rPr>
        <w:t>SỬA ĐỔI, BỔ SUNG MỘT SỐ ĐIỀU QUY TRÌNH THU BẢO HIỂM XÃ HỘI, BẢO HIỂM Y TẾ, BẢO HIỂM THẤT NGHIỆP, BẢO HIỂM TAI NẠN LAO ĐỘNG, BỆNH NGHỀ NGHIỆP; QUẢN LÝ SỔ BẢO HIỂM XÃ HỘI, THẺ BẢO HIỂM Y TẾ BAN HÀNH KÈM THEO QUYẾT ĐỊNH SỐ 595/QĐ BHXH NGÀY 14/4/2017 CỦA TỔNG GIÁM ĐỐC BẢO HIỂM XÃ HỘI VIỆT NAM</w:t>
      </w:r>
      <w:bookmarkEnd w:id="1"/>
    </w:p>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TỔNG GIÁM ĐỐC BẢO HIỂM XÃ HỘI VIỆT NAM</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i/>
          <w:iCs/>
          <w:sz w:val="24"/>
          <w:szCs w:val="24"/>
          <w:lang w:val="vi-VN"/>
        </w:rPr>
        <w:t>Căn cứ Luật Bảo hiểm xã hội số 58/2014/QH13 ngày 20/</w:t>
      </w:r>
      <w:r w:rsidRPr="00DB01BC">
        <w:rPr>
          <w:rFonts w:ascii="Times New Roman" w:eastAsia="Times New Roman" w:hAnsi="Times New Roman" w:cs="Times New Roman"/>
          <w:i/>
          <w:iCs/>
          <w:sz w:val="24"/>
          <w:szCs w:val="24"/>
        </w:rPr>
        <w:t>11</w:t>
      </w:r>
      <w:r w:rsidRPr="00DB01BC">
        <w:rPr>
          <w:rFonts w:ascii="Times New Roman" w:eastAsia="Times New Roman" w:hAnsi="Times New Roman" w:cs="Times New Roman"/>
          <w:i/>
          <w:iCs/>
          <w:sz w:val="24"/>
          <w:szCs w:val="24"/>
          <w:lang w:val="vi-VN"/>
        </w:rPr>
        <w:t>/2014;</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i/>
          <w:iCs/>
          <w:sz w:val="24"/>
          <w:szCs w:val="24"/>
          <w:lang w:val="vi-VN"/>
        </w:rPr>
        <w:t>Căn cứ Luật Bảo hiểm y tế số 25/2008/QH12 ngày 14/11/2008; Luật số 46/2014/QH13 ngày 13/6/2014 sửa đ</w:t>
      </w:r>
      <w:r w:rsidRPr="00DB01BC">
        <w:rPr>
          <w:rFonts w:ascii="Times New Roman" w:eastAsia="Times New Roman" w:hAnsi="Times New Roman" w:cs="Times New Roman"/>
          <w:i/>
          <w:iCs/>
          <w:sz w:val="24"/>
          <w:szCs w:val="24"/>
        </w:rPr>
        <w:t>ổ</w:t>
      </w:r>
      <w:r w:rsidRPr="00DB01BC">
        <w:rPr>
          <w:rFonts w:ascii="Times New Roman" w:eastAsia="Times New Roman" w:hAnsi="Times New Roman" w:cs="Times New Roman"/>
          <w:i/>
          <w:iCs/>
          <w:sz w:val="24"/>
          <w:szCs w:val="24"/>
          <w:lang w:val="vi-VN"/>
        </w:rPr>
        <w:t>i, b</w:t>
      </w:r>
      <w:r w:rsidRPr="00DB01BC">
        <w:rPr>
          <w:rFonts w:ascii="Times New Roman" w:eastAsia="Times New Roman" w:hAnsi="Times New Roman" w:cs="Times New Roman"/>
          <w:i/>
          <w:iCs/>
          <w:sz w:val="24"/>
          <w:szCs w:val="24"/>
        </w:rPr>
        <w:t xml:space="preserve">ổ </w:t>
      </w:r>
      <w:r w:rsidRPr="00DB01BC">
        <w:rPr>
          <w:rFonts w:ascii="Times New Roman" w:eastAsia="Times New Roman" w:hAnsi="Times New Roman" w:cs="Times New Roman"/>
          <w:i/>
          <w:iCs/>
          <w:sz w:val="24"/>
          <w:szCs w:val="24"/>
          <w:lang w:val="vi-VN"/>
        </w:rPr>
        <w:t>sung một số điều của Luật Bảo hi</w:t>
      </w:r>
      <w:r w:rsidRPr="00DB01BC">
        <w:rPr>
          <w:rFonts w:ascii="Times New Roman" w:eastAsia="Times New Roman" w:hAnsi="Times New Roman" w:cs="Times New Roman"/>
          <w:i/>
          <w:iCs/>
          <w:sz w:val="24"/>
          <w:szCs w:val="24"/>
        </w:rPr>
        <w:t>ể</w:t>
      </w:r>
      <w:r w:rsidRPr="00DB01BC">
        <w:rPr>
          <w:rFonts w:ascii="Times New Roman" w:eastAsia="Times New Roman" w:hAnsi="Times New Roman" w:cs="Times New Roman"/>
          <w:i/>
          <w:iCs/>
          <w:sz w:val="24"/>
          <w:szCs w:val="24"/>
          <w:lang w:val="vi-VN"/>
        </w:rPr>
        <w:t>m y tế;</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i/>
          <w:iCs/>
          <w:sz w:val="24"/>
          <w:szCs w:val="24"/>
          <w:lang w:val="vi-VN"/>
        </w:rPr>
        <w:t>Căn cứ Luật Việc làm số 38/2013/QH13 ngày 16/11/2013;</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i/>
          <w:iCs/>
          <w:sz w:val="24"/>
          <w:szCs w:val="24"/>
          <w:lang w:val="vi-VN"/>
        </w:rPr>
        <w:t>Căn cứ Luật An toàn, Vệ sinh lao động số 84/2015/QH13 ngày 25/6/2015;</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i/>
          <w:iCs/>
          <w:sz w:val="24"/>
          <w:szCs w:val="24"/>
          <w:lang w:val="vi-VN"/>
        </w:rPr>
        <w:t xml:space="preserve">Căn cứ Nghị định số </w:t>
      </w:r>
      <w:hyperlink r:id="rId4" w:tgtFrame="_blank" w:tooltip="Nghị định 01/2016/NĐ-CP" w:history="1">
        <w:r w:rsidRPr="00DB01BC">
          <w:rPr>
            <w:rFonts w:ascii="Times New Roman" w:eastAsia="Times New Roman" w:hAnsi="Times New Roman" w:cs="Times New Roman"/>
            <w:i/>
            <w:iCs/>
            <w:color w:val="0000FF"/>
            <w:sz w:val="24"/>
            <w:szCs w:val="24"/>
            <w:u w:val="single"/>
            <w:lang w:val="vi-VN"/>
          </w:rPr>
          <w:t>01/2016/NĐ-CP</w:t>
        </w:r>
      </w:hyperlink>
      <w:r w:rsidRPr="00DB01BC">
        <w:rPr>
          <w:rFonts w:ascii="Times New Roman" w:eastAsia="Times New Roman" w:hAnsi="Times New Roman" w:cs="Times New Roman"/>
          <w:i/>
          <w:iCs/>
          <w:sz w:val="24"/>
          <w:szCs w:val="24"/>
          <w:lang w:val="vi-VN"/>
        </w:rPr>
        <w:t xml:space="preserve"> ngày 05/01/2016 của Chính phủ quy định chức năng, nhiệm vụ, quyền hạn và cơ cấu tổ chức của Bảo hiểm xã hội Việt Nam;</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i/>
          <w:iCs/>
          <w:sz w:val="24"/>
          <w:szCs w:val="24"/>
          <w:lang w:val="vi-VN"/>
        </w:rPr>
        <w:t xml:space="preserve">Căn cứ ý kiến góp ý dự thảo sửa đổi, bổ sung Quyết </w:t>
      </w:r>
      <w:r w:rsidRPr="00DB01BC">
        <w:rPr>
          <w:rFonts w:ascii="Times New Roman" w:eastAsia="Times New Roman" w:hAnsi="Times New Roman" w:cs="Times New Roman"/>
          <w:i/>
          <w:iCs/>
          <w:sz w:val="24"/>
          <w:szCs w:val="24"/>
        </w:rPr>
        <w:t>đị</w:t>
      </w:r>
      <w:r w:rsidRPr="00DB01BC">
        <w:rPr>
          <w:rFonts w:ascii="Times New Roman" w:eastAsia="Times New Roman" w:hAnsi="Times New Roman" w:cs="Times New Roman"/>
          <w:i/>
          <w:iCs/>
          <w:sz w:val="24"/>
          <w:szCs w:val="24"/>
          <w:lang w:val="vi-VN"/>
        </w:rPr>
        <w:t xml:space="preserve">nh số </w:t>
      </w:r>
      <w:hyperlink r:id="rId5" w:tgtFrame="_blank" w:tooltip="Quyết định 595/QĐ-BHXH" w:history="1">
        <w:r w:rsidRPr="00DB01BC">
          <w:rPr>
            <w:rFonts w:ascii="Times New Roman" w:eastAsia="Times New Roman" w:hAnsi="Times New Roman" w:cs="Times New Roman"/>
            <w:i/>
            <w:iCs/>
            <w:color w:val="0000FF"/>
            <w:sz w:val="24"/>
            <w:szCs w:val="24"/>
            <w:u w:val="single"/>
            <w:lang w:val="vi-VN"/>
          </w:rPr>
          <w:t>595/QĐ-BHXH</w:t>
        </w:r>
      </w:hyperlink>
      <w:r w:rsidRPr="00DB01BC">
        <w:rPr>
          <w:rFonts w:ascii="Times New Roman" w:eastAsia="Times New Roman" w:hAnsi="Times New Roman" w:cs="Times New Roman"/>
          <w:i/>
          <w:iCs/>
          <w:sz w:val="24"/>
          <w:szCs w:val="24"/>
          <w:lang w:val="vi-VN"/>
        </w:rPr>
        <w:t xml:space="preserve"> của Bộ Lao động - Thương binh và Xã hội tại Văn bản số 2327/LĐTBXH-BHXH ngày 12/6/2018, Bộ Y tế tại Văn bản số 3276/BYT-BH ngày 11/6/2018, Bộ Tài chính tại Văn bản số 6850/BTC-HCSN ngày 11/6/2018;</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i/>
          <w:iCs/>
          <w:sz w:val="24"/>
          <w:szCs w:val="24"/>
          <w:lang w:val="vi-VN"/>
        </w:rPr>
        <w:t>Xét đề nghị của Tr</w:t>
      </w:r>
      <w:r w:rsidRPr="00DB01BC">
        <w:rPr>
          <w:rFonts w:ascii="Times New Roman" w:eastAsia="Times New Roman" w:hAnsi="Times New Roman" w:cs="Times New Roman"/>
          <w:i/>
          <w:iCs/>
          <w:sz w:val="24"/>
          <w:szCs w:val="24"/>
        </w:rPr>
        <w:t>ư</w:t>
      </w:r>
      <w:r w:rsidRPr="00DB01BC">
        <w:rPr>
          <w:rFonts w:ascii="Times New Roman" w:eastAsia="Times New Roman" w:hAnsi="Times New Roman" w:cs="Times New Roman"/>
          <w:i/>
          <w:iCs/>
          <w:sz w:val="24"/>
          <w:szCs w:val="24"/>
          <w:lang w:val="vi-VN"/>
        </w:rPr>
        <w:t>ởng Ban Thu, Trưởng Ban sổ - Thẻ,</w:t>
      </w:r>
    </w:p>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QUYẾT ĐỊNH: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bookmarkStart w:id="2" w:name="dieu_1"/>
      <w:r w:rsidRPr="00DB01BC">
        <w:rPr>
          <w:rFonts w:ascii="Times New Roman" w:eastAsia="Times New Roman" w:hAnsi="Times New Roman" w:cs="Times New Roman"/>
          <w:b/>
          <w:bCs/>
          <w:sz w:val="24"/>
          <w:szCs w:val="24"/>
          <w:lang w:val="vi-VN"/>
        </w:rPr>
        <w:t>Điều 1.</w:t>
      </w:r>
      <w:bookmarkEnd w:id="2"/>
      <w:r w:rsidRPr="00DB01BC">
        <w:rPr>
          <w:rFonts w:ascii="Times New Roman" w:eastAsia="Times New Roman" w:hAnsi="Times New Roman" w:cs="Times New Roman"/>
          <w:sz w:val="24"/>
          <w:szCs w:val="24"/>
          <w:lang w:val="vi-VN"/>
        </w:rPr>
        <w:t xml:space="preserve"> </w:t>
      </w:r>
      <w:bookmarkStart w:id="3" w:name="dieu_1_name"/>
      <w:r w:rsidRPr="00DB01BC">
        <w:rPr>
          <w:rFonts w:ascii="Times New Roman" w:eastAsia="Times New Roman" w:hAnsi="Times New Roman" w:cs="Times New Roman"/>
          <w:sz w:val="24"/>
          <w:szCs w:val="24"/>
          <w:lang w:val="vi-VN"/>
        </w:rPr>
        <w:t xml:space="preserve">Sửa đổi, bổ sung một số Điều của Quy trình thu bảo hiểm xã hội (BHXH), bảo hiểm y tế (BHYT), bảo hiểm thất nghiệp (BHTN), bảo hiểm tai nạn lao động, bệnh nghề nghiệp (BHTNLĐ, BNN); quản lý sổ BHXH, thẻ BHYT ban hành kèm theo Quyết định số </w:t>
      </w:r>
      <w:bookmarkEnd w:id="3"/>
      <w:r w:rsidRPr="00DB01BC">
        <w:rPr>
          <w:rFonts w:ascii="Times New Roman" w:eastAsia="Times New Roman" w:hAnsi="Times New Roman" w:cs="Times New Roman"/>
          <w:sz w:val="24"/>
          <w:szCs w:val="24"/>
          <w:lang w:val="vi-VN"/>
        </w:rPr>
        <w:fldChar w:fldCharType="begin"/>
      </w:r>
      <w:r w:rsidRPr="00DB01BC">
        <w:rPr>
          <w:rFonts w:ascii="Times New Roman" w:eastAsia="Times New Roman" w:hAnsi="Times New Roman" w:cs="Times New Roman"/>
          <w:sz w:val="24"/>
          <w:szCs w:val="24"/>
          <w:lang w:val="vi-VN"/>
        </w:rPr>
        <w:instrText xml:space="preserve"> HYPERLINK "https://thuvienphapluat.vn/van-ban/bao-hiem/quyet-dinh-595-qd-bhxh-quy-trinh-thu-bao-hiem-cap-so-bao-hiem-the-bao-hiem-2017-348047.aspx" \o "Quyết định 595/QĐ-BHXH" \t "_blank" </w:instrText>
      </w:r>
      <w:r w:rsidRPr="00DB01BC">
        <w:rPr>
          <w:rFonts w:ascii="Times New Roman" w:eastAsia="Times New Roman" w:hAnsi="Times New Roman" w:cs="Times New Roman"/>
          <w:sz w:val="24"/>
          <w:szCs w:val="24"/>
          <w:lang w:val="vi-VN"/>
        </w:rPr>
        <w:fldChar w:fldCharType="separate"/>
      </w:r>
      <w:r w:rsidRPr="00DB01BC">
        <w:rPr>
          <w:rFonts w:ascii="Times New Roman" w:eastAsia="Times New Roman" w:hAnsi="Times New Roman" w:cs="Times New Roman"/>
          <w:color w:val="0000FF"/>
          <w:sz w:val="24"/>
          <w:szCs w:val="24"/>
          <w:u w:val="single"/>
          <w:lang w:val="vi-VN"/>
        </w:rPr>
        <w:t>595/QĐ-BHXH</w:t>
      </w:r>
      <w:r w:rsidRPr="00DB01BC">
        <w:rPr>
          <w:rFonts w:ascii="Times New Roman" w:eastAsia="Times New Roman" w:hAnsi="Times New Roman" w:cs="Times New Roman"/>
          <w:sz w:val="24"/>
          <w:szCs w:val="24"/>
          <w:lang w:val="vi-VN"/>
        </w:rPr>
        <w:fldChar w:fldCharType="end"/>
      </w:r>
      <w:r w:rsidRPr="00DB01BC">
        <w:rPr>
          <w:rFonts w:ascii="Times New Roman" w:eastAsia="Times New Roman" w:hAnsi="Times New Roman" w:cs="Times New Roman"/>
          <w:sz w:val="24"/>
          <w:szCs w:val="24"/>
          <w:lang w:val="vi-VN"/>
        </w:rPr>
        <w:t xml:space="preserve"> ngày 14/4/2017 của Tổng Giám đốc Bảo hiểm xã hội Việt Nam như sau:</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 xml:space="preserve">1. Sửa đổi, bổ sung </w:t>
      </w:r>
      <w:bookmarkStart w:id="4" w:name="dc_1"/>
      <w:r w:rsidRPr="00DB01BC">
        <w:rPr>
          <w:rFonts w:ascii="Times New Roman" w:eastAsia="Times New Roman" w:hAnsi="Times New Roman" w:cs="Times New Roman"/>
          <w:b/>
          <w:bCs/>
          <w:sz w:val="24"/>
          <w:szCs w:val="24"/>
          <w:lang w:val="vi-VN"/>
        </w:rPr>
        <w:t>Điểm 3.2 Khoản 3 Điều 7</w:t>
      </w:r>
      <w:bookmarkEnd w:id="4"/>
      <w:r w:rsidRPr="00DB01BC">
        <w:rPr>
          <w:rFonts w:ascii="Times New Roman" w:eastAsia="Times New Roman" w:hAnsi="Times New Roman" w:cs="Times New Roman"/>
          <w:b/>
          <w:bCs/>
          <w:sz w:val="24"/>
          <w:szCs w:val="24"/>
          <w:lang w:val="vi-VN"/>
        </w:rPr>
        <w:t xml:space="preserve"> như sau:</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“3.2. Chi nhánh của doanh nghiệp hoạt động tại địa bàn nào thì đóng BHXH tại địa bàn đó hoặc đóng tại Công ty mẹ.”</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 xml:space="preserve">2. Sửa đổi, bổ sung Điểm </w:t>
      </w:r>
      <w:bookmarkStart w:id="5" w:name="dc_2"/>
      <w:r w:rsidRPr="00DB01BC">
        <w:rPr>
          <w:rFonts w:ascii="Times New Roman" w:eastAsia="Times New Roman" w:hAnsi="Times New Roman" w:cs="Times New Roman"/>
          <w:b/>
          <w:bCs/>
          <w:sz w:val="24"/>
          <w:szCs w:val="24"/>
          <w:lang w:val="vi-VN"/>
        </w:rPr>
        <w:t>4.2 (phần kj: lãi suất tính lãi truy thu %) Khoản 4 Điều 38</w:t>
      </w:r>
      <w:bookmarkEnd w:id="5"/>
      <w:r w:rsidRPr="00DB01BC">
        <w:rPr>
          <w:rFonts w:ascii="Times New Roman" w:eastAsia="Times New Roman" w:hAnsi="Times New Roman" w:cs="Times New Roman"/>
          <w:b/>
          <w:bCs/>
          <w:sz w:val="24"/>
          <w:szCs w:val="24"/>
          <w:lang w:val="vi-VN"/>
        </w:rPr>
        <w:t xml:space="preserve"> như sau:</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w:t>
      </w:r>
      <w:r w:rsidRPr="00DB01BC">
        <w:rPr>
          <w:rFonts w:ascii="Times New Roman" w:eastAsia="Times New Roman" w:hAnsi="Times New Roman" w:cs="Times New Roman"/>
          <w:sz w:val="24"/>
          <w:szCs w:val="24"/>
        </w:rPr>
        <w:t>k</w:t>
      </w:r>
      <w:r w:rsidRPr="00DB01BC">
        <w:rPr>
          <w:rFonts w:ascii="Times New Roman" w:eastAsia="Times New Roman" w:hAnsi="Times New Roman" w:cs="Times New Roman"/>
          <w:sz w:val="24"/>
          <w:szCs w:val="24"/>
          <w:vertAlign w:val="subscript"/>
        </w:rPr>
        <w:t>j</w:t>
      </w:r>
      <w:r w:rsidRPr="00DB01BC">
        <w:rPr>
          <w:rFonts w:ascii="Times New Roman" w:eastAsia="Times New Roman" w:hAnsi="Times New Roman" w:cs="Times New Roman"/>
          <w:sz w:val="24"/>
          <w:szCs w:val="24"/>
          <w:lang w:val="vi-VN"/>
        </w:rPr>
        <w:t>: lãi suất tính lãi truy thu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lastRenderedPageBreak/>
        <w:t>- Đối với truy thu BHXH bắt buộc, BHYT, BHTN, BHTNLĐ, BNN tại Điểm 1.1 Khoản 1 Điều này có thời gian trốn đóng trước ngày 01/01/2016 thì k</w:t>
      </w:r>
      <w:r w:rsidRPr="00DB01BC">
        <w:rPr>
          <w:rFonts w:ascii="Times New Roman" w:eastAsia="Times New Roman" w:hAnsi="Times New Roman" w:cs="Times New Roman"/>
          <w:sz w:val="24"/>
          <w:szCs w:val="24"/>
          <w:vertAlign w:val="subscript"/>
          <w:lang w:val="vi-VN"/>
        </w:rPr>
        <w:t>j</w:t>
      </w:r>
      <w:r w:rsidRPr="00DB01BC">
        <w:rPr>
          <w:rFonts w:ascii="Times New Roman" w:eastAsia="Times New Roman" w:hAnsi="Times New Roman" w:cs="Times New Roman"/>
          <w:sz w:val="24"/>
          <w:szCs w:val="24"/>
          <w:lang w:val="vi-VN"/>
        </w:rPr>
        <w:t xml:space="preserve"> được tính theo mức lãi suất chậm đóng tính theo tháng áp dụng đối với năm 2016; thời gian trốn đóng từ ngày 01/01/2016 trở đ</w:t>
      </w:r>
      <w:r w:rsidRPr="00DB01BC">
        <w:rPr>
          <w:rFonts w:ascii="Times New Roman" w:eastAsia="Times New Roman" w:hAnsi="Times New Roman" w:cs="Times New Roman"/>
          <w:sz w:val="24"/>
          <w:szCs w:val="24"/>
        </w:rPr>
        <w:t>i</w:t>
      </w:r>
      <w:r w:rsidRPr="00DB01BC">
        <w:rPr>
          <w:rFonts w:ascii="Times New Roman" w:eastAsia="Times New Roman" w:hAnsi="Times New Roman" w:cs="Times New Roman"/>
          <w:sz w:val="24"/>
          <w:szCs w:val="24"/>
          <w:lang w:val="vi-VN"/>
        </w:rPr>
        <w:t xml:space="preserve"> thì k</w:t>
      </w:r>
      <w:r w:rsidRPr="00DB01BC">
        <w:rPr>
          <w:rFonts w:ascii="Times New Roman" w:eastAsia="Times New Roman" w:hAnsi="Times New Roman" w:cs="Times New Roman"/>
          <w:sz w:val="24"/>
          <w:szCs w:val="24"/>
          <w:vertAlign w:val="subscript"/>
          <w:lang w:val="vi-VN"/>
        </w:rPr>
        <w:t xml:space="preserve">j </w:t>
      </w:r>
      <w:r w:rsidRPr="00DB01BC">
        <w:rPr>
          <w:rFonts w:ascii="Times New Roman" w:eastAsia="Times New Roman" w:hAnsi="Times New Roman" w:cs="Times New Roman"/>
          <w:sz w:val="24"/>
          <w:szCs w:val="24"/>
          <w:lang w:val="vi-VN"/>
        </w:rPr>
        <w:t>được tính theo mức lãi suất chậm đóng tính theo tháng áp dụng đối với từng năm.</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Đối với truy thu BHXH bắt buộc tại Điểm 1.2 và truy thu BHXH bắt buộc, BHTN, BHTNLĐ, BNN tại Điểm 1.3 Khoản 1 Điều này thì k</w:t>
      </w:r>
      <w:r w:rsidRPr="00DB01BC">
        <w:rPr>
          <w:rFonts w:ascii="Times New Roman" w:eastAsia="Times New Roman" w:hAnsi="Times New Roman" w:cs="Times New Roman"/>
          <w:sz w:val="24"/>
          <w:szCs w:val="24"/>
          <w:vertAlign w:val="subscript"/>
          <w:lang w:val="vi-VN"/>
        </w:rPr>
        <w:t>j</w:t>
      </w:r>
      <w:r w:rsidRPr="00DB01BC">
        <w:rPr>
          <w:rFonts w:ascii="Times New Roman" w:eastAsia="Times New Roman" w:hAnsi="Times New Roman" w:cs="Times New Roman"/>
          <w:sz w:val="24"/>
          <w:szCs w:val="24"/>
          <w:lang w:val="vi-VN"/>
        </w:rPr>
        <w:t xml:space="preserve"> được tính bằng mức lãi suất đầu tư quỹ BHXH bình quân của năm trước liền kề năm tính truy thu.”</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 xml:space="preserve">3. Sửa đổi, bổ sung </w:t>
      </w:r>
      <w:bookmarkStart w:id="6" w:name="dc_3"/>
      <w:r w:rsidRPr="00DB01BC">
        <w:rPr>
          <w:rFonts w:ascii="Times New Roman" w:eastAsia="Times New Roman" w:hAnsi="Times New Roman" w:cs="Times New Roman"/>
          <w:b/>
          <w:bCs/>
          <w:sz w:val="24"/>
          <w:szCs w:val="24"/>
          <w:lang w:val="vi-VN"/>
        </w:rPr>
        <w:t>Khoản 6 Điều 46</w:t>
      </w:r>
      <w:bookmarkEnd w:id="6"/>
      <w:r w:rsidRPr="00DB01BC">
        <w:rPr>
          <w:rFonts w:ascii="Times New Roman" w:eastAsia="Times New Roman" w:hAnsi="Times New Roman" w:cs="Times New Roman"/>
          <w:b/>
          <w:bCs/>
          <w:sz w:val="24"/>
          <w:szCs w:val="24"/>
          <w:lang w:val="vi-VN"/>
        </w:rPr>
        <w:t xml:space="preserve"> như sau:</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“6. Người lao động có sổ BHXH bảo lưu quá trình đóng kể cả do BHXH Bộ Quốc phòng, Bộ Công an cấp, đăng ký tham gia tiếp hoặc giải quyết chế độ. Phòng/Tổ quản lý thu có trách nhiệm đối chiếu nội dung đã ghi trên sổ BHXH với dữ liệu quá trình đóng do BHXH Bộ Quốc phòng, BHXH Công an nhân dân cung cấp.”</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 xml:space="preserve">4. Sửa đổi, bổ sung </w:t>
      </w:r>
      <w:bookmarkStart w:id="7" w:name="dc_4"/>
      <w:r w:rsidRPr="00DB01BC">
        <w:rPr>
          <w:rFonts w:ascii="Times New Roman" w:eastAsia="Times New Roman" w:hAnsi="Times New Roman" w:cs="Times New Roman"/>
          <w:b/>
          <w:bCs/>
          <w:sz w:val="24"/>
          <w:szCs w:val="24"/>
          <w:lang w:val="vi-VN"/>
        </w:rPr>
        <w:t>Điểm 2.3 Khoản 2 Điều 47</w:t>
      </w:r>
      <w:bookmarkEnd w:id="7"/>
      <w:r w:rsidRPr="00DB01BC">
        <w:rPr>
          <w:rFonts w:ascii="Times New Roman" w:eastAsia="Times New Roman" w:hAnsi="Times New Roman" w:cs="Times New Roman"/>
          <w:b/>
          <w:bCs/>
          <w:sz w:val="24"/>
          <w:szCs w:val="24"/>
          <w:lang w:val="vi-VN"/>
        </w:rPr>
        <w:t xml:space="preserve"> như sau:</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Đối tượng quy định tại Khoản 1 Điều 17 chậm đóng BHYT từ 30 ngày trở lên thì đơn vị sử dụng lao động phải chịu trách nhiệm theo quy định tại </w:t>
      </w:r>
      <w:bookmarkStart w:id="8" w:name="dc_5"/>
      <w:r w:rsidRPr="00DB01BC">
        <w:rPr>
          <w:rFonts w:ascii="Times New Roman" w:eastAsia="Times New Roman" w:hAnsi="Times New Roman" w:cs="Times New Roman"/>
          <w:sz w:val="24"/>
          <w:szCs w:val="24"/>
          <w:lang w:val="vi-VN"/>
        </w:rPr>
        <w:t>Điều 49 Luật BHYT sửa đổi, bổ sung.</w:t>
      </w:r>
      <w:bookmarkEnd w:id="8"/>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5. Sửa đổi, bổ sung một số nội dung tại Phụ lục và mẫu biểu (</w:t>
      </w:r>
      <w:r w:rsidRPr="00DB01BC">
        <w:rPr>
          <w:rFonts w:ascii="Times New Roman" w:eastAsia="Times New Roman" w:hAnsi="Times New Roman" w:cs="Times New Roman"/>
          <w:b/>
          <w:bCs/>
          <w:i/>
          <w:iCs/>
          <w:sz w:val="24"/>
          <w:szCs w:val="24"/>
          <w:lang w:val="vi-VN"/>
        </w:rPr>
        <w:t>Phụ lục và mẫu biểu đính kèm</w:t>
      </w:r>
      <w:r w:rsidRPr="00DB01BC">
        <w:rPr>
          <w:rFonts w:ascii="Times New Roman" w:eastAsia="Times New Roman" w:hAnsi="Times New Roman" w:cs="Times New Roman"/>
          <w:b/>
          <w:bCs/>
          <w:sz w:val="24"/>
          <w:szCs w:val="24"/>
          <w:lang w:val="vi-VN"/>
        </w:rPr>
        <w:t>).</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bookmarkStart w:id="9" w:name="dieu_2"/>
      <w:r w:rsidRPr="00DB01BC">
        <w:rPr>
          <w:rFonts w:ascii="Times New Roman" w:eastAsia="Times New Roman" w:hAnsi="Times New Roman" w:cs="Times New Roman"/>
          <w:b/>
          <w:bCs/>
          <w:sz w:val="24"/>
          <w:szCs w:val="24"/>
          <w:lang w:val="vi-VN"/>
        </w:rPr>
        <w:t>Điều 2.</w:t>
      </w:r>
      <w:bookmarkEnd w:id="9"/>
      <w:r w:rsidRPr="00DB01BC">
        <w:rPr>
          <w:rFonts w:ascii="Times New Roman" w:eastAsia="Times New Roman" w:hAnsi="Times New Roman" w:cs="Times New Roman"/>
          <w:sz w:val="24"/>
          <w:szCs w:val="24"/>
          <w:lang w:val="vi-VN"/>
        </w:rPr>
        <w:t xml:space="preserve"> </w:t>
      </w:r>
      <w:bookmarkStart w:id="10" w:name="dieu_2_name"/>
      <w:r w:rsidRPr="00DB01BC">
        <w:rPr>
          <w:rFonts w:ascii="Times New Roman" w:eastAsia="Times New Roman" w:hAnsi="Times New Roman" w:cs="Times New Roman"/>
          <w:sz w:val="24"/>
          <w:szCs w:val="24"/>
          <w:lang w:val="vi-VN"/>
        </w:rPr>
        <w:t>Quyết định này có hiệu lực thi hành từ ngày 01/7/2018.</w:t>
      </w:r>
      <w:bookmarkEnd w:id="10"/>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bookmarkStart w:id="11" w:name="dieu_3"/>
      <w:r w:rsidRPr="00DB01BC">
        <w:rPr>
          <w:rFonts w:ascii="Times New Roman" w:eastAsia="Times New Roman" w:hAnsi="Times New Roman" w:cs="Times New Roman"/>
          <w:b/>
          <w:bCs/>
          <w:sz w:val="24"/>
          <w:szCs w:val="24"/>
          <w:lang w:val="vi-VN"/>
        </w:rPr>
        <w:t>Điều 3.</w:t>
      </w:r>
      <w:bookmarkEnd w:id="11"/>
      <w:r w:rsidRPr="00DB01BC">
        <w:rPr>
          <w:rFonts w:ascii="Times New Roman" w:eastAsia="Times New Roman" w:hAnsi="Times New Roman" w:cs="Times New Roman"/>
          <w:sz w:val="24"/>
          <w:szCs w:val="24"/>
          <w:lang w:val="vi-VN"/>
        </w:rPr>
        <w:t xml:space="preserve"> </w:t>
      </w:r>
      <w:bookmarkStart w:id="12" w:name="dieu_3_name"/>
      <w:r w:rsidRPr="00DB01BC">
        <w:rPr>
          <w:rFonts w:ascii="Times New Roman" w:eastAsia="Times New Roman" w:hAnsi="Times New Roman" w:cs="Times New Roman"/>
          <w:sz w:val="24"/>
          <w:szCs w:val="24"/>
          <w:lang w:val="vi-VN"/>
        </w:rPr>
        <w:t>Trưởng Ban Thu, Trưởng Ban Sổ - Thẻ, Chánh Văn phòng, Thủ trưởng các đơn vị trực thuộc Bảo hiểm xã hội Việt Nam; Giám đốc bảo hiểm xã hội các tỉnh, thành phố trực thuộc Trung ương chịu trách nhiệm thi hành Quyết định này./.</w:t>
      </w:r>
      <w:bookmarkEnd w:id="12"/>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DB01BC" w:rsidRPr="00DB01BC" w:rsidTr="00DB01BC">
        <w:trPr>
          <w:tblCellSpacing w:w="0" w:type="dxa"/>
        </w:trPr>
        <w:tc>
          <w:tcPr>
            <w:tcW w:w="4428" w:type="dxa"/>
            <w:tcMar>
              <w:top w:w="0" w:type="dxa"/>
              <w:left w:w="108" w:type="dxa"/>
              <w:bottom w:w="0" w:type="dxa"/>
              <w:right w:w="108" w:type="dxa"/>
            </w:tcMar>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i/>
                <w:iCs/>
                <w:sz w:val="24"/>
                <w:szCs w:val="24"/>
                <w:lang w:val="vi-VN"/>
              </w:rPr>
              <w:br/>
              <w:t>Nơi nhận:</w:t>
            </w:r>
            <w:r w:rsidRPr="00DB01BC">
              <w:rPr>
                <w:rFonts w:ascii="Times New Roman" w:eastAsia="Times New Roman" w:hAnsi="Times New Roman" w:cs="Times New Roman"/>
                <w:b/>
                <w:bCs/>
                <w:i/>
                <w:iCs/>
                <w:sz w:val="24"/>
                <w:szCs w:val="24"/>
                <w:lang w:val="vi-VN"/>
              </w:rPr>
              <w:br/>
            </w:r>
            <w:r w:rsidRPr="00DB01BC">
              <w:rPr>
                <w:rFonts w:ascii="Times New Roman" w:eastAsia="Times New Roman" w:hAnsi="Times New Roman" w:cs="Times New Roman"/>
                <w:sz w:val="16"/>
                <w:szCs w:val="16"/>
                <w:lang w:val="vi-VN"/>
              </w:rPr>
              <w:t>- Như Điều 3;</w:t>
            </w:r>
            <w:r w:rsidRPr="00DB01BC">
              <w:rPr>
                <w:rFonts w:ascii="Times New Roman" w:eastAsia="Times New Roman" w:hAnsi="Times New Roman" w:cs="Times New Roman"/>
                <w:sz w:val="16"/>
                <w:szCs w:val="16"/>
                <w:lang w:val="vi-VN"/>
              </w:rPr>
              <w:br/>
              <w:t>- VPCP (để b/c TTg CP, các Phó TTg);</w:t>
            </w:r>
            <w:r w:rsidRPr="00DB01BC">
              <w:rPr>
                <w:rFonts w:ascii="Times New Roman" w:eastAsia="Times New Roman" w:hAnsi="Times New Roman" w:cs="Times New Roman"/>
                <w:sz w:val="16"/>
                <w:szCs w:val="16"/>
                <w:lang w:val="vi-VN"/>
              </w:rPr>
              <w:br/>
              <w:t>- Các Bộ: LĐTB&amp;XH, TC, YT, NV, TP, QP, CA;</w:t>
            </w:r>
            <w:r w:rsidRPr="00DB01BC">
              <w:rPr>
                <w:rFonts w:ascii="Times New Roman" w:eastAsia="Times New Roman" w:hAnsi="Times New Roman" w:cs="Times New Roman"/>
                <w:sz w:val="16"/>
                <w:szCs w:val="16"/>
                <w:lang w:val="vi-VN"/>
              </w:rPr>
              <w:br/>
              <w:t>- UBND tỉnh, TP trực thuộc TƯ;</w:t>
            </w:r>
            <w:r w:rsidRPr="00DB01BC">
              <w:rPr>
                <w:rFonts w:ascii="Times New Roman" w:eastAsia="Times New Roman" w:hAnsi="Times New Roman" w:cs="Times New Roman"/>
                <w:sz w:val="16"/>
                <w:szCs w:val="16"/>
                <w:lang w:val="vi-VN"/>
              </w:rPr>
              <w:br/>
              <w:t>- HĐQL - BHXHVN;</w:t>
            </w:r>
            <w:r w:rsidRPr="00DB01BC">
              <w:rPr>
                <w:rFonts w:ascii="Times New Roman" w:eastAsia="Times New Roman" w:hAnsi="Times New Roman" w:cs="Times New Roman"/>
                <w:sz w:val="16"/>
                <w:szCs w:val="16"/>
                <w:lang w:val="vi-VN"/>
              </w:rPr>
              <w:br/>
              <w:t>- TGĐ, các Phó TGĐ;</w:t>
            </w:r>
            <w:r w:rsidRPr="00DB01BC">
              <w:rPr>
                <w:rFonts w:ascii="Times New Roman" w:eastAsia="Times New Roman" w:hAnsi="Times New Roman" w:cs="Times New Roman"/>
                <w:sz w:val="16"/>
                <w:szCs w:val="16"/>
                <w:lang w:val="vi-VN"/>
              </w:rPr>
              <w:br/>
              <w:t>- BHXH BỘ QP, CAND;</w:t>
            </w:r>
            <w:r w:rsidRPr="00DB01BC">
              <w:rPr>
                <w:rFonts w:ascii="Times New Roman" w:eastAsia="Times New Roman" w:hAnsi="Times New Roman" w:cs="Times New Roman"/>
                <w:sz w:val="16"/>
                <w:szCs w:val="16"/>
                <w:lang w:val="vi-VN"/>
              </w:rPr>
              <w:br/>
              <w:t>- Lưu: VT, ST, BT(20b).</w:t>
            </w:r>
          </w:p>
        </w:tc>
        <w:tc>
          <w:tcPr>
            <w:tcW w:w="4428" w:type="dxa"/>
            <w:tcMar>
              <w:top w:w="0" w:type="dxa"/>
              <w:left w:w="108" w:type="dxa"/>
              <w:bottom w:w="0" w:type="dxa"/>
              <w:right w:w="108" w:type="dxa"/>
            </w:tcMa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KT. T</w:t>
            </w:r>
            <w:r w:rsidRPr="00DB01BC">
              <w:rPr>
                <w:rFonts w:ascii="Times New Roman" w:eastAsia="Times New Roman" w:hAnsi="Times New Roman" w:cs="Times New Roman"/>
                <w:b/>
                <w:bCs/>
                <w:sz w:val="24"/>
                <w:szCs w:val="24"/>
              </w:rPr>
              <w:t>Ổ</w:t>
            </w:r>
            <w:r w:rsidRPr="00DB01BC">
              <w:rPr>
                <w:rFonts w:ascii="Times New Roman" w:eastAsia="Times New Roman" w:hAnsi="Times New Roman" w:cs="Times New Roman"/>
                <w:b/>
                <w:bCs/>
                <w:sz w:val="24"/>
                <w:szCs w:val="24"/>
                <w:lang w:val="vi-VN"/>
              </w:rPr>
              <w:t>NG GIÁM Đ</w:t>
            </w:r>
            <w:r w:rsidRPr="00DB01BC">
              <w:rPr>
                <w:rFonts w:ascii="Times New Roman" w:eastAsia="Times New Roman" w:hAnsi="Times New Roman" w:cs="Times New Roman"/>
                <w:b/>
                <w:bCs/>
                <w:sz w:val="24"/>
                <w:szCs w:val="24"/>
              </w:rPr>
              <w:t>Ố</w:t>
            </w:r>
            <w:r w:rsidRPr="00DB01BC">
              <w:rPr>
                <w:rFonts w:ascii="Times New Roman" w:eastAsia="Times New Roman" w:hAnsi="Times New Roman" w:cs="Times New Roman"/>
                <w:b/>
                <w:bCs/>
                <w:sz w:val="24"/>
                <w:szCs w:val="24"/>
                <w:lang w:val="vi-VN"/>
              </w:rPr>
              <w:t>C</w:t>
            </w:r>
            <w:r w:rsidRPr="00DB01BC">
              <w:rPr>
                <w:rFonts w:ascii="Times New Roman" w:eastAsia="Times New Roman" w:hAnsi="Times New Roman" w:cs="Times New Roman"/>
                <w:b/>
                <w:bCs/>
                <w:sz w:val="24"/>
                <w:szCs w:val="24"/>
              </w:rPr>
              <w:br/>
              <w:t>PHÓ GIÁM ĐỐC</w:t>
            </w:r>
            <w:r w:rsidRPr="00DB01BC">
              <w:rPr>
                <w:rFonts w:ascii="Times New Roman" w:eastAsia="Times New Roman" w:hAnsi="Times New Roman" w:cs="Times New Roman"/>
                <w:b/>
                <w:bCs/>
                <w:sz w:val="24"/>
                <w:szCs w:val="24"/>
              </w:rPr>
              <w:br/>
            </w:r>
            <w:r w:rsidRPr="00DB01BC">
              <w:rPr>
                <w:rFonts w:ascii="Times New Roman" w:eastAsia="Times New Roman" w:hAnsi="Times New Roman" w:cs="Times New Roman"/>
                <w:b/>
                <w:bCs/>
                <w:sz w:val="24"/>
                <w:szCs w:val="24"/>
              </w:rPr>
              <w:br/>
            </w:r>
            <w:r w:rsidRPr="00DB01BC">
              <w:rPr>
                <w:rFonts w:ascii="Times New Roman" w:eastAsia="Times New Roman" w:hAnsi="Times New Roman" w:cs="Times New Roman"/>
                <w:b/>
                <w:bCs/>
                <w:sz w:val="24"/>
                <w:szCs w:val="24"/>
              </w:rPr>
              <w:br/>
            </w:r>
            <w:r w:rsidRPr="00DB01BC">
              <w:rPr>
                <w:rFonts w:ascii="Times New Roman" w:eastAsia="Times New Roman" w:hAnsi="Times New Roman" w:cs="Times New Roman"/>
                <w:b/>
                <w:bCs/>
                <w:sz w:val="24"/>
                <w:szCs w:val="24"/>
              </w:rPr>
              <w:br/>
            </w:r>
            <w:r w:rsidRPr="00DB01BC">
              <w:rPr>
                <w:rFonts w:ascii="Times New Roman" w:eastAsia="Times New Roman" w:hAnsi="Times New Roman" w:cs="Times New Roman"/>
                <w:b/>
                <w:bCs/>
                <w:sz w:val="24"/>
                <w:szCs w:val="24"/>
              </w:rPr>
              <w:br/>
              <w:t>Trần Đình Liệu</w:t>
            </w:r>
          </w:p>
        </w:tc>
      </w:tr>
    </w:tbl>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rPr>
        <w:t> </w:t>
      </w:r>
    </w:p>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bookmarkStart w:id="13" w:name="chuong_pl_1"/>
      <w:r w:rsidRPr="00DB01BC">
        <w:rPr>
          <w:rFonts w:ascii="Times New Roman" w:eastAsia="Times New Roman" w:hAnsi="Times New Roman" w:cs="Times New Roman"/>
          <w:b/>
          <w:bCs/>
          <w:sz w:val="24"/>
          <w:szCs w:val="24"/>
        </w:rPr>
        <w:t>PHỤ LỤC 01</w:t>
      </w:r>
      <w:bookmarkEnd w:id="13"/>
    </w:p>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bookmarkStart w:id="14" w:name="chuong_pl_1_name"/>
      <w:r w:rsidRPr="00DB01BC">
        <w:rPr>
          <w:rFonts w:ascii="Times New Roman" w:eastAsia="Times New Roman" w:hAnsi="Times New Roman" w:cs="Times New Roman"/>
          <w:sz w:val="24"/>
          <w:szCs w:val="24"/>
        </w:rPr>
        <w:t xml:space="preserve">CÁC LOẠI GIẤY TỜ LÀM CĂN CỨ ĐỂ CẤP, GHI, ĐIỀU CHỈNH SỔ </w:t>
      </w:r>
      <w:proofErr w:type="gramStart"/>
      <w:r w:rsidRPr="00DB01BC">
        <w:rPr>
          <w:rFonts w:ascii="Times New Roman" w:eastAsia="Times New Roman" w:hAnsi="Times New Roman" w:cs="Times New Roman"/>
          <w:sz w:val="24"/>
          <w:szCs w:val="24"/>
        </w:rPr>
        <w:t>BHXH</w:t>
      </w:r>
      <w:bookmarkEnd w:id="14"/>
      <w:proofErr w:type="gramEnd"/>
      <w:r w:rsidRPr="00DB01BC">
        <w:rPr>
          <w:rFonts w:ascii="Times New Roman" w:eastAsia="Times New Roman" w:hAnsi="Times New Roman" w:cs="Times New Roman"/>
          <w:b/>
          <w:bCs/>
          <w:sz w:val="24"/>
          <w:szCs w:val="24"/>
        </w:rPr>
        <w:br/>
      </w:r>
      <w:r w:rsidRPr="00DB01BC">
        <w:rPr>
          <w:rFonts w:ascii="Times New Roman" w:eastAsia="Times New Roman" w:hAnsi="Times New Roman" w:cs="Times New Roman"/>
          <w:i/>
          <w:iCs/>
          <w:sz w:val="24"/>
          <w:szCs w:val="24"/>
        </w:rPr>
        <w:t>(Ban hành kèm theo Quyết định số 888/QĐ-BHXH ngày 16/7/2018 của Tổng Giám đốc BHXH Việt Nam)</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1. Bãi bỏ Khoản 1.3, Mục 1, Ph</w:t>
      </w:r>
      <w:r w:rsidRPr="00DB01BC">
        <w:rPr>
          <w:rFonts w:ascii="Times New Roman" w:eastAsia="Times New Roman" w:hAnsi="Times New Roman" w:cs="Times New Roman"/>
          <w:b/>
          <w:bCs/>
          <w:sz w:val="24"/>
          <w:szCs w:val="24"/>
        </w:rPr>
        <w:t>ụ</w:t>
      </w:r>
      <w:r w:rsidRPr="00DB01BC">
        <w:rPr>
          <w:rFonts w:ascii="Times New Roman" w:eastAsia="Times New Roman" w:hAnsi="Times New Roman" w:cs="Times New Roman"/>
          <w:b/>
          <w:bCs/>
          <w:sz w:val="24"/>
          <w:szCs w:val="24"/>
          <w:lang w:val="vi-VN"/>
        </w:rPr>
        <w:t xml:space="preserve"> l</w:t>
      </w:r>
      <w:r w:rsidRPr="00DB01BC">
        <w:rPr>
          <w:rFonts w:ascii="Times New Roman" w:eastAsia="Times New Roman" w:hAnsi="Times New Roman" w:cs="Times New Roman"/>
          <w:b/>
          <w:bCs/>
          <w:sz w:val="24"/>
          <w:szCs w:val="24"/>
        </w:rPr>
        <w:t>ụ</w:t>
      </w:r>
      <w:r w:rsidRPr="00DB01BC">
        <w:rPr>
          <w:rFonts w:ascii="Times New Roman" w:eastAsia="Times New Roman" w:hAnsi="Times New Roman" w:cs="Times New Roman"/>
          <w:b/>
          <w:bCs/>
          <w:sz w:val="24"/>
          <w:szCs w:val="24"/>
          <w:lang w:val="vi-VN"/>
        </w:rPr>
        <w:t>c 01</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2. Sửa đổi, bổ sung Điểm a Khoản 1.2 Mục 1 Phụ lục 01 như sau:</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lastRenderedPageBreak/>
        <w:t xml:space="preserve">“a) Hồ sơ kèm theo của người lao động có thời hạn ở nước ngoài theo Hiệp định của Chính phủ </w:t>
      </w:r>
      <w:r w:rsidRPr="00DB01BC">
        <w:rPr>
          <w:rFonts w:ascii="Times New Roman" w:eastAsia="Times New Roman" w:hAnsi="Times New Roman" w:cs="Times New Roman"/>
          <w:b/>
          <w:bCs/>
          <w:i/>
          <w:iCs/>
          <w:sz w:val="24"/>
          <w:szCs w:val="24"/>
          <w:lang w:val="vi-VN"/>
        </w:rPr>
        <w:t>và của người đi làm đội trưởng, phiên dịch, cán bộ vùng do nước ngoài trả lương</w:t>
      </w:r>
      <w:r w:rsidRPr="00DB01BC">
        <w:rPr>
          <w:rFonts w:ascii="Times New Roman" w:eastAsia="Times New Roman" w:hAnsi="Times New Roman" w:cs="Times New Roman"/>
          <w:sz w:val="24"/>
          <w:szCs w:val="24"/>
          <w:lang w:val="vi-VN"/>
        </w:rPr>
        <w:t xml:space="preserve"> bao gồm:”</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3. Sửa đổi, bổ sung gạch đầu dòng (-) thứ 3 Khoản 1.6 Mục 1 Phụ lục 01 như sau:</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“1.6. - Trường hợp ghi xác nhận thời gian đóng BHXH theo quy định tại Khoản 2, Điều 23 Nghị định số </w:t>
      </w:r>
      <w:hyperlink r:id="rId6" w:tgtFrame="_blank" w:tooltip="Nghị định 115/2015/NĐ-CP" w:history="1">
        <w:r w:rsidRPr="00DB01BC">
          <w:rPr>
            <w:rFonts w:ascii="Times New Roman" w:eastAsia="Times New Roman" w:hAnsi="Times New Roman" w:cs="Times New Roman"/>
            <w:color w:val="0000FF"/>
            <w:sz w:val="24"/>
            <w:szCs w:val="24"/>
            <w:u w:val="single"/>
            <w:lang w:val="vi-VN"/>
          </w:rPr>
          <w:t>115/2015/NĐ-CP</w:t>
        </w:r>
      </w:hyperlink>
      <w:r w:rsidRPr="00DB01BC">
        <w:rPr>
          <w:rFonts w:ascii="Times New Roman" w:eastAsia="Times New Roman" w:hAnsi="Times New Roman" w:cs="Times New Roman"/>
          <w:sz w:val="24"/>
          <w:szCs w:val="24"/>
          <w:lang w:val="vi-VN"/>
        </w:rPr>
        <w:t xml:space="preserve"> ngày 11/11/2015 của Chính phủ, hồ sơ bao gồm: Quyết định về việc thu hồi Quyết định hưởng chế độ và số tiền trợ cấp một lần theo Quyết định số </w:t>
      </w:r>
      <w:hyperlink r:id="rId7" w:tgtFrame="_blank" w:tooltip="Quyết định 142/2008/QĐ-TTg" w:history="1">
        <w:r w:rsidRPr="00DB01BC">
          <w:rPr>
            <w:rFonts w:ascii="Times New Roman" w:eastAsia="Times New Roman" w:hAnsi="Times New Roman" w:cs="Times New Roman"/>
            <w:color w:val="0000FF"/>
            <w:sz w:val="24"/>
            <w:szCs w:val="24"/>
            <w:u w:val="single"/>
            <w:lang w:val="vi-VN"/>
          </w:rPr>
          <w:t>142/2008/QĐ-TTg</w:t>
        </w:r>
      </w:hyperlink>
      <w:r w:rsidRPr="00DB01BC">
        <w:rPr>
          <w:rFonts w:ascii="Times New Roman" w:eastAsia="Times New Roman" w:hAnsi="Times New Roman" w:cs="Times New Roman"/>
          <w:sz w:val="24"/>
          <w:szCs w:val="24"/>
          <w:lang w:val="vi-VN"/>
        </w:rPr>
        <w:t xml:space="preserve"> ngày 27/10/2008 của Thủ tướng Chính phủ hoặc Quyết định số 38/2010/QĐ-TTg ngày 06/05/10 của Thủ tướng Chính phủ về việc sửa đổi, bổ sung Quyết định số </w:t>
      </w:r>
      <w:hyperlink r:id="rId8" w:tgtFrame="_blank" w:tooltip="Quyết định 142/2008/QĐ-TTg" w:history="1">
        <w:r w:rsidRPr="00DB01BC">
          <w:rPr>
            <w:rFonts w:ascii="Times New Roman" w:eastAsia="Times New Roman" w:hAnsi="Times New Roman" w:cs="Times New Roman"/>
            <w:color w:val="0000FF"/>
            <w:sz w:val="24"/>
            <w:szCs w:val="24"/>
            <w:u w:val="single"/>
            <w:lang w:val="vi-VN"/>
          </w:rPr>
          <w:t>142/2008/QĐ-TTg</w:t>
        </w:r>
      </w:hyperlink>
      <w:r w:rsidRPr="00DB01BC">
        <w:rPr>
          <w:rFonts w:ascii="Times New Roman" w:eastAsia="Times New Roman" w:hAnsi="Times New Roman" w:cs="Times New Roman"/>
          <w:sz w:val="24"/>
          <w:szCs w:val="24"/>
          <w:lang w:val="vi-VN"/>
        </w:rPr>
        <w:t xml:space="preserve"> ngày 27/10/2008 của Thủ tướng Chính phủ về việc thực hiện ch</w:t>
      </w:r>
      <w:r w:rsidRPr="00DB01BC">
        <w:rPr>
          <w:rFonts w:ascii="Times New Roman" w:eastAsia="Times New Roman" w:hAnsi="Times New Roman" w:cs="Times New Roman"/>
          <w:sz w:val="24"/>
          <w:szCs w:val="24"/>
        </w:rPr>
        <w:t xml:space="preserve">ế </w:t>
      </w:r>
      <w:r w:rsidRPr="00DB01BC">
        <w:rPr>
          <w:rFonts w:ascii="Times New Roman" w:eastAsia="Times New Roman" w:hAnsi="Times New Roman" w:cs="Times New Roman"/>
          <w:sz w:val="24"/>
          <w:szCs w:val="24"/>
          <w:lang w:val="vi-VN"/>
        </w:rPr>
        <w:t>độ đối với quân nhân tham gia kháng chiến chống Mỹ cứu nước có dưới 20 năm công tác trong quân đội đã phục viên, xuất ngũ về địa phương hoặc Quyết định thu hồi các Quyết định hưởng trợ cấp hàng tháng hoặc trợ cấp m</w:t>
      </w:r>
      <w:r w:rsidRPr="00DB01BC">
        <w:rPr>
          <w:rFonts w:ascii="Times New Roman" w:eastAsia="Times New Roman" w:hAnsi="Times New Roman" w:cs="Times New Roman"/>
          <w:sz w:val="24"/>
          <w:szCs w:val="24"/>
        </w:rPr>
        <w:t>ộ</w:t>
      </w:r>
      <w:r w:rsidRPr="00DB01BC">
        <w:rPr>
          <w:rFonts w:ascii="Times New Roman" w:eastAsia="Times New Roman" w:hAnsi="Times New Roman" w:cs="Times New Roman"/>
          <w:sz w:val="24"/>
          <w:szCs w:val="24"/>
          <w:lang w:val="vi-VN"/>
        </w:rPr>
        <w:t>t lần theo quy định t</w:t>
      </w:r>
      <w:r w:rsidRPr="00DB01BC">
        <w:rPr>
          <w:rFonts w:ascii="Times New Roman" w:eastAsia="Times New Roman" w:hAnsi="Times New Roman" w:cs="Times New Roman"/>
          <w:sz w:val="24"/>
          <w:szCs w:val="24"/>
        </w:rPr>
        <w:t>ạ</w:t>
      </w:r>
      <w:r w:rsidRPr="00DB01BC">
        <w:rPr>
          <w:rFonts w:ascii="Times New Roman" w:eastAsia="Times New Roman" w:hAnsi="Times New Roman" w:cs="Times New Roman"/>
          <w:sz w:val="24"/>
          <w:szCs w:val="24"/>
          <w:lang w:val="vi-VN"/>
        </w:rPr>
        <w:t xml:space="preserve">i Quyết định số </w:t>
      </w:r>
      <w:hyperlink r:id="rId9" w:tgtFrame="_blank" w:tooltip="Quyết định 62/2011/QĐ-TTg" w:history="1">
        <w:r w:rsidRPr="00DB01BC">
          <w:rPr>
            <w:rFonts w:ascii="Times New Roman" w:eastAsia="Times New Roman" w:hAnsi="Times New Roman" w:cs="Times New Roman"/>
            <w:color w:val="0000FF"/>
            <w:sz w:val="24"/>
            <w:szCs w:val="24"/>
            <w:u w:val="single"/>
            <w:lang w:val="vi-VN"/>
          </w:rPr>
          <w:t>62/2011/QĐ-TTg</w:t>
        </w:r>
      </w:hyperlink>
      <w:r w:rsidRPr="00DB01BC">
        <w:rPr>
          <w:rFonts w:ascii="Times New Roman" w:eastAsia="Times New Roman" w:hAnsi="Times New Roman" w:cs="Times New Roman"/>
          <w:sz w:val="24"/>
          <w:szCs w:val="24"/>
          <w:lang w:val="vi-VN"/>
        </w:rPr>
        <w:t xml:space="preserve"> ng</w:t>
      </w:r>
      <w:r w:rsidRPr="00DB01BC">
        <w:rPr>
          <w:rFonts w:ascii="Times New Roman" w:eastAsia="Times New Roman" w:hAnsi="Times New Roman" w:cs="Times New Roman"/>
          <w:sz w:val="24"/>
          <w:szCs w:val="24"/>
        </w:rPr>
        <w:t>à</w:t>
      </w:r>
      <w:r w:rsidRPr="00DB01BC">
        <w:rPr>
          <w:rFonts w:ascii="Times New Roman" w:eastAsia="Times New Roman" w:hAnsi="Times New Roman" w:cs="Times New Roman"/>
          <w:sz w:val="24"/>
          <w:szCs w:val="24"/>
          <w:lang w:val="vi-VN"/>
        </w:rPr>
        <w:t>y 09/11/2011 của Thủ tướng Chính phủ</w:t>
      </w:r>
      <w:r w:rsidRPr="00DB01BC">
        <w:rPr>
          <w:rFonts w:ascii="Times New Roman" w:eastAsia="Times New Roman" w:hAnsi="Times New Roman" w:cs="Times New Roman"/>
          <w:sz w:val="24"/>
          <w:szCs w:val="24"/>
        </w:rPr>
        <w:t>.”</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rPr>
        <w:t> </w:t>
      </w:r>
    </w:p>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bookmarkStart w:id="15" w:name="chuong_pl_2"/>
      <w:r w:rsidRPr="00DB01BC">
        <w:rPr>
          <w:rFonts w:ascii="Times New Roman" w:eastAsia="Times New Roman" w:hAnsi="Times New Roman" w:cs="Times New Roman"/>
          <w:sz w:val="24"/>
          <w:szCs w:val="24"/>
          <w:lang w:val="vi-VN"/>
        </w:rPr>
        <w:t>SỬA ĐỔI, BỔ SUNG PHỤ LỤC 03: CÁC LOẠI GIẤY TỜ LÀM CĂN CỨ ĐỂ CẤP LẠI, GHI, ĐIỀU CHỈNH THẺ BHYT</w:t>
      </w:r>
      <w:bookmarkEnd w:id="15"/>
      <w:r w:rsidRPr="00DB01BC">
        <w:rPr>
          <w:rFonts w:ascii="Times New Roman" w:eastAsia="Times New Roman" w:hAnsi="Times New Roman" w:cs="Times New Roman"/>
          <w:b/>
          <w:bCs/>
          <w:sz w:val="24"/>
          <w:szCs w:val="24"/>
          <w:lang w:val="vi-VN"/>
        </w:rPr>
        <w:br/>
      </w:r>
      <w:r w:rsidRPr="00DB01BC">
        <w:rPr>
          <w:rFonts w:ascii="Times New Roman" w:eastAsia="Times New Roman" w:hAnsi="Times New Roman" w:cs="Times New Roman"/>
          <w:i/>
          <w:iCs/>
          <w:sz w:val="24"/>
          <w:szCs w:val="24"/>
          <w:lang w:val="vi-VN"/>
        </w:rPr>
        <w:t xml:space="preserve">(Ban hành kèm theo Quyết </w:t>
      </w:r>
      <w:r w:rsidRPr="00DB01BC">
        <w:rPr>
          <w:rFonts w:ascii="Times New Roman" w:eastAsia="Times New Roman" w:hAnsi="Times New Roman" w:cs="Times New Roman"/>
          <w:i/>
          <w:iCs/>
          <w:sz w:val="24"/>
          <w:szCs w:val="24"/>
        </w:rPr>
        <w:t xml:space="preserve">định số 888/QĐ-BHXH </w:t>
      </w:r>
      <w:r w:rsidRPr="00DB01BC">
        <w:rPr>
          <w:rFonts w:ascii="Times New Roman" w:eastAsia="Times New Roman" w:hAnsi="Times New Roman" w:cs="Times New Roman"/>
          <w:i/>
          <w:iCs/>
          <w:sz w:val="24"/>
          <w:szCs w:val="24"/>
          <w:lang w:val="vi-VN"/>
        </w:rPr>
        <w:t>ngày</w:t>
      </w:r>
      <w:r w:rsidRPr="00DB01BC">
        <w:rPr>
          <w:rFonts w:ascii="Times New Roman" w:eastAsia="Times New Roman" w:hAnsi="Times New Roman" w:cs="Times New Roman"/>
          <w:i/>
          <w:iCs/>
          <w:sz w:val="24"/>
          <w:szCs w:val="24"/>
        </w:rPr>
        <w:t xml:space="preserve"> 16/7</w:t>
      </w:r>
      <w:r w:rsidRPr="00DB01BC">
        <w:rPr>
          <w:rFonts w:ascii="Times New Roman" w:eastAsia="Times New Roman" w:hAnsi="Times New Roman" w:cs="Times New Roman"/>
          <w:i/>
          <w:iCs/>
          <w:sz w:val="24"/>
          <w:szCs w:val="24"/>
          <w:lang w:val="vi-VN"/>
        </w:rPr>
        <w:t>/2018 của Tổng Giám đốc BHXH Việt Nam)</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I. Điều ch</w:t>
      </w:r>
      <w:r w:rsidRPr="00DB01BC">
        <w:rPr>
          <w:rFonts w:ascii="Times New Roman" w:eastAsia="Times New Roman" w:hAnsi="Times New Roman" w:cs="Times New Roman"/>
          <w:b/>
          <w:bCs/>
          <w:sz w:val="24"/>
          <w:szCs w:val="24"/>
        </w:rPr>
        <w:t>ỉ</w:t>
      </w:r>
      <w:r w:rsidRPr="00DB01BC">
        <w:rPr>
          <w:rFonts w:ascii="Times New Roman" w:eastAsia="Times New Roman" w:hAnsi="Times New Roman" w:cs="Times New Roman"/>
          <w:b/>
          <w:bCs/>
          <w:sz w:val="24"/>
          <w:szCs w:val="24"/>
          <w:lang w:val="vi-VN"/>
        </w:rPr>
        <w:t>nh quyền l</w:t>
      </w:r>
      <w:r w:rsidRPr="00DB01BC">
        <w:rPr>
          <w:rFonts w:ascii="Times New Roman" w:eastAsia="Times New Roman" w:hAnsi="Times New Roman" w:cs="Times New Roman"/>
          <w:b/>
          <w:bCs/>
          <w:sz w:val="24"/>
          <w:szCs w:val="24"/>
        </w:rPr>
        <w:t>ợ</w:t>
      </w:r>
      <w:r w:rsidRPr="00DB01BC">
        <w:rPr>
          <w:rFonts w:ascii="Times New Roman" w:eastAsia="Times New Roman" w:hAnsi="Times New Roman" w:cs="Times New Roman"/>
          <w:b/>
          <w:bCs/>
          <w:sz w:val="24"/>
          <w:szCs w:val="24"/>
          <w:lang w:val="vi-VN"/>
        </w:rPr>
        <w:t xml:space="preserve">i BHYT cao </w:t>
      </w:r>
      <w:r w:rsidRPr="00DB01BC">
        <w:rPr>
          <w:rFonts w:ascii="Times New Roman" w:eastAsia="Times New Roman" w:hAnsi="Times New Roman" w:cs="Times New Roman"/>
          <w:b/>
          <w:bCs/>
          <w:sz w:val="24"/>
          <w:szCs w:val="24"/>
        </w:rPr>
        <w:t xml:space="preserve">hơn, ghi trên thẻ BHYT, </w:t>
      </w:r>
      <w:r w:rsidRPr="00DB01BC">
        <w:rPr>
          <w:rFonts w:ascii="Times New Roman" w:eastAsia="Times New Roman" w:hAnsi="Times New Roman" w:cs="Times New Roman"/>
          <w:b/>
          <w:bCs/>
          <w:sz w:val="24"/>
          <w:szCs w:val="24"/>
          <w:lang w:val="vi-VN"/>
        </w:rPr>
        <w:t>hồ sơ gồm một trong các loại giấy tờ sau:</w:t>
      </w:r>
    </w:p>
    <w:tbl>
      <w:tblPr>
        <w:tblW w:w="5000" w:type="pct"/>
        <w:tblCellSpacing w:w="0" w:type="dxa"/>
        <w:tblCellMar>
          <w:left w:w="0" w:type="dxa"/>
          <w:right w:w="0" w:type="dxa"/>
        </w:tblCellMar>
        <w:tblLook w:val="04A0" w:firstRow="1" w:lastRow="0" w:firstColumn="1" w:lastColumn="0" w:noHBand="0" w:noVBand="1"/>
      </w:tblPr>
      <w:tblGrid>
        <w:gridCol w:w="499"/>
        <w:gridCol w:w="3029"/>
        <w:gridCol w:w="5173"/>
        <w:gridCol w:w="1038"/>
      </w:tblGrid>
      <w:tr w:rsidR="00DB01BC" w:rsidRPr="00DB01BC" w:rsidTr="00DB01BC">
        <w:trPr>
          <w:tblCellSpacing w:w="0" w:type="dxa"/>
        </w:trPr>
        <w:tc>
          <w:tcPr>
            <w:tcW w:w="256"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STT</w:t>
            </w:r>
          </w:p>
        </w:tc>
        <w:tc>
          <w:tcPr>
            <w:tcW w:w="1555"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Đối tượng</w:t>
            </w:r>
          </w:p>
        </w:tc>
        <w:tc>
          <w:tcPr>
            <w:tcW w:w="2655"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Tên loại văn bản, hồ sơ</w:t>
            </w:r>
          </w:p>
        </w:tc>
        <w:tc>
          <w:tcPr>
            <w:tcW w:w="533" w:type="pct"/>
            <w:tcBorders>
              <w:top w:val="single" w:sz="8" w:space="0" w:color="auto"/>
              <w:left w:val="single" w:sz="8" w:space="0" w:color="auto"/>
              <w:bottom w:val="nil"/>
              <w:right w:val="single" w:sz="8" w:space="0" w:color="auto"/>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Ghi chú</w:t>
            </w:r>
          </w:p>
        </w:tc>
      </w:tr>
      <w:tr w:rsidR="00DB01BC" w:rsidRPr="00DB01BC" w:rsidTr="00DB01BC">
        <w:trPr>
          <w:tblCellSpacing w:w="0" w:type="dxa"/>
        </w:trPr>
        <w:tc>
          <w:tcPr>
            <w:tcW w:w="256" w:type="pct"/>
            <w:tcBorders>
              <w:top w:val="single" w:sz="8" w:space="0" w:color="auto"/>
              <w:left w:val="single" w:sz="8" w:space="0" w:color="auto"/>
              <w:bottom w:val="single" w:sz="8" w:space="0" w:color="auto"/>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2.1.</w:t>
            </w:r>
          </w:p>
        </w:tc>
        <w:tc>
          <w:tcPr>
            <w:tcW w:w="1555" w:type="pct"/>
            <w:tcBorders>
              <w:top w:val="single" w:sz="8" w:space="0" w:color="auto"/>
              <w:left w:val="single" w:sz="8" w:space="0" w:color="auto"/>
              <w:bottom w:val="single" w:sz="8" w:space="0" w:color="auto"/>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Cựu chiến binh giai đoạn trước 30/4/1975</w:t>
            </w:r>
          </w:p>
        </w:tc>
        <w:tc>
          <w:tcPr>
            <w:tcW w:w="2655" w:type="pct"/>
            <w:tcBorders>
              <w:top w:val="single" w:sz="8" w:space="0" w:color="auto"/>
              <w:left w:val="single" w:sz="8" w:space="0" w:color="auto"/>
              <w:bottom w:val="single" w:sz="8" w:space="0" w:color="auto"/>
              <w:right w:val="nil"/>
            </w:tcBorders>
            <w:shd w:val="clear" w:color="auto" w:fill="FFFFFF"/>
            <w:vAlign w:val="bottom"/>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“g) Giấy chứng nhận là thanh niên xung phong hoàn thành nhiệm vụ trong khán</w:t>
            </w:r>
            <w:r w:rsidRPr="00DB01BC">
              <w:rPr>
                <w:rFonts w:ascii="Times New Roman" w:eastAsia="Times New Roman" w:hAnsi="Times New Roman" w:cs="Times New Roman"/>
                <w:sz w:val="24"/>
                <w:szCs w:val="24"/>
              </w:rPr>
              <w:t xml:space="preserve">g </w:t>
            </w:r>
            <w:r w:rsidRPr="00DB01BC">
              <w:rPr>
                <w:rFonts w:ascii="Times New Roman" w:eastAsia="Times New Roman" w:hAnsi="Times New Roman" w:cs="Times New Roman"/>
                <w:sz w:val="24"/>
                <w:szCs w:val="24"/>
                <w:lang w:val="vi-VN"/>
              </w:rPr>
              <w:t>chiến chống Pháp do Tỉnh, Thành đoàn nơi đối tượng thường trú cấp theo quy định tại Điểm a Khoản 1 Điều 3 Thông tư số 24/2009/TT-BLĐTBXH ngày 10/9/2009 của Bộ Lao động-Thương binh &amp; Xã hội;</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“m) Quyết định hưởng chế độ thanh niên xung phong (trong thời gian từ ngày 15/7/1950 đến ngày 30/4/1975) đã hoàn thành nhiệm vụ theo quy đ</w:t>
            </w:r>
            <w:r w:rsidRPr="00DB01BC">
              <w:rPr>
                <w:rFonts w:ascii="Times New Roman" w:eastAsia="Times New Roman" w:hAnsi="Times New Roman" w:cs="Times New Roman"/>
                <w:sz w:val="24"/>
                <w:szCs w:val="24"/>
              </w:rPr>
              <w:t>ị</w:t>
            </w:r>
            <w:r w:rsidRPr="00DB01BC">
              <w:rPr>
                <w:rFonts w:ascii="Times New Roman" w:eastAsia="Times New Roman" w:hAnsi="Times New Roman" w:cs="Times New Roman"/>
                <w:sz w:val="24"/>
                <w:szCs w:val="24"/>
                <w:lang w:val="vi-VN"/>
              </w:rPr>
              <w:t xml:space="preserve">nh tại Thông tư liên tịch số </w:t>
            </w:r>
            <w:hyperlink r:id="rId10" w:tgtFrame="_blank" w:tooltip="Thông tư liên tịch 08/2012/TTLT-BLĐTBXH-BNV-BTC" w:history="1">
              <w:r w:rsidRPr="00DB01BC">
                <w:rPr>
                  <w:rFonts w:ascii="Times New Roman" w:eastAsia="Times New Roman" w:hAnsi="Times New Roman" w:cs="Times New Roman"/>
                  <w:color w:val="0000FF"/>
                  <w:sz w:val="24"/>
                  <w:szCs w:val="24"/>
                  <w:u w:val="single"/>
                  <w:lang w:val="vi-VN"/>
                </w:rPr>
                <w:t>08/2012/TTLT-BLĐTBXH-BNV-BTC</w:t>
              </w:r>
            </w:hyperlink>
            <w:r w:rsidRPr="00DB01BC">
              <w:rPr>
                <w:rFonts w:ascii="Times New Roman" w:eastAsia="Times New Roman" w:hAnsi="Times New Roman" w:cs="Times New Roman"/>
                <w:sz w:val="24"/>
                <w:szCs w:val="24"/>
                <w:lang w:val="vi-VN"/>
              </w:rPr>
              <w:t xml:space="preserve"> ngày 16/4/2012 của Bộ Lao động - Thương binh &amp; Xã hội - Bộ Nội vụ - B</w:t>
            </w:r>
            <w:r w:rsidRPr="00DB01BC">
              <w:rPr>
                <w:rFonts w:ascii="Times New Roman" w:eastAsia="Times New Roman" w:hAnsi="Times New Roman" w:cs="Times New Roman"/>
                <w:sz w:val="24"/>
                <w:szCs w:val="24"/>
              </w:rPr>
              <w:t>ộ</w:t>
            </w:r>
            <w:r w:rsidRPr="00DB01BC">
              <w:rPr>
                <w:rFonts w:ascii="Times New Roman" w:eastAsia="Times New Roman" w:hAnsi="Times New Roman" w:cs="Times New Roman"/>
                <w:sz w:val="24"/>
                <w:szCs w:val="24"/>
                <w:lang w:val="vi-VN"/>
              </w:rPr>
              <w:t xml:space="preserve"> Tài chính.”</w:t>
            </w:r>
          </w:p>
        </w:tc>
        <w:tc>
          <w:tcPr>
            <w:tcW w:w="533" w:type="pct"/>
            <w:tcBorders>
              <w:top w:val="single" w:sz="8" w:space="0" w:color="auto"/>
              <w:left w:val="single" w:sz="8" w:space="0" w:color="auto"/>
              <w:bottom w:val="single" w:sz="8" w:space="0" w:color="auto"/>
              <w:right w:val="single" w:sz="8" w:space="0" w:color="auto"/>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r>
    </w:tbl>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II. Điều chỉnh họ, tên, chữ đệm; ngày, tháng, năm sinh; giới tính; bổ sung mã nơi đối tượng sinh sống trên thẻ BHYT đ</w:t>
      </w:r>
      <w:r w:rsidRPr="00DB01BC">
        <w:rPr>
          <w:rFonts w:ascii="Times New Roman" w:eastAsia="Times New Roman" w:hAnsi="Times New Roman" w:cs="Times New Roman"/>
          <w:b/>
          <w:bCs/>
          <w:sz w:val="24"/>
          <w:szCs w:val="24"/>
        </w:rPr>
        <w:t>ố</w:t>
      </w:r>
      <w:r w:rsidRPr="00DB01BC">
        <w:rPr>
          <w:rFonts w:ascii="Times New Roman" w:eastAsia="Times New Roman" w:hAnsi="Times New Roman" w:cs="Times New Roman"/>
          <w:b/>
          <w:bCs/>
          <w:sz w:val="24"/>
          <w:szCs w:val="24"/>
          <w:lang w:val="vi-VN"/>
        </w:rPr>
        <w:t>i với người chỉ tham gia BHYT: hồ sơ g</w:t>
      </w:r>
      <w:r w:rsidRPr="00DB01BC">
        <w:rPr>
          <w:rFonts w:ascii="Times New Roman" w:eastAsia="Times New Roman" w:hAnsi="Times New Roman" w:cs="Times New Roman"/>
          <w:b/>
          <w:bCs/>
          <w:sz w:val="24"/>
          <w:szCs w:val="24"/>
        </w:rPr>
        <w:t>ồ</w:t>
      </w:r>
      <w:r w:rsidRPr="00DB01BC">
        <w:rPr>
          <w:rFonts w:ascii="Times New Roman" w:eastAsia="Times New Roman" w:hAnsi="Times New Roman" w:cs="Times New Roman"/>
          <w:b/>
          <w:bCs/>
          <w:sz w:val="24"/>
          <w:szCs w:val="24"/>
          <w:lang w:val="vi-VN"/>
        </w:rPr>
        <w:t>m một trong các loại gi</w:t>
      </w:r>
      <w:r w:rsidRPr="00DB01BC">
        <w:rPr>
          <w:rFonts w:ascii="Times New Roman" w:eastAsia="Times New Roman" w:hAnsi="Times New Roman" w:cs="Times New Roman"/>
          <w:b/>
          <w:bCs/>
          <w:sz w:val="24"/>
          <w:szCs w:val="24"/>
        </w:rPr>
        <w:t>ấ</w:t>
      </w:r>
      <w:r w:rsidRPr="00DB01BC">
        <w:rPr>
          <w:rFonts w:ascii="Times New Roman" w:eastAsia="Times New Roman" w:hAnsi="Times New Roman" w:cs="Times New Roman"/>
          <w:b/>
          <w:bCs/>
          <w:sz w:val="24"/>
          <w:szCs w:val="24"/>
          <w:lang w:val="vi-VN"/>
        </w:rPr>
        <w:t>y tờ sau:</w:t>
      </w:r>
    </w:p>
    <w:tbl>
      <w:tblPr>
        <w:tblW w:w="5000" w:type="pct"/>
        <w:tblCellSpacing w:w="0" w:type="dxa"/>
        <w:tblCellMar>
          <w:left w:w="0" w:type="dxa"/>
          <w:right w:w="0" w:type="dxa"/>
        </w:tblCellMar>
        <w:tblLook w:val="04A0" w:firstRow="1" w:lastRow="0" w:firstColumn="1" w:lastColumn="0" w:noHBand="0" w:noVBand="1"/>
      </w:tblPr>
      <w:tblGrid>
        <w:gridCol w:w="481"/>
        <w:gridCol w:w="3946"/>
        <w:gridCol w:w="4346"/>
        <w:gridCol w:w="966"/>
      </w:tblGrid>
      <w:tr w:rsidR="00DB01BC" w:rsidRPr="00DB01BC" w:rsidTr="00DB01BC">
        <w:trPr>
          <w:tblCellSpacing w:w="0" w:type="dxa"/>
        </w:trPr>
        <w:tc>
          <w:tcPr>
            <w:tcW w:w="247"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STT</w:t>
            </w:r>
          </w:p>
        </w:tc>
        <w:tc>
          <w:tcPr>
            <w:tcW w:w="2026"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Đối tượng</w:t>
            </w:r>
          </w:p>
        </w:tc>
        <w:tc>
          <w:tcPr>
            <w:tcW w:w="2231"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Tên loại văn bản, hồ sơ</w:t>
            </w:r>
          </w:p>
        </w:tc>
        <w:tc>
          <w:tcPr>
            <w:tcW w:w="496" w:type="pct"/>
            <w:tcBorders>
              <w:top w:val="single" w:sz="8" w:space="0" w:color="auto"/>
              <w:left w:val="single" w:sz="8" w:space="0" w:color="auto"/>
              <w:bottom w:val="nil"/>
              <w:right w:val="single" w:sz="8" w:space="0" w:color="auto"/>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Ghi chú</w:t>
            </w:r>
          </w:p>
        </w:tc>
      </w:tr>
      <w:tr w:rsidR="00DB01BC" w:rsidRPr="00DB01BC" w:rsidTr="00DB01BC">
        <w:trPr>
          <w:tblCellSpacing w:w="0" w:type="dxa"/>
        </w:trPr>
        <w:tc>
          <w:tcPr>
            <w:tcW w:w="247"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1.</w:t>
            </w:r>
          </w:p>
        </w:tc>
        <w:tc>
          <w:tcPr>
            <w:tcW w:w="2026"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Trường hợp do người tham gia kê khai sai so với hồ sơ gốc:</w:t>
            </w:r>
          </w:p>
        </w:tc>
        <w:tc>
          <w:tcPr>
            <w:tcW w:w="2231"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Chứng minh thư hoặc thẻ căn cước công dân hoặc hộ chiếu.</w:t>
            </w:r>
          </w:p>
        </w:tc>
        <w:tc>
          <w:tcPr>
            <w:tcW w:w="496" w:type="pct"/>
            <w:tcBorders>
              <w:top w:val="single" w:sz="8" w:space="0" w:color="auto"/>
              <w:left w:val="single" w:sz="8" w:space="0" w:color="auto"/>
              <w:bottom w:val="nil"/>
              <w:right w:val="single" w:sz="8" w:space="0" w:color="auto"/>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r>
      <w:tr w:rsidR="00DB01BC" w:rsidRPr="00DB01BC" w:rsidTr="00DB01BC">
        <w:trPr>
          <w:tblCellSpacing w:w="0" w:type="dxa"/>
        </w:trPr>
        <w:tc>
          <w:tcPr>
            <w:tcW w:w="247"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lastRenderedPageBreak/>
              <w:t>2.</w:t>
            </w:r>
          </w:p>
        </w:tc>
        <w:tc>
          <w:tcPr>
            <w:tcW w:w="2026"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Trường hợp người tham gia do cơ quan BHXH quản lý đề nghị điều chỉnh đ</w:t>
            </w:r>
            <w:r w:rsidRPr="00DB01BC">
              <w:rPr>
                <w:rFonts w:ascii="Times New Roman" w:eastAsia="Times New Roman" w:hAnsi="Times New Roman" w:cs="Times New Roman"/>
                <w:sz w:val="24"/>
                <w:szCs w:val="24"/>
              </w:rPr>
              <w:t xml:space="preserve">ể </w:t>
            </w:r>
            <w:r w:rsidRPr="00DB01BC">
              <w:rPr>
                <w:rFonts w:ascii="Times New Roman" w:eastAsia="Times New Roman" w:hAnsi="Times New Roman" w:cs="Times New Roman"/>
                <w:sz w:val="24"/>
                <w:szCs w:val="24"/>
                <w:lang w:val="vi-VN"/>
              </w:rPr>
              <w:t>đi khám bệnh, chữa bệnh:</w:t>
            </w:r>
          </w:p>
        </w:tc>
        <w:tc>
          <w:tcPr>
            <w:tcW w:w="2231"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Chứng minh thư hoặc thẻ căn cước công dân hoặc hộ chiếu.</w:t>
            </w:r>
          </w:p>
        </w:tc>
        <w:tc>
          <w:tcPr>
            <w:tcW w:w="496" w:type="pct"/>
            <w:tcBorders>
              <w:top w:val="single" w:sz="8" w:space="0" w:color="auto"/>
              <w:left w:val="single" w:sz="8" w:space="0" w:color="auto"/>
              <w:bottom w:val="nil"/>
              <w:right w:val="single" w:sz="8" w:space="0" w:color="auto"/>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r>
      <w:tr w:rsidR="00DB01BC" w:rsidRPr="00DB01BC" w:rsidTr="00DB01BC">
        <w:trPr>
          <w:tblCellSpacing w:w="0" w:type="dxa"/>
        </w:trPr>
        <w:tc>
          <w:tcPr>
            <w:tcW w:w="247" w:type="pct"/>
            <w:tcBorders>
              <w:top w:val="single" w:sz="8" w:space="0" w:color="auto"/>
              <w:left w:val="single" w:sz="8" w:space="0" w:color="auto"/>
              <w:bottom w:val="single" w:sz="8" w:space="0" w:color="auto"/>
              <w:right w:val="nil"/>
            </w:tcBorders>
            <w:shd w:val="clear" w:color="auto" w:fill="FFFFFF"/>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3.</w:t>
            </w:r>
          </w:p>
        </w:tc>
        <w:tc>
          <w:tcPr>
            <w:tcW w:w="2026" w:type="pct"/>
            <w:tcBorders>
              <w:top w:val="single" w:sz="8" w:space="0" w:color="auto"/>
              <w:left w:val="single" w:sz="8" w:space="0" w:color="auto"/>
              <w:bottom w:val="single" w:sz="8" w:space="0" w:color="auto"/>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Trường hợp đơn vị kê khai sai so với hồ sơ của người tham gia:</w:t>
            </w:r>
          </w:p>
        </w:tc>
        <w:tc>
          <w:tcPr>
            <w:tcW w:w="2231" w:type="pct"/>
            <w:tcBorders>
              <w:top w:val="single" w:sz="8" w:space="0" w:color="auto"/>
              <w:left w:val="single" w:sz="8" w:space="0" w:color="auto"/>
              <w:bottom w:val="single" w:sz="8" w:space="0" w:color="auto"/>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Cơ quan BHXH rà soát, thông báo và phối hợp với đơn vị điều chỉnh.</w:t>
            </w:r>
          </w:p>
        </w:tc>
        <w:tc>
          <w:tcPr>
            <w:tcW w:w="496" w:type="pct"/>
            <w:tcBorders>
              <w:top w:val="single" w:sz="8" w:space="0" w:color="auto"/>
              <w:left w:val="single" w:sz="8" w:space="0" w:color="auto"/>
              <w:bottom w:val="single" w:sz="8" w:space="0" w:color="auto"/>
              <w:right w:val="single" w:sz="8" w:space="0" w:color="auto"/>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rPr>
              <w:t> </w:t>
            </w:r>
          </w:p>
        </w:tc>
      </w:tr>
    </w:tbl>
    <w:p w:rsidR="00DB01BC" w:rsidRPr="00DB01BC" w:rsidRDefault="00DB01BC" w:rsidP="00DB01BC">
      <w:pPr>
        <w:spacing w:after="0" w:line="240" w:lineRule="auto"/>
        <w:rPr>
          <w:rFonts w:ascii="Times New Roman" w:eastAsia="Times New Roman" w:hAnsi="Times New Roman" w:cs="Times New Roman"/>
          <w:vanish/>
          <w:sz w:val="24"/>
          <w:szCs w:val="24"/>
        </w:rPr>
      </w:pPr>
    </w:p>
    <w:tbl>
      <w:tblPr>
        <w:tblW w:w="5000" w:type="pct"/>
        <w:tblCellSpacing w:w="0" w:type="dxa"/>
        <w:tblCellMar>
          <w:left w:w="0" w:type="dxa"/>
          <w:right w:w="0" w:type="dxa"/>
        </w:tblCellMar>
        <w:tblLook w:val="04A0" w:firstRow="1" w:lastRow="0" w:firstColumn="1" w:lastColumn="0" w:noHBand="0" w:noVBand="1"/>
      </w:tblPr>
      <w:tblGrid>
        <w:gridCol w:w="4879"/>
        <w:gridCol w:w="4880"/>
      </w:tblGrid>
      <w:tr w:rsidR="00DB01BC" w:rsidRPr="00DB01BC" w:rsidTr="00DB01BC">
        <w:trPr>
          <w:tblCellSpacing w:w="0" w:type="dxa"/>
        </w:trPr>
        <w:tc>
          <w:tcPr>
            <w:tcW w:w="2500" w:type="pct"/>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rPr>
              <w:t> </w:t>
            </w:r>
          </w:p>
        </w:tc>
        <w:tc>
          <w:tcPr>
            <w:tcW w:w="2500" w:type="pct"/>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bookmarkStart w:id="16" w:name="chuong_pl_3"/>
            <w:r w:rsidRPr="00DB01BC">
              <w:rPr>
                <w:rFonts w:ascii="Times New Roman" w:eastAsia="Times New Roman" w:hAnsi="Times New Roman" w:cs="Times New Roman"/>
                <w:b/>
                <w:bCs/>
                <w:sz w:val="24"/>
                <w:szCs w:val="24"/>
              </w:rPr>
              <w:t>Mẫu TK1-TS</w:t>
            </w:r>
            <w:bookmarkEnd w:id="16"/>
            <w:r w:rsidRPr="00DB01BC">
              <w:rPr>
                <w:rFonts w:ascii="Times New Roman" w:eastAsia="Times New Roman" w:hAnsi="Times New Roman" w:cs="Times New Roman"/>
                <w:b/>
                <w:bCs/>
                <w:sz w:val="24"/>
                <w:szCs w:val="24"/>
              </w:rPr>
              <w:br/>
            </w:r>
            <w:r w:rsidRPr="00DB01BC">
              <w:rPr>
                <w:rFonts w:ascii="Times New Roman" w:eastAsia="Times New Roman" w:hAnsi="Times New Roman" w:cs="Times New Roman"/>
                <w:sz w:val="24"/>
                <w:szCs w:val="24"/>
              </w:rPr>
              <w:t xml:space="preserve">(Ban hành kèm theo QĐ số: </w:t>
            </w:r>
            <w:hyperlink r:id="rId11" w:tgtFrame="_blank" w:tooltip="Quyết định 595/QĐ-BHXH" w:history="1">
              <w:r w:rsidRPr="00DB01BC">
                <w:rPr>
                  <w:rFonts w:ascii="Times New Roman" w:eastAsia="Times New Roman" w:hAnsi="Times New Roman" w:cs="Times New Roman"/>
                  <w:color w:val="0000FF"/>
                  <w:sz w:val="24"/>
                  <w:szCs w:val="24"/>
                  <w:u w:val="single"/>
                </w:rPr>
                <w:t>595/QĐ-BHXH</w:t>
              </w:r>
            </w:hyperlink>
            <w:r w:rsidRPr="00DB01BC">
              <w:rPr>
                <w:rFonts w:ascii="Times New Roman" w:eastAsia="Times New Roman" w:hAnsi="Times New Roman" w:cs="Times New Roman"/>
                <w:sz w:val="24"/>
                <w:szCs w:val="24"/>
              </w:rPr>
              <w:t xml:space="preserve"> ngày 14/4/2017 của BHXH Việt Nam)</w:t>
            </w:r>
          </w:p>
        </w:tc>
      </w:tr>
    </w:tbl>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rPr>
        <w:t> </w:t>
      </w:r>
    </w:p>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bookmarkStart w:id="17" w:name="chuong_pl_3_name"/>
      <w:r w:rsidRPr="00DB01BC">
        <w:rPr>
          <w:rFonts w:ascii="Times New Roman" w:eastAsia="Times New Roman" w:hAnsi="Times New Roman" w:cs="Times New Roman"/>
          <w:b/>
          <w:bCs/>
          <w:sz w:val="24"/>
          <w:szCs w:val="24"/>
          <w:lang w:val="vi-VN"/>
        </w:rPr>
        <w:t>TỜ KHAI</w:t>
      </w:r>
      <w:bookmarkEnd w:id="17"/>
    </w:p>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bookmarkStart w:id="18" w:name="chuong_pl_3_name_name"/>
      <w:r w:rsidRPr="00DB01BC">
        <w:rPr>
          <w:rFonts w:ascii="Times New Roman" w:eastAsia="Times New Roman" w:hAnsi="Times New Roman" w:cs="Times New Roman"/>
          <w:b/>
          <w:bCs/>
          <w:sz w:val="24"/>
          <w:szCs w:val="24"/>
          <w:lang w:val="vi-VN"/>
        </w:rPr>
        <w:t>THAM GIA, ĐIỀU CHỈNH THÔNG TIN BẢO HIỂM XÃ HỘI, BẢO HIỂM Y TẾ</w:t>
      </w:r>
      <w:bookmarkEnd w:id="18"/>
      <w:r w:rsidRPr="00DB01BC">
        <w:rPr>
          <w:rFonts w:ascii="Times New Roman" w:eastAsia="Times New Roman" w:hAnsi="Times New Roman" w:cs="Times New Roman"/>
          <w:b/>
          <w:bCs/>
          <w:sz w:val="24"/>
          <w:szCs w:val="24"/>
        </w:rPr>
        <w:br/>
      </w:r>
      <w:r w:rsidRPr="00DB01BC">
        <w:rPr>
          <w:rFonts w:ascii="Times New Roman" w:eastAsia="Times New Roman" w:hAnsi="Times New Roman" w:cs="Times New Roman"/>
          <w:b/>
          <w:bCs/>
          <w:i/>
          <w:iCs/>
          <w:sz w:val="24"/>
          <w:szCs w:val="24"/>
          <w:lang w:val="vi-VN"/>
        </w:rPr>
        <w:t>(Áp dụng đối với người tham gia chưa được cấp mã số BHXH và thay đ</w:t>
      </w:r>
      <w:r w:rsidRPr="00DB01BC">
        <w:rPr>
          <w:rFonts w:ascii="Times New Roman" w:eastAsia="Times New Roman" w:hAnsi="Times New Roman" w:cs="Times New Roman"/>
          <w:b/>
          <w:bCs/>
          <w:i/>
          <w:iCs/>
          <w:sz w:val="24"/>
          <w:szCs w:val="24"/>
        </w:rPr>
        <w:t>ổ</w:t>
      </w:r>
      <w:r w:rsidRPr="00DB01BC">
        <w:rPr>
          <w:rFonts w:ascii="Times New Roman" w:eastAsia="Times New Roman" w:hAnsi="Times New Roman" w:cs="Times New Roman"/>
          <w:b/>
          <w:bCs/>
          <w:i/>
          <w:iCs/>
          <w:sz w:val="24"/>
          <w:szCs w:val="24"/>
          <w:lang w:val="vi-VN"/>
        </w:rPr>
        <w:t>i thông tin)</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I. Đối với người chưa được cấp mã số BHXH</w:t>
      </w:r>
      <w:r w:rsidRPr="00DB01BC">
        <w:rPr>
          <w:rFonts w:ascii="Times New Roman" w:eastAsia="Times New Roman" w:hAnsi="Times New Roman" w:cs="Times New Roman"/>
          <w:sz w:val="24"/>
          <w:szCs w:val="24"/>
          <w:lang w:val="vi-VN"/>
        </w:rPr>
        <w:t xml:space="preserve"> </w:t>
      </w:r>
      <w:r w:rsidRPr="00DB01BC">
        <w:rPr>
          <w:rFonts w:ascii="Times New Roman" w:eastAsia="Times New Roman" w:hAnsi="Times New Roman" w:cs="Times New Roman"/>
          <w:i/>
          <w:iCs/>
          <w:sz w:val="24"/>
          <w:szCs w:val="24"/>
          <w:lang w:val="vi-VN"/>
        </w:rPr>
        <w:t>(người tham gia chỉ kê khai từ chỉ tiêu [01] đến chỉ tiêu [13] dưới đây).</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[01]. Họ và tên </w:t>
      </w:r>
      <w:r w:rsidRPr="00DB01BC">
        <w:rPr>
          <w:rFonts w:ascii="Times New Roman" w:eastAsia="Times New Roman" w:hAnsi="Times New Roman" w:cs="Times New Roman"/>
          <w:i/>
          <w:iCs/>
          <w:sz w:val="24"/>
          <w:szCs w:val="24"/>
          <w:lang w:val="vi-VN"/>
        </w:rPr>
        <w:t>(viết chữ in hoa)</w:t>
      </w:r>
      <w:r w:rsidRPr="00DB01BC">
        <w:rPr>
          <w:rFonts w:ascii="Times New Roman" w:eastAsia="Times New Roman" w:hAnsi="Times New Roman" w:cs="Times New Roman"/>
          <w:sz w:val="24"/>
          <w:szCs w:val="24"/>
        </w:rPr>
        <w:t xml:space="preserve">: .........................................................................................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[02]. Ngày, tháng, năm sinh: </w:t>
      </w:r>
      <w:r w:rsidRPr="00DB01BC">
        <w:rPr>
          <w:rFonts w:ascii="Times New Roman" w:eastAsia="Times New Roman" w:hAnsi="Times New Roman" w:cs="Times New Roman"/>
          <w:sz w:val="24"/>
          <w:szCs w:val="24"/>
        </w:rPr>
        <w:t xml:space="preserve">........... </w:t>
      </w:r>
      <w:r w:rsidRPr="00DB01BC">
        <w:rPr>
          <w:rFonts w:ascii="Times New Roman" w:eastAsia="Times New Roman" w:hAnsi="Times New Roman" w:cs="Times New Roman"/>
          <w:sz w:val="24"/>
          <w:szCs w:val="24"/>
          <w:lang w:val="vi-VN"/>
        </w:rPr>
        <w:t xml:space="preserve">/ </w:t>
      </w:r>
      <w:r w:rsidRPr="00DB01BC">
        <w:rPr>
          <w:rFonts w:ascii="Times New Roman" w:eastAsia="Times New Roman" w:hAnsi="Times New Roman" w:cs="Times New Roman"/>
          <w:sz w:val="24"/>
          <w:szCs w:val="24"/>
        </w:rPr>
        <w:t xml:space="preserve">............. </w:t>
      </w:r>
      <w:r w:rsidRPr="00DB01BC">
        <w:rPr>
          <w:rFonts w:ascii="Times New Roman" w:eastAsia="Times New Roman" w:hAnsi="Times New Roman" w:cs="Times New Roman"/>
          <w:sz w:val="24"/>
          <w:szCs w:val="24"/>
          <w:lang w:val="vi-VN"/>
        </w:rPr>
        <w:t xml:space="preserve">/ </w:t>
      </w:r>
      <w:r w:rsidRPr="00DB01BC">
        <w:rPr>
          <w:rFonts w:ascii="Times New Roman" w:eastAsia="Times New Roman" w:hAnsi="Times New Roman" w:cs="Times New Roman"/>
          <w:sz w:val="24"/>
          <w:szCs w:val="24"/>
        </w:rPr>
        <w:t xml:space="preserve">............. </w:t>
      </w:r>
      <w:r w:rsidRPr="00DB01BC">
        <w:rPr>
          <w:rFonts w:ascii="Times New Roman" w:eastAsia="Times New Roman" w:hAnsi="Times New Roman" w:cs="Times New Roman"/>
          <w:sz w:val="24"/>
          <w:szCs w:val="24"/>
          <w:lang w:val="vi-VN"/>
        </w:rPr>
        <w:t xml:space="preserve">[03]. Giới tính: </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[04]. Quốc tịch </w:t>
      </w:r>
      <w:r w:rsidRPr="00DB01BC">
        <w:rPr>
          <w:rFonts w:ascii="Times New Roman" w:eastAsia="Times New Roman" w:hAnsi="Times New Roman" w:cs="Times New Roman"/>
          <w:sz w:val="24"/>
          <w:szCs w:val="24"/>
        </w:rPr>
        <w:t xml:space="preserve">................................... </w:t>
      </w:r>
      <w:r w:rsidRPr="00DB01BC">
        <w:rPr>
          <w:rFonts w:ascii="Times New Roman" w:eastAsia="Times New Roman" w:hAnsi="Times New Roman" w:cs="Times New Roman"/>
          <w:sz w:val="24"/>
          <w:szCs w:val="24"/>
          <w:lang w:val="vi-VN"/>
        </w:rPr>
        <w:t xml:space="preserve">[05]. Dân tộc </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[06]. Nơi đăng ký giấy khai sinh: [06.1]. Xã (phường, thị trấn): </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[06.2]. Huyện </w:t>
      </w:r>
      <w:r w:rsidRPr="00DB01BC">
        <w:rPr>
          <w:rFonts w:ascii="Times New Roman" w:eastAsia="Times New Roman" w:hAnsi="Times New Roman" w:cs="Times New Roman"/>
          <w:i/>
          <w:iCs/>
          <w:sz w:val="24"/>
          <w:szCs w:val="24"/>
          <w:lang w:val="vi-VN"/>
        </w:rPr>
        <w:t>(quận, thị xã, Tp thuộc tỉnh)</w:t>
      </w:r>
      <w:r w:rsidRPr="00DB01BC">
        <w:rPr>
          <w:rFonts w:ascii="Times New Roman" w:eastAsia="Times New Roman" w:hAnsi="Times New Roman" w:cs="Times New Roman"/>
          <w:sz w:val="24"/>
          <w:szCs w:val="24"/>
        </w:rPr>
        <w:t xml:space="preserve">: ........................... </w:t>
      </w:r>
      <w:r w:rsidRPr="00DB01BC">
        <w:rPr>
          <w:rFonts w:ascii="Times New Roman" w:eastAsia="Times New Roman" w:hAnsi="Times New Roman" w:cs="Times New Roman"/>
          <w:sz w:val="24"/>
          <w:szCs w:val="24"/>
          <w:lang w:val="vi-VN"/>
        </w:rPr>
        <w:t xml:space="preserve">[06.3]. Tỉnh (Tp): </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[07]. Địa chỉ nhận kết quả: [07.1]. số nhà, đường phố, thôn xóm: </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[07.2]. Xã </w:t>
      </w:r>
      <w:r w:rsidRPr="00DB01BC">
        <w:rPr>
          <w:rFonts w:ascii="Times New Roman" w:eastAsia="Times New Roman" w:hAnsi="Times New Roman" w:cs="Times New Roman"/>
          <w:i/>
          <w:iCs/>
          <w:sz w:val="24"/>
          <w:szCs w:val="24"/>
          <w:lang w:val="vi-VN"/>
        </w:rPr>
        <w:t>(phường, thị trấn)</w:t>
      </w:r>
      <w:r w:rsidRPr="00DB01BC">
        <w:rPr>
          <w:rFonts w:ascii="Times New Roman" w:eastAsia="Times New Roman" w:hAnsi="Times New Roman" w:cs="Times New Roman"/>
          <w:sz w:val="24"/>
          <w:szCs w:val="24"/>
        </w:rPr>
        <w:t xml:space="preserve">: ........................... </w:t>
      </w:r>
      <w:r w:rsidRPr="00DB01BC">
        <w:rPr>
          <w:rFonts w:ascii="Times New Roman" w:eastAsia="Times New Roman" w:hAnsi="Times New Roman" w:cs="Times New Roman"/>
          <w:sz w:val="24"/>
          <w:szCs w:val="24"/>
          <w:lang w:val="vi-VN"/>
        </w:rPr>
        <w:t xml:space="preserve">[07.3] Huyện </w:t>
      </w:r>
      <w:r w:rsidRPr="00DB01BC">
        <w:rPr>
          <w:rFonts w:ascii="Times New Roman" w:eastAsia="Times New Roman" w:hAnsi="Times New Roman" w:cs="Times New Roman"/>
          <w:i/>
          <w:iCs/>
          <w:sz w:val="24"/>
          <w:szCs w:val="24"/>
          <w:lang w:val="vi-VN"/>
        </w:rPr>
        <w:t>(quận, thị xã, Tp thuộc tỉnh)</w:t>
      </w:r>
      <w:r w:rsidRPr="00DB01BC">
        <w:rPr>
          <w:rFonts w:ascii="Times New Roman" w:eastAsia="Times New Roman" w:hAnsi="Times New Roman" w:cs="Times New Roman"/>
          <w:sz w:val="24"/>
          <w:szCs w:val="24"/>
        </w:rPr>
        <w:t>:</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rPr>
        <w:t xml:space="preserve">............................................................ </w:t>
      </w:r>
      <w:r w:rsidRPr="00DB01BC">
        <w:rPr>
          <w:rFonts w:ascii="Times New Roman" w:eastAsia="Times New Roman" w:hAnsi="Times New Roman" w:cs="Times New Roman"/>
          <w:sz w:val="24"/>
          <w:szCs w:val="24"/>
          <w:lang w:val="vi-VN"/>
        </w:rPr>
        <w:t xml:space="preserve">[07.4].Tỉnh (Tp): </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[08]. Số CMND/Hộ chiếu/Thẻ căn cước: </w:t>
      </w:r>
      <w:r w:rsidRPr="00DB01BC">
        <w:rPr>
          <w:rFonts w:ascii="Times New Roman" w:eastAsia="Times New Roman" w:hAnsi="Times New Roman" w:cs="Times New Roman"/>
          <w:sz w:val="24"/>
          <w:szCs w:val="24"/>
        </w:rPr>
        <w:t xml:space="preserve">.................... </w:t>
      </w:r>
      <w:r w:rsidRPr="00DB01BC">
        <w:rPr>
          <w:rFonts w:ascii="Times New Roman" w:eastAsia="Times New Roman" w:hAnsi="Times New Roman" w:cs="Times New Roman"/>
          <w:sz w:val="24"/>
          <w:szCs w:val="24"/>
          <w:lang w:val="vi-VN"/>
        </w:rPr>
        <w:t xml:space="preserve">[09]. </w:t>
      </w:r>
      <w:r w:rsidRPr="00DB01BC">
        <w:rPr>
          <w:rFonts w:ascii="Times New Roman" w:eastAsia="Times New Roman" w:hAnsi="Times New Roman" w:cs="Times New Roman"/>
          <w:sz w:val="24"/>
          <w:szCs w:val="24"/>
        </w:rPr>
        <w:t>S</w:t>
      </w:r>
      <w:r w:rsidRPr="00DB01BC">
        <w:rPr>
          <w:rFonts w:ascii="Times New Roman" w:eastAsia="Times New Roman" w:hAnsi="Times New Roman" w:cs="Times New Roman"/>
          <w:sz w:val="24"/>
          <w:szCs w:val="24"/>
          <w:lang w:val="vi-VN"/>
        </w:rPr>
        <w:t xml:space="preserve">ố điện thoại liên hệ: </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[10]. Họ tên cha</w:t>
      </w:r>
      <w:r w:rsidRPr="00DB01BC">
        <w:rPr>
          <w:rFonts w:ascii="Times New Roman" w:eastAsia="Times New Roman" w:hAnsi="Times New Roman" w:cs="Times New Roman"/>
          <w:sz w:val="24"/>
          <w:szCs w:val="24"/>
        </w:rPr>
        <w:t>/</w:t>
      </w:r>
      <w:r w:rsidRPr="00DB01BC">
        <w:rPr>
          <w:rFonts w:ascii="Times New Roman" w:eastAsia="Times New Roman" w:hAnsi="Times New Roman" w:cs="Times New Roman"/>
          <w:sz w:val="24"/>
          <w:szCs w:val="24"/>
          <w:lang w:val="vi-VN"/>
        </w:rPr>
        <w:t xml:space="preserve">mẹ/người giám hộ </w:t>
      </w:r>
      <w:r w:rsidRPr="00DB01BC">
        <w:rPr>
          <w:rFonts w:ascii="Times New Roman" w:eastAsia="Times New Roman" w:hAnsi="Times New Roman" w:cs="Times New Roman"/>
          <w:i/>
          <w:iCs/>
          <w:sz w:val="24"/>
          <w:szCs w:val="24"/>
          <w:lang w:val="vi-VN"/>
        </w:rPr>
        <w:t>(đ</w:t>
      </w:r>
      <w:r w:rsidRPr="00DB01BC">
        <w:rPr>
          <w:rFonts w:ascii="Times New Roman" w:eastAsia="Times New Roman" w:hAnsi="Times New Roman" w:cs="Times New Roman"/>
          <w:i/>
          <w:iCs/>
          <w:sz w:val="24"/>
          <w:szCs w:val="24"/>
        </w:rPr>
        <w:t>ố</w:t>
      </w:r>
      <w:r w:rsidRPr="00DB01BC">
        <w:rPr>
          <w:rFonts w:ascii="Times New Roman" w:eastAsia="Times New Roman" w:hAnsi="Times New Roman" w:cs="Times New Roman"/>
          <w:i/>
          <w:iCs/>
          <w:sz w:val="24"/>
          <w:szCs w:val="24"/>
          <w:lang w:val="vi-VN"/>
        </w:rPr>
        <w:t>i với trẻ em dưới 6 tuổi)</w:t>
      </w:r>
      <w:r w:rsidRPr="00DB01BC">
        <w:rPr>
          <w:rFonts w:ascii="Times New Roman" w:eastAsia="Times New Roman" w:hAnsi="Times New Roman" w:cs="Times New Roman"/>
          <w:sz w:val="24"/>
          <w:szCs w:val="24"/>
        </w:rPr>
        <w:t xml:space="preserve">: ........................................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[11]. Mức tiền đóng: </w:t>
      </w:r>
      <w:r w:rsidRPr="00DB01BC">
        <w:rPr>
          <w:rFonts w:ascii="Times New Roman" w:eastAsia="Times New Roman" w:hAnsi="Times New Roman" w:cs="Times New Roman"/>
          <w:sz w:val="24"/>
          <w:szCs w:val="24"/>
        </w:rPr>
        <w:t xml:space="preserve">........................... </w:t>
      </w:r>
      <w:r w:rsidRPr="00DB01BC">
        <w:rPr>
          <w:rFonts w:ascii="Times New Roman" w:eastAsia="Times New Roman" w:hAnsi="Times New Roman" w:cs="Times New Roman"/>
          <w:sz w:val="24"/>
          <w:szCs w:val="24"/>
          <w:lang w:val="vi-VN"/>
        </w:rPr>
        <w:t xml:space="preserve">[12]. Phương thức đóng: </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i/>
          <w:iCs/>
          <w:sz w:val="24"/>
          <w:szCs w:val="24"/>
          <w:lang w:val="vi-VN"/>
        </w:rPr>
        <w:t>(Chỉ tiêu [11], [12] chỉ áp dụng đối với người tham gia BHXH tự nguyện)</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[13]. Nơi đăng ký khám bệnh, chữa bệnh ban đầu </w:t>
      </w:r>
      <w:r w:rsidRPr="00DB01BC">
        <w:rPr>
          <w:rFonts w:ascii="Times New Roman" w:eastAsia="Times New Roman" w:hAnsi="Times New Roman" w:cs="Times New Roman"/>
          <w:i/>
          <w:iCs/>
          <w:sz w:val="24"/>
          <w:szCs w:val="24"/>
          <w:lang w:val="vi-VN"/>
        </w:rPr>
        <w:t>(không áp dụng đối với người tham gia BHXH tự nguyện)</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[14]. Trường hợp người tham gia BHYT theo hộ gia đình được giảm trừ mức đóng</w:t>
      </w:r>
      <w:r w:rsidRPr="00DB01BC">
        <w:rPr>
          <w:rFonts w:ascii="Times New Roman" w:eastAsia="Times New Roman" w:hAnsi="Times New Roman" w:cs="Times New Roman"/>
          <w:sz w:val="24"/>
          <w:szCs w:val="24"/>
        </w:rPr>
        <w:t xml:space="preserve"> thì kê k</w:t>
      </w:r>
      <w:r w:rsidRPr="00DB01BC">
        <w:rPr>
          <w:rFonts w:ascii="Times New Roman" w:eastAsia="Times New Roman" w:hAnsi="Times New Roman" w:cs="Times New Roman"/>
          <w:sz w:val="24"/>
          <w:szCs w:val="24"/>
          <w:lang w:val="vi-VN"/>
        </w:rPr>
        <w:t xml:space="preserve">hai thêm Phụ lục (Phụ lục </w:t>
      </w:r>
      <w:r w:rsidRPr="00DB01BC">
        <w:rPr>
          <w:rFonts w:ascii="Times New Roman" w:eastAsia="Times New Roman" w:hAnsi="Times New Roman" w:cs="Times New Roman"/>
          <w:sz w:val="24"/>
          <w:szCs w:val="24"/>
        </w:rPr>
        <w:t>k</w:t>
      </w:r>
      <w:r w:rsidRPr="00DB01BC">
        <w:rPr>
          <w:rFonts w:ascii="Times New Roman" w:eastAsia="Times New Roman" w:hAnsi="Times New Roman" w:cs="Times New Roman"/>
          <w:sz w:val="24"/>
          <w:szCs w:val="24"/>
          <w:lang w:val="vi-VN"/>
        </w:rPr>
        <w:t xml:space="preserve">èm theo) và không phải nộp, xuất </w:t>
      </w:r>
      <w:r w:rsidRPr="00DB01BC">
        <w:rPr>
          <w:rFonts w:ascii="Times New Roman" w:eastAsia="Times New Roman" w:hAnsi="Times New Roman" w:cs="Times New Roman"/>
          <w:sz w:val="24"/>
          <w:szCs w:val="24"/>
        </w:rPr>
        <w:t>tr</w:t>
      </w:r>
      <w:r w:rsidRPr="00DB01BC">
        <w:rPr>
          <w:rFonts w:ascii="Times New Roman" w:eastAsia="Times New Roman" w:hAnsi="Times New Roman" w:cs="Times New Roman"/>
          <w:sz w:val="24"/>
          <w:szCs w:val="24"/>
          <w:lang w:val="vi-VN"/>
        </w:rPr>
        <w:t>ình sổ hộ khẩu, chứng minh thư, thẻ căn cước.</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rPr>
        <w:lastRenderedPageBreak/>
        <w:t>II</w:t>
      </w:r>
      <w:r w:rsidRPr="00DB01BC">
        <w:rPr>
          <w:rFonts w:ascii="Times New Roman" w:eastAsia="Times New Roman" w:hAnsi="Times New Roman" w:cs="Times New Roman"/>
          <w:b/>
          <w:bCs/>
          <w:sz w:val="24"/>
          <w:szCs w:val="24"/>
          <w:lang w:val="vi-VN"/>
        </w:rPr>
        <w:t>. Đối với người đã được cấp mã số BHXH thay đổi thông tin ghi trên sổ BHXH, thẻ BHYT</w:t>
      </w:r>
      <w:r w:rsidRPr="00DB01BC">
        <w:rPr>
          <w:rFonts w:ascii="Times New Roman" w:eastAsia="Times New Roman" w:hAnsi="Times New Roman" w:cs="Times New Roman"/>
          <w:sz w:val="24"/>
          <w:szCs w:val="24"/>
          <w:lang w:val="vi-VN"/>
        </w:rPr>
        <w:t xml:space="preserve"> </w:t>
      </w:r>
      <w:r w:rsidRPr="00DB01BC">
        <w:rPr>
          <w:rFonts w:ascii="Times New Roman" w:eastAsia="Times New Roman" w:hAnsi="Times New Roman" w:cs="Times New Roman"/>
          <w:i/>
          <w:iCs/>
          <w:sz w:val="24"/>
          <w:szCs w:val="24"/>
          <w:lang w:val="vi-VN"/>
        </w:rPr>
        <w:t>(người tham gia chỉ kê khai từ chỉ tiêu [01] đến chỉ tiêu [05] dưới đây)</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[01]. Họ và tên </w:t>
      </w:r>
      <w:r w:rsidRPr="00DB01BC">
        <w:rPr>
          <w:rFonts w:ascii="Times New Roman" w:eastAsia="Times New Roman" w:hAnsi="Times New Roman" w:cs="Times New Roman"/>
          <w:i/>
          <w:iCs/>
          <w:sz w:val="24"/>
          <w:szCs w:val="24"/>
          <w:lang w:val="vi-VN"/>
        </w:rPr>
        <w:t xml:space="preserve">(viết chữ </w:t>
      </w:r>
      <w:r w:rsidRPr="00DB01BC">
        <w:rPr>
          <w:rFonts w:ascii="Times New Roman" w:eastAsia="Times New Roman" w:hAnsi="Times New Roman" w:cs="Times New Roman"/>
          <w:i/>
          <w:iCs/>
          <w:sz w:val="24"/>
          <w:szCs w:val="24"/>
        </w:rPr>
        <w:t>i</w:t>
      </w:r>
      <w:r w:rsidRPr="00DB01BC">
        <w:rPr>
          <w:rFonts w:ascii="Times New Roman" w:eastAsia="Times New Roman" w:hAnsi="Times New Roman" w:cs="Times New Roman"/>
          <w:i/>
          <w:iCs/>
          <w:sz w:val="24"/>
          <w:szCs w:val="24"/>
          <w:lang w:val="vi-VN"/>
        </w:rPr>
        <w:t>n hoa)</w:t>
      </w:r>
      <w:r w:rsidRPr="00DB01BC">
        <w:rPr>
          <w:rFonts w:ascii="Times New Roman" w:eastAsia="Times New Roman" w:hAnsi="Times New Roman" w:cs="Times New Roman"/>
          <w:sz w:val="24"/>
          <w:szCs w:val="24"/>
        </w:rPr>
        <w:t xml:space="preserve">: .........................................................................................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[02]. Ngày, tháng, năm sinh: </w:t>
      </w:r>
      <w:r w:rsidRPr="00DB01BC">
        <w:rPr>
          <w:rFonts w:ascii="Times New Roman" w:eastAsia="Times New Roman" w:hAnsi="Times New Roman" w:cs="Times New Roman"/>
          <w:sz w:val="24"/>
          <w:szCs w:val="24"/>
        </w:rPr>
        <w:t xml:space="preserve">........... </w:t>
      </w:r>
      <w:r w:rsidRPr="00DB01BC">
        <w:rPr>
          <w:rFonts w:ascii="Times New Roman" w:eastAsia="Times New Roman" w:hAnsi="Times New Roman" w:cs="Times New Roman"/>
          <w:sz w:val="24"/>
          <w:szCs w:val="24"/>
          <w:lang w:val="vi-VN"/>
        </w:rPr>
        <w:t xml:space="preserve">/ </w:t>
      </w:r>
      <w:r w:rsidRPr="00DB01BC">
        <w:rPr>
          <w:rFonts w:ascii="Times New Roman" w:eastAsia="Times New Roman" w:hAnsi="Times New Roman" w:cs="Times New Roman"/>
          <w:sz w:val="24"/>
          <w:szCs w:val="24"/>
        </w:rPr>
        <w:t xml:space="preserve">......... </w:t>
      </w:r>
      <w:r w:rsidRPr="00DB01BC">
        <w:rPr>
          <w:rFonts w:ascii="Times New Roman" w:eastAsia="Times New Roman" w:hAnsi="Times New Roman" w:cs="Times New Roman"/>
          <w:sz w:val="24"/>
          <w:szCs w:val="24"/>
          <w:lang w:val="vi-VN"/>
        </w:rPr>
        <w:t xml:space="preserve">/ </w:t>
      </w:r>
      <w:r w:rsidRPr="00DB01BC">
        <w:rPr>
          <w:rFonts w:ascii="Times New Roman" w:eastAsia="Times New Roman" w:hAnsi="Times New Roman" w:cs="Times New Roman"/>
          <w:sz w:val="24"/>
          <w:szCs w:val="24"/>
        </w:rPr>
        <w:t xml:space="preserve">.......... </w:t>
      </w:r>
      <w:r w:rsidRPr="00DB01BC">
        <w:rPr>
          <w:rFonts w:ascii="Times New Roman" w:eastAsia="Times New Roman" w:hAnsi="Times New Roman" w:cs="Times New Roman"/>
          <w:sz w:val="24"/>
          <w:szCs w:val="24"/>
          <w:lang w:val="vi-VN"/>
        </w:rPr>
        <w:t xml:space="preserve">[03]. Mã số BHXH: </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[04]. Nội dung thay đổi, yêu cầu: </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[05]. Hồ sơ kèm theo (nếu có): </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3468"/>
        <w:gridCol w:w="5388"/>
      </w:tblGrid>
      <w:tr w:rsidR="00DB01BC" w:rsidRPr="00DB01BC" w:rsidTr="00DB01BC">
        <w:trPr>
          <w:tblCellSpacing w:w="0" w:type="dxa"/>
        </w:trPr>
        <w:tc>
          <w:tcPr>
            <w:tcW w:w="3468" w:type="dxa"/>
            <w:tcMar>
              <w:top w:w="0" w:type="dxa"/>
              <w:left w:w="108" w:type="dxa"/>
              <w:bottom w:w="0" w:type="dxa"/>
              <w:right w:w="108" w:type="dxa"/>
            </w:tcMar>
            <w:hideMark/>
          </w:tcPr>
          <w:p w:rsidR="00DB01BC" w:rsidRPr="00DB01BC" w:rsidRDefault="00DB01BC" w:rsidP="00DB01BC">
            <w:pPr>
              <w:spacing w:before="120" w:after="240"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XÁC NHẬN CỦA ĐƠN VỊ</w:t>
            </w:r>
            <w:r w:rsidRPr="00DB01BC">
              <w:rPr>
                <w:rFonts w:ascii="Times New Roman" w:eastAsia="Times New Roman" w:hAnsi="Times New Roman" w:cs="Times New Roman"/>
                <w:sz w:val="24"/>
                <w:szCs w:val="24"/>
              </w:rPr>
              <w:br/>
            </w:r>
            <w:r w:rsidRPr="00DB01BC">
              <w:rPr>
                <w:rFonts w:ascii="Times New Roman" w:eastAsia="Times New Roman" w:hAnsi="Times New Roman" w:cs="Times New Roman"/>
                <w:i/>
                <w:iCs/>
                <w:sz w:val="24"/>
                <w:szCs w:val="24"/>
                <w:lang w:val="vi-VN"/>
              </w:rPr>
              <w:t xml:space="preserve">(chỉ áp dụng đối với người </w:t>
            </w:r>
            <w:r w:rsidRPr="00DB01BC">
              <w:rPr>
                <w:rFonts w:ascii="Times New Roman" w:eastAsia="Times New Roman" w:hAnsi="Times New Roman" w:cs="Times New Roman"/>
                <w:i/>
                <w:iCs/>
                <w:sz w:val="24"/>
                <w:szCs w:val="24"/>
              </w:rPr>
              <w:t>l</w:t>
            </w:r>
            <w:r w:rsidRPr="00DB01BC">
              <w:rPr>
                <w:rFonts w:ascii="Times New Roman" w:eastAsia="Times New Roman" w:hAnsi="Times New Roman" w:cs="Times New Roman"/>
                <w:i/>
                <w:iCs/>
                <w:sz w:val="24"/>
                <w:szCs w:val="24"/>
                <w:lang w:val="vi-VN"/>
              </w:rPr>
              <w:t>ao động đang tham gia BHXH bắt buộc thay đổi họ, tên đệm, tên; ngày, tháng, năm sinh)</w:t>
            </w:r>
          </w:p>
        </w:tc>
        <w:tc>
          <w:tcPr>
            <w:tcW w:w="5388" w:type="dxa"/>
            <w:tcMar>
              <w:top w:w="0" w:type="dxa"/>
              <w:left w:w="108" w:type="dxa"/>
              <w:bottom w:w="0" w:type="dxa"/>
              <w:right w:w="108" w:type="dxa"/>
            </w:tcMar>
            <w:hideMark/>
          </w:tcPr>
          <w:p w:rsidR="00DB01BC" w:rsidRPr="00DB01BC" w:rsidRDefault="00DB01BC" w:rsidP="00DB01BC">
            <w:pPr>
              <w:spacing w:before="120" w:after="240"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Tôi cam đoan những nội dung kê khai là đúng và chịu trách nhiệm trước pháp luật về những nội dung đã kê khai</w:t>
            </w:r>
            <w:r w:rsidRPr="00DB01BC">
              <w:rPr>
                <w:rFonts w:ascii="Times New Roman" w:eastAsia="Times New Roman" w:hAnsi="Times New Roman" w:cs="Times New Roman"/>
                <w:sz w:val="24"/>
                <w:szCs w:val="24"/>
              </w:rPr>
              <w:br/>
            </w:r>
            <w:r w:rsidRPr="00DB01BC">
              <w:rPr>
                <w:rFonts w:ascii="Times New Roman" w:eastAsia="Times New Roman" w:hAnsi="Times New Roman" w:cs="Times New Roman"/>
                <w:i/>
                <w:iCs/>
                <w:sz w:val="24"/>
                <w:szCs w:val="24"/>
              </w:rPr>
              <w:t>………</w:t>
            </w:r>
            <w:r w:rsidRPr="00DB01BC">
              <w:rPr>
                <w:rFonts w:ascii="Times New Roman" w:eastAsia="Times New Roman" w:hAnsi="Times New Roman" w:cs="Times New Roman"/>
                <w:i/>
                <w:iCs/>
                <w:sz w:val="24"/>
                <w:szCs w:val="24"/>
                <w:lang w:val="vi-VN"/>
              </w:rPr>
              <w:t>, ngày</w:t>
            </w:r>
            <w:r w:rsidRPr="00DB01BC">
              <w:rPr>
                <w:rFonts w:ascii="Times New Roman" w:eastAsia="Times New Roman" w:hAnsi="Times New Roman" w:cs="Times New Roman"/>
                <w:i/>
                <w:iCs/>
                <w:sz w:val="24"/>
                <w:szCs w:val="24"/>
              </w:rPr>
              <w:t xml:space="preserve"> …….</w:t>
            </w:r>
            <w:r w:rsidRPr="00DB01BC">
              <w:rPr>
                <w:rFonts w:ascii="Times New Roman" w:eastAsia="Times New Roman" w:hAnsi="Times New Roman" w:cs="Times New Roman"/>
                <w:i/>
                <w:iCs/>
                <w:sz w:val="24"/>
                <w:szCs w:val="24"/>
                <w:lang w:val="vi-VN"/>
              </w:rPr>
              <w:t xml:space="preserve"> tháng</w:t>
            </w:r>
            <w:r w:rsidRPr="00DB01BC">
              <w:rPr>
                <w:rFonts w:ascii="Times New Roman" w:eastAsia="Times New Roman" w:hAnsi="Times New Roman" w:cs="Times New Roman"/>
                <w:i/>
                <w:iCs/>
                <w:sz w:val="24"/>
                <w:szCs w:val="24"/>
              </w:rPr>
              <w:t xml:space="preserve"> …….</w:t>
            </w:r>
            <w:r w:rsidRPr="00DB01BC">
              <w:rPr>
                <w:rFonts w:ascii="Times New Roman" w:eastAsia="Times New Roman" w:hAnsi="Times New Roman" w:cs="Times New Roman"/>
                <w:i/>
                <w:iCs/>
                <w:sz w:val="24"/>
                <w:szCs w:val="24"/>
                <w:lang w:val="vi-VN"/>
              </w:rPr>
              <w:t xml:space="preserve"> năm </w:t>
            </w:r>
            <w:r w:rsidRPr="00DB01BC">
              <w:rPr>
                <w:rFonts w:ascii="Times New Roman" w:eastAsia="Times New Roman" w:hAnsi="Times New Roman" w:cs="Times New Roman"/>
                <w:i/>
                <w:iCs/>
                <w:sz w:val="24"/>
                <w:szCs w:val="24"/>
              </w:rPr>
              <w:t>…….</w:t>
            </w:r>
            <w:r w:rsidRPr="00DB01BC">
              <w:rPr>
                <w:rFonts w:ascii="Times New Roman" w:eastAsia="Times New Roman" w:hAnsi="Times New Roman" w:cs="Times New Roman"/>
                <w:sz w:val="24"/>
                <w:szCs w:val="24"/>
              </w:rPr>
              <w:br/>
            </w:r>
            <w:r w:rsidRPr="00DB01BC">
              <w:rPr>
                <w:rFonts w:ascii="Times New Roman" w:eastAsia="Times New Roman" w:hAnsi="Times New Roman" w:cs="Times New Roman"/>
                <w:b/>
                <w:bCs/>
                <w:sz w:val="24"/>
                <w:szCs w:val="24"/>
                <w:lang w:val="vi-VN"/>
              </w:rPr>
              <w:t>Người kê khai</w:t>
            </w:r>
            <w:r w:rsidRPr="00DB01BC">
              <w:rPr>
                <w:rFonts w:ascii="Times New Roman" w:eastAsia="Times New Roman" w:hAnsi="Times New Roman" w:cs="Times New Roman"/>
                <w:b/>
                <w:bCs/>
                <w:sz w:val="24"/>
                <w:szCs w:val="24"/>
              </w:rPr>
              <w:br/>
            </w:r>
            <w:r w:rsidRPr="00DB01BC">
              <w:rPr>
                <w:rFonts w:ascii="Times New Roman" w:eastAsia="Times New Roman" w:hAnsi="Times New Roman" w:cs="Times New Roman"/>
                <w:i/>
                <w:iCs/>
                <w:sz w:val="24"/>
                <w:szCs w:val="24"/>
                <w:lang w:val="vi-VN"/>
              </w:rPr>
              <w:t>(K</w:t>
            </w:r>
            <w:r w:rsidRPr="00DB01BC">
              <w:rPr>
                <w:rFonts w:ascii="Times New Roman" w:eastAsia="Times New Roman" w:hAnsi="Times New Roman" w:cs="Times New Roman"/>
                <w:i/>
                <w:iCs/>
                <w:sz w:val="24"/>
                <w:szCs w:val="24"/>
              </w:rPr>
              <w:t>ý</w:t>
            </w:r>
            <w:r w:rsidRPr="00DB01BC">
              <w:rPr>
                <w:rFonts w:ascii="Times New Roman" w:eastAsia="Times New Roman" w:hAnsi="Times New Roman" w:cs="Times New Roman"/>
                <w:i/>
                <w:iCs/>
                <w:sz w:val="24"/>
                <w:szCs w:val="24"/>
                <w:lang w:val="vi-VN"/>
              </w:rPr>
              <w:t>, ghi rõ họ tên)</w:t>
            </w:r>
          </w:p>
        </w:tc>
      </w:tr>
    </w:tbl>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rPr>
        <w:t> </w:t>
      </w:r>
    </w:p>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PHỤ LỤC THÀNH VIÊN HỘ GIA ĐÌNH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Họ và tên chủ hộ: </w:t>
      </w:r>
      <w:r w:rsidRPr="00DB01BC">
        <w:rPr>
          <w:rFonts w:ascii="Times New Roman" w:eastAsia="Times New Roman" w:hAnsi="Times New Roman" w:cs="Times New Roman"/>
          <w:sz w:val="24"/>
          <w:szCs w:val="24"/>
        </w:rPr>
        <w:t>............................................ S</w:t>
      </w:r>
      <w:r w:rsidRPr="00DB01BC">
        <w:rPr>
          <w:rFonts w:ascii="Times New Roman" w:eastAsia="Times New Roman" w:hAnsi="Times New Roman" w:cs="Times New Roman"/>
          <w:sz w:val="24"/>
          <w:szCs w:val="24"/>
          <w:lang w:val="vi-VN"/>
        </w:rPr>
        <w:t xml:space="preserve">ố điện thoại (nếu có): </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Địa chỉ: Thôn (bản, tổ dân phố) </w:t>
      </w:r>
      <w:r w:rsidRPr="00DB01BC">
        <w:rPr>
          <w:rFonts w:ascii="Times New Roman" w:eastAsia="Times New Roman" w:hAnsi="Times New Roman" w:cs="Times New Roman"/>
          <w:sz w:val="24"/>
          <w:szCs w:val="24"/>
        </w:rPr>
        <w:t xml:space="preserve">.......................................................... </w:t>
      </w:r>
      <w:r w:rsidRPr="00DB01BC">
        <w:rPr>
          <w:rFonts w:ascii="Times New Roman" w:eastAsia="Times New Roman" w:hAnsi="Times New Roman" w:cs="Times New Roman"/>
          <w:sz w:val="24"/>
          <w:szCs w:val="24"/>
          <w:lang w:val="vi-VN"/>
        </w:rPr>
        <w:t xml:space="preserve">Xã (phường, thị trấn): </w:t>
      </w:r>
      <w:r w:rsidRPr="00DB01BC">
        <w:rPr>
          <w:rFonts w:ascii="Times New Roman" w:eastAsia="Times New Roman" w:hAnsi="Times New Roman" w:cs="Times New Roman"/>
          <w:sz w:val="24"/>
          <w:szCs w:val="24"/>
        </w:rPr>
        <w:t xml:space="preserve">................................................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Huyện (quận, thị xã, Tp thuộc tỉnh): </w:t>
      </w:r>
      <w:r w:rsidRPr="00DB01BC">
        <w:rPr>
          <w:rFonts w:ascii="Times New Roman" w:eastAsia="Times New Roman" w:hAnsi="Times New Roman" w:cs="Times New Roman"/>
          <w:sz w:val="24"/>
          <w:szCs w:val="24"/>
        </w:rPr>
        <w:t xml:space="preserve">..................................................... </w:t>
      </w:r>
      <w:r w:rsidRPr="00DB01BC">
        <w:rPr>
          <w:rFonts w:ascii="Times New Roman" w:eastAsia="Times New Roman" w:hAnsi="Times New Roman" w:cs="Times New Roman"/>
          <w:sz w:val="24"/>
          <w:szCs w:val="24"/>
          <w:lang w:val="vi-VN"/>
        </w:rPr>
        <w:t xml:space="preserve">Tỉnh (Tp): </w:t>
      </w:r>
      <w:r w:rsidRPr="00DB01BC">
        <w:rPr>
          <w:rFonts w:ascii="Times New Roman" w:eastAsia="Times New Roman" w:hAnsi="Times New Roman" w:cs="Times New Roman"/>
          <w:sz w:val="24"/>
          <w:szCs w:val="24"/>
        </w:rPr>
        <w:t xml:space="preserve">.................................................................. </w:t>
      </w:r>
    </w:p>
    <w:tbl>
      <w:tblPr>
        <w:tblW w:w="5000" w:type="pct"/>
        <w:tblCellSpacing w:w="0" w:type="dxa"/>
        <w:tblCellMar>
          <w:left w:w="0" w:type="dxa"/>
          <w:right w:w="0" w:type="dxa"/>
        </w:tblCellMar>
        <w:tblLook w:val="04A0" w:firstRow="1" w:lastRow="0" w:firstColumn="1" w:lastColumn="0" w:noHBand="0" w:noVBand="1"/>
      </w:tblPr>
      <w:tblGrid>
        <w:gridCol w:w="377"/>
        <w:gridCol w:w="1333"/>
        <w:gridCol w:w="855"/>
        <w:gridCol w:w="1426"/>
        <w:gridCol w:w="567"/>
        <w:gridCol w:w="1995"/>
        <w:gridCol w:w="954"/>
        <w:gridCol w:w="1447"/>
        <w:gridCol w:w="785"/>
      </w:tblGrid>
      <w:tr w:rsidR="00DB01BC" w:rsidRPr="00DB01BC" w:rsidTr="00DB01BC">
        <w:trPr>
          <w:tblCellSpacing w:w="0" w:type="dxa"/>
        </w:trPr>
        <w:tc>
          <w:tcPr>
            <w:tcW w:w="193"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rPr>
              <w:t>S</w:t>
            </w:r>
            <w:r w:rsidRPr="00DB01BC">
              <w:rPr>
                <w:rFonts w:ascii="Times New Roman" w:eastAsia="Times New Roman" w:hAnsi="Times New Roman" w:cs="Times New Roman"/>
                <w:b/>
                <w:bCs/>
                <w:sz w:val="24"/>
                <w:szCs w:val="24"/>
                <w:lang w:val="vi-VN"/>
              </w:rPr>
              <w:t>tt</w:t>
            </w:r>
          </w:p>
        </w:tc>
        <w:tc>
          <w:tcPr>
            <w:tcW w:w="684"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Họ và tên</w:t>
            </w:r>
          </w:p>
        </w:tc>
        <w:tc>
          <w:tcPr>
            <w:tcW w:w="439"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Mã số BHXH</w:t>
            </w:r>
          </w:p>
        </w:tc>
        <w:tc>
          <w:tcPr>
            <w:tcW w:w="732"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Ngày, tháng, năm sinh</w:t>
            </w:r>
          </w:p>
        </w:tc>
        <w:tc>
          <w:tcPr>
            <w:tcW w:w="291"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Giới tính</w:t>
            </w:r>
          </w:p>
        </w:tc>
        <w:tc>
          <w:tcPr>
            <w:tcW w:w="1024"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Nơi cấp giấy khai sinh</w:t>
            </w:r>
          </w:p>
        </w:tc>
        <w:tc>
          <w:tcPr>
            <w:tcW w:w="490" w:type="pct"/>
            <w:tcBorders>
              <w:top w:val="single" w:sz="8" w:space="0" w:color="auto"/>
              <w:left w:val="single" w:sz="8" w:space="0" w:color="auto"/>
              <w:bottom w:val="nil"/>
              <w:right w:val="nil"/>
            </w:tcBorders>
            <w:shd w:val="clear" w:color="auto" w:fill="FFFFFF"/>
            <w:vAlign w:val="bottom"/>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Mối quan hệ với chủ hộ</w:t>
            </w:r>
          </w:p>
        </w:tc>
        <w:tc>
          <w:tcPr>
            <w:tcW w:w="743" w:type="pct"/>
            <w:tcBorders>
              <w:top w:val="single" w:sz="8" w:space="0" w:color="auto"/>
              <w:left w:val="single" w:sz="8" w:space="0" w:color="auto"/>
              <w:bottom w:val="nil"/>
              <w:right w:val="nil"/>
            </w:tcBorders>
            <w:shd w:val="clear" w:color="auto" w:fill="FFFFFF"/>
            <w:vAlign w:val="bottom"/>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SỐ CMND/ Thẻ căn cước/ Hộ chiếu</w:t>
            </w:r>
          </w:p>
        </w:tc>
        <w:tc>
          <w:tcPr>
            <w:tcW w:w="403" w:type="pct"/>
            <w:tcBorders>
              <w:top w:val="single" w:sz="8" w:space="0" w:color="auto"/>
              <w:left w:val="single" w:sz="8" w:space="0" w:color="auto"/>
              <w:bottom w:val="nil"/>
              <w:right w:val="single" w:sz="8" w:space="0" w:color="auto"/>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Ghi chú</w:t>
            </w:r>
          </w:p>
        </w:tc>
      </w:tr>
      <w:tr w:rsidR="00DB01BC" w:rsidRPr="00DB01BC" w:rsidTr="00DB01BC">
        <w:trPr>
          <w:tblCellSpacing w:w="0" w:type="dxa"/>
        </w:trPr>
        <w:tc>
          <w:tcPr>
            <w:tcW w:w="193"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A</w:t>
            </w:r>
          </w:p>
        </w:tc>
        <w:tc>
          <w:tcPr>
            <w:tcW w:w="684"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B</w:t>
            </w:r>
          </w:p>
        </w:tc>
        <w:tc>
          <w:tcPr>
            <w:tcW w:w="439" w:type="pct"/>
            <w:tcBorders>
              <w:top w:val="single" w:sz="8" w:space="0" w:color="auto"/>
              <w:left w:val="single" w:sz="8" w:space="0" w:color="auto"/>
              <w:bottom w:val="nil"/>
              <w:right w:val="nil"/>
            </w:tcBorders>
            <w:shd w:val="clear" w:color="auto" w:fill="FFFFFF"/>
            <w:vAlign w:val="bottom"/>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1</w:t>
            </w:r>
          </w:p>
        </w:tc>
        <w:tc>
          <w:tcPr>
            <w:tcW w:w="732" w:type="pct"/>
            <w:tcBorders>
              <w:top w:val="single" w:sz="8" w:space="0" w:color="auto"/>
              <w:left w:val="single" w:sz="8" w:space="0" w:color="auto"/>
              <w:bottom w:val="nil"/>
              <w:right w:val="nil"/>
            </w:tcBorders>
            <w:shd w:val="clear" w:color="auto" w:fill="FFFFFF"/>
            <w:vAlign w:val="bottom"/>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2</w:t>
            </w:r>
          </w:p>
        </w:tc>
        <w:tc>
          <w:tcPr>
            <w:tcW w:w="291"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3</w:t>
            </w:r>
          </w:p>
        </w:tc>
        <w:tc>
          <w:tcPr>
            <w:tcW w:w="1024"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4</w:t>
            </w:r>
          </w:p>
        </w:tc>
        <w:tc>
          <w:tcPr>
            <w:tcW w:w="490"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5</w:t>
            </w:r>
          </w:p>
        </w:tc>
        <w:tc>
          <w:tcPr>
            <w:tcW w:w="743" w:type="pct"/>
            <w:tcBorders>
              <w:top w:val="single" w:sz="8" w:space="0" w:color="auto"/>
              <w:left w:val="single" w:sz="8" w:space="0" w:color="auto"/>
              <w:bottom w:val="nil"/>
              <w:right w:val="nil"/>
            </w:tcBorders>
            <w:shd w:val="clear" w:color="auto" w:fill="FFFFFF"/>
            <w:vAlign w:val="bottom"/>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6</w:t>
            </w:r>
          </w:p>
        </w:tc>
        <w:tc>
          <w:tcPr>
            <w:tcW w:w="403" w:type="pct"/>
            <w:tcBorders>
              <w:top w:val="single" w:sz="8" w:space="0" w:color="auto"/>
              <w:left w:val="single" w:sz="8" w:space="0" w:color="auto"/>
              <w:bottom w:val="nil"/>
              <w:right w:val="single" w:sz="8" w:space="0" w:color="auto"/>
            </w:tcBorders>
            <w:shd w:val="clear" w:color="auto" w:fill="FFFFFF"/>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7</w:t>
            </w:r>
          </w:p>
        </w:tc>
      </w:tr>
      <w:tr w:rsidR="00DB01BC" w:rsidRPr="00DB01BC" w:rsidTr="00DB01BC">
        <w:trPr>
          <w:tblCellSpacing w:w="0" w:type="dxa"/>
        </w:trPr>
        <w:tc>
          <w:tcPr>
            <w:tcW w:w="193"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1</w:t>
            </w:r>
          </w:p>
        </w:tc>
        <w:tc>
          <w:tcPr>
            <w:tcW w:w="684"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39"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732"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291"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1024"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90"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743"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03" w:type="pct"/>
            <w:tcBorders>
              <w:top w:val="single" w:sz="8" w:space="0" w:color="auto"/>
              <w:left w:val="single" w:sz="8" w:space="0" w:color="auto"/>
              <w:bottom w:val="nil"/>
              <w:right w:val="single" w:sz="8" w:space="0" w:color="auto"/>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r>
      <w:tr w:rsidR="00DB01BC" w:rsidRPr="00DB01BC" w:rsidTr="00DB01BC">
        <w:trPr>
          <w:tblCellSpacing w:w="0" w:type="dxa"/>
        </w:trPr>
        <w:tc>
          <w:tcPr>
            <w:tcW w:w="193"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2</w:t>
            </w:r>
          </w:p>
        </w:tc>
        <w:tc>
          <w:tcPr>
            <w:tcW w:w="684"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39"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732"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291"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1024"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90"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743"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03" w:type="pct"/>
            <w:tcBorders>
              <w:top w:val="single" w:sz="8" w:space="0" w:color="auto"/>
              <w:left w:val="single" w:sz="8" w:space="0" w:color="auto"/>
              <w:bottom w:val="nil"/>
              <w:right w:val="single" w:sz="8" w:space="0" w:color="auto"/>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r>
      <w:tr w:rsidR="00DB01BC" w:rsidRPr="00DB01BC" w:rsidTr="00DB01BC">
        <w:trPr>
          <w:tblCellSpacing w:w="0" w:type="dxa"/>
        </w:trPr>
        <w:tc>
          <w:tcPr>
            <w:tcW w:w="193"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3</w:t>
            </w:r>
          </w:p>
        </w:tc>
        <w:tc>
          <w:tcPr>
            <w:tcW w:w="684"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39"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732"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291"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1024"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90"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743"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03" w:type="pct"/>
            <w:tcBorders>
              <w:top w:val="single" w:sz="8" w:space="0" w:color="auto"/>
              <w:left w:val="single" w:sz="8" w:space="0" w:color="auto"/>
              <w:bottom w:val="nil"/>
              <w:right w:val="single" w:sz="8" w:space="0" w:color="auto"/>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r>
      <w:tr w:rsidR="00DB01BC" w:rsidRPr="00DB01BC" w:rsidTr="00DB01BC">
        <w:trPr>
          <w:tblCellSpacing w:w="0" w:type="dxa"/>
        </w:trPr>
        <w:tc>
          <w:tcPr>
            <w:tcW w:w="193" w:type="pct"/>
            <w:tcBorders>
              <w:top w:val="single" w:sz="8" w:space="0" w:color="auto"/>
              <w:left w:val="single" w:sz="8" w:space="0" w:color="auto"/>
              <w:bottom w:val="nil"/>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4</w:t>
            </w:r>
          </w:p>
        </w:tc>
        <w:tc>
          <w:tcPr>
            <w:tcW w:w="684"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39"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732"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291"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1024"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90"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743" w:type="pct"/>
            <w:tcBorders>
              <w:top w:val="single" w:sz="8" w:space="0" w:color="auto"/>
              <w:left w:val="single" w:sz="8" w:space="0" w:color="auto"/>
              <w:bottom w:val="nil"/>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03" w:type="pct"/>
            <w:tcBorders>
              <w:top w:val="single" w:sz="8" w:space="0" w:color="auto"/>
              <w:left w:val="single" w:sz="8" w:space="0" w:color="auto"/>
              <w:bottom w:val="nil"/>
              <w:right w:val="single" w:sz="8" w:space="0" w:color="auto"/>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r>
      <w:tr w:rsidR="00DB01BC" w:rsidRPr="00DB01BC" w:rsidTr="00DB01BC">
        <w:trPr>
          <w:tblCellSpacing w:w="0" w:type="dxa"/>
        </w:trPr>
        <w:tc>
          <w:tcPr>
            <w:tcW w:w="193" w:type="pct"/>
            <w:tcBorders>
              <w:top w:val="single" w:sz="8" w:space="0" w:color="auto"/>
              <w:left w:val="single" w:sz="8" w:space="0" w:color="auto"/>
              <w:bottom w:val="single" w:sz="8" w:space="0" w:color="auto"/>
              <w:right w:val="nil"/>
            </w:tcBorders>
            <w:shd w:val="clear" w:color="auto" w:fill="FFFFFF"/>
            <w:vAlign w:val="center"/>
            <w:hideMark/>
          </w:tcPr>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w:t>
            </w:r>
          </w:p>
        </w:tc>
        <w:tc>
          <w:tcPr>
            <w:tcW w:w="684" w:type="pct"/>
            <w:tcBorders>
              <w:top w:val="single" w:sz="8" w:space="0" w:color="auto"/>
              <w:left w:val="single" w:sz="8" w:space="0" w:color="auto"/>
              <w:bottom w:val="single" w:sz="8" w:space="0" w:color="auto"/>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39" w:type="pct"/>
            <w:tcBorders>
              <w:top w:val="single" w:sz="8" w:space="0" w:color="auto"/>
              <w:left w:val="single" w:sz="8" w:space="0" w:color="auto"/>
              <w:bottom w:val="single" w:sz="8" w:space="0" w:color="auto"/>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732" w:type="pct"/>
            <w:tcBorders>
              <w:top w:val="single" w:sz="8" w:space="0" w:color="auto"/>
              <w:left w:val="single" w:sz="8" w:space="0" w:color="auto"/>
              <w:bottom w:val="single" w:sz="8" w:space="0" w:color="auto"/>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291" w:type="pct"/>
            <w:tcBorders>
              <w:top w:val="single" w:sz="8" w:space="0" w:color="auto"/>
              <w:left w:val="single" w:sz="8" w:space="0" w:color="auto"/>
              <w:bottom w:val="single" w:sz="8" w:space="0" w:color="auto"/>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1024" w:type="pct"/>
            <w:tcBorders>
              <w:top w:val="single" w:sz="8" w:space="0" w:color="auto"/>
              <w:left w:val="single" w:sz="8" w:space="0" w:color="auto"/>
              <w:bottom w:val="single" w:sz="8" w:space="0" w:color="auto"/>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90" w:type="pct"/>
            <w:tcBorders>
              <w:top w:val="single" w:sz="8" w:space="0" w:color="auto"/>
              <w:left w:val="single" w:sz="8" w:space="0" w:color="auto"/>
              <w:bottom w:val="single" w:sz="8" w:space="0" w:color="auto"/>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743" w:type="pct"/>
            <w:tcBorders>
              <w:top w:val="single" w:sz="8" w:space="0" w:color="auto"/>
              <w:left w:val="single" w:sz="8" w:space="0" w:color="auto"/>
              <w:bottom w:val="single" w:sz="8" w:space="0" w:color="auto"/>
              <w:right w:val="nil"/>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c>
          <w:tcPr>
            <w:tcW w:w="403" w:type="pct"/>
            <w:tcBorders>
              <w:top w:val="single" w:sz="8" w:space="0" w:color="auto"/>
              <w:left w:val="single" w:sz="8" w:space="0" w:color="auto"/>
              <w:bottom w:val="single" w:sz="8" w:space="0" w:color="auto"/>
              <w:right w:val="single" w:sz="8" w:space="0" w:color="auto"/>
            </w:tcBorders>
            <w:shd w:val="clear" w:color="auto" w:fill="FFFFFF"/>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w:t>
            </w:r>
          </w:p>
        </w:tc>
      </w:tr>
    </w:tbl>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975"/>
        <w:gridCol w:w="4784"/>
      </w:tblGrid>
      <w:tr w:rsidR="00DB01BC" w:rsidRPr="00DB01BC" w:rsidTr="00DB01BC">
        <w:trPr>
          <w:tblCellSpacing w:w="0" w:type="dxa"/>
        </w:trPr>
        <w:tc>
          <w:tcPr>
            <w:tcW w:w="6708" w:type="dxa"/>
            <w:tcMar>
              <w:top w:w="0" w:type="dxa"/>
              <w:left w:w="108" w:type="dxa"/>
              <w:bottom w:w="0" w:type="dxa"/>
              <w:right w:w="108" w:type="dxa"/>
            </w:tcMar>
            <w:hideMark/>
          </w:tcPr>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 Trường hợp chưa có mã số BHXH thì kê khai các chỉ tiêu tại phần I của Tờ khai tham gia và </w:t>
            </w:r>
            <w:r w:rsidRPr="00DB01BC">
              <w:rPr>
                <w:rFonts w:ascii="Times New Roman" w:eastAsia="Times New Roman" w:hAnsi="Times New Roman" w:cs="Times New Roman"/>
                <w:sz w:val="24"/>
                <w:szCs w:val="24"/>
                <w:lang w:val="vi-VN"/>
              </w:rPr>
              <w:lastRenderedPageBreak/>
              <w:t>điều chỉnh thông tin BHXH, BHYT (M</w:t>
            </w:r>
            <w:r w:rsidRPr="00DB01BC">
              <w:rPr>
                <w:rFonts w:ascii="Times New Roman" w:eastAsia="Times New Roman" w:hAnsi="Times New Roman" w:cs="Times New Roman"/>
                <w:sz w:val="24"/>
                <w:szCs w:val="24"/>
              </w:rPr>
              <w:t>ẫ</w:t>
            </w:r>
            <w:r w:rsidRPr="00DB01BC">
              <w:rPr>
                <w:rFonts w:ascii="Times New Roman" w:eastAsia="Times New Roman" w:hAnsi="Times New Roman" w:cs="Times New Roman"/>
                <w:sz w:val="24"/>
                <w:szCs w:val="24"/>
                <w:lang w:val="vi-VN"/>
              </w:rPr>
              <w:t>u TK1-TS)</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Người tham gia kê khai đầy đủ, chính xác các th</w:t>
            </w:r>
            <w:r w:rsidRPr="00DB01BC">
              <w:rPr>
                <w:rFonts w:ascii="Times New Roman" w:eastAsia="Times New Roman" w:hAnsi="Times New Roman" w:cs="Times New Roman"/>
                <w:sz w:val="24"/>
                <w:szCs w:val="24"/>
              </w:rPr>
              <w:t>à</w:t>
            </w:r>
            <w:r w:rsidRPr="00DB01BC">
              <w:rPr>
                <w:rFonts w:ascii="Times New Roman" w:eastAsia="Times New Roman" w:hAnsi="Times New Roman" w:cs="Times New Roman"/>
                <w:sz w:val="24"/>
                <w:szCs w:val="24"/>
                <w:lang w:val="vi-VN"/>
              </w:rPr>
              <w:t>nh viên hộ gia đình, không phải xuất trình sổ hộ khẩu hoặc sổ tạm trú để chứng minh tình trạng tham gia.</w:t>
            </w:r>
          </w:p>
        </w:tc>
        <w:tc>
          <w:tcPr>
            <w:tcW w:w="6480" w:type="dxa"/>
            <w:tcMar>
              <w:top w:w="0" w:type="dxa"/>
              <w:left w:w="108" w:type="dxa"/>
              <w:bottom w:w="0" w:type="dxa"/>
              <w:right w:w="108" w:type="dxa"/>
            </w:tcMar>
            <w:hideMark/>
          </w:tcPr>
          <w:p w:rsidR="00DB01BC" w:rsidRPr="00DB01BC" w:rsidRDefault="00DB01BC" w:rsidP="00DB01BC">
            <w:pPr>
              <w:spacing w:before="120" w:after="240"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lastRenderedPageBreak/>
              <w:t xml:space="preserve">Tôi cam đoan những nội dung kê khai là đúng và chịu trách nhiệm trước pháp luật về những </w:t>
            </w:r>
            <w:r w:rsidRPr="00DB01BC">
              <w:rPr>
                <w:rFonts w:ascii="Times New Roman" w:eastAsia="Times New Roman" w:hAnsi="Times New Roman" w:cs="Times New Roman"/>
                <w:sz w:val="24"/>
                <w:szCs w:val="24"/>
                <w:lang w:val="vi-VN"/>
              </w:rPr>
              <w:lastRenderedPageBreak/>
              <w:t>nội dung đã kê khai</w:t>
            </w:r>
            <w:r w:rsidRPr="00DB01BC">
              <w:rPr>
                <w:rFonts w:ascii="Times New Roman" w:eastAsia="Times New Roman" w:hAnsi="Times New Roman" w:cs="Times New Roman"/>
                <w:sz w:val="24"/>
                <w:szCs w:val="24"/>
              </w:rPr>
              <w:br/>
            </w:r>
            <w:r w:rsidRPr="00DB01BC">
              <w:rPr>
                <w:rFonts w:ascii="Times New Roman" w:eastAsia="Times New Roman" w:hAnsi="Times New Roman" w:cs="Times New Roman"/>
                <w:i/>
                <w:iCs/>
                <w:sz w:val="24"/>
                <w:szCs w:val="24"/>
              </w:rPr>
              <w:t>..….</w:t>
            </w:r>
            <w:r w:rsidRPr="00DB01BC">
              <w:rPr>
                <w:rFonts w:ascii="Times New Roman" w:eastAsia="Times New Roman" w:hAnsi="Times New Roman" w:cs="Times New Roman"/>
                <w:i/>
                <w:iCs/>
                <w:sz w:val="24"/>
                <w:szCs w:val="24"/>
                <w:lang w:val="vi-VN"/>
              </w:rPr>
              <w:t>, ngày</w:t>
            </w:r>
            <w:r w:rsidRPr="00DB01BC">
              <w:rPr>
                <w:rFonts w:ascii="Times New Roman" w:eastAsia="Times New Roman" w:hAnsi="Times New Roman" w:cs="Times New Roman"/>
                <w:i/>
                <w:iCs/>
                <w:sz w:val="24"/>
                <w:szCs w:val="24"/>
              </w:rPr>
              <w:t xml:space="preserve"> …….</w:t>
            </w:r>
            <w:r w:rsidRPr="00DB01BC">
              <w:rPr>
                <w:rFonts w:ascii="Times New Roman" w:eastAsia="Times New Roman" w:hAnsi="Times New Roman" w:cs="Times New Roman"/>
                <w:i/>
                <w:iCs/>
                <w:sz w:val="24"/>
                <w:szCs w:val="24"/>
                <w:lang w:val="vi-VN"/>
              </w:rPr>
              <w:t xml:space="preserve"> tháng</w:t>
            </w:r>
            <w:r w:rsidRPr="00DB01BC">
              <w:rPr>
                <w:rFonts w:ascii="Times New Roman" w:eastAsia="Times New Roman" w:hAnsi="Times New Roman" w:cs="Times New Roman"/>
                <w:i/>
                <w:iCs/>
                <w:sz w:val="24"/>
                <w:szCs w:val="24"/>
              </w:rPr>
              <w:t xml:space="preserve"> ……..</w:t>
            </w:r>
            <w:r w:rsidRPr="00DB01BC">
              <w:rPr>
                <w:rFonts w:ascii="Times New Roman" w:eastAsia="Times New Roman" w:hAnsi="Times New Roman" w:cs="Times New Roman"/>
                <w:i/>
                <w:iCs/>
                <w:sz w:val="24"/>
                <w:szCs w:val="24"/>
                <w:lang w:val="vi-VN"/>
              </w:rPr>
              <w:t xml:space="preserve"> năm </w:t>
            </w:r>
            <w:r w:rsidRPr="00DB01BC">
              <w:rPr>
                <w:rFonts w:ascii="Times New Roman" w:eastAsia="Times New Roman" w:hAnsi="Times New Roman" w:cs="Times New Roman"/>
                <w:i/>
                <w:iCs/>
                <w:sz w:val="24"/>
                <w:szCs w:val="24"/>
              </w:rPr>
              <w:t>…….</w:t>
            </w:r>
            <w:r w:rsidRPr="00DB01BC">
              <w:rPr>
                <w:rFonts w:ascii="Times New Roman" w:eastAsia="Times New Roman" w:hAnsi="Times New Roman" w:cs="Times New Roman"/>
                <w:sz w:val="24"/>
                <w:szCs w:val="24"/>
              </w:rPr>
              <w:br/>
            </w:r>
            <w:r w:rsidRPr="00DB01BC">
              <w:rPr>
                <w:rFonts w:ascii="Times New Roman" w:eastAsia="Times New Roman" w:hAnsi="Times New Roman" w:cs="Times New Roman"/>
                <w:b/>
                <w:bCs/>
                <w:sz w:val="24"/>
                <w:szCs w:val="24"/>
                <w:lang w:val="vi-VN"/>
              </w:rPr>
              <w:t>Người kê khai</w:t>
            </w:r>
            <w:r w:rsidRPr="00DB01BC">
              <w:rPr>
                <w:rFonts w:ascii="Times New Roman" w:eastAsia="Times New Roman" w:hAnsi="Times New Roman" w:cs="Times New Roman"/>
                <w:sz w:val="24"/>
                <w:szCs w:val="24"/>
              </w:rPr>
              <w:br/>
            </w:r>
            <w:r w:rsidRPr="00DB01BC">
              <w:rPr>
                <w:rFonts w:ascii="Times New Roman" w:eastAsia="Times New Roman" w:hAnsi="Times New Roman" w:cs="Times New Roman"/>
                <w:i/>
                <w:iCs/>
                <w:sz w:val="24"/>
                <w:szCs w:val="24"/>
                <w:lang w:val="vi-VN"/>
              </w:rPr>
              <w:t>(Ký, ghi rõ họ tên)</w:t>
            </w:r>
          </w:p>
        </w:tc>
      </w:tr>
    </w:tbl>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lastRenderedPageBreak/>
        <w:t> </w:t>
      </w:r>
    </w:p>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bookmarkStart w:id="19" w:name="chuong_pl_5"/>
      <w:r w:rsidRPr="00DB01BC">
        <w:rPr>
          <w:rFonts w:ascii="Times New Roman" w:eastAsia="Times New Roman" w:hAnsi="Times New Roman" w:cs="Times New Roman"/>
          <w:b/>
          <w:bCs/>
          <w:sz w:val="24"/>
          <w:szCs w:val="24"/>
          <w:lang w:val="vi-VN"/>
        </w:rPr>
        <w:t>HƯỚNG DẪN LẬP</w:t>
      </w:r>
      <w:bookmarkEnd w:id="19"/>
    </w:p>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bookmarkStart w:id="20" w:name="chuong_pl_5_name"/>
      <w:r w:rsidRPr="00DB01BC">
        <w:rPr>
          <w:rFonts w:ascii="Times New Roman" w:eastAsia="Times New Roman" w:hAnsi="Times New Roman" w:cs="Times New Roman"/>
          <w:b/>
          <w:bCs/>
          <w:sz w:val="24"/>
          <w:szCs w:val="24"/>
          <w:lang w:val="vi-VN"/>
        </w:rPr>
        <w:t>Tờ khai tham gia, điều chỉnh thông tin bảo hiểm xã hội, bảo hiểm y tế</w:t>
      </w:r>
      <w:bookmarkEnd w:id="20"/>
      <w:r w:rsidRPr="00DB01BC">
        <w:rPr>
          <w:rFonts w:ascii="Times New Roman" w:eastAsia="Times New Roman" w:hAnsi="Times New Roman" w:cs="Times New Roman"/>
          <w:b/>
          <w:bCs/>
          <w:sz w:val="24"/>
          <w:szCs w:val="24"/>
        </w:rPr>
        <w:br/>
      </w:r>
      <w:bookmarkStart w:id="21" w:name="chuong_pl_5_name_name"/>
      <w:r w:rsidRPr="00DB01BC">
        <w:rPr>
          <w:rFonts w:ascii="Times New Roman" w:eastAsia="Times New Roman" w:hAnsi="Times New Roman" w:cs="Times New Roman"/>
          <w:b/>
          <w:bCs/>
          <w:sz w:val="24"/>
          <w:szCs w:val="24"/>
          <w:lang w:val="vi-VN"/>
        </w:rPr>
        <w:t>(Mẫu TK1-TS)</w:t>
      </w:r>
      <w:bookmarkEnd w:id="21"/>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a) Mục đích: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Kê khai các thông tin người tham gia BHXH, BHYT, BHTN và thành viên Hộ gia đình khi không có mã số BHXH.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Kê khai khi có yêu cầu điều chỉnh thông tin tham gia BHXH, BHYT, BHTN, BHTNLĐ-BNN như: nhân thân, chức danh nghề, phương thức đóng, nơi đăng ký KCB ban đầu...</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b) Trách nhiệm lập:</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Người tham gia BHXH, BHYT, BHTN, BHTNLĐ-BNN.</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Cha/mẹ/người giám hộ (đối với Trẻ em dưới 6 tuổi).</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c) Thời gian lập:</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Đối với người lao động cùng tham gia BHXH, BHYT, BHTNLĐ-BNN; người chỉ tham gia BHXH bắt buộc; người tham gia BHXH tự nguyện: Khi tham gia khi chưa được cấp mã số BHXH hoặc điều chỉnh thông tin tham gia BHXH, BHYT, BHTN, BHTNLĐ, BNN.</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Đối với người chỉ tham gia BHYT:</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Trẻ em dưới 6 tuổi chưa được cấp thẻ BHYT;</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Người tham gia khi có điều chỉnh thông tin; người tham gia chưa được cấp mã số BHXH.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d) Phương pháp lập:</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 Đối với người chưa được cấp mã số BHXH:</w:t>
      </w:r>
      <w:r w:rsidRPr="00DB01BC">
        <w:rPr>
          <w:rFonts w:ascii="Times New Roman" w:eastAsia="Times New Roman" w:hAnsi="Times New Roman" w:cs="Times New Roman"/>
          <w:sz w:val="24"/>
          <w:szCs w:val="24"/>
          <w:lang w:val="vi-VN"/>
        </w:rPr>
        <w:t xml:space="preserve"> Người tham gia chỉ kê khai từ ch</w:t>
      </w:r>
      <w:r w:rsidRPr="00DB01BC">
        <w:rPr>
          <w:rFonts w:ascii="Times New Roman" w:eastAsia="Times New Roman" w:hAnsi="Times New Roman" w:cs="Times New Roman"/>
          <w:sz w:val="24"/>
          <w:szCs w:val="24"/>
        </w:rPr>
        <w:t xml:space="preserve">ỉ </w:t>
      </w:r>
      <w:r w:rsidRPr="00DB01BC">
        <w:rPr>
          <w:rFonts w:ascii="Times New Roman" w:eastAsia="Times New Roman" w:hAnsi="Times New Roman" w:cs="Times New Roman"/>
          <w:sz w:val="24"/>
          <w:szCs w:val="24"/>
          <w:lang w:val="vi-VN"/>
        </w:rPr>
        <w:t>tiêu [01] đến ch</w:t>
      </w:r>
      <w:r w:rsidRPr="00DB01BC">
        <w:rPr>
          <w:rFonts w:ascii="Times New Roman" w:eastAsia="Times New Roman" w:hAnsi="Times New Roman" w:cs="Times New Roman"/>
          <w:sz w:val="24"/>
          <w:szCs w:val="24"/>
        </w:rPr>
        <w:t xml:space="preserve">ỉ </w:t>
      </w:r>
      <w:r w:rsidRPr="00DB01BC">
        <w:rPr>
          <w:rFonts w:ascii="Times New Roman" w:eastAsia="Times New Roman" w:hAnsi="Times New Roman" w:cs="Times New Roman"/>
          <w:sz w:val="24"/>
          <w:szCs w:val="24"/>
          <w:lang w:val="vi-VN"/>
        </w:rPr>
        <w:t>tiêu [13] dưới đây. Trường hợp người tham gia BHYT theo hộ gia đình để giảm trừ mức đóng thì kê khai bổ sung chỉ tiêu [14]. Phụ lục thành viên hộ gia đình.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[01]. Họ và tên: ghi đầy đủ họ, chữ đệm và tên bằng chữ in hoa có dấu của người tham gia BHXH, BHYT, BHTN, BHTNLĐ-BN</w:t>
      </w:r>
      <w:r w:rsidRPr="00DB01BC">
        <w:rPr>
          <w:rFonts w:ascii="Times New Roman" w:eastAsia="Times New Roman" w:hAnsi="Times New Roman" w:cs="Times New Roman"/>
          <w:sz w:val="24"/>
          <w:szCs w:val="24"/>
        </w:rPr>
        <w:t>N</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[02]. Ngày tháng năm sinh: ghi đầy đủ ngày tháng năm sinh như trong giấy khai sinh hoặc chứng minh nhân dân, hộ chiếu, thẻ căn cước.</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lastRenderedPageBreak/>
        <w:t>[03]. Giới tính: ghi giới tính của người tham gia (nếu là nam thì ghi từ “nam” hoặc nếu là nữ thì ghi từ “nữ”).</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[04]. Quốc tịch: ghi như trong giấy khai sinh hoặc chứng minh nhân dân, hộ chiếu, thẻ căn cước.</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[05]. Dân tộc: ghi như trong giấy khai sinh hoặc chứng minh nhân dân, hộ chiếu, thẻ căn cước.</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[06]. Nơi đăng ký Giấy khai sinh: ghi rõ tên xã (phường, thị trấn), huyện (quận, thị xã, thành phố thuộc tỉnh), tỉnh, thành phố đã đăng ký giấy khai sinh.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Trường hợp chưa xác định được nơi cấp giấy khai sinh lần đầu thì ghi nguyên quán (trường hợp sát nhập, chia tách địa giới hành chính thì ghi theo tên địa danh tại thời điểm kê khai) hoặc ghi theo nơi đăng ký hộ khẩu thường trú hoặc tạm trú.</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xml:space="preserve">[07]. Địa chỉ nhận kết quả: ghi đầy đủ địa chỉ nơi đang sinh sống để cơ </w:t>
      </w:r>
      <w:r w:rsidRPr="00DB01BC">
        <w:rPr>
          <w:rFonts w:ascii="Times New Roman" w:eastAsia="Times New Roman" w:hAnsi="Times New Roman" w:cs="Times New Roman"/>
          <w:sz w:val="24"/>
          <w:szCs w:val="24"/>
        </w:rPr>
        <w:t xml:space="preserve">quan BHXH gửi trả sổ BHXH, thẻ BHYT hoặc kết quả giải quyết thủ tục hành </w:t>
      </w:r>
      <w:r w:rsidRPr="00DB01BC">
        <w:rPr>
          <w:rFonts w:ascii="Times New Roman" w:eastAsia="Times New Roman" w:hAnsi="Times New Roman" w:cs="Times New Roman"/>
          <w:sz w:val="24"/>
          <w:szCs w:val="24"/>
          <w:lang w:val="vi-VN"/>
        </w:rPr>
        <w:t>chính khác: số nhà, đường phố, thôn xóm; xã (phường, thị trấn); huyện (quận, thị xã, thành phố thuộc tỉnh); tỉnh, thành phố.</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[08]. Số chứng minh nhân dân/Hộ chiếu/Thẻ căn cước: ghi số chứng minh nhân dân hoặc ghi số hộ chiếu hoặc ghi số Thẻ căn cước.</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[09]. Số điện thoại liên hệ: ghi số điện thoại liên hệ (nếu có).</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[10]. Họ tên cha hoặc mẹ, hoặc người giám hộ (áp dụng đối với trẻ em dưới 6 tuổi): Ghi họ tên cha hoặc mẹ hoặc người giám hộ.</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[11]. Mức tiền đóng (áp dụng đối với người tham gia BHXH tự nguyện): ghi mức thu nhập tháng do người tham gia BHXH tự nguyện lựa chọn.</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[12]. Phương thức đóng (áp dụng đối với người đi lao động ở nước ngoài, người tham gia BHXH tự nguyện): ghi cụ thể phương thức đóng là 03 tháng hoặc 06 tháng hoặc 12 tháng ...</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[13]. Nơi đăng ký KCB ban đầu: ghi nơi đăng ký khám bệnh, chữa bệnh BHYT ban đầu (danh sách đăng ký nơi KCB ban đầu được cơ quan BHXH thông báo hằng năm gửi cho cho đơn vị, UBND xã, đại lý thu).</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[14]. Phụ lục thành viên hộ gia đình: Kê khai đầy đủ, chính xác thông tin toàn bộ thành viên hộ gia đình trong sổ hộ khẩu hoặc sổ tạm trú của người tham gia BHYT theo hộ gia đình được giảm trừ mức đóng.</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 Đối với người đã được cấp mã số BHXH thay đổi thông tin ghi trên sổ BHXH, thẻ BHYT:</w:t>
      </w:r>
      <w:r w:rsidRPr="00DB01BC">
        <w:rPr>
          <w:rFonts w:ascii="Times New Roman" w:eastAsia="Times New Roman" w:hAnsi="Times New Roman" w:cs="Times New Roman"/>
          <w:sz w:val="24"/>
          <w:szCs w:val="24"/>
          <w:lang w:val="vi-VN"/>
        </w:rPr>
        <w:t xml:space="preserve"> Chỉ áp dụng đối với người thay đ</w:t>
      </w:r>
      <w:r w:rsidRPr="00DB01BC">
        <w:rPr>
          <w:rFonts w:ascii="Times New Roman" w:eastAsia="Times New Roman" w:hAnsi="Times New Roman" w:cs="Times New Roman"/>
          <w:sz w:val="24"/>
          <w:szCs w:val="24"/>
        </w:rPr>
        <w:t>ổ</w:t>
      </w:r>
      <w:r w:rsidRPr="00DB01BC">
        <w:rPr>
          <w:rFonts w:ascii="Times New Roman" w:eastAsia="Times New Roman" w:hAnsi="Times New Roman" w:cs="Times New Roman"/>
          <w:sz w:val="24"/>
          <w:szCs w:val="24"/>
          <w:lang w:val="vi-VN"/>
        </w:rPr>
        <w:t>i thông tin ghi trên sổ BHXH, thẻ BHYT</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[01]. Họ và tên: ghi đầy đủ họ, chữ đệm và tên bằng chữ in hoa có dấu của người tham gia BHXH, BHYT, BHTN, BHTNLĐ-BN</w:t>
      </w:r>
      <w:r w:rsidRPr="00DB01BC">
        <w:rPr>
          <w:rFonts w:ascii="Times New Roman" w:eastAsia="Times New Roman" w:hAnsi="Times New Roman" w:cs="Times New Roman"/>
          <w:sz w:val="24"/>
          <w:szCs w:val="24"/>
        </w:rPr>
        <w:t>N</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[02]. Ngày tháng năm sinh: ghi đầy đủ ngày tháng năm sinh như trong giấy khai sinh hoặc chứng minh nhân dân, hộ chiếu, thẻ căn cước.</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[03]. Mã số BHXH: Ghi mã số BHXH của người tham gia.</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lastRenderedPageBreak/>
        <w:t>[04]. Nội dung thay đổi, yêu cầu: ghi nội dung yêu cầu thay đổi như: họ tên, ngày tháng năm sinh, các thông tin liên quan đến chức danh, nghề nghiệp, công việc, phương thức đóng, nơi đăng ký KCB ban đầu...</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[05]. Hồ sơ kèm theo:</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Đối với người điều chỉnh thông tin, ghi các loại giấy tờ chứng minh.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Đối với người tham gia được hưởng quyền lợi BHYT cao hơn, ghi các loại giấy tờ chứng minh.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Sau khi hoàn tất việc kê khai, người tham gia ký ghi rõ họ tên. Trường hợp kê khai thay đổi về nhân thân (họ, tên đệm, tên; ngày, tháng, năm sinh, giới tính) đã ghi trên sổ BHXH, thẻ BHYT thì phải có xác nhận của đơn vị nơi người lao động đang làm việc. Đối với người đang bảo lưu thời gian đóng BHXH thì không phải xác nhận.</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rPr>
        <w:t> </w:t>
      </w:r>
    </w:p>
    <w:p w:rsidR="00DB01BC" w:rsidRPr="00DB01BC" w:rsidRDefault="00DB01BC" w:rsidP="00DB01BC">
      <w:pPr>
        <w:spacing w:before="120" w:after="100" w:afterAutospacing="1" w:line="240" w:lineRule="auto"/>
        <w:jc w:val="center"/>
        <w:rPr>
          <w:rFonts w:ascii="Times New Roman" w:eastAsia="Times New Roman" w:hAnsi="Times New Roman" w:cs="Times New Roman"/>
          <w:sz w:val="24"/>
          <w:szCs w:val="24"/>
        </w:rPr>
      </w:pPr>
      <w:r w:rsidRPr="00DB01BC">
        <w:rPr>
          <w:rFonts w:ascii="Times New Roman" w:eastAsia="Times New Roman" w:hAnsi="Times New Roman" w:cs="Times New Roman"/>
          <w:b/>
          <w:bCs/>
          <w:sz w:val="24"/>
          <w:szCs w:val="24"/>
          <w:lang w:val="vi-VN"/>
        </w:rPr>
        <w:t>PHỤ LỤC: THÀNH VIÊN HỘ GIA ĐÌNH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bookmarkStart w:id="22" w:name="_GoBack"/>
      <w:r w:rsidRPr="00DB01BC">
        <w:rPr>
          <w:rFonts w:ascii="Times New Roman" w:eastAsia="Times New Roman" w:hAnsi="Times New Roman" w:cs="Times New Roman"/>
          <w:sz w:val="24"/>
          <w:szCs w:val="24"/>
          <w:lang w:val="vi-VN"/>
        </w:rPr>
        <w:t xml:space="preserve">a) Mục đích: Kê khai đầy đủ, chính xác thông tin toàn bộ thành viên hộ gia đình tạm trú của người </w:t>
      </w:r>
      <w:bookmarkEnd w:id="22"/>
      <w:r w:rsidRPr="00DB01BC">
        <w:rPr>
          <w:rFonts w:ascii="Times New Roman" w:eastAsia="Times New Roman" w:hAnsi="Times New Roman" w:cs="Times New Roman"/>
          <w:sz w:val="24"/>
          <w:szCs w:val="24"/>
          <w:lang w:val="vi-VN"/>
        </w:rPr>
        <w:t>tham gia BHYT theo hộ gia đình được giảm trừ mức đóng.</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b) Trách nhiệm lập: Người tham gia hoặc chủ hộ hoặc người đại diện hộ gia đình có người tham gia BHYT theo hộ gia đình chưa có mã số BHXH.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c) Thời gian lập: khi người tham gia BHYT theo hộ gia đình, có người được giảm trừ mức đóng.</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đ) Phương pháp lập:</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Phần thông tin chung: ghi đầy đủ họ và tên chủ hộ; số điện thoại liên hệ (nếu có); ghi rõ địa ch</w:t>
      </w:r>
      <w:r w:rsidRPr="00DB01BC">
        <w:rPr>
          <w:rFonts w:ascii="Times New Roman" w:eastAsia="Times New Roman" w:hAnsi="Times New Roman" w:cs="Times New Roman"/>
          <w:sz w:val="24"/>
          <w:szCs w:val="24"/>
        </w:rPr>
        <w:t>ỉ</w:t>
      </w:r>
      <w:r w:rsidRPr="00DB01BC">
        <w:rPr>
          <w:rFonts w:ascii="Times New Roman" w:eastAsia="Times New Roman" w:hAnsi="Times New Roman" w:cs="Times New Roman"/>
          <w:sz w:val="24"/>
          <w:szCs w:val="24"/>
          <w:lang w:val="vi-VN"/>
        </w:rPr>
        <w:t>: thôn (bản, tổ dân phố); xã (phường, thị trấn); huyện (quận, thị xã, thành phố thuộc tỉnh); tỉnh (thành phố).</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Chỉ tiêu theo cột:</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Cột A: ghi số thứ tự từ 1 đến hết các thành viên trong hộ gia đình.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Cột B: ghi đầy đủ họ và tên của từng người trong hộ gia đình.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Cột 1: ghi mã số BHXH đối với từng thành viên hộ gia đình đã được cơ quan BHXH cấp; trường hợp chưa xác định được mã số BHXH thì người kê khai có thể tra cứu mã số BHXH tại địa chỉ: http://baoh</w:t>
      </w:r>
      <w:r w:rsidRPr="00DB01BC">
        <w:rPr>
          <w:rFonts w:ascii="Times New Roman" w:eastAsia="Times New Roman" w:hAnsi="Times New Roman" w:cs="Times New Roman"/>
          <w:sz w:val="24"/>
          <w:szCs w:val="24"/>
        </w:rPr>
        <w:t>i</w:t>
      </w:r>
      <w:r w:rsidRPr="00DB01BC">
        <w:rPr>
          <w:rFonts w:ascii="Times New Roman" w:eastAsia="Times New Roman" w:hAnsi="Times New Roman" w:cs="Times New Roman"/>
          <w:sz w:val="24"/>
          <w:szCs w:val="24"/>
          <w:lang w:val="vi-VN"/>
        </w:rPr>
        <w:t>emxahoi.g</w:t>
      </w:r>
      <w:r w:rsidRPr="00DB01BC">
        <w:rPr>
          <w:rFonts w:ascii="Times New Roman" w:eastAsia="Times New Roman" w:hAnsi="Times New Roman" w:cs="Times New Roman"/>
          <w:sz w:val="24"/>
          <w:szCs w:val="24"/>
        </w:rPr>
        <w:t xml:space="preserve">ov.vn </w:t>
      </w:r>
      <w:r w:rsidRPr="00DB01BC">
        <w:rPr>
          <w:rFonts w:ascii="Times New Roman" w:eastAsia="Times New Roman" w:hAnsi="Times New Roman" w:cs="Times New Roman"/>
          <w:sz w:val="24"/>
          <w:szCs w:val="24"/>
          <w:lang w:val="vi-VN"/>
        </w:rPr>
        <w:t>(nếu đủ điều kiện).</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Cột 2: ghi ngày, tháng, năm sinh như trong giấy khai sinh hoặc chứng minh nhân dân, hộ chiếu, thẻ căn cước.</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Cột 3: ghi giới tính của các thành viên trong hộ (nếu là nam thì ghi từ “nam” hoặc nếu là nữ th</w:t>
      </w:r>
      <w:r w:rsidRPr="00DB01BC">
        <w:rPr>
          <w:rFonts w:ascii="Times New Roman" w:eastAsia="Times New Roman" w:hAnsi="Times New Roman" w:cs="Times New Roman"/>
          <w:sz w:val="24"/>
          <w:szCs w:val="24"/>
        </w:rPr>
        <w:t xml:space="preserve">ì </w:t>
      </w:r>
      <w:r w:rsidRPr="00DB01BC">
        <w:rPr>
          <w:rFonts w:ascii="Times New Roman" w:eastAsia="Times New Roman" w:hAnsi="Times New Roman" w:cs="Times New Roman"/>
          <w:sz w:val="24"/>
          <w:szCs w:val="24"/>
          <w:lang w:val="vi-VN"/>
        </w:rPr>
        <w:t>ghi từ “nữ”).</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Cột 4: ghi rõ tên xã (phường, thị trấn); huyện (quận, thị xã, thành phố thuộc tỉnh); tỉnh, thành phố đã cấp giấy khai sinh.</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lastRenderedPageBreak/>
        <w:t>Trường hợp chưa xác định được nơi cấp giấy khai sinh thì ghi nguyên quán (trường hợp sát nhập, chia tách địa giới hành chính thì ghi theo tên địa danh tại thời điểm kê khai) hoặc ghi theo nơi đăng ký hộ khẩu thường trú hoặc tạm trú.</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Cột 5: ghi mối quan hệ với chủ hộ (là vợ, chồng, con, cháu...).</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Cột 6: Số chứng minh nhân dân/Hộ chiếu/Thẻ căn cước (nếu có): ghi số chứng minh nhân dân hoặc ghi số hộ chiếu hoặc ghi số Thẻ căn cước.</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 Cột 7: ghi những nội dung cần ghi chú.</w:t>
      </w:r>
    </w:p>
    <w:p w:rsidR="00DB01BC" w:rsidRPr="00DB01BC" w:rsidRDefault="00DB01BC" w:rsidP="00DB01BC">
      <w:pPr>
        <w:spacing w:before="120" w:after="100" w:afterAutospacing="1" w:line="240" w:lineRule="auto"/>
        <w:rPr>
          <w:rFonts w:ascii="Times New Roman" w:eastAsia="Times New Roman" w:hAnsi="Times New Roman" w:cs="Times New Roman"/>
          <w:sz w:val="24"/>
          <w:szCs w:val="24"/>
        </w:rPr>
      </w:pPr>
      <w:r w:rsidRPr="00DB01BC">
        <w:rPr>
          <w:rFonts w:ascii="Times New Roman" w:eastAsia="Times New Roman" w:hAnsi="Times New Roman" w:cs="Times New Roman"/>
          <w:sz w:val="24"/>
          <w:szCs w:val="24"/>
          <w:lang w:val="vi-VN"/>
        </w:rPr>
        <w:t>Sau khi hoàn tất việc kê khai, người kê khai ký ghi rõ họ tên</w:t>
      </w:r>
    </w:p>
    <w:p w:rsidR="009923D9" w:rsidRDefault="00DB01BC"/>
    <w:sectPr w:rsidR="009923D9" w:rsidSect="00DB01BC">
      <w:pgSz w:w="12240" w:h="15840"/>
      <w:pgMar w:top="851" w:right="1041"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1BC"/>
    <w:rsid w:val="00051ECA"/>
    <w:rsid w:val="00740512"/>
    <w:rsid w:val="00DB0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C6EE58-69D4-4F2A-AA8A-511720792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01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B01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0754927">
      <w:bodyDiv w:val="1"/>
      <w:marLeft w:val="0"/>
      <w:marRight w:val="0"/>
      <w:marTop w:val="0"/>
      <w:marBottom w:val="0"/>
      <w:divBdr>
        <w:top w:val="none" w:sz="0" w:space="0" w:color="auto"/>
        <w:left w:val="none" w:sz="0" w:space="0" w:color="auto"/>
        <w:bottom w:val="none" w:sz="0" w:space="0" w:color="auto"/>
        <w:right w:val="none" w:sz="0" w:space="0" w:color="auto"/>
      </w:divBdr>
      <w:divsChild>
        <w:div w:id="9563733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quyet-dinh-142-2008-qd-ttg-thuc-hien-che-do-quan-nhan-tham-gia-chong-my-cuu-nuoc-duoi-20-nam-cong-tac-trong-quan-doi-da-phuc-vien-xuat-ngu-80704.aspx"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huvienphapluat.vn/van-ban/lao-dong-tien-luong/quyet-dinh-142-2008-qd-ttg-thuc-hien-che-do-quan-nhan-tham-gia-chong-my-cuu-nuoc-duoi-20-nam-cong-tac-trong-quan-doi-da-phuc-vien-xuat-ngu-80704.aspx"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ao-hiem/nghi-dinh-115-2015-nd-cp-huong-dan-luat-bao-hiem-xa-hoi-bat-buoc-279974.aspx" TargetMode="External"/><Relationship Id="rId11" Type="http://schemas.openxmlformats.org/officeDocument/2006/relationships/hyperlink" Target="https://thuvienphapluat.vn/van-ban/bao-hiem/quyet-dinh-595-qd-bhxh-quy-trinh-thu-bao-hiem-cap-so-bao-hiem-the-bao-hiem-2017-348047.aspx" TargetMode="External"/><Relationship Id="rId5" Type="http://schemas.openxmlformats.org/officeDocument/2006/relationships/hyperlink" Target="https://thuvienphapluat.vn/van-ban/bao-hiem/quyet-dinh-595-qd-bhxh-quy-trinh-thu-bao-hiem-cap-so-bao-hiem-the-bao-hiem-2017-348047.aspx" TargetMode="External"/><Relationship Id="rId10" Type="http://schemas.openxmlformats.org/officeDocument/2006/relationships/hyperlink" Target="https://thuvienphapluat.vn/van-ban/van-hoa-xa-hoi/thong-tu-lien-tich-08-2012-ttlt-bldtbxh-bnv-btc-huong-dan-che-do-tro-cap-138518.aspx" TargetMode="External"/><Relationship Id="rId4" Type="http://schemas.openxmlformats.org/officeDocument/2006/relationships/hyperlink" Target="https://thuvienphapluat.vn/van-ban/bao-hiem/nghi-dinh-01-2016-nd-cp-quy-dinh-chuc-nang-nhiem-vu-quyen-han-va-co-cau-to-chuc-cua-bao-hiem-xa-hoi-viet-nam-299717.aspx" TargetMode="External"/><Relationship Id="rId9" Type="http://schemas.openxmlformats.org/officeDocument/2006/relationships/hyperlink" Target="https://thuvienphapluat.vn/van-ban/tai-chinh-nha-nuoc/quyet-dinh-62-2011-qd-ttg-che-do-chinh-sach-doi-tuong-tham-gia-13164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2880</Words>
  <Characters>16419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2018-09-19T06:58:00Z</dcterms:created>
  <dcterms:modified xsi:type="dcterms:W3CDTF">2018-09-19T06:59:00Z</dcterms:modified>
</cp:coreProperties>
</file>