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2FE" w:rsidRDefault="003B23E7" w:rsidP="003B23E7">
      <w:pPr>
        <w:spacing w:after="0" w:line="240" w:lineRule="auto"/>
        <w:ind w:firstLine="720"/>
        <w:jc w:val="center"/>
        <w:rPr>
          <w:rFonts w:eastAsia="Times New Roman"/>
          <w:b/>
          <w:sz w:val="32"/>
          <w:szCs w:val="32"/>
          <w:lang w:val="nl-NL"/>
        </w:rPr>
      </w:pPr>
      <w:r>
        <w:rPr>
          <w:rFonts w:eastAsia="Times New Roman"/>
          <w:b/>
          <w:sz w:val="32"/>
          <w:szCs w:val="32"/>
          <w:lang w:val="nl-NL"/>
        </w:rPr>
        <w:t>Kính c</w:t>
      </w:r>
      <w:r w:rsidR="001412FE">
        <w:rPr>
          <w:rFonts w:eastAsia="Times New Roman"/>
          <w:b/>
          <w:sz w:val="32"/>
          <w:szCs w:val="32"/>
          <w:lang w:val="nl-NL"/>
        </w:rPr>
        <w:t>huyển đồng ch</w:t>
      </w:r>
      <w:bookmarkStart w:id="0" w:name="_GoBack"/>
      <w:bookmarkEnd w:id="0"/>
      <w:r w:rsidR="001412FE">
        <w:rPr>
          <w:rFonts w:eastAsia="Times New Roman"/>
          <w:b/>
          <w:sz w:val="32"/>
          <w:szCs w:val="32"/>
          <w:lang w:val="nl-NL"/>
        </w:rPr>
        <w:t xml:space="preserve">í </w:t>
      </w:r>
      <w:r>
        <w:rPr>
          <w:rFonts w:eastAsia="Times New Roman"/>
          <w:b/>
          <w:sz w:val="32"/>
          <w:szCs w:val="32"/>
          <w:lang w:val="nl-NL"/>
        </w:rPr>
        <w:t xml:space="preserve">Hiển </w:t>
      </w:r>
      <w:r w:rsidR="001412FE">
        <w:rPr>
          <w:rFonts w:eastAsia="Times New Roman"/>
          <w:b/>
          <w:sz w:val="32"/>
          <w:szCs w:val="32"/>
          <w:lang w:val="nl-NL"/>
        </w:rPr>
        <w:t>Giám đốc đây là kinh nghiệm của Chung mong đồng chí tham khảo và bổ xung.</w:t>
      </w:r>
    </w:p>
    <w:p w:rsidR="001412FE" w:rsidRDefault="001412FE" w:rsidP="001412FE">
      <w:pPr>
        <w:spacing w:after="0" w:line="240" w:lineRule="auto"/>
        <w:ind w:firstLine="720"/>
        <w:rPr>
          <w:rFonts w:eastAsia="Times New Roman"/>
          <w:b/>
          <w:sz w:val="32"/>
          <w:szCs w:val="32"/>
          <w:lang w:val="nl-NL"/>
        </w:rPr>
      </w:pPr>
    </w:p>
    <w:p w:rsidR="003A188D" w:rsidRPr="00A14FDC" w:rsidRDefault="001412FE" w:rsidP="001412FE">
      <w:pPr>
        <w:spacing w:after="0" w:line="240" w:lineRule="auto"/>
        <w:ind w:left="2160"/>
        <w:rPr>
          <w:rFonts w:eastAsia="Times New Roman"/>
          <w:b/>
          <w:sz w:val="32"/>
          <w:szCs w:val="32"/>
          <w:lang w:val="nl-NL"/>
        </w:rPr>
      </w:pPr>
      <w:r>
        <w:rPr>
          <w:rFonts w:eastAsia="Times New Roman"/>
          <w:b/>
          <w:sz w:val="32"/>
          <w:szCs w:val="32"/>
          <w:lang w:val="nl-NL"/>
        </w:rPr>
        <w:t xml:space="preserve">    </w:t>
      </w:r>
      <w:r w:rsidR="003A188D" w:rsidRPr="00A14FDC">
        <w:rPr>
          <w:rFonts w:eastAsia="Times New Roman"/>
          <w:b/>
          <w:sz w:val="32"/>
          <w:szCs w:val="32"/>
          <w:lang w:val="nl-NL"/>
        </w:rPr>
        <w:t>KIỂM TRA VIỆC THỰC HIỆN</w:t>
      </w:r>
    </w:p>
    <w:p w:rsidR="003A188D" w:rsidRPr="00A14FDC" w:rsidRDefault="003A188D" w:rsidP="001412FE">
      <w:pPr>
        <w:spacing w:after="0" w:line="240" w:lineRule="auto"/>
        <w:jc w:val="center"/>
        <w:rPr>
          <w:rFonts w:eastAsia="Times New Roman"/>
          <w:b/>
          <w:sz w:val="32"/>
          <w:szCs w:val="32"/>
          <w:lang w:val="nl-NL"/>
        </w:rPr>
      </w:pPr>
      <w:r w:rsidRPr="00A14FDC">
        <w:rPr>
          <w:rFonts w:eastAsia="Times New Roman"/>
          <w:b/>
          <w:sz w:val="32"/>
          <w:szCs w:val="32"/>
          <w:lang w:val="nl-NL"/>
        </w:rPr>
        <w:t>VÀ CHI TRẢ CÁC CHẾ ĐỘ BHXH</w:t>
      </w:r>
      <w:r>
        <w:rPr>
          <w:rFonts w:eastAsia="Times New Roman"/>
          <w:b/>
          <w:sz w:val="32"/>
          <w:szCs w:val="32"/>
          <w:lang w:val="nl-NL"/>
        </w:rPr>
        <w:t>, BHTN</w:t>
      </w:r>
    </w:p>
    <w:p w:rsidR="003A188D" w:rsidRDefault="003A188D" w:rsidP="003A188D">
      <w:pPr>
        <w:spacing w:after="0" w:line="240" w:lineRule="auto"/>
        <w:jc w:val="center"/>
        <w:rPr>
          <w:rFonts w:eastAsia="Times New Roman"/>
          <w:b/>
          <w:szCs w:val="28"/>
          <w:lang w:val="nl-NL"/>
        </w:rPr>
      </w:pPr>
    </w:p>
    <w:p w:rsidR="003A188D" w:rsidRPr="00A14FDC" w:rsidRDefault="003A188D" w:rsidP="003A188D">
      <w:pPr>
        <w:spacing w:before="120" w:after="0" w:line="271" w:lineRule="auto"/>
        <w:ind w:firstLine="720"/>
        <w:rPr>
          <w:rFonts w:eastAsia="Times New Roman"/>
          <w:b/>
          <w:szCs w:val="28"/>
          <w:lang w:val="nl-NL"/>
        </w:rPr>
      </w:pPr>
      <w:r w:rsidRPr="00A14FDC">
        <w:rPr>
          <w:rFonts w:eastAsia="Times New Roman"/>
          <w:b/>
          <w:szCs w:val="28"/>
          <w:lang w:val="nl-NL"/>
        </w:rPr>
        <w:t xml:space="preserve">1. Mục đích, yêu cầu </w:t>
      </w:r>
    </w:p>
    <w:p w:rsidR="003A188D" w:rsidRPr="00A14FDC" w:rsidRDefault="003A188D" w:rsidP="003A188D">
      <w:pPr>
        <w:spacing w:before="120" w:after="0" w:line="271" w:lineRule="auto"/>
        <w:ind w:firstLine="720"/>
        <w:rPr>
          <w:rFonts w:eastAsia="Times New Roman"/>
          <w:b/>
        </w:rPr>
      </w:pPr>
      <w:r w:rsidRPr="00A14FDC">
        <w:rPr>
          <w:rFonts w:eastAsia="Times New Roman"/>
          <w:szCs w:val="24"/>
        </w:rPr>
        <w:t xml:space="preserve">1.1. Mục đích: </w:t>
      </w:r>
      <w:r w:rsidRPr="00A14FDC">
        <w:rPr>
          <w:rFonts w:eastAsia="Times New Roman"/>
          <w:bCs/>
          <w:szCs w:val="24"/>
        </w:rPr>
        <w:t xml:space="preserve"> Kiểm tra phát hiện những hạn chế, </w:t>
      </w:r>
      <w:r w:rsidRPr="00A14FDC">
        <w:rPr>
          <w:rFonts w:eastAsia="Times New Roman"/>
          <w:szCs w:val="24"/>
        </w:rPr>
        <w:t xml:space="preserve">sai sót trong quá trình lập hồ sơ, giải quyết hưởng và chi trả tiền trợ cấp </w:t>
      </w:r>
      <w:r w:rsidRPr="00A14FDC">
        <w:rPr>
          <w:rFonts w:eastAsia="Times New Roman"/>
          <w:sz w:val="24"/>
          <w:szCs w:val="24"/>
        </w:rPr>
        <w:t>BHXH</w:t>
      </w:r>
      <w:r>
        <w:rPr>
          <w:rFonts w:eastAsia="Times New Roman"/>
          <w:sz w:val="24"/>
          <w:szCs w:val="24"/>
        </w:rPr>
        <w:t>, BHTN</w:t>
      </w:r>
      <w:r w:rsidRPr="00A14FDC">
        <w:rPr>
          <w:rFonts w:eastAsia="Times New Roman"/>
          <w:bCs/>
          <w:szCs w:val="24"/>
        </w:rPr>
        <w:t xml:space="preserve">để </w:t>
      </w:r>
      <w:r w:rsidRPr="00A14FDC">
        <w:rPr>
          <w:rFonts w:eastAsia="Times New Roman"/>
          <w:szCs w:val="24"/>
        </w:rPr>
        <w:t xml:space="preserve">hướng dẫn, </w:t>
      </w:r>
      <w:r w:rsidRPr="00A14FDC">
        <w:rPr>
          <w:rFonts w:eastAsia="Times New Roman"/>
          <w:bCs/>
          <w:szCs w:val="24"/>
        </w:rPr>
        <w:t xml:space="preserve">chấn chỉnh </w:t>
      </w:r>
      <w:r w:rsidRPr="00A14FDC">
        <w:rPr>
          <w:rFonts w:eastAsia="Times New Roman"/>
          <w:szCs w:val="24"/>
        </w:rPr>
        <w:t>và đề xuất</w:t>
      </w:r>
      <w:proofErr w:type="gramStart"/>
      <w:r w:rsidRPr="00A14FDC">
        <w:rPr>
          <w:rFonts w:eastAsia="Times New Roman"/>
          <w:szCs w:val="24"/>
        </w:rPr>
        <w:t>,  kiến</w:t>
      </w:r>
      <w:proofErr w:type="gramEnd"/>
      <w:r w:rsidRPr="00A14FDC">
        <w:rPr>
          <w:rFonts w:eastAsia="Times New Roman"/>
          <w:szCs w:val="24"/>
        </w:rPr>
        <w:t xml:space="preserve"> nghị các biện pháp phòng ngừa, quản lý nhằm </w:t>
      </w:r>
      <w:r w:rsidRPr="00A14FDC">
        <w:rPr>
          <w:rFonts w:eastAsia="Times New Roman"/>
          <w:bCs/>
          <w:szCs w:val="24"/>
        </w:rPr>
        <w:t>nâng cao hiệu quả công tác giải quyết hưởng, chi trả các chế độ BHXH</w:t>
      </w:r>
      <w:r w:rsidRPr="00A14FDC">
        <w:rPr>
          <w:rFonts w:eastAsia="Times New Roman"/>
          <w:szCs w:val="24"/>
        </w:rPr>
        <w:t xml:space="preserve"> đúng các quy định của pháp luật, góp phần hạn chế sự lạm dụng quỹ BHXH, đảm bảo quyền lợi cho người lao động.</w:t>
      </w:r>
    </w:p>
    <w:p w:rsidR="003A188D" w:rsidRPr="00A14FDC" w:rsidRDefault="003A188D" w:rsidP="003A188D">
      <w:pPr>
        <w:spacing w:before="120" w:after="0" w:line="271" w:lineRule="auto"/>
        <w:ind w:firstLine="720"/>
        <w:rPr>
          <w:rFonts w:eastAsia="Times New Roman"/>
          <w:szCs w:val="28"/>
        </w:rPr>
      </w:pPr>
      <w:r w:rsidRPr="00A14FDC">
        <w:rPr>
          <w:rFonts w:eastAsia="Times New Roman"/>
          <w:szCs w:val="28"/>
        </w:rPr>
        <w:t>1.2. Yêu cầu: Nắm vững nghiệp vụ giải quyết các chế độ chính sách; cập nhật kịp thời các văn bản pháp luật và hướng dẫn của BHXH Việt Nam về công tác giải quyết hưởng các chế độ BHXH</w:t>
      </w:r>
      <w:r>
        <w:rPr>
          <w:rFonts w:eastAsia="Times New Roman"/>
          <w:szCs w:val="28"/>
        </w:rPr>
        <w:t>, BHTN</w:t>
      </w:r>
      <w:r w:rsidRPr="00A14FDC">
        <w:rPr>
          <w:rFonts w:eastAsia="Times New Roman"/>
          <w:szCs w:val="28"/>
        </w:rPr>
        <w:t>.</w:t>
      </w:r>
    </w:p>
    <w:p w:rsidR="003A188D" w:rsidRPr="00A14FDC" w:rsidRDefault="003A188D" w:rsidP="003A188D">
      <w:pPr>
        <w:spacing w:before="120" w:after="0" w:line="271" w:lineRule="auto"/>
        <w:ind w:firstLine="720"/>
        <w:rPr>
          <w:rFonts w:eastAsia="Times New Roman"/>
        </w:rPr>
      </w:pPr>
      <w:r w:rsidRPr="00A14FDC">
        <w:rPr>
          <w:rFonts w:eastAsia="Times New Roman"/>
        </w:rPr>
        <w:t>Đánh giá đúng tình hình quản lý đối tượng hưởng chế độ BHXH ở từng cấp: BHXH tỉnh, BHXH huyện và đại diện chi trả. Đồng thời phát hiện những sai phạm (nếu có); rút ra những nguyên nhân dẫn đến sai phạm, những bài học kinh nghiệm trong công tác quản lý và kiến nghị các cấp có thẩm quyền sửa đổi chế độ, chính sách BHXH</w:t>
      </w:r>
      <w:r>
        <w:rPr>
          <w:rFonts w:eastAsia="Times New Roman"/>
        </w:rPr>
        <w:t>, BHTN</w:t>
      </w:r>
      <w:r w:rsidRPr="00A14FDC">
        <w:rPr>
          <w:rFonts w:eastAsia="Times New Roman"/>
        </w:rPr>
        <w:t xml:space="preserve"> cho phù hợp với thực tiễn.</w:t>
      </w:r>
    </w:p>
    <w:p w:rsidR="003A188D" w:rsidRPr="00A14FDC" w:rsidRDefault="003A188D" w:rsidP="003A188D">
      <w:pPr>
        <w:spacing w:before="120" w:after="0" w:line="271" w:lineRule="auto"/>
        <w:ind w:firstLine="720"/>
        <w:rPr>
          <w:rFonts w:eastAsia="Times New Roman"/>
          <w:szCs w:val="28"/>
        </w:rPr>
      </w:pPr>
      <w:r>
        <w:rPr>
          <w:rFonts w:eastAsia="Times New Roman"/>
          <w:szCs w:val="28"/>
        </w:rPr>
        <w:t>Ghi chép</w:t>
      </w:r>
      <w:r w:rsidRPr="00A14FDC">
        <w:rPr>
          <w:rFonts w:eastAsia="Times New Roman"/>
          <w:szCs w:val="28"/>
        </w:rPr>
        <w:t xml:space="preserve"> trong suốt quá trình kiểm tra</w:t>
      </w:r>
    </w:p>
    <w:p w:rsidR="003A188D" w:rsidRPr="00A14FDC" w:rsidRDefault="003A188D" w:rsidP="003A188D">
      <w:pPr>
        <w:spacing w:before="120" w:after="0" w:line="271" w:lineRule="auto"/>
        <w:ind w:firstLine="720"/>
        <w:rPr>
          <w:rFonts w:eastAsia="Times New Roman"/>
          <w:b/>
          <w:szCs w:val="28"/>
        </w:rPr>
      </w:pPr>
      <w:r w:rsidRPr="00A14FDC">
        <w:rPr>
          <w:rFonts w:eastAsia="Times New Roman"/>
          <w:b/>
          <w:szCs w:val="28"/>
        </w:rPr>
        <w:t>2. Đối tượng kiểm tra</w:t>
      </w:r>
    </w:p>
    <w:p w:rsidR="003A188D" w:rsidRPr="00A14FDC" w:rsidRDefault="003A188D" w:rsidP="003A188D">
      <w:pPr>
        <w:spacing w:before="120" w:after="0" w:line="271" w:lineRule="auto"/>
        <w:ind w:firstLine="720"/>
        <w:rPr>
          <w:rFonts w:eastAsia="Times New Roman"/>
          <w:szCs w:val="28"/>
        </w:rPr>
      </w:pPr>
      <w:r w:rsidRPr="00A14FDC">
        <w:rPr>
          <w:rFonts w:eastAsia="Times New Roman"/>
          <w:szCs w:val="28"/>
        </w:rPr>
        <w:t xml:space="preserve">Các phòng nghiệp vụ thuộc BHXH cấp tỉnh, các </w:t>
      </w:r>
      <w:r w:rsidRPr="00B66D4A">
        <w:rPr>
          <w:rFonts w:eastAsia="Times New Roman"/>
          <w:szCs w:val="28"/>
        </w:rPr>
        <w:t xml:space="preserve">Tổ </w:t>
      </w:r>
      <w:r w:rsidRPr="00A14FDC">
        <w:rPr>
          <w:rFonts w:eastAsia="Times New Roman"/>
          <w:szCs w:val="28"/>
        </w:rPr>
        <w:t>nghiệp vụ thuộc BHXH cấp huyện.</w:t>
      </w:r>
    </w:p>
    <w:p w:rsidR="003A188D" w:rsidRPr="00A14FDC" w:rsidRDefault="003A188D" w:rsidP="003A188D">
      <w:pPr>
        <w:spacing w:before="120" w:after="0" w:line="271" w:lineRule="auto"/>
        <w:ind w:firstLine="720"/>
        <w:rPr>
          <w:rFonts w:eastAsia="Times New Roman"/>
          <w:sz w:val="24"/>
          <w:szCs w:val="28"/>
          <w:lang w:val="nl-NL"/>
        </w:rPr>
      </w:pPr>
      <w:r w:rsidRPr="00A14FDC">
        <w:rPr>
          <w:rFonts w:eastAsia="Times New Roman"/>
          <w:szCs w:val="28"/>
          <w:lang w:val="nl-NL"/>
        </w:rPr>
        <w:t xml:space="preserve">Các đơn vị sử dụng lao động có tham gia đóng, giải quyết các chế độ BHXH, BHTN, BHYT  </w:t>
      </w:r>
    </w:p>
    <w:p w:rsidR="003A188D" w:rsidRPr="00820522" w:rsidRDefault="003A188D" w:rsidP="003A188D">
      <w:pPr>
        <w:spacing w:before="120" w:after="0" w:line="271" w:lineRule="auto"/>
        <w:ind w:firstLine="720"/>
        <w:rPr>
          <w:rFonts w:eastAsia="Times New Roman"/>
          <w:b/>
          <w:szCs w:val="28"/>
          <w:lang w:val="nl-NL"/>
        </w:rPr>
      </w:pPr>
      <w:r w:rsidRPr="00820522">
        <w:rPr>
          <w:rFonts w:eastAsia="Times New Roman"/>
          <w:b/>
          <w:szCs w:val="28"/>
          <w:lang w:val="nl-NL"/>
        </w:rPr>
        <w:t xml:space="preserve">A. CHẾ ĐỘ ỐM ĐAU, THAI SẢN VÀ TRỢ CẤP DSPHSK </w:t>
      </w:r>
    </w:p>
    <w:p w:rsidR="003A188D" w:rsidRPr="00A14FDC" w:rsidRDefault="003A188D" w:rsidP="003A188D">
      <w:pPr>
        <w:spacing w:before="120" w:after="0" w:line="271" w:lineRule="auto"/>
        <w:ind w:firstLine="720"/>
        <w:rPr>
          <w:rFonts w:eastAsia="Times New Roman"/>
          <w:b/>
          <w:szCs w:val="28"/>
          <w:lang w:val="nl-NL"/>
        </w:rPr>
      </w:pPr>
      <w:bookmarkStart w:id="1" w:name="_Toc416362065"/>
      <w:r w:rsidRPr="00A14FDC">
        <w:rPr>
          <w:rFonts w:eastAsia="Times New Roman"/>
          <w:b/>
          <w:szCs w:val="28"/>
          <w:lang w:val="nl-NL"/>
        </w:rPr>
        <w:t>I. Kiểm tra tại cơ quan BHXH</w:t>
      </w:r>
      <w:bookmarkEnd w:id="1"/>
    </w:p>
    <w:p w:rsidR="003A188D" w:rsidRPr="00A14FDC" w:rsidRDefault="003A188D" w:rsidP="003A188D">
      <w:pPr>
        <w:spacing w:before="120" w:after="0" w:line="271" w:lineRule="auto"/>
        <w:ind w:firstLine="720"/>
        <w:rPr>
          <w:b/>
          <w:szCs w:val="28"/>
          <w:lang w:val="nl-NL"/>
        </w:rPr>
      </w:pPr>
      <w:bookmarkStart w:id="2" w:name="_Toc416362066"/>
      <w:r w:rsidRPr="00A14FDC">
        <w:rPr>
          <w:b/>
          <w:szCs w:val="28"/>
          <w:lang w:val="nl-NL"/>
        </w:rPr>
        <w:t>1. Hồ sơ, tài liệu</w:t>
      </w:r>
      <w:bookmarkEnd w:id="2"/>
      <w:r w:rsidRPr="00A14FDC">
        <w:rPr>
          <w:b/>
          <w:szCs w:val="28"/>
          <w:lang w:val="nl-NL"/>
        </w:rPr>
        <w:t xml:space="preserve"> yêu cầu cung cấp </w:t>
      </w:r>
    </w:p>
    <w:p w:rsidR="003A188D" w:rsidRPr="00A91B57" w:rsidRDefault="003A188D" w:rsidP="003A188D">
      <w:pPr>
        <w:spacing w:before="120" w:after="0" w:line="271" w:lineRule="auto"/>
        <w:ind w:firstLine="720"/>
        <w:rPr>
          <w:rFonts w:eastAsia="Times New Roman"/>
          <w:color w:val="000000"/>
          <w:szCs w:val="28"/>
          <w:lang w:val="it-IT"/>
        </w:rPr>
      </w:pPr>
      <w:r w:rsidRPr="00A91B57">
        <w:rPr>
          <w:rFonts w:eastAsia="Times New Roman"/>
          <w:color w:val="000000"/>
          <w:szCs w:val="28"/>
          <w:lang w:val="it-IT"/>
        </w:rPr>
        <w:lastRenderedPageBreak/>
        <w:t>- Báo cáo việc giải quyết hưởng chế độ ốm đau, thai sản, dưỡng sức phục hồi sức khỏe theo quy định gửi về BHXH Việt Nam hàng năm;</w:t>
      </w:r>
    </w:p>
    <w:p w:rsidR="003A188D" w:rsidRPr="00A14FDC" w:rsidRDefault="003A188D" w:rsidP="003A188D">
      <w:pPr>
        <w:spacing w:before="120" w:after="0" w:line="264" w:lineRule="auto"/>
        <w:ind w:firstLine="720"/>
        <w:rPr>
          <w:rFonts w:eastAsia="Times New Roman"/>
          <w:szCs w:val="28"/>
          <w:lang w:val="nl-NL"/>
        </w:rPr>
      </w:pPr>
      <w:r w:rsidRPr="00A14FDC">
        <w:rPr>
          <w:rFonts w:eastAsia="Times New Roman"/>
          <w:szCs w:val="28"/>
          <w:lang w:val="it-IT"/>
        </w:rPr>
        <w:t xml:space="preserve">- </w:t>
      </w:r>
      <w:r w:rsidRPr="00A14FDC">
        <w:rPr>
          <w:rFonts w:eastAsia="Times New Roman"/>
          <w:szCs w:val="28"/>
          <w:lang w:val="nl-NL"/>
        </w:rPr>
        <w:t>Báo cáo tổng hợp giải quyết chế độ ốm đau, thai sản và trợ cấp dưỡng sức phục hồi sức khỏe (mẫu số 01A-HSB); Báo cáo thống kê đối tượng hưởng chế độ trợ cấp ốm đau, thai sản (mẫu số 22A-HSB, mẫu số 22B-HSB);</w:t>
      </w:r>
    </w:p>
    <w:p w:rsidR="003A188D" w:rsidRPr="00A14FDC" w:rsidRDefault="003A188D" w:rsidP="003A188D">
      <w:pPr>
        <w:spacing w:before="120" w:after="0" w:line="264" w:lineRule="auto"/>
        <w:ind w:firstLine="720"/>
        <w:rPr>
          <w:rFonts w:eastAsia="Times New Roman"/>
          <w:szCs w:val="28"/>
          <w:lang w:val="nl-NL"/>
        </w:rPr>
      </w:pPr>
      <w:r w:rsidRPr="00A14FDC">
        <w:rPr>
          <w:rFonts w:eastAsia="Times New Roman"/>
          <w:szCs w:val="28"/>
          <w:lang w:val="nl-NL"/>
        </w:rPr>
        <w:t xml:space="preserve">- </w:t>
      </w:r>
      <w:r w:rsidRPr="00A14FDC">
        <w:rPr>
          <w:rFonts w:eastAsia="Times New Roman"/>
          <w:szCs w:val="28"/>
          <w:lang w:val="it-IT"/>
        </w:rPr>
        <w:t xml:space="preserve">Báo cáo </w:t>
      </w:r>
      <w:r w:rsidRPr="00A14FDC">
        <w:rPr>
          <w:rFonts w:eastAsia="Times New Roman"/>
          <w:szCs w:val="28"/>
          <w:lang w:val="nl-NL"/>
        </w:rPr>
        <w:t xml:space="preserve">tổng hợp giải quyết chế độ ốm đau, thai sản và trợ cấp dưỡng sức phục hồi sức khỏe (mẫu số 02-HSB) ; </w:t>
      </w:r>
    </w:p>
    <w:p w:rsidR="003A188D" w:rsidRPr="00A91B57" w:rsidRDefault="003A188D" w:rsidP="003A188D">
      <w:pPr>
        <w:spacing w:before="120" w:after="0" w:line="264" w:lineRule="auto"/>
        <w:ind w:firstLine="720"/>
        <w:rPr>
          <w:rFonts w:eastAsia="Times New Roman"/>
          <w:color w:val="000000"/>
          <w:szCs w:val="28"/>
          <w:lang w:val="nl-NL"/>
        </w:rPr>
      </w:pPr>
      <w:r w:rsidRPr="00A91B57">
        <w:rPr>
          <w:rFonts w:eastAsia="Times New Roman"/>
          <w:color w:val="000000"/>
          <w:szCs w:val="28"/>
          <w:lang w:val="nl-NL"/>
        </w:rPr>
        <w:t>- Báo cáo tổng hợp kết quả thu BHXH;</w:t>
      </w:r>
    </w:p>
    <w:p w:rsidR="003A188D" w:rsidRPr="00A14FDC" w:rsidRDefault="003A188D" w:rsidP="003A188D">
      <w:pPr>
        <w:spacing w:before="120" w:after="0" w:line="264" w:lineRule="auto"/>
        <w:ind w:firstLine="720"/>
        <w:rPr>
          <w:rFonts w:eastAsia="Times New Roman"/>
          <w:szCs w:val="28"/>
        </w:rPr>
      </w:pPr>
      <w:r w:rsidRPr="00A14FDC">
        <w:rPr>
          <w:rFonts w:eastAsia="Times New Roman"/>
          <w:szCs w:val="28"/>
          <w:lang w:val="nl-NL"/>
        </w:rPr>
        <w:t xml:space="preserve">- </w:t>
      </w:r>
      <w:r w:rsidRPr="00A14FDC">
        <w:rPr>
          <w:rFonts w:eastAsia="Times New Roman"/>
          <w:szCs w:val="28"/>
        </w:rPr>
        <w:t>CSDL giải quyết thanh toán chế độ ốm đau, thai sản, DSPHSK (file Databases);</w:t>
      </w:r>
    </w:p>
    <w:p w:rsidR="003A188D" w:rsidRPr="00A14FDC" w:rsidRDefault="003A188D" w:rsidP="003A188D">
      <w:pPr>
        <w:spacing w:before="120" w:after="0" w:line="264" w:lineRule="auto"/>
        <w:ind w:firstLine="720"/>
        <w:rPr>
          <w:rFonts w:eastAsia="Times New Roman"/>
          <w:szCs w:val="28"/>
          <w:lang w:val="nl-NL"/>
        </w:rPr>
      </w:pPr>
      <w:r w:rsidRPr="00A14FDC">
        <w:rPr>
          <w:rFonts w:eastAsia="Times New Roman"/>
          <w:szCs w:val="28"/>
        </w:rPr>
        <w:t>- CSDL phần mềm SMS</w:t>
      </w:r>
      <w:r w:rsidR="003E1C30">
        <w:rPr>
          <w:rFonts w:eastAsia="Times New Roman"/>
          <w:szCs w:val="28"/>
        </w:rPr>
        <w:t>, TST</w:t>
      </w:r>
      <w:r w:rsidRPr="00A14FDC">
        <w:rPr>
          <w:rFonts w:eastAsia="Times New Roman"/>
          <w:szCs w:val="28"/>
        </w:rPr>
        <w:t xml:space="preserve"> (file Databases);</w:t>
      </w:r>
    </w:p>
    <w:p w:rsidR="003A188D" w:rsidRDefault="003A188D" w:rsidP="003A188D">
      <w:pPr>
        <w:spacing w:before="120" w:after="0" w:line="264" w:lineRule="auto"/>
        <w:ind w:firstLine="720"/>
        <w:rPr>
          <w:rFonts w:eastAsia="Times New Roman"/>
          <w:color w:val="000000"/>
          <w:szCs w:val="28"/>
          <w:lang w:val="nl-NL"/>
        </w:rPr>
      </w:pPr>
      <w:r w:rsidRPr="00A91B57">
        <w:rPr>
          <w:rFonts w:eastAsia="Times New Roman"/>
          <w:color w:val="000000"/>
          <w:szCs w:val="28"/>
          <w:lang w:val="nl-NL"/>
        </w:rPr>
        <w:t xml:space="preserve">- Danh sách đề nghị giải quyết hưởng chế độ ốm đau, thai sản, trợ cấp DSPHSK (mẫu C70 a - HD); Danh sách người lao động hưởng chế độ ốm đau, thai sản, trợ cấp DSPHSK (mẫu 70b - HD); </w:t>
      </w:r>
    </w:p>
    <w:p w:rsidR="001132BB" w:rsidRPr="00A91B57" w:rsidRDefault="001132BB" w:rsidP="003A188D">
      <w:pPr>
        <w:spacing w:before="120" w:after="0" w:line="264" w:lineRule="auto"/>
        <w:ind w:firstLine="720"/>
        <w:rPr>
          <w:rFonts w:eastAsia="Times New Roman"/>
          <w:color w:val="000000"/>
          <w:szCs w:val="28"/>
          <w:lang w:val="nl-NL"/>
        </w:rPr>
      </w:pPr>
      <w:r>
        <w:rPr>
          <w:rFonts w:eastAsia="Times New Roman"/>
          <w:color w:val="000000"/>
          <w:szCs w:val="28"/>
          <w:lang w:val="nl-NL"/>
        </w:rPr>
        <w:t>- Cơ sở dữ liệu C79 thanh toán khám chữa bệnh ngoại trú toàn tỉnh;</w:t>
      </w:r>
    </w:p>
    <w:p w:rsidR="003A188D" w:rsidRPr="00A14FDC" w:rsidRDefault="003A188D" w:rsidP="003A188D">
      <w:pPr>
        <w:spacing w:before="120" w:after="0" w:line="264" w:lineRule="auto"/>
        <w:ind w:firstLine="720"/>
        <w:rPr>
          <w:rFonts w:eastAsia="Times New Roman"/>
          <w:szCs w:val="28"/>
          <w:lang w:val="nl-NL"/>
        </w:rPr>
      </w:pPr>
      <w:r w:rsidRPr="00A14FDC">
        <w:rPr>
          <w:rFonts w:eastAsia="Times New Roman"/>
          <w:szCs w:val="28"/>
          <w:lang w:val="nl-NL"/>
        </w:rPr>
        <w:t xml:space="preserve">- Hồ sơ </w:t>
      </w:r>
      <w:r w:rsidRPr="00A14FDC">
        <w:rPr>
          <w:rFonts w:eastAsia="Times New Roman"/>
          <w:spacing w:val="-2"/>
          <w:szCs w:val="28"/>
          <w:lang w:val="nl-NL"/>
        </w:rPr>
        <w:t>đối với người lao động đã thôi việc trước thời điểm sinh con hoặc nhận nuôi con nuôi;</w:t>
      </w:r>
    </w:p>
    <w:p w:rsidR="003A188D" w:rsidRPr="00A14FDC" w:rsidRDefault="003A188D" w:rsidP="003A188D">
      <w:pPr>
        <w:spacing w:before="120" w:after="0" w:line="264" w:lineRule="auto"/>
        <w:ind w:firstLine="720"/>
        <w:rPr>
          <w:rFonts w:eastAsia="Times New Roman"/>
          <w:szCs w:val="28"/>
          <w:lang w:val="nl-NL"/>
        </w:rPr>
      </w:pPr>
      <w:r w:rsidRPr="00A14FDC">
        <w:rPr>
          <w:rFonts w:eastAsia="Times New Roman"/>
          <w:szCs w:val="28"/>
          <w:lang w:val="nl-NL"/>
        </w:rPr>
        <w:t>- Hồ sơ cấp, quản lý Giấy chứng nhận nghỉ việc hưởng BHXH (C65-HD)</w:t>
      </w:r>
    </w:p>
    <w:p w:rsidR="003A188D" w:rsidRPr="00A14FDC" w:rsidRDefault="003A188D" w:rsidP="003A188D">
      <w:pPr>
        <w:spacing w:before="120" w:after="0" w:line="264" w:lineRule="auto"/>
        <w:ind w:firstLine="720"/>
        <w:rPr>
          <w:rFonts w:eastAsia="Times New Roman"/>
          <w:szCs w:val="28"/>
          <w:lang w:val="nl-NL"/>
        </w:rPr>
      </w:pPr>
      <w:r w:rsidRPr="00A14FDC">
        <w:rPr>
          <w:rFonts w:eastAsia="Times New Roman"/>
          <w:szCs w:val="28"/>
          <w:lang w:val="nl-NL"/>
        </w:rPr>
        <w:t>+ Danh sách đăng ký con dấu, chữ ký của các cơ sở KCB (trong việc cấp Giấy C65-HD);</w:t>
      </w:r>
    </w:p>
    <w:p w:rsidR="003A188D" w:rsidRPr="00A14FDC" w:rsidRDefault="003A188D" w:rsidP="003A188D">
      <w:pPr>
        <w:spacing w:before="120" w:after="0" w:line="264" w:lineRule="auto"/>
        <w:ind w:firstLine="720"/>
        <w:rPr>
          <w:szCs w:val="28"/>
          <w:lang w:val="nl-NL"/>
        </w:rPr>
      </w:pPr>
      <w:r w:rsidRPr="00A14FDC">
        <w:rPr>
          <w:szCs w:val="28"/>
          <w:lang w:val="nl-NL"/>
        </w:rPr>
        <w:t>+ Biên bản giao, nhận phôi Giấy chứng nhận nghỉ việc hưởng BHXH (mẫu số 05A-C65); Sổ theo dõi cấp phôi Giấy chứng nhận nghỉ việc hưởng BHXH (mẫu 06A-C65);</w:t>
      </w:r>
    </w:p>
    <w:p w:rsidR="003A188D" w:rsidRPr="00A14FDC" w:rsidRDefault="003A188D" w:rsidP="003A188D">
      <w:pPr>
        <w:spacing w:before="120" w:after="0" w:line="264" w:lineRule="auto"/>
        <w:ind w:firstLine="720"/>
        <w:rPr>
          <w:szCs w:val="28"/>
          <w:lang w:val="nl-NL"/>
        </w:rPr>
      </w:pPr>
      <w:r w:rsidRPr="00A14FDC">
        <w:rPr>
          <w:szCs w:val="28"/>
          <w:lang w:val="nl-NL"/>
        </w:rPr>
        <w:t>+ Biên bản giao, nhận tài liệu về Giấy chứng nhận nghỉ việc hưởng BHXH đã sử dụng (mẫu 05B - C65) kèm toàn bộ C65 - HD đã sử dụng;</w:t>
      </w:r>
    </w:p>
    <w:p w:rsidR="003A188D" w:rsidRPr="00A14FDC" w:rsidRDefault="003A188D" w:rsidP="003A188D">
      <w:pPr>
        <w:spacing w:before="120" w:after="0" w:line="264" w:lineRule="auto"/>
        <w:ind w:firstLine="720"/>
        <w:rPr>
          <w:szCs w:val="28"/>
          <w:lang w:val="nl-NL"/>
        </w:rPr>
      </w:pPr>
      <w:r w:rsidRPr="00A14FDC">
        <w:rPr>
          <w:szCs w:val="28"/>
          <w:lang w:val="nl-NL"/>
        </w:rPr>
        <w:t>+ Sổ theo dõi tài liệu về Giấy chứng nhận nghỉ việc hưởng BHXH đã sử dụng (mẫu 06B - C65);</w:t>
      </w:r>
    </w:p>
    <w:p w:rsidR="003A188D" w:rsidRPr="00A14FDC" w:rsidRDefault="003A188D" w:rsidP="003A188D">
      <w:pPr>
        <w:spacing w:before="120" w:after="0" w:line="264" w:lineRule="auto"/>
        <w:ind w:firstLine="720"/>
        <w:rPr>
          <w:rFonts w:eastAsia="Times New Roman"/>
          <w:szCs w:val="28"/>
          <w:lang w:val="nl-NL"/>
        </w:rPr>
      </w:pPr>
      <w:r w:rsidRPr="00A14FDC">
        <w:rPr>
          <w:szCs w:val="28"/>
          <w:lang w:val="nl-NL"/>
        </w:rPr>
        <w:t>+ Biên bản kiểm kê ấn chỉ (C65-HD) định kỳ;</w:t>
      </w:r>
    </w:p>
    <w:p w:rsidR="003A188D" w:rsidRPr="00A14FDC" w:rsidRDefault="003A188D" w:rsidP="003A188D">
      <w:pPr>
        <w:spacing w:before="120" w:after="0" w:line="264" w:lineRule="auto"/>
        <w:ind w:firstLine="720"/>
        <w:rPr>
          <w:rFonts w:eastAsia="Times New Roman"/>
          <w:szCs w:val="28"/>
          <w:lang w:val="nl-NL"/>
        </w:rPr>
      </w:pPr>
      <w:r w:rsidRPr="00A14FDC">
        <w:rPr>
          <w:rFonts w:eastAsia="Times New Roman"/>
          <w:szCs w:val="28"/>
          <w:lang w:val="nl-NL"/>
        </w:rPr>
        <w:t>- Những văn bản chỉ đạo, điều hành, phối hợp của cơ quan BHXH ban hành trong thời hiệu kiểm tra.</w:t>
      </w:r>
    </w:p>
    <w:p w:rsidR="003A188D" w:rsidRPr="00A14FDC" w:rsidRDefault="003A188D" w:rsidP="003A188D">
      <w:pPr>
        <w:spacing w:before="120" w:after="0" w:line="264" w:lineRule="auto"/>
        <w:ind w:firstLine="720"/>
        <w:rPr>
          <w:b/>
          <w:szCs w:val="28"/>
          <w:lang w:val="nl-NL"/>
        </w:rPr>
      </w:pPr>
      <w:bookmarkStart w:id="3" w:name="_Toc416362068"/>
      <w:r w:rsidRPr="00A14FDC">
        <w:rPr>
          <w:b/>
          <w:szCs w:val="28"/>
          <w:lang w:val="nl-NL"/>
        </w:rPr>
        <w:t>2. Nội dung và phương pháp kiểm tra</w:t>
      </w:r>
      <w:bookmarkEnd w:id="3"/>
    </w:p>
    <w:p w:rsidR="003A188D" w:rsidRPr="001D6546" w:rsidRDefault="003A188D" w:rsidP="003A188D">
      <w:pPr>
        <w:spacing w:before="120" w:after="0" w:line="276" w:lineRule="auto"/>
        <w:ind w:firstLine="720"/>
        <w:rPr>
          <w:rFonts w:eastAsia="Times New Roman"/>
          <w:b/>
          <w:szCs w:val="28"/>
          <w:lang w:val="it-IT"/>
        </w:rPr>
      </w:pPr>
      <w:r w:rsidRPr="001D6546">
        <w:rPr>
          <w:rFonts w:eastAsia="Times New Roman"/>
          <w:b/>
          <w:szCs w:val="28"/>
          <w:lang w:val="it-IT"/>
        </w:rPr>
        <w:lastRenderedPageBreak/>
        <w:t>2.1. Kiểm tra công tác chỉ đạo, hướng dẫn, phân cấp giải quyết trợ cấp ngắn hạn</w:t>
      </w:r>
    </w:p>
    <w:p w:rsidR="003A188D" w:rsidRPr="00A14FDC" w:rsidRDefault="003A188D" w:rsidP="003A188D">
      <w:pPr>
        <w:spacing w:before="120" w:after="0" w:line="276" w:lineRule="auto"/>
        <w:ind w:firstLine="720"/>
        <w:rPr>
          <w:rFonts w:eastAsia="Times New Roman"/>
          <w:i/>
          <w:szCs w:val="28"/>
          <w:lang w:val="it-IT"/>
        </w:rPr>
      </w:pPr>
      <w:r w:rsidRPr="00A14FDC">
        <w:rPr>
          <w:rFonts w:eastAsia="Times New Roman"/>
          <w:i/>
          <w:szCs w:val="28"/>
          <w:lang w:val="it-IT"/>
        </w:rPr>
        <w:t>a) Tiến hành kiểm tra</w:t>
      </w:r>
    </w:p>
    <w:p w:rsidR="003A188D" w:rsidRPr="00A14FDC" w:rsidRDefault="003A188D" w:rsidP="003A188D">
      <w:pPr>
        <w:spacing w:before="120" w:after="0" w:line="276" w:lineRule="auto"/>
        <w:ind w:firstLine="720"/>
        <w:rPr>
          <w:rFonts w:eastAsia="Times New Roman"/>
          <w:szCs w:val="28"/>
          <w:lang w:val="it-IT"/>
        </w:rPr>
      </w:pPr>
      <w:r>
        <w:rPr>
          <w:rFonts w:eastAsia="Times New Roman"/>
          <w:szCs w:val="28"/>
          <w:lang w:val="it-IT"/>
        </w:rPr>
        <w:t xml:space="preserve">- </w:t>
      </w:r>
      <w:r w:rsidRPr="00A14FDC">
        <w:rPr>
          <w:rFonts w:eastAsia="Times New Roman"/>
          <w:szCs w:val="28"/>
          <w:lang w:val="it-IT"/>
        </w:rPr>
        <w:t>Thống kê số lượng văn bản Phòng chế độ BHXH tham mưu ban hành để chỉ đạo, hướng dẫn nghiệp vụ khi có các văn bản quy phạm pháp luật mới hoặc hướng dẫn của BHXH Việt Nam (trong thời kỳ kiểm tra);</w:t>
      </w:r>
    </w:p>
    <w:p w:rsidR="003A188D" w:rsidRPr="00A14FDC" w:rsidRDefault="003A188D" w:rsidP="003A188D">
      <w:pPr>
        <w:spacing w:before="120" w:after="0" w:line="276" w:lineRule="auto"/>
        <w:ind w:firstLine="720"/>
        <w:rPr>
          <w:rFonts w:eastAsia="Times New Roman"/>
          <w:szCs w:val="28"/>
          <w:lang w:val="it-IT"/>
        </w:rPr>
      </w:pPr>
      <w:r w:rsidRPr="00A14FDC">
        <w:rPr>
          <w:rFonts w:eastAsia="Times New Roman"/>
          <w:szCs w:val="28"/>
          <w:lang w:val="it-IT"/>
        </w:rPr>
        <w:t>- Nghiên cứu nội dung văn bản đã ban hành (đối chiếu vớinhững quy định của pháp luật và của BHXH Việt Nam) để nhận xét, đánh giá;</w:t>
      </w:r>
    </w:p>
    <w:p w:rsidR="003A188D" w:rsidRPr="00A14FDC" w:rsidRDefault="003A188D" w:rsidP="003A188D">
      <w:pPr>
        <w:spacing w:before="120" w:after="0" w:line="276" w:lineRule="auto"/>
        <w:ind w:firstLine="720"/>
        <w:rPr>
          <w:rFonts w:eastAsia="Times New Roman"/>
          <w:szCs w:val="28"/>
          <w:lang w:val="it-IT"/>
        </w:rPr>
      </w:pPr>
      <w:r w:rsidRPr="00A14FDC">
        <w:rPr>
          <w:rFonts w:eastAsia="Times New Roman"/>
          <w:szCs w:val="28"/>
          <w:lang w:val="it-IT"/>
        </w:rPr>
        <w:t>- Kiểm tra sổ Công văn để xem xét việc sao gửi đến đơn vị SDLĐ các văn bản hướng dẫn nghiệp vụ của BHXH Việt Nam.</w:t>
      </w:r>
    </w:p>
    <w:p w:rsidR="003A188D" w:rsidRPr="00A14FDC" w:rsidRDefault="003A188D" w:rsidP="003A188D">
      <w:pPr>
        <w:spacing w:before="120" w:after="0" w:line="276" w:lineRule="auto"/>
        <w:ind w:firstLine="720"/>
        <w:rPr>
          <w:rFonts w:eastAsia="Times New Roman"/>
          <w:i/>
          <w:szCs w:val="28"/>
          <w:lang w:val="it-IT"/>
        </w:rPr>
      </w:pPr>
      <w:r w:rsidRPr="00A14FDC">
        <w:rPr>
          <w:rFonts w:eastAsia="Times New Roman"/>
          <w:i/>
          <w:szCs w:val="28"/>
          <w:lang w:val="it-IT"/>
        </w:rPr>
        <w:t>b) Một số sai sót thường gặp</w:t>
      </w:r>
    </w:p>
    <w:p w:rsidR="003A188D" w:rsidRPr="00A14FDC" w:rsidRDefault="003A188D" w:rsidP="003A188D">
      <w:pPr>
        <w:spacing w:before="120" w:after="0" w:line="276" w:lineRule="auto"/>
        <w:ind w:firstLine="720"/>
        <w:rPr>
          <w:rFonts w:eastAsia="Times New Roman"/>
          <w:color w:val="000000"/>
          <w:szCs w:val="28"/>
          <w:shd w:val="clear" w:color="auto" w:fill="FFFFFF"/>
        </w:rPr>
      </w:pPr>
      <w:r w:rsidRPr="00A14FDC">
        <w:rPr>
          <w:rFonts w:eastAsia="Times New Roman"/>
          <w:szCs w:val="28"/>
          <w:lang w:val="it-IT"/>
        </w:rPr>
        <w:t>- Không kịp thời ban hành các văn bản chỉ đạo c</w:t>
      </w:r>
      <w:r w:rsidRPr="00A14FDC">
        <w:rPr>
          <w:rFonts w:eastAsia="Times New Roman"/>
          <w:color w:val="000000"/>
          <w:szCs w:val="28"/>
          <w:shd w:val="clear" w:color="auto" w:fill="FFFFFF"/>
        </w:rPr>
        <w:t>ác phòng trực thuộc BHXH tỉnh và BHXH cấp huyện để triển khai thực hiện;</w:t>
      </w:r>
    </w:p>
    <w:p w:rsidR="003A188D" w:rsidRPr="00A14FDC" w:rsidRDefault="003A188D" w:rsidP="003A188D">
      <w:pPr>
        <w:spacing w:before="120" w:after="0" w:line="276" w:lineRule="auto"/>
        <w:ind w:firstLine="720"/>
        <w:rPr>
          <w:rFonts w:eastAsia="Times New Roman"/>
          <w:color w:val="000000"/>
          <w:szCs w:val="28"/>
          <w:shd w:val="clear" w:color="auto" w:fill="FFFFFF"/>
        </w:rPr>
      </w:pPr>
      <w:r w:rsidRPr="00A14FDC">
        <w:rPr>
          <w:rFonts w:eastAsia="Times New Roman"/>
          <w:color w:val="000000"/>
          <w:szCs w:val="28"/>
          <w:shd w:val="clear" w:color="auto" w:fill="FFFFFF"/>
        </w:rPr>
        <w:t>- Không ban hành, ban hành chưa kịp thời và chưa sao y bản chính các văn bản hướng dẫn nghiệp vụ của BHXH Việt Nam gửi đến các đơn vị SDLĐ;</w:t>
      </w:r>
    </w:p>
    <w:p w:rsidR="003A188D" w:rsidRPr="00EF7A5F" w:rsidRDefault="003A188D" w:rsidP="003A188D">
      <w:pPr>
        <w:spacing w:before="120" w:after="0" w:line="276" w:lineRule="auto"/>
        <w:ind w:firstLine="720"/>
        <w:rPr>
          <w:rFonts w:eastAsia="Times New Roman"/>
          <w:color w:val="000000"/>
          <w:szCs w:val="28"/>
          <w:shd w:val="clear" w:color="auto" w:fill="FFFFFF"/>
        </w:rPr>
      </w:pPr>
      <w:r w:rsidRPr="00A14FDC">
        <w:rPr>
          <w:rFonts w:eastAsia="Times New Roman"/>
          <w:color w:val="000000"/>
          <w:szCs w:val="28"/>
          <w:shd w:val="clear" w:color="auto" w:fill="FFFFFF"/>
        </w:rPr>
        <w:t>- Hướng dẫn thiếu; nội dung hướng dẫn không phù hợp hoặc hướng dẫn vượ</w:t>
      </w:r>
      <w:r>
        <w:rPr>
          <w:rFonts w:eastAsia="Times New Roman"/>
          <w:color w:val="000000"/>
          <w:szCs w:val="28"/>
          <w:shd w:val="clear" w:color="auto" w:fill="FFFFFF"/>
        </w:rPr>
        <w:t>t quá thẩm quyền của BHXH tỉnh.</w:t>
      </w:r>
    </w:p>
    <w:p w:rsidR="003A188D" w:rsidRPr="001D6546" w:rsidRDefault="003A188D" w:rsidP="003A188D">
      <w:pPr>
        <w:spacing w:before="120" w:after="0" w:line="264" w:lineRule="auto"/>
        <w:ind w:firstLine="720"/>
        <w:rPr>
          <w:rFonts w:eastAsia="Times New Roman"/>
          <w:b/>
          <w:bCs/>
          <w:szCs w:val="28"/>
          <w:lang w:val="it-IT"/>
        </w:rPr>
      </w:pPr>
      <w:r w:rsidRPr="001D6546">
        <w:rPr>
          <w:rFonts w:eastAsia="Times New Roman"/>
          <w:b/>
          <w:bCs/>
          <w:szCs w:val="28"/>
          <w:lang w:val="it-IT"/>
        </w:rPr>
        <w:t>2.2. Kiểm tra công tác quản lý, sử dụng phôi Giấy chứng nhận nghỉ việc hưởng BHXH</w:t>
      </w:r>
    </w:p>
    <w:p w:rsidR="003A188D" w:rsidRPr="00A14FDC" w:rsidRDefault="003A188D" w:rsidP="003A188D">
      <w:pPr>
        <w:spacing w:before="120" w:after="0" w:line="264" w:lineRule="auto"/>
        <w:ind w:firstLine="720"/>
        <w:rPr>
          <w:rFonts w:eastAsia="Times New Roman"/>
          <w:bCs/>
          <w:i/>
          <w:szCs w:val="28"/>
          <w:lang w:val="it-IT"/>
        </w:rPr>
      </w:pPr>
      <w:r w:rsidRPr="00A14FDC">
        <w:rPr>
          <w:rFonts w:eastAsia="Times New Roman"/>
          <w:bCs/>
          <w:i/>
          <w:szCs w:val="28"/>
          <w:lang w:val="it-IT"/>
        </w:rPr>
        <w:t xml:space="preserve">a) Tiến hành kiểm tra </w:t>
      </w:r>
    </w:p>
    <w:p w:rsidR="003A188D" w:rsidRPr="00A14FDC" w:rsidRDefault="003A188D" w:rsidP="003A188D">
      <w:pPr>
        <w:spacing w:before="120" w:after="0" w:line="264" w:lineRule="auto"/>
        <w:ind w:firstLine="720"/>
        <w:rPr>
          <w:rFonts w:eastAsia="Times New Roman"/>
          <w:szCs w:val="28"/>
          <w:lang w:val="it-IT"/>
        </w:rPr>
      </w:pPr>
      <w:r w:rsidRPr="00A14FDC">
        <w:rPr>
          <w:rFonts w:eastAsia="Times New Roman"/>
          <w:szCs w:val="28"/>
          <w:lang w:val="it-IT"/>
        </w:rPr>
        <w:t>- Đối chiếu danh sách các cơ sở y tế có ký hợp đồng KCB BHYT với cơ quan BHXH và các đơn vị SDLĐ có y tế cơ quan với danh sách đăng ký chữ ký của các y, bác sĩ được giao nhiệm vụ cấp Giấy C65-HD.</w:t>
      </w:r>
    </w:p>
    <w:p w:rsidR="003A188D" w:rsidRPr="00A14FDC" w:rsidRDefault="003A188D" w:rsidP="003A188D">
      <w:pPr>
        <w:spacing w:before="120" w:after="0" w:line="269" w:lineRule="auto"/>
        <w:ind w:firstLine="720"/>
        <w:rPr>
          <w:rFonts w:eastAsia="Times New Roman"/>
          <w:szCs w:val="28"/>
          <w:lang w:val="it-IT"/>
        </w:rPr>
      </w:pPr>
      <w:r w:rsidRPr="00A14FDC">
        <w:rPr>
          <w:rFonts w:eastAsia="Times New Roman"/>
          <w:szCs w:val="28"/>
          <w:lang w:val="it-IT"/>
        </w:rPr>
        <w:t>- Kiểm tra sổ cấp phát phôi (đối chiếu tên người ký nhận và giấy giới thiệu của các cơ sở y tế); kiểm tra phiếu xuất, nhập kho với sổ theo dõi, quản lý và Biên bản kiểm kê (định kỳ hàng quý, năm); việc mở sổ theo dõi về giấy chứng nhận nghỉ việc hưởng BHXH đã qua sử dụng (sổ phải ghi chi tiết đầy đủ số Giấy cấp sai, cấp hỏng, không sử dụng...và phôi bị mất); Biên bản giao nhận về Giấy chứng nhận nghỉ việc hưởng BHXH đã qua sử dụng.</w:t>
      </w:r>
    </w:p>
    <w:p w:rsidR="003A188D" w:rsidRPr="00A14FDC" w:rsidRDefault="003A188D" w:rsidP="003A188D">
      <w:pPr>
        <w:spacing w:before="120" w:after="0" w:line="269" w:lineRule="auto"/>
        <w:ind w:firstLine="720"/>
        <w:rPr>
          <w:rFonts w:eastAsia="Times New Roman"/>
          <w:szCs w:val="28"/>
          <w:lang w:val="it-IT"/>
        </w:rPr>
      </w:pPr>
      <w:r w:rsidRPr="00A14FDC">
        <w:rPr>
          <w:rFonts w:eastAsia="Times New Roman"/>
          <w:i/>
          <w:szCs w:val="28"/>
          <w:lang w:val="it-IT"/>
        </w:rPr>
        <w:t>b) Một số tồn tại, sai sót thường gặp</w:t>
      </w:r>
    </w:p>
    <w:p w:rsidR="003A188D" w:rsidRPr="00A14FDC" w:rsidRDefault="003A188D" w:rsidP="003A188D">
      <w:pPr>
        <w:spacing w:before="120" w:after="0" w:line="269" w:lineRule="auto"/>
        <w:ind w:firstLine="720"/>
        <w:rPr>
          <w:rFonts w:eastAsia="Times New Roman"/>
          <w:bCs/>
          <w:szCs w:val="28"/>
          <w:lang w:val="it-IT"/>
        </w:rPr>
      </w:pPr>
      <w:r w:rsidRPr="00A14FDC">
        <w:rPr>
          <w:rFonts w:eastAsia="Times New Roman"/>
          <w:bCs/>
          <w:szCs w:val="28"/>
          <w:lang w:val="it-IT"/>
        </w:rPr>
        <w:lastRenderedPageBreak/>
        <w:t>- Cơ sở y tế chưa thực hiện đúng quy định về việc đăng ký con dấu, chữ ký của các y, bác sỹ và các khoa phòng được được giao nhiệm vụ cấp Giấy C65 - HD với cơ quan BHXH;</w:t>
      </w:r>
    </w:p>
    <w:p w:rsidR="003A188D" w:rsidRPr="00A14FDC" w:rsidRDefault="003A188D" w:rsidP="003A188D">
      <w:pPr>
        <w:spacing w:before="120" w:after="0" w:line="269" w:lineRule="auto"/>
        <w:ind w:firstLine="720"/>
        <w:rPr>
          <w:rFonts w:eastAsia="Times New Roman"/>
          <w:bCs/>
          <w:szCs w:val="28"/>
          <w:lang w:val="it-IT"/>
        </w:rPr>
      </w:pPr>
      <w:r w:rsidRPr="00A14FDC">
        <w:rPr>
          <w:rFonts w:eastAsia="Times New Roman"/>
          <w:bCs/>
          <w:szCs w:val="28"/>
          <w:lang w:val="it-IT"/>
        </w:rPr>
        <w:t>- Không lưu phiếu nhập, xuất kho, số lượng trên phiếu xuất nhập không khớp với thực tế, không có biên bản giao nhận phôi;</w:t>
      </w:r>
    </w:p>
    <w:p w:rsidR="003B45B2" w:rsidRDefault="003B45B2" w:rsidP="003A188D">
      <w:pPr>
        <w:spacing w:before="120" w:after="0" w:line="269" w:lineRule="auto"/>
        <w:ind w:firstLine="720"/>
        <w:rPr>
          <w:rFonts w:eastAsia="Times New Roman"/>
          <w:bCs/>
          <w:szCs w:val="28"/>
          <w:lang w:val="it-IT"/>
        </w:rPr>
      </w:pPr>
      <w:r>
        <w:rPr>
          <w:rFonts w:eastAsia="Times New Roman"/>
          <w:bCs/>
          <w:szCs w:val="28"/>
          <w:lang w:val="it-IT"/>
        </w:rPr>
        <w:t>- Cấp phát ( mẫu C65) theo đề nghị của cơ sở KCB, chưa cân đối với số thẻ đang ký ban đầu và số bác sỹ khám chữa bệnh của cơ sở khám chữa bệnh, dẫn đến quản lý không chặt lượng phát hành (mẫu C65) và bị lạm dụng;</w:t>
      </w:r>
    </w:p>
    <w:p w:rsidR="003A188D" w:rsidRPr="00A14FDC" w:rsidRDefault="003A188D" w:rsidP="003A188D">
      <w:pPr>
        <w:spacing w:before="120" w:after="0" w:line="269" w:lineRule="auto"/>
        <w:ind w:firstLine="720"/>
        <w:rPr>
          <w:rFonts w:eastAsia="Times New Roman"/>
          <w:bCs/>
          <w:szCs w:val="28"/>
          <w:lang w:val="it-IT"/>
        </w:rPr>
      </w:pPr>
      <w:r w:rsidRPr="00A14FDC">
        <w:rPr>
          <w:rFonts w:eastAsia="Times New Roman"/>
          <w:bCs/>
          <w:szCs w:val="28"/>
          <w:lang w:val="it-IT"/>
        </w:rPr>
        <w:t xml:space="preserve">- Chưa mở sổ theo dõi, lưu trữ chưa đúng quy định giấy chứng nhận nghỉ việc hưởng BHXH (mẫu C65-HD) đã qua sử dụng; </w:t>
      </w:r>
    </w:p>
    <w:p w:rsidR="003A188D" w:rsidRPr="00A14FDC" w:rsidRDefault="003A188D" w:rsidP="003A188D">
      <w:pPr>
        <w:spacing w:before="120" w:after="0" w:line="269" w:lineRule="auto"/>
        <w:ind w:firstLine="720"/>
        <w:rPr>
          <w:rFonts w:eastAsia="Times New Roman"/>
          <w:bCs/>
          <w:szCs w:val="28"/>
          <w:lang w:val="it-IT"/>
        </w:rPr>
      </w:pPr>
      <w:r w:rsidRPr="00A14FDC">
        <w:rPr>
          <w:rFonts w:eastAsia="Times New Roman"/>
          <w:bCs/>
          <w:szCs w:val="28"/>
          <w:lang w:val="it-IT"/>
        </w:rPr>
        <w:t>- Mất phôi không báo cáo BHXH Việt Nam và không ban hành văn bản thông báo cho BHXH cấp huyện (thuộc tỉnh bị mất phôi) và BHXH các tỉnh;</w:t>
      </w:r>
    </w:p>
    <w:p w:rsidR="003A188D" w:rsidRPr="00A14FDC" w:rsidRDefault="003A188D" w:rsidP="003A188D">
      <w:pPr>
        <w:spacing w:before="120" w:after="0" w:line="269" w:lineRule="auto"/>
        <w:ind w:firstLine="720"/>
        <w:rPr>
          <w:rFonts w:eastAsia="Times New Roman"/>
          <w:szCs w:val="28"/>
          <w:lang w:val="it-IT"/>
        </w:rPr>
      </w:pPr>
      <w:r w:rsidRPr="00A14FDC">
        <w:rPr>
          <w:rFonts w:eastAsia="Times New Roman"/>
          <w:szCs w:val="28"/>
          <w:lang w:val="it-IT"/>
        </w:rPr>
        <w:t>- Tỷ lệ cấp sai, hỏng nhiều nhưng chưa kịp thời làm việc để chấn chỉnh công tác cấp và quản lý Giấy chứng nhận nghỉ việc hưởng BHXH của các cơ sở khám chữa bệnh;</w:t>
      </w:r>
    </w:p>
    <w:p w:rsidR="003A188D" w:rsidRPr="00A14FDC" w:rsidRDefault="003A188D" w:rsidP="003A188D">
      <w:pPr>
        <w:spacing w:before="120" w:after="0" w:line="269" w:lineRule="auto"/>
        <w:ind w:firstLine="720"/>
        <w:rPr>
          <w:rFonts w:eastAsia="Times New Roman"/>
          <w:szCs w:val="28"/>
          <w:lang w:val="it-IT"/>
        </w:rPr>
      </w:pPr>
      <w:r w:rsidRPr="00A14FDC">
        <w:rPr>
          <w:rFonts w:eastAsia="Times New Roman"/>
          <w:szCs w:val="28"/>
          <w:lang w:val="it-IT"/>
        </w:rPr>
        <w:t>- Không kiểm kê ấn chỉ định kỳ.</w:t>
      </w:r>
    </w:p>
    <w:p w:rsidR="003A188D" w:rsidRPr="001D6546" w:rsidRDefault="003A188D" w:rsidP="003A188D">
      <w:pPr>
        <w:spacing w:before="120" w:after="0" w:line="269" w:lineRule="auto"/>
        <w:ind w:firstLine="720"/>
        <w:rPr>
          <w:rFonts w:eastAsia="Times New Roman"/>
          <w:b/>
          <w:bCs/>
          <w:spacing w:val="-4"/>
          <w:szCs w:val="28"/>
          <w:lang w:val="it-IT"/>
        </w:rPr>
      </w:pPr>
      <w:r w:rsidRPr="001D6546">
        <w:rPr>
          <w:rFonts w:eastAsia="Times New Roman"/>
          <w:b/>
          <w:bCs/>
          <w:spacing w:val="-4"/>
          <w:szCs w:val="28"/>
          <w:lang w:val="it-IT"/>
        </w:rPr>
        <w:t>2.3. Kiểm tra việc thẩm định hồ sơ giải quyết hưởng chế độ trợ cấp ngắn hạn</w:t>
      </w:r>
    </w:p>
    <w:p w:rsidR="003A188D" w:rsidRPr="00A14FDC" w:rsidRDefault="003A188D" w:rsidP="003A188D">
      <w:pPr>
        <w:spacing w:before="120" w:after="0" w:line="269" w:lineRule="auto"/>
        <w:ind w:firstLine="720"/>
        <w:rPr>
          <w:rFonts w:eastAsia="Times New Roman"/>
          <w:bCs/>
          <w:i/>
          <w:szCs w:val="28"/>
          <w:lang w:val="it-IT"/>
        </w:rPr>
      </w:pPr>
      <w:r w:rsidRPr="00A14FDC">
        <w:rPr>
          <w:rFonts w:eastAsia="Times New Roman"/>
          <w:bCs/>
          <w:i/>
          <w:szCs w:val="28"/>
          <w:lang w:val="it-IT"/>
        </w:rPr>
        <w:t>a) Tiến hành kiểm tra</w:t>
      </w:r>
    </w:p>
    <w:p w:rsidR="003A188D" w:rsidRPr="00A14FDC" w:rsidRDefault="003A188D" w:rsidP="003A188D">
      <w:pPr>
        <w:spacing w:before="120" w:after="0" w:line="269" w:lineRule="auto"/>
        <w:ind w:firstLine="720"/>
        <w:rPr>
          <w:rFonts w:eastAsia="Times New Roman"/>
          <w:bCs/>
          <w:szCs w:val="28"/>
          <w:lang w:val="it-IT"/>
        </w:rPr>
      </w:pPr>
      <w:r w:rsidRPr="00A14FDC">
        <w:rPr>
          <w:rFonts w:eastAsia="Times New Roman"/>
          <w:bCs/>
          <w:szCs w:val="28"/>
          <w:lang w:val="it-IT"/>
        </w:rPr>
        <w:t>- Xác định những đơn vị SDLĐ được giải quyết hưởng trợ cấp BHXH trong thời gian còn nợ tiền BHXH.</w:t>
      </w:r>
    </w:p>
    <w:p w:rsidR="003A188D" w:rsidRPr="00A14FDC" w:rsidRDefault="003A188D" w:rsidP="003A188D">
      <w:pPr>
        <w:spacing w:before="120" w:after="0" w:line="269" w:lineRule="auto"/>
        <w:ind w:firstLine="720"/>
        <w:rPr>
          <w:rFonts w:eastAsia="Times New Roman"/>
          <w:bCs/>
          <w:szCs w:val="28"/>
          <w:lang w:val="it-IT"/>
        </w:rPr>
      </w:pPr>
      <w:r w:rsidRPr="00A14FDC">
        <w:rPr>
          <w:rFonts w:eastAsia="Times New Roman"/>
          <w:bCs/>
          <w:szCs w:val="28"/>
          <w:lang w:val="it-IT"/>
        </w:rPr>
        <w:t xml:space="preserve">+ Đối chiếu danh sách những đơn vị nợ dưới 03 tháng với phần mềm giải quyết ốm đau, thai sản, DSPHSK (Cán bộ kiểm tra có thể trực tiếp đối chiếu trên phần mềm hoặc yêu cầu cán bộ đơn vị thao tác để kiểm tra). </w:t>
      </w:r>
    </w:p>
    <w:p w:rsidR="003A188D" w:rsidRPr="00A14FDC" w:rsidRDefault="003A188D" w:rsidP="003A188D">
      <w:pPr>
        <w:spacing w:before="120" w:after="0" w:line="269" w:lineRule="auto"/>
        <w:ind w:firstLine="720"/>
        <w:rPr>
          <w:rFonts w:eastAsia="Times New Roman"/>
          <w:bCs/>
          <w:szCs w:val="28"/>
          <w:lang w:val="it-IT"/>
        </w:rPr>
      </w:pPr>
      <w:r w:rsidRPr="00A14FDC">
        <w:rPr>
          <w:rFonts w:eastAsia="Times New Roman"/>
          <w:bCs/>
          <w:szCs w:val="28"/>
          <w:lang w:val="it-IT"/>
        </w:rPr>
        <w:t>+ Đối chiếu thời điểm phát sinh chứng từ nghỉ hưởng trợ cấp và thời điểm duyệt (trên phần mềm) với kết quả đóng BHXH của đơn vị để kết luận việc thẩm định.</w:t>
      </w:r>
    </w:p>
    <w:p w:rsidR="003A188D" w:rsidRPr="00A14FDC" w:rsidRDefault="003A188D" w:rsidP="003A188D">
      <w:pPr>
        <w:spacing w:before="120" w:after="0" w:line="269" w:lineRule="auto"/>
        <w:ind w:firstLine="720"/>
        <w:rPr>
          <w:rFonts w:eastAsia="Times New Roman"/>
          <w:bCs/>
          <w:szCs w:val="28"/>
          <w:lang w:val="it-IT"/>
        </w:rPr>
      </w:pPr>
      <w:r w:rsidRPr="00A14FDC">
        <w:rPr>
          <w:rFonts w:eastAsia="Times New Roman"/>
          <w:bCs/>
          <w:szCs w:val="28"/>
          <w:lang w:val="it-IT"/>
        </w:rPr>
        <w:t xml:space="preserve">- Xác định thời hạn thẩm định, giải quyết chế độ BHXH </w:t>
      </w:r>
    </w:p>
    <w:p w:rsidR="003A188D" w:rsidRPr="00A14FDC" w:rsidRDefault="003A188D" w:rsidP="003A188D">
      <w:pPr>
        <w:spacing w:before="120" w:after="0" w:line="269" w:lineRule="auto"/>
        <w:ind w:firstLine="720"/>
        <w:rPr>
          <w:rFonts w:eastAsia="Times New Roman"/>
          <w:bCs/>
          <w:szCs w:val="28"/>
          <w:lang w:val="it-IT"/>
        </w:rPr>
      </w:pPr>
      <w:r w:rsidRPr="00A14FDC">
        <w:rPr>
          <w:rFonts w:eastAsia="Times New Roman"/>
          <w:bCs/>
          <w:szCs w:val="28"/>
          <w:lang w:val="it-IT"/>
        </w:rPr>
        <w:t>+ Chọn xác suất một số quý trong hồ sơ lưu để đối chiếu giữa ngày đề nghị của đơn vị (trên các mẫu a với ngày duyệt của cơ quan BHXH (trên các mẫu b) để chọn ra sơ bộ những hồ sơ giải quyết chậm;</w:t>
      </w:r>
    </w:p>
    <w:p w:rsidR="003A188D" w:rsidRPr="00A14FDC" w:rsidRDefault="003A188D" w:rsidP="003A188D">
      <w:pPr>
        <w:spacing w:before="120" w:after="0" w:line="276" w:lineRule="auto"/>
        <w:ind w:firstLine="720"/>
        <w:rPr>
          <w:rFonts w:eastAsia="Times New Roman"/>
          <w:bCs/>
          <w:szCs w:val="28"/>
          <w:lang w:val="it-IT"/>
        </w:rPr>
      </w:pPr>
      <w:r w:rsidRPr="00A14FDC">
        <w:rPr>
          <w:rFonts w:eastAsia="Times New Roman"/>
          <w:bCs/>
          <w:szCs w:val="28"/>
          <w:lang w:val="it-IT"/>
        </w:rPr>
        <w:lastRenderedPageBreak/>
        <w:t>+ Từ những hồ sơ đã chọn ra ở trên tiến hành đối chiếu với sổ giao nhận hồ sơ giữa Phòng (bộ phận) tiếp nhận hồ sơ và Phòng (bộ phận) Chế độ BHXH để xác định lại chính xác ngày tiếp nhận hồ sơ và ngày duyệt, sau đó kết luận về thời gian thẩm định (kịp thời hoặc không kịp thời).</w:t>
      </w:r>
    </w:p>
    <w:p w:rsidR="003A188D" w:rsidRPr="00A14FDC" w:rsidRDefault="003A188D" w:rsidP="003A188D">
      <w:pPr>
        <w:spacing w:before="120" w:after="0" w:line="276" w:lineRule="auto"/>
        <w:ind w:firstLine="720"/>
        <w:rPr>
          <w:rFonts w:eastAsia="Times New Roman"/>
          <w:bCs/>
          <w:i/>
          <w:szCs w:val="28"/>
          <w:lang w:val="it-IT"/>
        </w:rPr>
      </w:pPr>
      <w:r w:rsidRPr="00A14FDC">
        <w:rPr>
          <w:rFonts w:eastAsia="Times New Roman"/>
          <w:bCs/>
          <w:i/>
          <w:szCs w:val="28"/>
          <w:lang w:val="it-IT"/>
        </w:rPr>
        <w:t xml:space="preserve">b) Một số tồn tại, sai sót thường gặp </w:t>
      </w:r>
    </w:p>
    <w:p w:rsidR="003A188D" w:rsidRPr="00A14FDC" w:rsidRDefault="003A188D" w:rsidP="003A188D">
      <w:pPr>
        <w:spacing w:before="120" w:after="0" w:line="276" w:lineRule="auto"/>
        <w:ind w:firstLine="720"/>
        <w:rPr>
          <w:rFonts w:eastAsia="Times New Roman"/>
          <w:bCs/>
          <w:szCs w:val="28"/>
          <w:lang w:val="it-IT"/>
        </w:rPr>
      </w:pPr>
      <w:r w:rsidRPr="00A14FDC">
        <w:rPr>
          <w:rFonts w:eastAsia="Times New Roman"/>
          <w:bCs/>
          <w:szCs w:val="28"/>
          <w:lang w:val="it-IT"/>
        </w:rPr>
        <w:t xml:space="preserve">- Cơ quan BHXH thẩm định, giải quyết hưởng trợ cấp BHXH trong thời gian đơn vị còn nợ tiền đóng BHXH; </w:t>
      </w:r>
    </w:p>
    <w:p w:rsidR="003A188D" w:rsidRPr="00A14FDC" w:rsidRDefault="003A188D" w:rsidP="003A188D">
      <w:pPr>
        <w:spacing w:before="120" w:after="0" w:line="276" w:lineRule="auto"/>
        <w:ind w:firstLine="720"/>
        <w:rPr>
          <w:rFonts w:eastAsia="Times New Roman"/>
          <w:bCs/>
          <w:szCs w:val="28"/>
          <w:lang w:val="it-IT"/>
        </w:rPr>
      </w:pPr>
      <w:r w:rsidRPr="00A14FDC">
        <w:rPr>
          <w:rFonts w:eastAsia="Times New Roman"/>
          <w:bCs/>
          <w:szCs w:val="28"/>
          <w:lang w:val="it-IT"/>
        </w:rPr>
        <w:t xml:space="preserve">- Giải quyết thanh toán chế độ cho người lao động chưa kịp thời; </w:t>
      </w:r>
    </w:p>
    <w:p w:rsidR="003A188D" w:rsidRPr="00A14FDC" w:rsidRDefault="003A188D" w:rsidP="003A188D">
      <w:pPr>
        <w:spacing w:before="120" w:after="0" w:line="276" w:lineRule="auto"/>
        <w:ind w:firstLine="720"/>
        <w:rPr>
          <w:rFonts w:eastAsia="Times New Roman"/>
          <w:bCs/>
          <w:szCs w:val="28"/>
          <w:lang w:val="it-IT"/>
        </w:rPr>
      </w:pPr>
      <w:r w:rsidRPr="00A14FDC">
        <w:rPr>
          <w:rFonts w:eastAsia="Times New Roman"/>
          <w:bCs/>
          <w:szCs w:val="28"/>
          <w:lang w:val="it-IT"/>
        </w:rPr>
        <w:t>- Không có biên bản giao nhận giữa các phòng, các bộ phận nghiệp vụ;</w:t>
      </w:r>
    </w:p>
    <w:p w:rsidR="003A188D" w:rsidRPr="001D6546" w:rsidRDefault="003A188D" w:rsidP="003A188D">
      <w:pPr>
        <w:spacing w:before="120" w:after="0" w:line="276" w:lineRule="auto"/>
        <w:ind w:firstLine="720"/>
        <w:rPr>
          <w:rFonts w:eastAsia="Times New Roman"/>
          <w:b/>
          <w:szCs w:val="28"/>
          <w:lang w:val="it-IT"/>
        </w:rPr>
      </w:pPr>
      <w:r w:rsidRPr="001D6546">
        <w:rPr>
          <w:rFonts w:eastAsia="Times New Roman"/>
          <w:b/>
          <w:szCs w:val="28"/>
          <w:lang w:val="it-IT"/>
        </w:rPr>
        <w:t>2.4. Kiểm tra việc chi trả tiền trợ cấp BHXH ngắn hạn</w:t>
      </w:r>
    </w:p>
    <w:p w:rsidR="003A188D" w:rsidRPr="00A14FDC" w:rsidRDefault="003A188D" w:rsidP="003A188D">
      <w:pPr>
        <w:spacing w:before="120" w:after="0" w:line="276" w:lineRule="auto"/>
        <w:ind w:firstLine="720"/>
        <w:rPr>
          <w:rFonts w:eastAsia="Times New Roman"/>
          <w:i/>
          <w:szCs w:val="28"/>
          <w:lang w:val="it-IT"/>
        </w:rPr>
      </w:pPr>
      <w:r w:rsidRPr="00A14FDC">
        <w:rPr>
          <w:rFonts w:eastAsia="Times New Roman"/>
          <w:i/>
          <w:szCs w:val="28"/>
          <w:lang w:val="it-IT"/>
        </w:rPr>
        <w:t>a) Tiến hành kiểm tra</w:t>
      </w:r>
    </w:p>
    <w:p w:rsidR="003A188D" w:rsidRPr="00A14FDC" w:rsidRDefault="003A188D" w:rsidP="003A188D">
      <w:pPr>
        <w:spacing w:before="120" w:after="0" w:line="276" w:lineRule="auto"/>
        <w:ind w:firstLine="720"/>
        <w:rPr>
          <w:rFonts w:eastAsia="Times New Roman"/>
          <w:szCs w:val="28"/>
          <w:lang w:val="it-IT"/>
        </w:rPr>
      </w:pPr>
      <w:r>
        <w:rPr>
          <w:rFonts w:eastAsia="Times New Roman"/>
          <w:szCs w:val="28"/>
          <w:lang w:val="it-IT"/>
        </w:rPr>
        <w:t>- Chọ</w:t>
      </w:r>
      <w:r w:rsidRPr="00A14FDC">
        <w:rPr>
          <w:rFonts w:eastAsia="Times New Roman"/>
          <w:szCs w:val="28"/>
          <w:lang w:val="it-IT"/>
        </w:rPr>
        <w:t xml:space="preserve">n xác suất một số tháng hoặc quý để kiểm tra trên Sổ chi tiết chi Ốm đau,thai sản, DSPHSK (mẫu số </w:t>
      </w:r>
      <w:r>
        <w:rPr>
          <w:rFonts w:eastAsia="Times New Roman"/>
          <w:szCs w:val="28"/>
          <w:lang w:val="it-IT"/>
        </w:rPr>
        <w:t>S</w:t>
      </w:r>
      <w:r w:rsidRPr="00A14FDC">
        <w:rPr>
          <w:rFonts w:eastAsia="Times New Roman"/>
          <w:szCs w:val="28"/>
          <w:lang w:val="it-IT"/>
        </w:rPr>
        <w:t>80a-BH) và đánh giá việc chuyển trả tiền trợ cấp cho đơn vị SDLĐ (kịp thời hay không kịp thời);</w:t>
      </w:r>
    </w:p>
    <w:p w:rsidR="003A188D" w:rsidRPr="00A14FDC" w:rsidRDefault="003A188D" w:rsidP="003A188D">
      <w:pPr>
        <w:spacing w:before="120" w:after="0" w:line="276" w:lineRule="auto"/>
        <w:ind w:firstLine="720"/>
        <w:rPr>
          <w:rFonts w:eastAsia="Times New Roman"/>
          <w:szCs w:val="28"/>
          <w:lang w:val="it-IT"/>
        </w:rPr>
      </w:pPr>
      <w:r w:rsidRPr="00A14FDC">
        <w:rPr>
          <w:rFonts w:eastAsia="Times New Roman"/>
          <w:szCs w:val="28"/>
          <w:lang w:val="it-IT"/>
        </w:rPr>
        <w:t>- Kiểm tra Sổ Tổng hợp</w:t>
      </w:r>
      <w:r>
        <w:rPr>
          <w:rFonts w:eastAsia="Times New Roman"/>
          <w:szCs w:val="28"/>
          <w:lang w:val="it-IT"/>
        </w:rPr>
        <w:t xml:space="preserve"> Chi ốm đau, thai sản, DSPHSK (m</w:t>
      </w:r>
      <w:r w:rsidRPr="00A14FDC">
        <w:rPr>
          <w:rFonts w:eastAsia="Times New Roman"/>
          <w:szCs w:val="28"/>
          <w:lang w:val="it-IT"/>
        </w:rPr>
        <w:t xml:space="preserve">ẫu số </w:t>
      </w:r>
      <w:r>
        <w:rPr>
          <w:rFonts w:eastAsia="Times New Roman"/>
          <w:szCs w:val="28"/>
          <w:lang w:val="it-IT"/>
        </w:rPr>
        <w:t>S</w:t>
      </w:r>
      <w:r w:rsidRPr="00A14FDC">
        <w:rPr>
          <w:rFonts w:eastAsia="Times New Roman"/>
          <w:szCs w:val="28"/>
          <w:lang w:val="it-IT"/>
        </w:rPr>
        <w:t>80b-BH) để đánh giá tình hình sử dụng kinh phí ốm đau, thai sản, DSPHSK của toàn tỉnh;</w:t>
      </w:r>
    </w:p>
    <w:p w:rsidR="003A188D" w:rsidRPr="00A14FDC" w:rsidRDefault="003A188D" w:rsidP="003A188D">
      <w:pPr>
        <w:spacing w:before="120" w:after="0" w:line="276" w:lineRule="auto"/>
        <w:ind w:firstLine="720"/>
        <w:rPr>
          <w:rFonts w:eastAsia="Times New Roman"/>
          <w:szCs w:val="28"/>
          <w:lang w:val="it-IT"/>
        </w:rPr>
      </w:pPr>
      <w:r w:rsidRPr="00A14FDC">
        <w:rPr>
          <w:rFonts w:eastAsia="Times New Roman"/>
          <w:szCs w:val="28"/>
          <w:lang w:val="it-IT"/>
        </w:rPr>
        <w:t>- Kiểm tra việc tiếp nhận và hạch toán số tiền trợ cấp thu hồi do chi sai và tiền trợ cấp do người lao động nghỉ việc chưa nhận.</w:t>
      </w:r>
    </w:p>
    <w:p w:rsidR="003A188D" w:rsidRPr="00A14FDC" w:rsidRDefault="003A188D" w:rsidP="003A188D">
      <w:pPr>
        <w:spacing w:before="120" w:after="0" w:line="276" w:lineRule="auto"/>
        <w:ind w:firstLine="720"/>
        <w:rPr>
          <w:rFonts w:eastAsia="Times New Roman"/>
          <w:szCs w:val="28"/>
          <w:lang w:val="it-IT"/>
        </w:rPr>
      </w:pPr>
      <w:r w:rsidRPr="00A14FDC">
        <w:rPr>
          <w:rFonts w:eastAsia="Times New Roman"/>
          <w:i/>
          <w:szCs w:val="28"/>
          <w:lang w:val="it-IT"/>
        </w:rPr>
        <w:t>b) Một số tồn tại, sai sót thường gặp</w:t>
      </w:r>
    </w:p>
    <w:p w:rsidR="003A188D" w:rsidRPr="00A14FDC" w:rsidRDefault="003A188D" w:rsidP="003A188D">
      <w:pPr>
        <w:spacing w:before="120" w:after="0" w:line="276" w:lineRule="auto"/>
        <w:ind w:firstLine="720"/>
        <w:rPr>
          <w:rFonts w:eastAsia="Times New Roman"/>
          <w:szCs w:val="28"/>
          <w:lang w:val="it-IT"/>
        </w:rPr>
      </w:pPr>
      <w:r w:rsidRPr="00A14FDC">
        <w:rPr>
          <w:rFonts w:eastAsia="Times New Roman"/>
          <w:szCs w:val="28"/>
          <w:lang w:val="it-IT"/>
        </w:rPr>
        <w:t>- Chuyển kinh phí không kịp thời;</w:t>
      </w:r>
    </w:p>
    <w:p w:rsidR="003A188D" w:rsidRPr="00A14FDC" w:rsidRDefault="003A188D" w:rsidP="003A188D">
      <w:pPr>
        <w:spacing w:before="120" w:after="0" w:line="276" w:lineRule="auto"/>
        <w:ind w:firstLine="720"/>
        <w:rPr>
          <w:rFonts w:eastAsia="Times New Roman"/>
          <w:szCs w:val="28"/>
          <w:lang w:val="it-IT"/>
        </w:rPr>
      </w:pPr>
      <w:r w:rsidRPr="00A14FDC">
        <w:rPr>
          <w:rFonts w:eastAsia="Times New Roman"/>
          <w:szCs w:val="28"/>
          <w:lang w:val="it-IT"/>
        </w:rPr>
        <w:t>- Kinh phí ốm đau, thai sản, DSPHSK được sử dụng của địa phương cao hơn nhiều lần so với mức 3% quỹ ốm đau và thai sản.</w:t>
      </w:r>
    </w:p>
    <w:p w:rsidR="003A188D" w:rsidRPr="00A14FDC" w:rsidRDefault="003A188D" w:rsidP="003A188D">
      <w:pPr>
        <w:spacing w:before="120" w:after="0" w:line="276" w:lineRule="auto"/>
        <w:ind w:firstLine="720"/>
        <w:rPr>
          <w:rFonts w:eastAsia="Times New Roman"/>
          <w:b/>
          <w:szCs w:val="28"/>
          <w:lang w:val="nl-NL"/>
        </w:rPr>
      </w:pPr>
      <w:bookmarkStart w:id="4" w:name="_Toc416362070"/>
      <w:r w:rsidRPr="00A14FDC">
        <w:rPr>
          <w:rFonts w:eastAsia="Times New Roman"/>
          <w:b/>
          <w:szCs w:val="28"/>
          <w:lang w:val="nl-NL"/>
        </w:rPr>
        <w:t>II. Kiểm tra tại các đơn vị SDLĐ</w:t>
      </w:r>
      <w:bookmarkEnd w:id="4"/>
    </w:p>
    <w:p w:rsidR="003A188D" w:rsidRPr="00A14FDC" w:rsidRDefault="003A188D" w:rsidP="003A188D">
      <w:pPr>
        <w:spacing w:before="120" w:after="0" w:line="276" w:lineRule="auto"/>
        <w:ind w:firstLine="720"/>
        <w:rPr>
          <w:b/>
          <w:szCs w:val="28"/>
          <w:lang w:val="nl-NL"/>
        </w:rPr>
      </w:pPr>
      <w:bookmarkStart w:id="5" w:name="_Toc416362071"/>
      <w:r w:rsidRPr="00A14FDC">
        <w:rPr>
          <w:b/>
          <w:szCs w:val="28"/>
          <w:lang w:val="nl-NL"/>
        </w:rPr>
        <w:t xml:space="preserve">1. Hồ sơ, tài liệu </w:t>
      </w:r>
      <w:bookmarkEnd w:id="5"/>
      <w:r w:rsidRPr="00A14FDC">
        <w:rPr>
          <w:b/>
          <w:szCs w:val="28"/>
          <w:lang w:val="nl-NL"/>
        </w:rPr>
        <w:t>yêu cầu cung cấp</w:t>
      </w:r>
    </w:p>
    <w:p w:rsidR="003A188D" w:rsidRPr="00A14FDC" w:rsidRDefault="003A188D" w:rsidP="003A188D">
      <w:pPr>
        <w:spacing w:before="120" w:after="0" w:line="276" w:lineRule="auto"/>
        <w:ind w:firstLine="720"/>
        <w:rPr>
          <w:rFonts w:eastAsia="Times New Roman"/>
          <w:szCs w:val="28"/>
          <w:lang w:val="nl-NL"/>
        </w:rPr>
      </w:pPr>
      <w:r w:rsidRPr="00A14FDC">
        <w:rPr>
          <w:rFonts w:eastAsia="Times New Roman"/>
          <w:szCs w:val="28"/>
          <w:lang w:val="nl-NL"/>
        </w:rPr>
        <w:t>- Sổ quản lý nhân sự; bảng thanh toán tiền lương; bảng chấm công; danh sách, đơn xin nghỉ phép, nghỉ việc không hưởng lương của người lao động;</w:t>
      </w:r>
    </w:p>
    <w:p w:rsidR="003A188D" w:rsidRPr="00A14FDC" w:rsidRDefault="003A188D" w:rsidP="003A188D">
      <w:pPr>
        <w:spacing w:before="120" w:after="0" w:line="276" w:lineRule="auto"/>
        <w:ind w:firstLine="720"/>
        <w:rPr>
          <w:rFonts w:eastAsia="Times New Roman"/>
          <w:szCs w:val="28"/>
          <w:lang w:val="nl-NL"/>
        </w:rPr>
      </w:pPr>
      <w:r w:rsidRPr="00A14FDC">
        <w:rPr>
          <w:rFonts w:eastAsia="Times New Roman"/>
          <w:szCs w:val="28"/>
          <w:lang w:val="nl-NL"/>
        </w:rPr>
        <w:t>- Hồ sơ chứng từ đề nghị giải quyết trợ cấp BHXH;</w:t>
      </w:r>
    </w:p>
    <w:p w:rsidR="003A188D" w:rsidRPr="00A14FDC" w:rsidRDefault="003A188D" w:rsidP="003A188D">
      <w:pPr>
        <w:spacing w:before="120" w:after="0" w:line="276" w:lineRule="auto"/>
        <w:ind w:firstLine="720"/>
        <w:rPr>
          <w:rFonts w:eastAsia="Times New Roman"/>
          <w:szCs w:val="28"/>
          <w:lang w:val="nl-NL"/>
        </w:rPr>
      </w:pPr>
      <w:r w:rsidRPr="00A14FDC">
        <w:rPr>
          <w:rFonts w:eastAsia="Times New Roman"/>
          <w:szCs w:val="28"/>
          <w:lang w:val="nl-NL"/>
        </w:rPr>
        <w:t>- Danh sách chi trả có ký nhận của người lao động hoặc danh sách chuyển tiền trợ cấp BHXH cho người lao động kèm theo ủy nhiệm chi của Ngân hàng;</w:t>
      </w:r>
    </w:p>
    <w:p w:rsidR="003A188D" w:rsidRPr="00A14FDC" w:rsidRDefault="003A188D" w:rsidP="003A188D">
      <w:pPr>
        <w:spacing w:before="120" w:after="0" w:line="276" w:lineRule="auto"/>
        <w:ind w:firstLine="720"/>
        <w:rPr>
          <w:rFonts w:eastAsia="Times New Roman"/>
          <w:szCs w:val="28"/>
          <w:lang w:val="nl-NL"/>
        </w:rPr>
      </w:pPr>
      <w:r w:rsidRPr="00A14FDC">
        <w:rPr>
          <w:rFonts w:eastAsia="Times New Roman"/>
          <w:szCs w:val="28"/>
          <w:lang w:val="nl-NL"/>
        </w:rPr>
        <w:lastRenderedPageBreak/>
        <w:t>- Danh sách lao động đã nghỉ việc, ngừng tham gia BHXH (giảm hẳn) chưa được giải quyết, hoặc chưa nhận trợ cấp BHXH (nếu có);</w:t>
      </w:r>
    </w:p>
    <w:p w:rsidR="003A188D" w:rsidRPr="00A14FDC" w:rsidRDefault="003A188D" w:rsidP="003A188D">
      <w:pPr>
        <w:spacing w:before="120" w:after="0" w:line="276" w:lineRule="auto"/>
        <w:ind w:firstLine="720"/>
        <w:rPr>
          <w:rFonts w:eastAsia="Times New Roman"/>
          <w:szCs w:val="28"/>
          <w:lang w:val="nl-NL"/>
        </w:rPr>
      </w:pPr>
      <w:r w:rsidRPr="00A14FDC">
        <w:rPr>
          <w:rFonts w:eastAsia="Times New Roman"/>
          <w:szCs w:val="28"/>
          <w:lang w:val="nl-NL"/>
        </w:rPr>
        <w:t>- Các file dữ liệu Excel (đối với đơn vị có dữ liệu quản lý): Bảng chấm công, bảng thanh toán tiền lương, danh sách lao động nghỉ phép, nghỉ việc không hưởng lương, danh sách lao động nghỉ việc, ngừng tham gia BHXH, danh sách lao động chưa được giải quyết hưởng chế độ ngắn hạn (nếu có);</w:t>
      </w:r>
    </w:p>
    <w:p w:rsidR="003A188D" w:rsidRPr="00A14FDC" w:rsidRDefault="003A188D" w:rsidP="003A188D">
      <w:pPr>
        <w:spacing w:before="120" w:after="0" w:line="276" w:lineRule="auto"/>
        <w:ind w:firstLine="720"/>
        <w:rPr>
          <w:rFonts w:eastAsia="Times New Roman"/>
          <w:szCs w:val="28"/>
          <w:lang w:val="nl-NL"/>
        </w:rPr>
      </w:pPr>
      <w:r w:rsidRPr="00A14FDC">
        <w:rPr>
          <w:rFonts w:eastAsia="Times New Roman"/>
          <w:szCs w:val="28"/>
          <w:lang w:val="nl-NL"/>
        </w:rPr>
        <w:t>- Sổ cái và Sổ chi tiết tài khoản 338.3 - Bảo hiểm xã hội.</w:t>
      </w:r>
    </w:p>
    <w:p w:rsidR="003A188D" w:rsidRPr="00B66D4A" w:rsidRDefault="003A188D" w:rsidP="003A188D">
      <w:pPr>
        <w:spacing w:before="120" w:after="0" w:line="276" w:lineRule="auto"/>
        <w:ind w:firstLine="720"/>
        <w:rPr>
          <w:rFonts w:eastAsia="Times New Roman"/>
          <w:szCs w:val="28"/>
          <w:lang w:val="nl-NL"/>
        </w:rPr>
      </w:pPr>
      <w:r w:rsidRPr="00B66D4A">
        <w:rPr>
          <w:rFonts w:eastAsia="Times New Roman"/>
          <w:szCs w:val="28"/>
          <w:lang w:val="nl-NL"/>
        </w:rPr>
        <w:t>- Danh sách người lao động tại đơn vị khám chữa bệnh ngoại trú tại các Cơ sở KCB trên địa bàn (mẫu C79b - HD) (file dữ liệu) (Yêu cầu từ Phòng Giám định BHYT của cơ quan BHXH)</w:t>
      </w:r>
      <w:r>
        <w:rPr>
          <w:rFonts w:eastAsia="Times New Roman"/>
          <w:szCs w:val="28"/>
          <w:lang w:val="nl-NL"/>
        </w:rPr>
        <w:t>.</w:t>
      </w:r>
    </w:p>
    <w:p w:rsidR="003A188D" w:rsidRPr="00BA21DC" w:rsidRDefault="003A188D" w:rsidP="003A188D">
      <w:pPr>
        <w:spacing w:before="120" w:after="0" w:line="276" w:lineRule="auto"/>
        <w:ind w:firstLine="720"/>
        <w:rPr>
          <w:rFonts w:eastAsia="Times New Roman"/>
          <w:b/>
          <w:i/>
          <w:color w:val="FF0000"/>
          <w:szCs w:val="28"/>
          <w:lang w:val="nl-NL"/>
        </w:rPr>
      </w:pPr>
      <w:r w:rsidRPr="00BA21DC">
        <w:rPr>
          <w:rFonts w:eastAsia="Times New Roman"/>
          <w:b/>
          <w:i/>
          <w:color w:val="FF0000"/>
          <w:szCs w:val="28"/>
          <w:lang w:val="nl-NL"/>
        </w:rPr>
        <w:t>* Đối với các đơn vị đặc thù</w:t>
      </w:r>
    </w:p>
    <w:p w:rsidR="003A188D" w:rsidRPr="00A14FDC" w:rsidRDefault="003A188D" w:rsidP="003A188D">
      <w:pPr>
        <w:spacing w:before="120" w:after="0" w:line="276" w:lineRule="auto"/>
        <w:ind w:firstLine="720"/>
        <w:rPr>
          <w:rFonts w:eastAsia="Times New Roman"/>
          <w:szCs w:val="28"/>
          <w:lang w:val="nl-NL"/>
        </w:rPr>
      </w:pPr>
      <w:r w:rsidRPr="00A14FDC">
        <w:rPr>
          <w:rFonts w:eastAsia="Times New Roman"/>
          <w:szCs w:val="28"/>
          <w:lang w:val="nl-NL"/>
        </w:rPr>
        <w:t>- Đối với cơ sở y tế, đơn vị có tổ chức y tế cơ quan còn cần cung cấp thêm</w:t>
      </w:r>
      <w:r w:rsidR="00C11BF1">
        <w:rPr>
          <w:rFonts w:eastAsia="Times New Roman"/>
          <w:szCs w:val="28"/>
          <w:lang w:val="nl-NL"/>
        </w:rPr>
        <w:t>:</w:t>
      </w:r>
    </w:p>
    <w:p w:rsidR="003A188D" w:rsidRPr="00BA21DC" w:rsidRDefault="003A188D" w:rsidP="003A188D">
      <w:pPr>
        <w:spacing w:before="120" w:after="0" w:line="276" w:lineRule="auto"/>
        <w:ind w:firstLine="720"/>
        <w:rPr>
          <w:rFonts w:eastAsia="Times New Roman"/>
          <w:color w:val="FF0000"/>
          <w:szCs w:val="28"/>
          <w:lang w:val="nl-NL"/>
        </w:rPr>
      </w:pPr>
      <w:r w:rsidRPr="00BA21DC">
        <w:rPr>
          <w:rFonts w:eastAsia="Times New Roman"/>
          <w:color w:val="FF0000"/>
          <w:szCs w:val="28"/>
          <w:lang w:val="nl-NL"/>
        </w:rPr>
        <w:t>+ Sổ cấp phát phôi, sổ theo dõi cấp giấy C65-HD;</w:t>
      </w:r>
    </w:p>
    <w:p w:rsidR="003A188D" w:rsidRPr="00BA21DC" w:rsidRDefault="003A188D" w:rsidP="003A188D">
      <w:pPr>
        <w:spacing w:before="120" w:after="0" w:line="276" w:lineRule="auto"/>
        <w:ind w:firstLine="720"/>
        <w:rPr>
          <w:rFonts w:eastAsia="Times New Roman"/>
          <w:color w:val="FF0000"/>
          <w:szCs w:val="28"/>
          <w:lang w:val="nl-NL"/>
        </w:rPr>
      </w:pPr>
      <w:r w:rsidRPr="00BA21DC">
        <w:rPr>
          <w:rFonts w:eastAsia="Times New Roman"/>
          <w:color w:val="FF0000"/>
          <w:szCs w:val="28"/>
          <w:lang w:val="nl-NL"/>
        </w:rPr>
        <w:t>+ Sổ theo dõi khám bệnh, sổ theo dõi cấp phát thuốc</w:t>
      </w:r>
      <w:r w:rsidR="00D03FEE">
        <w:rPr>
          <w:rFonts w:eastAsia="Times New Roman"/>
          <w:color w:val="FF0000"/>
          <w:szCs w:val="28"/>
          <w:lang w:val="nl-NL"/>
        </w:rPr>
        <w:t xml:space="preserve"> và sổ khám bệnh của đối tượng</w:t>
      </w:r>
      <w:r w:rsidRPr="00BA21DC">
        <w:rPr>
          <w:rFonts w:eastAsia="Times New Roman"/>
          <w:color w:val="FF0000"/>
          <w:szCs w:val="28"/>
          <w:lang w:val="nl-NL"/>
        </w:rPr>
        <w:t xml:space="preserve">; </w:t>
      </w:r>
    </w:p>
    <w:p w:rsidR="003A188D" w:rsidRPr="00BA21DC" w:rsidRDefault="003A188D" w:rsidP="003A188D">
      <w:pPr>
        <w:spacing w:before="120" w:after="0" w:line="276" w:lineRule="auto"/>
        <w:ind w:firstLine="720"/>
        <w:rPr>
          <w:rFonts w:eastAsia="Times New Roman"/>
          <w:color w:val="FF0000"/>
          <w:szCs w:val="28"/>
          <w:lang w:val="nl-NL"/>
        </w:rPr>
      </w:pPr>
      <w:r w:rsidRPr="00BA21DC">
        <w:rPr>
          <w:rFonts w:eastAsia="Times New Roman"/>
          <w:color w:val="FF0000"/>
          <w:szCs w:val="28"/>
          <w:lang w:val="nl-NL"/>
        </w:rPr>
        <w:t>+ Hợp đồng khám chữa bệnh BHYT ký với cơ quan BHXH;</w:t>
      </w:r>
    </w:p>
    <w:p w:rsidR="003A188D" w:rsidRPr="00A14FDC" w:rsidRDefault="003A188D" w:rsidP="003A188D">
      <w:pPr>
        <w:spacing w:before="120" w:after="0"/>
        <w:ind w:firstLine="720"/>
        <w:rPr>
          <w:rFonts w:eastAsia="Times New Roman"/>
          <w:szCs w:val="28"/>
          <w:lang w:val="nl-NL"/>
        </w:rPr>
      </w:pPr>
      <w:r w:rsidRPr="00A14FDC">
        <w:rPr>
          <w:rFonts w:eastAsia="Times New Roman"/>
          <w:szCs w:val="28"/>
          <w:lang w:val="nl-NL"/>
        </w:rPr>
        <w:t>- Đối với đơn vị giao khoán cho người lao động: Thỏa ước lao động tập thể, Quy chế làm việc của đơn vị, Phương án khoán, Hợp đồng giao khoán, chứng từ nộp tiền khoán;</w:t>
      </w:r>
    </w:p>
    <w:p w:rsidR="003A188D" w:rsidRPr="00A14FDC" w:rsidRDefault="003A188D" w:rsidP="003A188D">
      <w:pPr>
        <w:spacing w:before="120" w:after="0"/>
        <w:ind w:firstLine="720"/>
        <w:rPr>
          <w:rFonts w:eastAsia="Times New Roman"/>
          <w:szCs w:val="28"/>
          <w:lang w:val="nl-NL"/>
        </w:rPr>
      </w:pPr>
      <w:r w:rsidRPr="00A14FDC">
        <w:rPr>
          <w:rFonts w:eastAsia="Times New Roman"/>
          <w:szCs w:val="28"/>
          <w:lang w:val="nl-NL"/>
        </w:rPr>
        <w:t xml:space="preserve">- Đối với đơn vị có các bộ phận hạch toán báo sổ: Tổng hợp tình hình giải quyết, thanh toán chế độ trợ cấp ngắn hạn tại các bộ phận hạch toán báo sổ. </w:t>
      </w:r>
    </w:p>
    <w:p w:rsidR="003A188D" w:rsidRPr="00A14FDC" w:rsidRDefault="003A188D" w:rsidP="003A188D">
      <w:pPr>
        <w:spacing w:before="120" w:after="0"/>
        <w:ind w:firstLine="720"/>
        <w:rPr>
          <w:b/>
          <w:szCs w:val="28"/>
          <w:lang w:val="nl-NL"/>
        </w:rPr>
      </w:pPr>
      <w:bookmarkStart w:id="6" w:name="_Toc416362073"/>
      <w:r w:rsidRPr="00A14FDC">
        <w:rPr>
          <w:b/>
          <w:szCs w:val="28"/>
          <w:lang w:val="nl-NL"/>
        </w:rPr>
        <w:t>2. Nội dung và phương pháp kiểm tra</w:t>
      </w:r>
      <w:bookmarkEnd w:id="6"/>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a) Kiểm tra việc lập hồ sơ hưởng:</w:t>
      </w:r>
    </w:p>
    <w:p w:rsidR="003A188D" w:rsidRPr="00A14FDC" w:rsidRDefault="003A188D" w:rsidP="003A188D">
      <w:pPr>
        <w:spacing w:before="120" w:after="0"/>
        <w:ind w:firstLine="720"/>
        <w:rPr>
          <w:rFonts w:eastAsia="Times New Roman"/>
          <w:szCs w:val="28"/>
          <w:lang w:val="it-IT"/>
        </w:rPr>
      </w:pPr>
      <w:r>
        <w:rPr>
          <w:rFonts w:eastAsia="Times New Roman"/>
          <w:szCs w:val="28"/>
          <w:lang w:val="it-IT"/>
        </w:rPr>
        <w:t xml:space="preserve">- </w:t>
      </w:r>
      <w:r w:rsidRPr="00A14FDC">
        <w:rPr>
          <w:rFonts w:eastAsia="Times New Roman"/>
          <w:szCs w:val="28"/>
          <w:lang w:val="it-IT"/>
        </w:rPr>
        <w:t>Kiểm tra Danh sách đề nghị giải quyết hưởng chế độ ốm đau, thai sản, DSPHSK (mẫu C70a-HD) để xem xét các cột dòng, tiêu thức và thông tin trên biểu mẫu.</w:t>
      </w:r>
    </w:p>
    <w:p w:rsidR="003A188D" w:rsidRPr="00A14FDC" w:rsidRDefault="003A188D" w:rsidP="003A188D">
      <w:pPr>
        <w:spacing w:before="120" w:after="0"/>
        <w:ind w:firstLine="720"/>
        <w:rPr>
          <w:rFonts w:eastAsia="Times New Roman"/>
          <w:szCs w:val="28"/>
          <w:lang w:val="it-IT"/>
        </w:rPr>
      </w:pPr>
      <w:r>
        <w:rPr>
          <w:rFonts w:eastAsia="Times New Roman"/>
          <w:szCs w:val="28"/>
          <w:lang w:val="it-IT"/>
        </w:rPr>
        <w:t xml:space="preserve"> -</w:t>
      </w:r>
      <w:r w:rsidRPr="00A14FDC">
        <w:rPr>
          <w:rFonts w:eastAsia="Times New Roman"/>
          <w:szCs w:val="28"/>
          <w:lang w:val="it-IT"/>
        </w:rPr>
        <w:t xml:space="preserve"> Kiểm tra C65-HD:</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Đối chiếu với quy định để kết luận về thẩm quyền cấp giấy, cho nghỉ của y, bác sỹ;</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lastRenderedPageBreak/>
        <w:t>+ Kiểm tra các nội dung, thông tin ngày nghỉ hoặc ngày nằm viện với ngày cấp Giấy, ngày tháng trên Giấy ra viện để đánh giá tính hợp lý về ngày cấp, nội dung nghỉ; tính hợp pháp và hợp lệ của chứng từ;</w:t>
      </w:r>
    </w:p>
    <w:p w:rsidR="003A188D" w:rsidRPr="00A14FDC" w:rsidRDefault="003A188D" w:rsidP="003A188D">
      <w:pPr>
        <w:spacing w:before="120" w:after="0"/>
        <w:ind w:firstLine="720"/>
        <w:rPr>
          <w:rFonts w:eastAsia="Times New Roman"/>
          <w:szCs w:val="28"/>
          <w:lang w:val="it-IT"/>
        </w:rPr>
      </w:pPr>
      <w:r>
        <w:rPr>
          <w:rFonts w:eastAsia="Times New Roman"/>
          <w:szCs w:val="28"/>
          <w:lang w:val="it-IT"/>
        </w:rPr>
        <w:t xml:space="preserve">- </w:t>
      </w:r>
      <w:r w:rsidRPr="00A14FDC">
        <w:rPr>
          <w:rFonts w:eastAsia="Times New Roman"/>
          <w:szCs w:val="28"/>
          <w:lang w:val="it-IT"/>
        </w:rPr>
        <w:t xml:space="preserve">Kiểm tra các chứng từ khác trong hồ sơ (không sử dụng chứng từ photocopy, chứng từ thay thế, các giấy tờ không có trong quy định về hồ sơ giải quyết). </w:t>
      </w:r>
    </w:p>
    <w:p w:rsidR="003A188D" w:rsidRPr="00040037" w:rsidRDefault="003A188D" w:rsidP="003A188D">
      <w:pPr>
        <w:spacing w:before="120" w:after="0"/>
        <w:ind w:firstLine="720"/>
        <w:rPr>
          <w:rFonts w:eastAsia="Times New Roman"/>
          <w:color w:val="FF0000"/>
          <w:szCs w:val="28"/>
          <w:lang w:val="it-IT"/>
        </w:rPr>
      </w:pPr>
      <w:r w:rsidRPr="00040037">
        <w:rPr>
          <w:rFonts w:eastAsia="Times New Roman"/>
          <w:color w:val="FF0000"/>
          <w:szCs w:val="28"/>
          <w:lang w:val="it-IT"/>
        </w:rPr>
        <w:t>b) Kiểm tra việc giải quyết hưởng</w:t>
      </w:r>
      <w:r w:rsidR="00040037" w:rsidRPr="00040037">
        <w:rPr>
          <w:rFonts w:eastAsia="Times New Roman"/>
          <w:color w:val="FF0000"/>
          <w:szCs w:val="28"/>
          <w:lang w:val="it-IT"/>
        </w:rPr>
        <w:t xml:space="preserve"> (áp dụng kiểm tra cho cả đơn vị có trạm y tế)</w:t>
      </w:r>
    </w:p>
    <w:p w:rsidR="00D03FEE" w:rsidRDefault="00D03FEE" w:rsidP="003A188D">
      <w:pPr>
        <w:spacing w:before="120" w:after="0"/>
        <w:ind w:firstLine="720"/>
        <w:rPr>
          <w:rFonts w:eastAsia="Times New Roman"/>
          <w:szCs w:val="28"/>
          <w:lang w:val="it-IT"/>
        </w:rPr>
      </w:pPr>
      <w:r w:rsidRPr="00D03FEE">
        <w:rPr>
          <w:rFonts w:eastAsia="Times New Roman"/>
          <w:color w:val="FF0000"/>
          <w:szCs w:val="28"/>
          <w:lang w:val="it-IT"/>
        </w:rPr>
        <w:t xml:space="preserve">- </w:t>
      </w:r>
      <w:r>
        <w:rPr>
          <w:rFonts w:eastAsia="Times New Roman"/>
          <w:color w:val="FF0000"/>
          <w:szCs w:val="28"/>
          <w:lang w:val="it-IT"/>
        </w:rPr>
        <w:t xml:space="preserve">Bước 1: </w:t>
      </w:r>
      <w:r w:rsidRPr="00D03FEE">
        <w:rPr>
          <w:rFonts w:eastAsia="Times New Roman"/>
          <w:color w:val="FF0000"/>
          <w:szCs w:val="28"/>
          <w:lang w:val="it-IT"/>
        </w:rPr>
        <w:t>Chọn Giấy chứng nhận nghỉ việc hưởng BHXH của năm kiểm tra(mẫu C65-HD) đối chiếu với danh sách KCB ngoại trú (Mẫu C79) để kiểm tra xem người lao động có đến khám thực tế tại cơ sở KCB nơi cấp giấy chứng nhận nghỉ việc hưởng BHXH đó hay không</w:t>
      </w:r>
      <w:r>
        <w:rPr>
          <w:rFonts w:eastAsia="Times New Roman"/>
          <w:color w:val="FF0000"/>
          <w:szCs w:val="28"/>
          <w:lang w:val="it-IT"/>
        </w:rPr>
        <w:t>, nếu ko có thì xuất toán (đối với những trường hợp khám tại trung tâm y tế hoặc bệnh viện đa khoa tuyến tỉnh, huyện)</w:t>
      </w:r>
      <w:r w:rsidR="00F91B27">
        <w:rPr>
          <w:rFonts w:eastAsia="Times New Roman"/>
          <w:color w:val="FF0000"/>
          <w:szCs w:val="28"/>
          <w:lang w:val="it-IT"/>
        </w:rPr>
        <w:t>.</w:t>
      </w:r>
    </w:p>
    <w:p w:rsidR="003A188D" w:rsidRPr="00F91B27" w:rsidRDefault="003A188D" w:rsidP="003A188D">
      <w:pPr>
        <w:spacing w:before="120" w:after="0"/>
        <w:ind w:firstLine="720"/>
        <w:rPr>
          <w:rFonts w:eastAsia="Times New Roman"/>
          <w:color w:val="FF0000"/>
          <w:szCs w:val="28"/>
          <w:lang w:val="it-IT"/>
        </w:rPr>
      </w:pPr>
      <w:r w:rsidRPr="00F91B27">
        <w:rPr>
          <w:rFonts w:eastAsia="Times New Roman"/>
          <w:color w:val="FF0000"/>
          <w:szCs w:val="28"/>
          <w:lang w:val="it-IT"/>
        </w:rPr>
        <w:t>-</w:t>
      </w:r>
      <w:r w:rsidR="00F91B27" w:rsidRPr="00F91B27">
        <w:rPr>
          <w:rFonts w:eastAsia="Times New Roman"/>
          <w:color w:val="FF0000"/>
          <w:szCs w:val="28"/>
          <w:lang w:val="it-IT"/>
        </w:rPr>
        <w:t xml:space="preserve"> Bước 2:</w:t>
      </w:r>
      <w:r w:rsidRPr="00F91B27">
        <w:rPr>
          <w:rFonts w:eastAsia="Times New Roman"/>
          <w:color w:val="FF0000"/>
          <w:szCs w:val="28"/>
          <w:lang w:val="it-IT"/>
        </w:rPr>
        <w:t xml:space="preserve"> Đối chiếu danh sách duyệt hưởng trợ cấp BHXH (C70a-HD, C70b-HD) với bảng chấm công và bảng thanh toán lương để xác định số ngày công, thời gian đi làm hưởng lưởng của người lao động trong tháng hưởng trợ cấp BHXH ngắn hạn để tìm ra số ngày hưởng trùng (vừa hưởng lương vừa hưởng trợ cấp BHXH ngắn hạn</w:t>
      </w:r>
      <w:r w:rsidR="00F91B27" w:rsidRPr="00F91B27">
        <w:rPr>
          <w:rFonts w:eastAsia="Times New Roman"/>
          <w:color w:val="FF0000"/>
          <w:szCs w:val="28"/>
          <w:lang w:val="it-IT"/>
        </w:rPr>
        <w:t xml:space="preserve"> thì xuất toán</w:t>
      </w:r>
      <w:r w:rsidRPr="00F91B27">
        <w:rPr>
          <w:rFonts w:eastAsia="Times New Roman"/>
          <w:color w:val="FF0000"/>
          <w:szCs w:val="28"/>
          <w:lang w:val="it-IT"/>
        </w:rPr>
        <w:t>)</w:t>
      </w:r>
      <w:r w:rsidR="00F91B27">
        <w:rPr>
          <w:rFonts w:eastAsia="Times New Roman"/>
          <w:color w:val="FF0000"/>
          <w:szCs w:val="28"/>
          <w:lang w:val="it-IT"/>
        </w:rPr>
        <w:t>.</w:t>
      </w:r>
    </w:p>
    <w:p w:rsidR="003A188D" w:rsidRPr="00F91B27" w:rsidRDefault="003A188D" w:rsidP="003A188D">
      <w:pPr>
        <w:spacing w:before="120" w:after="0"/>
        <w:ind w:firstLine="720"/>
        <w:rPr>
          <w:rFonts w:eastAsia="Times New Roman"/>
          <w:color w:val="FF0000"/>
          <w:szCs w:val="28"/>
          <w:lang w:val="it-IT"/>
        </w:rPr>
      </w:pPr>
      <w:r w:rsidRPr="00F91B27">
        <w:rPr>
          <w:rFonts w:eastAsia="Times New Roman"/>
          <w:color w:val="FF0000"/>
          <w:szCs w:val="28"/>
          <w:lang w:val="it-IT"/>
        </w:rPr>
        <w:t xml:space="preserve">- </w:t>
      </w:r>
      <w:r w:rsidR="00F91B27" w:rsidRPr="00F91B27">
        <w:rPr>
          <w:rFonts w:eastAsia="Times New Roman"/>
          <w:color w:val="FF0000"/>
          <w:szCs w:val="28"/>
          <w:lang w:val="it-IT"/>
        </w:rPr>
        <w:t xml:space="preserve">Bước 3: </w:t>
      </w:r>
      <w:r w:rsidRPr="00F91B27">
        <w:rPr>
          <w:rFonts w:eastAsia="Times New Roman"/>
          <w:color w:val="FF0000"/>
          <w:szCs w:val="28"/>
          <w:lang w:val="it-IT"/>
        </w:rPr>
        <w:t>Đối chiếu danh sách lao động hoặc đơn xin nghỉ phép năm với danh sách duyệt hưởng trợ cấp BHXH để tìm ra người lao động được duyệt hưởng trợ cấp BHXH ngắn hạn trong thời gian nghỉ phép năm</w:t>
      </w:r>
      <w:r w:rsidR="00F91B27" w:rsidRPr="00F91B27">
        <w:rPr>
          <w:rFonts w:eastAsia="Times New Roman"/>
          <w:color w:val="FF0000"/>
          <w:szCs w:val="28"/>
          <w:lang w:val="it-IT"/>
        </w:rPr>
        <w:t xml:space="preserve"> xuất toán.</w:t>
      </w:r>
    </w:p>
    <w:p w:rsidR="003A188D" w:rsidRDefault="003A188D" w:rsidP="003A188D">
      <w:pPr>
        <w:spacing w:before="120" w:after="0" w:line="305" w:lineRule="auto"/>
        <w:ind w:firstLine="720"/>
        <w:rPr>
          <w:rFonts w:eastAsia="Times New Roman"/>
          <w:szCs w:val="28"/>
          <w:lang w:val="it-IT"/>
        </w:rPr>
      </w:pPr>
      <w:r w:rsidRPr="00F91B27">
        <w:rPr>
          <w:rFonts w:eastAsia="Times New Roman"/>
          <w:color w:val="FF0000"/>
          <w:szCs w:val="28"/>
          <w:lang w:val="it-IT"/>
        </w:rPr>
        <w:t xml:space="preserve">- </w:t>
      </w:r>
      <w:r w:rsidR="00F91B27" w:rsidRPr="00F91B27">
        <w:rPr>
          <w:rFonts w:eastAsia="Times New Roman"/>
          <w:color w:val="FF0000"/>
          <w:szCs w:val="28"/>
          <w:lang w:val="it-IT"/>
        </w:rPr>
        <w:t xml:space="preserve">Bước 4: </w:t>
      </w:r>
      <w:r w:rsidRPr="00F91B27">
        <w:rPr>
          <w:rFonts w:eastAsia="Times New Roman"/>
          <w:color w:val="FF0000"/>
          <w:szCs w:val="28"/>
          <w:lang w:val="it-IT"/>
        </w:rPr>
        <w:t>Đối chiếu Danh sách lao động nghỉ tự túc dài hạn, nghỉ tự túc không lương với bảng thanh toán lương với danh sách duyệt hưởng trợ cấp BHXH ngắn hạn, phần mềm SMS nếu trong thời gian người lao động nghỉ dài hạn, nghỉ tự túc, không có tên trong danh sách trả lương nhưng vẫn tham gia đóng BHXH và được duyệt hưởng trợ cấp BHXH thì kết luận gửi đóng và kiến nghị truy giảm tiền đóng BHXH của người lao động trong thời gian nghỉ không lương, đồng thời thu hồi tiền hưởng trợ cấp BHXH</w:t>
      </w:r>
      <w:r w:rsidRPr="00A14FDC">
        <w:rPr>
          <w:rFonts w:eastAsia="Times New Roman"/>
          <w:szCs w:val="28"/>
          <w:lang w:val="it-IT"/>
        </w:rPr>
        <w:t xml:space="preserve">. </w:t>
      </w:r>
    </w:p>
    <w:p w:rsidR="00D806A4" w:rsidRDefault="00F91B27" w:rsidP="003A188D">
      <w:pPr>
        <w:spacing w:before="120" w:after="0" w:line="305" w:lineRule="auto"/>
        <w:ind w:firstLine="720"/>
        <w:rPr>
          <w:rFonts w:eastAsia="Times New Roman"/>
          <w:color w:val="FF0000"/>
          <w:szCs w:val="28"/>
          <w:lang w:val="it-IT"/>
        </w:rPr>
      </w:pPr>
      <w:r w:rsidRPr="00F91B27">
        <w:rPr>
          <w:rFonts w:eastAsia="Times New Roman"/>
          <w:color w:val="FF0000"/>
          <w:szCs w:val="28"/>
          <w:lang w:val="it-IT"/>
        </w:rPr>
        <w:t>- Bước 5: Đối chiếu Giấy chứng nhận nghỉ việc hưởng BHXH của năm kiểm tra</w:t>
      </w:r>
      <w:r>
        <w:rPr>
          <w:rFonts w:eastAsia="Times New Roman"/>
          <w:color w:val="FF0000"/>
          <w:szCs w:val="28"/>
          <w:lang w:val="it-IT"/>
        </w:rPr>
        <w:t xml:space="preserve"> </w:t>
      </w:r>
      <w:r w:rsidRPr="00F91B27">
        <w:rPr>
          <w:rFonts w:eastAsia="Times New Roman"/>
          <w:color w:val="FF0000"/>
          <w:szCs w:val="28"/>
          <w:lang w:val="it-IT"/>
        </w:rPr>
        <w:t>(mẫu C65-HD)</w:t>
      </w:r>
      <w:r>
        <w:rPr>
          <w:rFonts w:eastAsia="Times New Roman"/>
          <w:color w:val="FF0000"/>
          <w:szCs w:val="28"/>
          <w:lang w:val="it-IT"/>
        </w:rPr>
        <w:t xml:space="preserve"> với sổ </w:t>
      </w:r>
      <w:r w:rsidR="001242D0">
        <w:rPr>
          <w:rFonts w:eastAsia="Times New Roman"/>
          <w:color w:val="FF0000"/>
          <w:szCs w:val="28"/>
          <w:lang w:val="it-IT"/>
        </w:rPr>
        <w:t xml:space="preserve">đăng ký </w:t>
      </w:r>
      <w:r>
        <w:rPr>
          <w:rFonts w:eastAsia="Times New Roman"/>
          <w:color w:val="FF0000"/>
          <w:szCs w:val="28"/>
          <w:lang w:val="it-IT"/>
        </w:rPr>
        <w:t>khám chữa bệnh, sổ cấp phát thuốc</w:t>
      </w:r>
      <w:r w:rsidR="001242D0">
        <w:rPr>
          <w:rFonts w:eastAsia="Times New Roman"/>
          <w:color w:val="FF0000"/>
          <w:szCs w:val="28"/>
          <w:lang w:val="it-IT"/>
        </w:rPr>
        <w:t xml:space="preserve"> và sổ khám </w:t>
      </w:r>
      <w:r w:rsidR="00D806A4">
        <w:rPr>
          <w:rFonts w:eastAsia="Times New Roman"/>
          <w:color w:val="FF0000"/>
          <w:szCs w:val="28"/>
          <w:lang w:val="it-IT"/>
        </w:rPr>
        <w:t>bệnh của đối tượng.</w:t>
      </w:r>
    </w:p>
    <w:p w:rsidR="00F91B27" w:rsidRDefault="00D806A4" w:rsidP="003A188D">
      <w:pPr>
        <w:spacing w:before="120" w:after="0" w:line="305" w:lineRule="auto"/>
        <w:ind w:firstLine="720"/>
        <w:rPr>
          <w:rFonts w:eastAsia="Times New Roman"/>
          <w:color w:val="FF0000"/>
          <w:szCs w:val="28"/>
          <w:lang w:val="it-IT"/>
        </w:rPr>
      </w:pPr>
      <w:r>
        <w:rPr>
          <w:rFonts w:eastAsia="Times New Roman"/>
          <w:color w:val="FF0000"/>
          <w:szCs w:val="28"/>
          <w:lang w:val="it-IT"/>
        </w:rPr>
        <w:lastRenderedPageBreak/>
        <w:t>+ Trường hợp 1 n</w:t>
      </w:r>
      <w:r w:rsidR="001242D0">
        <w:rPr>
          <w:rFonts w:eastAsia="Times New Roman"/>
          <w:color w:val="FF0000"/>
          <w:szCs w:val="28"/>
          <w:lang w:val="it-IT"/>
        </w:rPr>
        <w:t>ếu không có t</w:t>
      </w:r>
      <w:r>
        <w:rPr>
          <w:rFonts w:eastAsia="Times New Roman"/>
          <w:color w:val="FF0000"/>
          <w:szCs w:val="28"/>
          <w:lang w:val="it-IT"/>
        </w:rPr>
        <w:t>ên trong sổ đăng ký khám chữa bệnh, sổ cấp phát thuốc thì xuất toán thu hồi.</w:t>
      </w:r>
    </w:p>
    <w:p w:rsidR="001242D0" w:rsidRDefault="00D806A4" w:rsidP="00D806A4">
      <w:pPr>
        <w:spacing w:before="120" w:after="0" w:line="305" w:lineRule="auto"/>
        <w:ind w:firstLine="720"/>
        <w:rPr>
          <w:rFonts w:eastAsia="Times New Roman"/>
          <w:color w:val="FF0000"/>
          <w:szCs w:val="28"/>
          <w:lang w:val="it-IT"/>
        </w:rPr>
      </w:pPr>
      <w:r>
        <w:rPr>
          <w:rFonts w:eastAsia="Times New Roman"/>
          <w:color w:val="FF0000"/>
          <w:szCs w:val="28"/>
          <w:lang w:val="it-IT"/>
        </w:rPr>
        <w:t>+ Trường hợp 2 nếu sổ khám chữa bệnh không khám hoặc không đúng ngày ghi trên (Mẫu C65) Giấy chứng nhận nghỉ việc hưởng BHXH thì xuất toán thu hồi về quỹ BHXH.</w:t>
      </w:r>
    </w:p>
    <w:p w:rsidR="00D806A4" w:rsidRDefault="00D806A4" w:rsidP="00D806A4">
      <w:pPr>
        <w:spacing w:before="120" w:after="0" w:line="305" w:lineRule="auto"/>
        <w:ind w:firstLine="720"/>
        <w:rPr>
          <w:rFonts w:eastAsia="Times New Roman"/>
          <w:color w:val="FF0000"/>
          <w:szCs w:val="28"/>
          <w:lang w:val="it-IT"/>
        </w:rPr>
      </w:pPr>
      <w:r>
        <w:rPr>
          <w:rFonts w:eastAsia="Times New Roman"/>
          <w:color w:val="FF0000"/>
          <w:szCs w:val="28"/>
          <w:lang w:val="it-IT"/>
        </w:rPr>
        <w:t>+ Trường hợp thứ 3 nếu C65 cấp số sê ri nhỏ sau số sê ri lớn chứng từ không hợp lệ thì xuất toán thu hồi.</w:t>
      </w:r>
    </w:p>
    <w:p w:rsidR="004B00A6" w:rsidRPr="00F91B27" w:rsidRDefault="004B00A6" w:rsidP="00D806A4">
      <w:pPr>
        <w:spacing w:before="120" w:after="0" w:line="305" w:lineRule="auto"/>
        <w:ind w:firstLine="720"/>
        <w:rPr>
          <w:rFonts w:eastAsia="Times New Roman"/>
          <w:color w:val="FF0000"/>
          <w:szCs w:val="28"/>
          <w:lang w:val="it-IT"/>
        </w:rPr>
      </w:pPr>
      <w:r>
        <w:rPr>
          <w:rFonts w:eastAsia="Times New Roman"/>
          <w:color w:val="FF0000"/>
          <w:szCs w:val="28"/>
          <w:lang w:val="it-IT"/>
        </w:rPr>
        <w:t>+ Bước 6: Tần suất khám chữa bệnh của y, bác sỹ theo quy định của Bộ Y tế.</w:t>
      </w:r>
    </w:p>
    <w:p w:rsidR="003A188D" w:rsidRPr="00A14FDC" w:rsidRDefault="003A188D" w:rsidP="003A188D">
      <w:pPr>
        <w:spacing w:before="120" w:after="0" w:line="305" w:lineRule="auto"/>
        <w:ind w:firstLine="720"/>
        <w:rPr>
          <w:rFonts w:eastAsia="Times New Roman"/>
          <w:szCs w:val="28"/>
          <w:lang w:val="it-IT"/>
        </w:rPr>
      </w:pPr>
      <w:r w:rsidRPr="00A14FDC">
        <w:rPr>
          <w:rFonts w:eastAsia="Times New Roman"/>
          <w:szCs w:val="28"/>
          <w:lang w:val="it-IT"/>
        </w:rPr>
        <w:t>- Trong hồ sơ được duyệt hưởng trợ cấp thai sản chọn ra những trường hợp có thời gian tham gia BHXH từ 6 - 8 tháng sau đó đối chiếu với Danh sách trả lương của đơn vị, sẽ xảy ra một số trường hợp như sau:</w:t>
      </w:r>
    </w:p>
    <w:p w:rsidR="003A188D" w:rsidRPr="00B66D4A" w:rsidRDefault="003A188D" w:rsidP="003A188D">
      <w:pPr>
        <w:spacing w:before="120" w:after="0" w:line="305" w:lineRule="auto"/>
        <w:ind w:firstLine="720"/>
        <w:rPr>
          <w:rFonts w:eastAsia="Times New Roman"/>
          <w:spacing w:val="4"/>
          <w:szCs w:val="28"/>
          <w:lang w:val="it-IT"/>
        </w:rPr>
      </w:pPr>
      <w:r w:rsidRPr="00B66D4A">
        <w:rPr>
          <w:rFonts w:eastAsia="Times New Roman"/>
          <w:spacing w:val="4"/>
          <w:szCs w:val="28"/>
          <w:lang w:val="it-IT"/>
        </w:rPr>
        <w:t>+ Nếu trong danh sách trả lương người lao động không có tên đủ 06 tháng trong vòng 12 tháng trước khi nghỉ thai sản thì kết luận là gửi đóng hưởng BHXH (trừ những trường hợp đã tham gia BHXH từ đủ 12 tháng trở lên mà trước khi sinh phải nghỉ dưỡng thai theo chỉ định của cơ sở KCB có thẩm quyền).</w:t>
      </w:r>
    </w:p>
    <w:p w:rsidR="003A188D" w:rsidRPr="00A14FDC" w:rsidRDefault="003A188D" w:rsidP="003A188D">
      <w:pPr>
        <w:spacing w:before="120" w:after="0" w:line="305" w:lineRule="auto"/>
        <w:ind w:firstLine="720"/>
        <w:rPr>
          <w:rFonts w:eastAsia="Times New Roman"/>
          <w:szCs w:val="28"/>
          <w:lang w:val="it-IT"/>
        </w:rPr>
      </w:pPr>
      <w:r w:rsidRPr="00A14FDC">
        <w:rPr>
          <w:rFonts w:eastAsia="Times New Roman"/>
          <w:szCs w:val="28"/>
          <w:lang w:val="it-IT"/>
        </w:rPr>
        <w:t xml:space="preserve"> + Trường hợp trong thời gian 06 tháng liền kề người lao động có tên trên bảng lương thì kiểm tra tiếp bảng lương của các tháng ở thời điểm trước đó và bảng lương của những tháng sau khi hết thời gian nghỉ thai sản tìm ra một số trường hợp có dấu hiệu lạm dụng (người lao động đã làm việc hưởng lương tại đơn vị trong thời gian dài trước đó nhưng chỉ tham gia BHXH đủ 06 tháng trong vòng 12 tháng để hưởng trợ cấp thai sản, hết thời gian nghỉ thai sản lại ngừng tham gia BHXH mặc dù vẫn tiếp tục làm việc tại đơn vị) (đề nghị truy thu tiền đóng BHXH từ thời gian bắt đầu làm việc tại đơn vị và thời gian sau khi nghỉ thai sản đến thời điểm hiện tại nếu người lao động còn làm việc tại đơn vị);</w:t>
      </w:r>
    </w:p>
    <w:p w:rsidR="003A188D" w:rsidRPr="00A14FDC" w:rsidRDefault="003A188D" w:rsidP="003A188D">
      <w:pPr>
        <w:spacing w:before="120" w:after="0" w:line="305" w:lineRule="auto"/>
        <w:ind w:firstLine="720"/>
        <w:rPr>
          <w:rFonts w:eastAsia="Times New Roman"/>
          <w:szCs w:val="28"/>
          <w:lang w:val="it-IT"/>
        </w:rPr>
      </w:pPr>
      <w:r w:rsidRPr="00A14FDC">
        <w:rPr>
          <w:rFonts w:eastAsia="Times New Roman"/>
          <w:szCs w:val="28"/>
          <w:lang w:val="it-IT"/>
        </w:rPr>
        <w:t>+ Trường hợp người lao động được tăng lương bất thường không đúng với quy định trong quy chế lương tại đơn vị, yêu cầu đơn vị giải trình lý do để kết luận có lạm dụng hay không.</w:t>
      </w:r>
    </w:p>
    <w:p w:rsidR="003A188D" w:rsidRPr="00A14FDC" w:rsidRDefault="003A188D" w:rsidP="003A188D">
      <w:pPr>
        <w:spacing w:before="120" w:after="0" w:line="305" w:lineRule="auto"/>
        <w:ind w:firstLine="720"/>
        <w:rPr>
          <w:rFonts w:eastAsia="Times New Roman"/>
          <w:szCs w:val="28"/>
          <w:lang w:val="it-IT"/>
        </w:rPr>
      </w:pPr>
      <w:r w:rsidRPr="00A14FDC">
        <w:rPr>
          <w:rFonts w:eastAsia="Times New Roman"/>
          <w:szCs w:val="28"/>
          <w:lang w:val="it-IT"/>
        </w:rPr>
        <w:lastRenderedPageBreak/>
        <w:t>- Đối chiếu danh sách người lao động truy thu tiền đóng BHXH từ 01-08 trước khi sinh với Bảng thanh toán tiền lương của đơn vị để xác định trong thời gian truy thu người lao động có thực tế làm việc, hưởng lương hay không.</w:t>
      </w:r>
    </w:p>
    <w:p w:rsidR="003A188D" w:rsidRPr="00A14FDC" w:rsidRDefault="003A188D" w:rsidP="003A188D">
      <w:pPr>
        <w:spacing w:before="120" w:after="0" w:line="305" w:lineRule="auto"/>
        <w:ind w:firstLine="720"/>
        <w:rPr>
          <w:rFonts w:eastAsia="Times New Roman"/>
          <w:szCs w:val="28"/>
          <w:lang w:val="it-IT"/>
        </w:rPr>
      </w:pPr>
      <w:r w:rsidRPr="00A14FDC">
        <w:rPr>
          <w:rFonts w:eastAsia="Times New Roman"/>
          <w:szCs w:val="28"/>
          <w:lang w:val="it-IT"/>
        </w:rPr>
        <w:t>- Đối chiếu danh sách lao động đề nghị hưởng trợ cấp DSPHSK với hồ sơ thai sản để đánh giá tính đúng, sai của thời điểm hưởng trợ cấp DSPHSK và tính kịp thời hay không kịp thời trong việc lập hồ sơ đề nghị hưởng của đơn vị SDLĐ</w:t>
      </w:r>
    </w:p>
    <w:p w:rsidR="003A188D" w:rsidRPr="00A14FDC" w:rsidRDefault="003A188D" w:rsidP="003A188D">
      <w:pPr>
        <w:spacing w:before="120" w:after="0"/>
        <w:ind w:firstLine="720"/>
        <w:rPr>
          <w:rFonts w:eastAsia="Times New Roman"/>
          <w:i/>
          <w:szCs w:val="28"/>
          <w:lang w:val="it-IT"/>
        </w:rPr>
      </w:pPr>
      <w:r w:rsidRPr="00A14FDC">
        <w:rPr>
          <w:rFonts w:eastAsia="Times New Roman"/>
          <w:i/>
          <w:szCs w:val="28"/>
          <w:lang w:val="it-IT"/>
        </w:rPr>
        <w:t xml:space="preserve"> * Đối với trường hợp nghỉ hưởng chế độ ốm dài ngày, phương pháp kiểm tra như sau: </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kỹ phiếu hội chẩn hoặc biên bản hội chẩn và đối chiếu xác định bệnh đó có trong Danh mục bệnh dài ngày không;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để xác định có tăng lương bất thường trong tháng liền kề trước khi hưởng chế độ ốm dài ngày;</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hợp đồng lao động xác định thời điểm phát sinh quan hệ lao động để đánh giá việc có lạm dụng để hưởng trợ cấp ốm dài ngày.</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c) Việc tổ chức chi trả chế độ trợ cấp cho người lao động: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Đối chiếu ngày, tháng trên phiếu chi, ủy nhiệm chi và danh sách chi trả với ngày duyệt của cơ quan BHXH để đánh giá việc chi trả có kịp thời không.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sổ cái và sổ chi tiết TK 338.3 với TK đối ứng là 111, 112 để xác định việc hạch toán khi tiền trợ cấp BHXH ngắn hạn được cơ quan BHXH chuyển về đơn vị SDLĐ</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chữ ký nhận tiền của người lao động trên danh sách chi trả tiền mặt; trường hợp ký thay nhận hộ cần kiểm tra thêm giấy ủy quyền.</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Đối chiếu danh sách người lao động đã nghỉ việc với danh sách duyệt hưởng trợ cấp để xác định số người lao động đã nghỉ việc nhưng chưa nhận tiền trợ cấp.</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d) Xác minh </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Nếu trong quá trình kiểm tra việc chi trả tại đơn vị SDLĐ thấy có dấu hiệu nghi ngờ về việc giải quyết và chi trả tiền trợ cấp BHXH cho người lao động thì tiến hành kiểm tra xác minh. </w:t>
      </w:r>
    </w:p>
    <w:p w:rsidR="003A188D" w:rsidRPr="003B18B9" w:rsidRDefault="003A188D" w:rsidP="003A188D">
      <w:pPr>
        <w:spacing w:before="120" w:after="0"/>
        <w:ind w:firstLine="720"/>
        <w:rPr>
          <w:rFonts w:eastAsia="Times New Roman"/>
          <w:b/>
          <w:i/>
          <w:color w:val="FF0000"/>
          <w:szCs w:val="28"/>
          <w:lang w:val="it-IT"/>
        </w:rPr>
      </w:pPr>
      <w:r w:rsidRPr="003B18B9">
        <w:rPr>
          <w:rFonts w:eastAsia="Times New Roman"/>
          <w:b/>
          <w:i/>
          <w:color w:val="FF0000"/>
          <w:szCs w:val="28"/>
          <w:lang w:val="it-IT"/>
        </w:rPr>
        <w:lastRenderedPageBreak/>
        <w:t>Những trường hợp xác minh:</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Người lao động đóng BHXH đủ 06 tháng để hưởng chế độ sinh con;</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Những trường hợp tăng lương bất thường trước khi nghỉ hưởng chế độ sinh con;</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Người lao động nghỉ ốm với tần suất lớn;</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Người lao động nghỉ hưởng chế độ sinh con và chế độ dưỡng sức phục hồi sức khỏe sau đó nghỉ việc …</w:t>
      </w:r>
    </w:p>
    <w:p w:rsidR="003A188D" w:rsidRPr="00B66D4A" w:rsidRDefault="003A188D" w:rsidP="003A188D">
      <w:pPr>
        <w:spacing w:before="120" w:after="0"/>
        <w:ind w:firstLine="720"/>
        <w:rPr>
          <w:rFonts w:eastAsia="Times New Roman"/>
          <w:szCs w:val="28"/>
          <w:lang w:val="it-IT"/>
        </w:rPr>
      </w:pPr>
      <w:r w:rsidRPr="00B66D4A">
        <w:rPr>
          <w:rFonts w:eastAsia="Times New Roman"/>
          <w:szCs w:val="28"/>
          <w:lang w:val="it-IT"/>
        </w:rPr>
        <w:t xml:space="preserve">+ Người chồng hưởng trợ cấp khi vợ sinh con mà sử dụng chứng </w:t>
      </w:r>
      <w:r>
        <w:rPr>
          <w:rFonts w:eastAsia="Times New Roman"/>
          <w:szCs w:val="28"/>
          <w:lang w:val="it-IT"/>
        </w:rPr>
        <w:t>từ là Giấy chứng sinh.</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Việc xác minh được thực hiện theo quy định của Luật Thanh tra và theo hướng dẫn của BHXH Việt Nam.</w:t>
      </w:r>
    </w:p>
    <w:p w:rsidR="003A188D" w:rsidRPr="00A14FDC" w:rsidRDefault="003A188D" w:rsidP="003A188D">
      <w:pPr>
        <w:spacing w:before="120" w:after="0"/>
        <w:ind w:firstLine="720"/>
        <w:rPr>
          <w:b/>
          <w:szCs w:val="28"/>
          <w:lang w:val="nl-NL"/>
        </w:rPr>
      </w:pPr>
      <w:bookmarkStart w:id="7" w:name="_Toc416362074"/>
      <w:r w:rsidRPr="00A14FDC">
        <w:rPr>
          <w:b/>
          <w:szCs w:val="28"/>
          <w:lang w:val="nl-NL"/>
        </w:rPr>
        <w:t>3. Một số sai sót thường gặp</w:t>
      </w:r>
      <w:bookmarkEnd w:id="7"/>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 Đơn vị lập hồ sơ hưởng chế độ cho người lao động còn nhiều sai sót: thành phần hồ sơ không đúng quy định; biểu mẫu không đúng hoặc không đầy đủ các tiêu thức theo quy định; chứng từ không hợp lệ, như dùng bản photo... </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Đối với cơ sở KCB: bác sĩ cấp mẫu C65-HD không đúng thẩm quyền (cấp quá số ngày, bác sĩ không có thẩm quyền cấp...);</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Chú ý các trường hợp nghỉ thai sản thuộc loại gì (khám thai, sinh con, nuôi con nuôi, đặt vòng, triệt sản…) tương ứng với các điều kiện hưởng chế độ khác nhau.</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Chi trả tiền trợ cấp BHXH không kịp thời;</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Tình trạng ký thay nhận hộ tiền trợ cấp BHXH không có ủy quyền;</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Người lao động nghỉ việc chưa nhận được tiền trợ cấp BHXH;</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 Người lao động và đơn vị SDLĐ lạm dụng quỹ BHXH như: </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 Người lao động gửi đóng BHXH để hưởng trợ cấp ốm đau, thai sản; </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 Người lao động vừa đi làm hưởng lương, vừa hưởng trợ cấp BHXH trong thời gian nghỉ phép năm, nghỉ tự túc dài hạn (nghỉ không lương); </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lastRenderedPageBreak/>
        <w:t xml:space="preserve">+ Tăng lương không đúng quy định trước khi sinh con 6 tháng để hưởng trợ cấp thai sản; </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Lập hồ sơ truy thu không đúng thực tế để hưởng trợ cấp thai sản.</w:t>
      </w:r>
    </w:p>
    <w:p w:rsidR="003A188D" w:rsidRPr="00820522" w:rsidRDefault="003A188D" w:rsidP="003A188D">
      <w:pPr>
        <w:spacing w:before="120" w:after="0"/>
        <w:ind w:firstLine="720"/>
        <w:rPr>
          <w:rFonts w:eastAsia="Times New Roman"/>
          <w:b/>
          <w:szCs w:val="28"/>
          <w:lang w:val="nl-NL"/>
        </w:rPr>
      </w:pPr>
      <w:bookmarkStart w:id="8" w:name="_Toc416362075"/>
      <w:r w:rsidRPr="00820522">
        <w:rPr>
          <w:rFonts w:eastAsia="Times New Roman"/>
          <w:b/>
          <w:szCs w:val="28"/>
          <w:lang w:val="nl-NL"/>
        </w:rPr>
        <w:t>B. CHẾ ĐỘ</w:t>
      </w:r>
      <w:bookmarkEnd w:id="8"/>
      <w:r>
        <w:rPr>
          <w:rFonts w:eastAsia="Times New Roman"/>
          <w:b/>
          <w:szCs w:val="28"/>
          <w:lang w:val="nl-NL"/>
        </w:rPr>
        <w:t xml:space="preserve"> TAI NẠN LAO ĐỘNG, BỆNH NGHỀ NGHIỆP</w:t>
      </w:r>
    </w:p>
    <w:p w:rsidR="003A188D" w:rsidRPr="00A14FDC" w:rsidRDefault="003A188D" w:rsidP="003A188D">
      <w:pPr>
        <w:spacing w:before="120" w:after="0"/>
        <w:ind w:firstLine="720"/>
        <w:rPr>
          <w:rFonts w:eastAsia="Times New Roman"/>
          <w:b/>
          <w:szCs w:val="28"/>
          <w:lang w:val="nl-NL"/>
        </w:rPr>
      </w:pPr>
      <w:bookmarkStart w:id="9" w:name="_Toc416362076"/>
      <w:r w:rsidRPr="00A14FDC">
        <w:rPr>
          <w:rFonts w:eastAsia="Times New Roman"/>
          <w:b/>
          <w:szCs w:val="28"/>
          <w:lang w:val="nl-NL"/>
        </w:rPr>
        <w:t>I. Kiểm tra tại cơ quan BHXH</w:t>
      </w:r>
      <w:bookmarkEnd w:id="9"/>
    </w:p>
    <w:p w:rsidR="003A188D" w:rsidRPr="00A14FDC" w:rsidRDefault="003A188D" w:rsidP="003A188D">
      <w:pPr>
        <w:spacing w:before="120" w:after="0"/>
        <w:ind w:firstLine="720"/>
        <w:rPr>
          <w:b/>
          <w:szCs w:val="28"/>
          <w:lang w:val="nl-NL"/>
        </w:rPr>
      </w:pPr>
      <w:bookmarkStart w:id="10" w:name="_Toc416362077"/>
      <w:r w:rsidRPr="00A14FDC">
        <w:rPr>
          <w:b/>
          <w:szCs w:val="28"/>
          <w:lang w:val="nl-NL"/>
        </w:rPr>
        <w:t xml:space="preserve">1. Hồ sơ, tài liệu </w:t>
      </w:r>
      <w:bookmarkEnd w:id="10"/>
      <w:r w:rsidRPr="00A14FDC">
        <w:rPr>
          <w:b/>
          <w:szCs w:val="28"/>
          <w:lang w:val="nl-NL"/>
        </w:rPr>
        <w:t>yêu cầu cung cấp</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Danh sách lao động hưởng trợ cấp TNLĐ, BNN;</w:t>
      </w:r>
      <w:r>
        <w:rPr>
          <w:rFonts w:eastAsia="Times New Roman"/>
          <w:szCs w:val="28"/>
          <w:lang w:val="it-IT"/>
        </w:rPr>
        <w:t xml:space="preserve"> quá trình đóng BHXH (mẫu số 04-HSB hoặc mẫu số 04</w:t>
      </w:r>
      <w:r w:rsidRPr="00A14FDC">
        <w:rPr>
          <w:rFonts w:eastAsia="Times New Roman"/>
          <w:szCs w:val="28"/>
          <w:lang w:val="it-IT"/>
        </w:rPr>
        <w:t>-HSB); quyết định hưởng trợ cấp TNLĐ hàng tháng hoặc trợ cấp TNLĐ một lần (mẫu số 03A-HSB hoặc mẫu số 03B-HSB); quyết định hưởng trợ cấp BNN hàng tháng hoặc trợ cấp BNN một lần (mẫu số 03C-HSB hoặc mẫu số 03D-HSB); quyết định điều chỉnh mức hưởng trợ cấp TNLĐ, BNN do thương tật, bệnh tật tái phát hoặc do giám định tổng hợp ( mẫu số 03E-HSB, 03G-HSB, 03H-HSB, 03K-HSB, 03M-HSB, 03N-HSB và 06A-HSB); quyết định cấp tiền mua phương tiện trợ giúp sinh hoạt, dụng cụ chỉnh hình (mẫu số 03P-HSB);</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Hồ sơ giải quyết hưởng trợ cấp TNLĐ, BNN; hồ sơ giải quyết hưởng trợ cấp TNLĐ, BNN tái phát; hồ sơ giải quyết hưởng trợ cấp TNLĐ, BNN của người lao động được giám định tổng hợp mức suy giảm khả năng lao động; hồ sơ giải quyết cấp tiền mua phương tiện trợ giúp sinh hoạt và dụng cụ chỉnh hình đối với người bị TNLĐ, BNN theo quy định của BHXH Việt Nam quy định về hồ sơ và quy trình giải quyết hưởng các chế độ BHXH.</w:t>
      </w:r>
    </w:p>
    <w:p w:rsidR="003A188D" w:rsidRPr="00A14FDC" w:rsidRDefault="003A188D" w:rsidP="003A188D">
      <w:pPr>
        <w:spacing w:before="120" w:after="0"/>
        <w:ind w:firstLine="720"/>
        <w:rPr>
          <w:b/>
          <w:szCs w:val="28"/>
          <w:lang w:val="nl-NL"/>
        </w:rPr>
      </w:pPr>
      <w:bookmarkStart w:id="11" w:name="_Toc416362079"/>
      <w:r w:rsidRPr="00A14FDC">
        <w:rPr>
          <w:b/>
          <w:szCs w:val="28"/>
          <w:lang w:val="nl-NL"/>
        </w:rPr>
        <w:t>2. Nội dung và phương pháp kiểm tra</w:t>
      </w:r>
      <w:bookmarkEnd w:id="11"/>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xml:space="preserve">a) Kiểm tra điều kiện hưởng </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Đối chiếu danh sách lao động được giải quyết hưởng trợ cấp TNLĐ, BNN với danh sách truy thu BHXH; danh sách lao động đã nghỉ việc, ngừng tham gia BHXH để xác định xem đối tượng hưởng trợ cấp có đúng không: có truy thu thời gian tham gia BHXH để tính hưởng trợ cấp không, có còn đang làm việc tại đơn vị không hay đã nghỉ việc nhưng gửi đóng BHXH.</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b) Kiểm tra hồ sơ giải quyết hưởng</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Kiểm tra thành phần hồ sơ.</w:t>
      </w:r>
    </w:p>
    <w:p w:rsidR="003A188D" w:rsidRPr="00340E8C" w:rsidRDefault="003A188D" w:rsidP="003A188D">
      <w:pPr>
        <w:spacing w:before="120" w:after="0"/>
        <w:ind w:firstLine="720"/>
        <w:rPr>
          <w:rFonts w:eastAsia="Times New Roman"/>
          <w:bCs/>
          <w:szCs w:val="28"/>
          <w:lang w:val="it-IT"/>
        </w:rPr>
      </w:pPr>
      <w:r w:rsidRPr="00A14FDC">
        <w:rPr>
          <w:rFonts w:eastAsia="Times New Roman"/>
          <w:bCs/>
          <w:szCs w:val="28"/>
          <w:lang w:val="it-IT"/>
        </w:rPr>
        <w:lastRenderedPageBreak/>
        <w:t xml:space="preserve">- </w:t>
      </w:r>
      <w:r>
        <w:rPr>
          <w:rFonts w:eastAsia="Times New Roman"/>
          <w:spacing w:val="-4"/>
          <w:szCs w:val="28"/>
          <w:lang w:val="pt-BR"/>
        </w:rPr>
        <w:t>Kiểm tra thời gian</w:t>
      </w:r>
      <w:r w:rsidRPr="00B66D4A">
        <w:rPr>
          <w:rFonts w:eastAsia="Times New Roman"/>
          <w:spacing w:val="-4"/>
          <w:szCs w:val="28"/>
          <w:lang w:val="pt-BR"/>
        </w:rPr>
        <w:t xml:space="preserve"> điều tra và lập biên bản tai nạn lao động; việc </w:t>
      </w:r>
      <w:r w:rsidRPr="00B66D4A">
        <w:rPr>
          <w:rFonts w:eastAsia="SimSun"/>
          <w:spacing w:val="-4"/>
          <w:szCs w:val="28"/>
          <w:lang w:val="pt-BR"/>
        </w:rPr>
        <w:t xml:space="preserve">xác định nguyên nhân xảy ra TNLĐ có chính xác, khách quan không; </w:t>
      </w:r>
      <w:r>
        <w:rPr>
          <w:rFonts w:eastAsia="Times New Roman"/>
          <w:spacing w:val="-4"/>
          <w:szCs w:val="28"/>
          <w:lang w:val="pt-BR"/>
        </w:rPr>
        <w:t>Xem xét</w:t>
      </w:r>
      <w:r w:rsidRPr="00B66D4A">
        <w:rPr>
          <w:rFonts w:eastAsia="Times New Roman"/>
          <w:spacing w:val="-4"/>
          <w:szCs w:val="28"/>
          <w:lang w:val="pt-BR"/>
        </w:rPr>
        <w:t xml:space="preserve"> hồ sơ bệnh án để tìm ra sự thiếu logic, sự sai lệch trong việc xác định thương tật;</w:t>
      </w:r>
    </w:p>
    <w:p w:rsidR="003A188D" w:rsidRPr="00A14FDC" w:rsidRDefault="003A188D" w:rsidP="003A188D">
      <w:pPr>
        <w:spacing w:before="120" w:after="0"/>
        <w:ind w:firstLine="720"/>
        <w:rPr>
          <w:rFonts w:eastAsia="Times New Roman"/>
          <w:bCs/>
          <w:szCs w:val="28"/>
          <w:lang w:val="it-IT"/>
        </w:rPr>
      </w:pPr>
      <w:r w:rsidRPr="00A14FDC">
        <w:rPr>
          <w:rFonts w:eastAsia="Times New Roman"/>
          <w:szCs w:val="28"/>
          <w:lang w:val="pt-BR"/>
        </w:rPr>
        <w:t xml:space="preserve"> + Đối với TNGT được xem là TNLĐ </w:t>
      </w:r>
      <w:r w:rsidRPr="00A14FDC">
        <w:rPr>
          <w:rFonts w:eastAsia="Times New Roman"/>
          <w:bCs/>
          <w:szCs w:val="28"/>
          <w:lang w:val="it-IT"/>
        </w:rPr>
        <w:t>xác định tuyến đường bị tai nạn, thời gian tai nạn, nhiệm vụ được giao có logic và phù hợp thực tế hay không;</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Kiểm tra tính lôgíc trong hồ sơ: xem trình tự thời gian lập hồ sơ và thời hạn lập hồ sơ có đúng không.</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Đối chiếu hồ sơ hưởng (ngày tháng năm ghi trên giấy ra viện, biên bản giám định của Hội đồng y khoa) với ngày tính hưởng trợ cấp để kiểm tra thời điểm tính hưởng trợ cấp.</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Đối với các trường hợp hưởng trợ cấp BNN</w:t>
      </w:r>
    </w:p>
    <w:p w:rsidR="003A188D" w:rsidRPr="00A14FDC" w:rsidRDefault="003A188D" w:rsidP="003A188D">
      <w:pPr>
        <w:spacing w:before="120" w:after="0"/>
        <w:ind w:firstLine="720"/>
        <w:rPr>
          <w:rFonts w:eastAsia="Times New Roman"/>
          <w:szCs w:val="28"/>
          <w:lang w:val="pt-BR"/>
        </w:rPr>
      </w:pPr>
      <w:r w:rsidRPr="00A14FDC">
        <w:rPr>
          <w:rFonts w:eastAsia="Times New Roman"/>
          <w:szCs w:val="28"/>
          <w:lang w:val="pt-BR"/>
        </w:rPr>
        <w:t>+ Đối chiếu hồ sơ BNN với Danh mục bệnh nghề nghiệp của Bộ Y tế xem có đúng với các danh mục bệnh đã quy định hay không?</w:t>
      </w:r>
    </w:p>
    <w:p w:rsidR="003A188D" w:rsidRPr="00A14FDC" w:rsidRDefault="003A188D" w:rsidP="003A188D">
      <w:pPr>
        <w:spacing w:before="120" w:after="0"/>
        <w:ind w:firstLine="720"/>
        <w:rPr>
          <w:rFonts w:eastAsia="Times New Roman"/>
          <w:szCs w:val="28"/>
          <w:lang w:val="pt-BR"/>
        </w:rPr>
      </w:pPr>
      <w:r w:rsidRPr="00A14FDC">
        <w:rPr>
          <w:rFonts w:eastAsia="Times New Roman"/>
          <w:szCs w:val="28"/>
          <w:lang w:val="pt-BR"/>
        </w:rPr>
        <w:t xml:space="preserve">+ </w:t>
      </w:r>
      <w:r>
        <w:rPr>
          <w:rFonts w:eastAsia="Times New Roman"/>
          <w:szCs w:val="28"/>
          <w:lang w:val="pt-BR"/>
        </w:rPr>
        <w:t xml:space="preserve">Tìm hiểu môi trường làm việc </w:t>
      </w:r>
      <w:r w:rsidRPr="00A14FDC">
        <w:rPr>
          <w:rFonts w:eastAsia="Times New Roman"/>
          <w:szCs w:val="28"/>
          <w:lang w:val="pt-BR"/>
        </w:rPr>
        <w:t xml:space="preserve">có yếu tố độc hại  trong thời gian quy định do cơ quan có thẩm quyền lập. </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Tổ chức xác minh tại Bệnh viện, tại nơi cư trú và tai đơn vị SDLĐ nơi người bị TNLĐ làm việc đối với những trường hợp hồ sơ có dấu hiệu bất thường.</w:t>
      </w:r>
    </w:p>
    <w:p w:rsidR="003A188D" w:rsidRPr="00A14FDC" w:rsidRDefault="003A188D" w:rsidP="003A188D">
      <w:pPr>
        <w:spacing w:before="120" w:after="0"/>
        <w:ind w:firstLine="720"/>
        <w:rPr>
          <w:rFonts w:eastAsia="Times New Roman"/>
          <w:b/>
          <w:szCs w:val="28"/>
        </w:rPr>
      </w:pPr>
      <w:bookmarkStart w:id="12" w:name="_Toc416362080"/>
      <w:r w:rsidRPr="00A14FDC">
        <w:rPr>
          <w:rFonts w:eastAsia="Times New Roman"/>
          <w:b/>
          <w:szCs w:val="28"/>
        </w:rPr>
        <w:t>3. Một số sai sót thường gặp</w:t>
      </w:r>
      <w:bookmarkEnd w:id="12"/>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Giải quyết chế độ trợ cấp trong thời gian truy thu (</w:t>
      </w:r>
      <w:r>
        <w:rPr>
          <w:rFonts w:eastAsia="Times New Roman"/>
          <w:szCs w:val="28"/>
          <w:lang w:val="it-IT"/>
        </w:rPr>
        <w:t>đối với những trường hợp truy th</w:t>
      </w:r>
      <w:r w:rsidRPr="00A14FDC">
        <w:rPr>
          <w:rFonts w:eastAsia="Times New Roman"/>
          <w:szCs w:val="28"/>
          <w:lang w:val="it-IT"/>
        </w:rPr>
        <w:t xml:space="preserve">u không đúng thực tế); người lao động đã nghỉ việc, ngừng tham gia BHXH vẫn được giải quyết; </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Thành phần hồ sơ giải quyết hưởng trợ cấp TNLĐ, BNN không đúng, không đủ; thành phần tham gia lập biên bản không đúng; lập Biên bản điều tra không kịp thời;</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Đơn vị SDLĐ giới thiệu giám định thương tật lần 2 (bị tai nạn lao động lần 1, đơn vị SDLĐ giới thiệu; bị lần 2 cơ quan BHXH giới thiệu).</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Cơ quan BHXH giải quyết hưởng tr</w:t>
      </w:r>
      <w:bookmarkStart w:id="13" w:name="_Toc416362081"/>
      <w:r w:rsidRPr="00A14FDC">
        <w:rPr>
          <w:rFonts w:eastAsia="Times New Roman"/>
          <w:bCs/>
          <w:szCs w:val="28"/>
          <w:lang w:val="it-IT"/>
        </w:rPr>
        <w:t>ợ cấp không đúng thời điểm;</w:t>
      </w:r>
    </w:p>
    <w:p w:rsidR="003A188D" w:rsidRPr="00A14FDC" w:rsidRDefault="003A188D" w:rsidP="003A188D">
      <w:pPr>
        <w:spacing w:before="120" w:after="0"/>
        <w:ind w:firstLine="720"/>
        <w:rPr>
          <w:rFonts w:eastAsia="Times New Roman"/>
          <w:b/>
          <w:szCs w:val="28"/>
        </w:rPr>
      </w:pPr>
      <w:r w:rsidRPr="00A14FDC">
        <w:rPr>
          <w:rFonts w:eastAsia="Times New Roman"/>
          <w:b/>
          <w:szCs w:val="28"/>
        </w:rPr>
        <w:t>II. Kiểm tra tại đơn vị SDLĐ</w:t>
      </w:r>
      <w:bookmarkEnd w:id="13"/>
    </w:p>
    <w:p w:rsidR="003A188D" w:rsidRPr="00A14FDC" w:rsidRDefault="003A188D" w:rsidP="003A188D">
      <w:pPr>
        <w:spacing w:before="120" w:after="0"/>
        <w:ind w:firstLine="720"/>
        <w:rPr>
          <w:b/>
          <w:szCs w:val="28"/>
          <w:lang w:val="nl-NL"/>
        </w:rPr>
      </w:pPr>
      <w:bookmarkStart w:id="14" w:name="_Toc416362082"/>
      <w:r w:rsidRPr="00A14FDC">
        <w:rPr>
          <w:b/>
          <w:szCs w:val="28"/>
          <w:lang w:val="nl-NL"/>
        </w:rPr>
        <w:t xml:space="preserve">1. Hồ sơ, tài liệu </w:t>
      </w:r>
      <w:bookmarkEnd w:id="14"/>
      <w:r w:rsidRPr="00A14FDC">
        <w:rPr>
          <w:b/>
          <w:szCs w:val="28"/>
          <w:lang w:val="nl-NL"/>
        </w:rPr>
        <w:t>yêu cầu cung cấp</w:t>
      </w:r>
    </w:p>
    <w:p w:rsidR="003A188D" w:rsidRPr="00A14FDC" w:rsidRDefault="003A188D" w:rsidP="003A188D">
      <w:pPr>
        <w:spacing w:before="120" w:after="0"/>
        <w:ind w:firstLine="720"/>
        <w:rPr>
          <w:szCs w:val="28"/>
          <w:lang w:val="nl-NL"/>
        </w:rPr>
      </w:pPr>
      <w:r w:rsidRPr="00A14FDC">
        <w:rPr>
          <w:szCs w:val="28"/>
          <w:lang w:val="nl-NL"/>
        </w:rPr>
        <w:lastRenderedPageBreak/>
        <w:t xml:space="preserve">- Danh sách lao động được giải quyết hưởng trợ cấp kèm </w:t>
      </w:r>
      <w:r w:rsidRPr="00A14FDC">
        <w:rPr>
          <w:szCs w:val="28"/>
          <w:lang w:val="it-IT"/>
        </w:rPr>
        <w:t>hồ sơ hưởng trợ cấp TNLĐ, BNN;</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 - Thông báo kết quả đóng BHXH, BHYT (mẫu C12-TS);</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 - Danh sách người lao động truy đóng tiền BHXH trong thời kỳ kiểm tra;</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 - Danh sách lao động tham gia BHXH, BHYT (mẫu D02-TS), danh sách nhân sự, bảng lương, bảng chấm công (cả file mềm nếu có);</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Danh sách chi trả tiền trợ cấp BHXH (hình thức chi trả bằng tiền mặt hoặc qua thẻ ATM): Danh sách chi trả có ký nhận của người lao động hoặc danh sách chuyển tiền trợ cấp BHXH cho người lao động;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Danh sách lao động đã nghỉ việc, ngừng tham gia BHXH (giảm hẳn) chưa được giải quyết, hoặc chưa nhận trợ cấp BHXH (nếu có);</w:t>
      </w:r>
    </w:p>
    <w:p w:rsidR="003A188D" w:rsidRPr="00A14FDC" w:rsidRDefault="003A188D" w:rsidP="003A188D">
      <w:pPr>
        <w:spacing w:before="120" w:after="0"/>
        <w:ind w:firstLine="720"/>
        <w:rPr>
          <w:b/>
          <w:szCs w:val="28"/>
          <w:lang w:val="nl-NL"/>
        </w:rPr>
      </w:pPr>
      <w:bookmarkStart w:id="15" w:name="_Toc416362084"/>
      <w:r w:rsidRPr="00A14FDC">
        <w:rPr>
          <w:b/>
          <w:szCs w:val="28"/>
          <w:lang w:val="nl-NL"/>
        </w:rPr>
        <w:t>2. Nội dung và phương pháp kiểm tra</w:t>
      </w:r>
      <w:bookmarkEnd w:id="15"/>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Đối chiếu danh sách lao động truy đóng BHXH trước hoặc trong thời gian bị TNLĐ với bảng thanh toán tiền lương trong thời gian truy đóng để xác định điều kiện hưởng trợ cấp của người lao động;</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Đối chiếu hồ sơ của những lao động được giải quyết hưởng trợ cấp TNLĐ với bảng chấm công, bảng thanh toán tiền lương để xác định ngày bị TNLĐ người lao động có chấm công đi làm hưởng lương không để loại trừ những trường hợp bị tai nạn trong những ngày nghỉ phép, nghỉ bù.</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Đối chiếu bảng thanh toán lương với danh sách lao động hưởng trợ cấp TNLĐ nếu liên tiếp trong thời gian 2-3 tháng người lao động không có tên trong danh sách trả lương của đơn vị nhưng vẫn tham gia đóng BHXH và đơn vị vẫn lập hồ sơ đề nghị hưởng trợ cấp là không đúng quy định;</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Lọc danh sách người lao động tham gia BHXH từ 1-2 tháng được hưởng trợ cấp TNLĐ để kiểm tra hồ sơ nhân sự, hợp đồng lao động và bảng thanh toán tiền lương và có thể tiến hành xác minh để phát hiện những trường hợp lạm dụng quỹ BHXH;</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xml:space="preserve">- Căn cứ và danh sách theo dõi nhân sự tại đơn vị; </w:t>
      </w:r>
      <w:r w:rsidRPr="00A14FDC">
        <w:rPr>
          <w:rFonts w:eastAsia="Times New Roman"/>
          <w:szCs w:val="28"/>
          <w:lang w:val="pt-BR"/>
        </w:rPr>
        <w:t xml:space="preserve">biên bản đo đạc môi trường có yếu tố độc hại do cơ quan có thẩm quyền lập </w:t>
      </w:r>
      <w:r w:rsidRPr="00A14FDC">
        <w:rPr>
          <w:rFonts w:eastAsia="Times New Roman"/>
          <w:bCs/>
          <w:szCs w:val="28"/>
          <w:lang w:val="it-IT"/>
        </w:rPr>
        <w:t xml:space="preserve">và kiểm tra thực tế điều kiện làm việc đối với những người được hưởng trợ cấp BNN (Phải là người làm </w:t>
      </w:r>
      <w:r w:rsidRPr="00A14FDC">
        <w:rPr>
          <w:rFonts w:eastAsia="Times New Roman"/>
          <w:bCs/>
          <w:szCs w:val="28"/>
          <w:lang w:val="it-IT"/>
        </w:rPr>
        <w:lastRenderedPageBreak/>
        <w:t>việc trực tiếp trong môi trường có yếu tố độc hại) để xác định điều kiện hưởng trợ cấp BNN;</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Kiểm tra việc chi trả quyền lợi cho đối tượng: Đối với trường hợp cơ quan BHXH chi trả chế độ cho người lao động thông qua đơn vị SDLĐ: đối chiếu ngày cơ quan BHXH chuyển tiền cho đơn vị trên sổ phụ ngân hàng với ngày trên danh sách chi trả của đơn vị để xác định có chi trả tiền trợ cấp kịp thời hay không;</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Kiểm tra chứng từ chi trả tiền KCB trong thời gian điều trị TNLĐ (khoản đồng chi trả và những khoản không nằm trong danh mục chi trả BHYT) của đơn vị SDLĐ chi trả cho người lao động.</w:t>
      </w:r>
    </w:p>
    <w:p w:rsidR="003A188D" w:rsidRPr="00A14FDC" w:rsidRDefault="003A188D" w:rsidP="003A188D">
      <w:pPr>
        <w:spacing w:before="120" w:after="0"/>
        <w:ind w:firstLine="720"/>
        <w:rPr>
          <w:b/>
          <w:szCs w:val="28"/>
          <w:lang w:val="nl-NL"/>
        </w:rPr>
      </w:pPr>
      <w:bookmarkStart w:id="16" w:name="_Toc416362085"/>
      <w:r w:rsidRPr="00A14FDC">
        <w:rPr>
          <w:b/>
          <w:szCs w:val="28"/>
          <w:lang w:val="nl-NL"/>
        </w:rPr>
        <w:t>3. Một số sai sót thường gặp</w:t>
      </w:r>
      <w:bookmarkEnd w:id="16"/>
    </w:p>
    <w:p w:rsidR="003A188D" w:rsidRPr="00B66D4A" w:rsidRDefault="003A188D" w:rsidP="003A188D">
      <w:pPr>
        <w:spacing w:before="120" w:after="0"/>
        <w:ind w:firstLine="720"/>
        <w:rPr>
          <w:spacing w:val="-10"/>
          <w:szCs w:val="28"/>
          <w:lang w:val="nl-NL"/>
        </w:rPr>
      </w:pPr>
      <w:r w:rsidRPr="00B66D4A">
        <w:rPr>
          <w:bCs/>
          <w:spacing w:val="-10"/>
          <w:szCs w:val="28"/>
          <w:lang w:val="it-IT"/>
        </w:rPr>
        <w:t>- Lập hồ sơ đề nghị giải quyết chưa kịp thời, đã nghỉ việc nhưng chưa báo giảm;</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Lập hồ sơ khống, sửa chữa, tẩy xóa làm sai lệch nội dung hồ sơ hưởng hoặc thiếu hồ sơ;</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Người lao động không đủ điều hưởng trợ cấp TNLĐ;</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Người lao động lập hồ sơ hưởng trợ cấp BNN nhưng không trực tiếp làm việc tại môi trường có yếu tố độc hại;</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Gây phiền hà cho người lao động trong việc hướng dẫn lập hồ sơ;</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Chi trả tiền trợ cấp không kịp thời.</w:t>
      </w:r>
    </w:p>
    <w:p w:rsidR="003A188D" w:rsidRPr="00820522" w:rsidRDefault="003A188D" w:rsidP="003A188D">
      <w:pPr>
        <w:spacing w:before="120" w:after="0"/>
        <w:ind w:firstLine="720"/>
        <w:rPr>
          <w:rFonts w:eastAsia="Times New Roman"/>
          <w:b/>
          <w:bCs/>
          <w:szCs w:val="28"/>
          <w:lang w:val="it-IT"/>
        </w:rPr>
      </w:pPr>
      <w:r w:rsidRPr="00820522">
        <w:rPr>
          <w:rFonts w:eastAsia="Times New Roman"/>
          <w:b/>
          <w:bCs/>
          <w:szCs w:val="28"/>
          <w:lang w:val="it-IT"/>
        </w:rPr>
        <w:t>C. CHẾ ĐỘ BHXH MỘT LẦN</w:t>
      </w:r>
    </w:p>
    <w:p w:rsidR="003A188D" w:rsidRPr="00A14FDC" w:rsidRDefault="003A188D" w:rsidP="003A188D">
      <w:pPr>
        <w:spacing w:before="120" w:after="0"/>
        <w:ind w:left="720"/>
        <w:rPr>
          <w:b/>
          <w:szCs w:val="28"/>
          <w:lang w:val="nl-NL"/>
        </w:rPr>
      </w:pPr>
      <w:r>
        <w:rPr>
          <w:b/>
          <w:szCs w:val="28"/>
          <w:lang w:val="nl-NL"/>
        </w:rPr>
        <w:t xml:space="preserve">1. </w:t>
      </w:r>
      <w:r w:rsidRPr="00A14FDC">
        <w:rPr>
          <w:b/>
          <w:szCs w:val="28"/>
          <w:lang w:val="nl-NL"/>
        </w:rPr>
        <w:t xml:space="preserve">Hồ sơ, tài liệu yêu cầu cung cấp </w:t>
      </w:r>
    </w:p>
    <w:p w:rsidR="003A188D" w:rsidRPr="00A14FDC" w:rsidRDefault="003A188D" w:rsidP="003A188D">
      <w:pPr>
        <w:spacing w:before="120" w:after="0"/>
        <w:ind w:firstLine="720"/>
        <w:rPr>
          <w:szCs w:val="28"/>
          <w:lang w:val="nl-NL"/>
        </w:rPr>
      </w:pPr>
      <w:r w:rsidRPr="00A14FDC">
        <w:rPr>
          <w:szCs w:val="28"/>
          <w:lang w:val="nl-NL"/>
        </w:rPr>
        <w:t>- CSDL giải quyết hưởng BHXH 1 lần (data base);</w:t>
      </w:r>
    </w:p>
    <w:p w:rsidR="003A188D" w:rsidRPr="00A14FDC" w:rsidRDefault="003A188D" w:rsidP="003A188D">
      <w:pPr>
        <w:spacing w:before="120" w:after="0"/>
        <w:ind w:firstLine="720"/>
        <w:rPr>
          <w:szCs w:val="28"/>
          <w:lang w:val="nl-NL"/>
        </w:rPr>
      </w:pPr>
      <w:r w:rsidRPr="00A14FDC">
        <w:rPr>
          <w:szCs w:val="28"/>
          <w:lang w:val="nl-NL"/>
        </w:rPr>
        <w:t>- CSDL thu trên phần mềm SMS;</w:t>
      </w:r>
    </w:p>
    <w:p w:rsidR="003A188D" w:rsidRPr="00A14FDC" w:rsidRDefault="003A188D" w:rsidP="003A188D">
      <w:pPr>
        <w:spacing w:before="120" w:after="0"/>
        <w:ind w:firstLine="720"/>
        <w:rPr>
          <w:szCs w:val="28"/>
          <w:lang w:val="nl-NL"/>
        </w:rPr>
      </w:pPr>
      <w:r w:rsidRPr="00A14FDC">
        <w:rPr>
          <w:szCs w:val="28"/>
          <w:lang w:val="nl-NL"/>
        </w:rPr>
        <w:t>- Hồ sơ giải quyết hưởng BHXH một lần được giải quyết hưởng trong thời kỳ kiểm tra.</w:t>
      </w:r>
    </w:p>
    <w:p w:rsidR="003A188D" w:rsidRPr="00A14FDC" w:rsidRDefault="003A188D" w:rsidP="003A188D">
      <w:pPr>
        <w:spacing w:before="120" w:after="0"/>
        <w:ind w:firstLine="720"/>
        <w:rPr>
          <w:szCs w:val="28"/>
          <w:lang w:val="nl-NL"/>
        </w:rPr>
      </w:pPr>
      <w:r w:rsidRPr="00A14FDC">
        <w:rPr>
          <w:szCs w:val="28"/>
          <w:lang w:val="nl-NL"/>
        </w:rPr>
        <w:t xml:space="preserve">- Biên bản giao nhận hồ sơ giữa Phòng (bộ phận) Tiếp nhận và </w:t>
      </w:r>
      <w:r>
        <w:rPr>
          <w:szCs w:val="28"/>
          <w:lang w:val="nl-NL"/>
        </w:rPr>
        <w:t>Trả kết quả</w:t>
      </w:r>
      <w:r w:rsidRPr="00A14FDC">
        <w:rPr>
          <w:szCs w:val="28"/>
          <w:lang w:val="nl-NL"/>
        </w:rPr>
        <w:t xml:space="preserve"> với Phòng (bộ phận) Chế độ BHXH.</w:t>
      </w:r>
    </w:p>
    <w:p w:rsidR="003A188D" w:rsidRPr="00A14FDC" w:rsidRDefault="003A188D" w:rsidP="003A188D">
      <w:pPr>
        <w:spacing w:before="120" w:after="0"/>
        <w:ind w:firstLine="720"/>
        <w:rPr>
          <w:rFonts w:eastAsia="Times New Roman"/>
          <w:b/>
          <w:bCs/>
          <w:szCs w:val="28"/>
          <w:lang w:val="it-IT"/>
        </w:rPr>
      </w:pPr>
      <w:r w:rsidRPr="00A14FDC">
        <w:rPr>
          <w:rFonts w:eastAsia="Times New Roman"/>
          <w:b/>
          <w:bCs/>
          <w:szCs w:val="28"/>
          <w:lang w:val="it-IT"/>
        </w:rPr>
        <w:t xml:space="preserve">2. Nội dung và phương pháp kiểm tra </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xml:space="preserve">a) Kiểm tra tính đúng, đủ của các thành phần trong hồ sơ </w:t>
      </w:r>
    </w:p>
    <w:p w:rsidR="003A188D" w:rsidRPr="00755A44" w:rsidRDefault="003A188D" w:rsidP="003A188D">
      <w:pPr>
        <w:spacing w:before="120" w:after="0"/>
        <w:ind w:firstLine="720"/>
        <w:rPr>
          <w:rFonts w:eastAsia="Times New Roman"/>
          <w:bCs/>
          <w:spacing w:val="-4"/>
          <w:szCs w:val="28"/>
          <w:lang w:val="it-IT"/>
        </w:rPr>
      </w:pPr>
      <w:r w:rsidRPr="00755A44">
        <w:rPr>
          <w:rFonts w:eastAsia="Times New Roman"/>
          <w:bCs/>
          <w:spacing w:val="-4"/>
          <w:szCs w:val="28"/>
          <w:lang w:val="it-IT"/>
        </w:rPr>
        <w:lastRenderedPageBreak/>
        <w:t>- Xem xét thành phần hồ sơ và căn cứ các quy định về thủ tục hồ sơ giải quyết hưởng BHXH một lần để kết luận (thiếu hoặc thừa các giấy tờ trong hồ sơ);</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Kiểm tra Giấy ủy quyền, đơn đề nghị hưởng BHXH một lần đối với những trường hợp nộp hộ hồ sơ và nhận thay tiền trợ cấp (Đơn đề nghị hưởng phải do chính người lao động có tên trên sổ BHXH viết và ký).</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xml:space="preserve">b) Việc thẩm định giải quyết </w:t>
      </w:r>
    </w:p>
    <w:p w:rsidR="003A188D" w:rsidRPr="00A14FDC" w:rsidRDefault="003A188D" w:rsidP="003A188D">
      <w:pPr>
        <w:spacing w:before="120" w:after="0"/>
        <w:ind w:firstLine="720"/>
        <w:rPr>
          <w:rFonts w:eastAsia="Times New Roman"/>
          <w:bCs/>
          <w:szCs w:val="28"/>
          <w:lang w:val="it-IT"/>
        </w:rPr>
      </w:pPr>
      <w:r w:rsidRPr="00A14FDC">
        <w:rPr>
          <w:rFonts w:eastAsia="Times New Roman"/>
          <w:bCs/>
          <w:szCs w:val="28"/>
          <w:lang w:val="it-IT"/>
        </w:rPr>
        <w:t>- Đối chiếu thời gian nghỉ việc trên Quyết định nghỉ việc, thôi việc hoặc văn bản chấm dứt hợp đồng lao động, hợp đồng lao động hết hạn với Quyết định  hưởng trợ cấp BHXH 1 lần để xác định điều kiện về thời gian (01 năm sau khi nghỉ việc);</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t>- Kiểm tra, đối chiếu các yếu tố về nhân thân, số sổ BHXH, dữ liệu quá trình đóng BHXH của người lao động để tìm ra những trường hợp người lao động đề nghị giải quyết hưởng đối với 02 sổ BHXH trở lên (đối với người lao động có từ 2 sổ BHXH) trong cùng một thời điểm nhưng cơ quan BHXH không kiểm tra, loại trừ những trường hợp một thời điểm tham gia ở 2 đơn vị khác nhau và gộp sổ cộng dồn quá trình tham gia để ban hành 01 quyết định hưởng BHXH một lần;</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t>- Đối chiếu thông tin về nhân thân của người lao động trên giấy ủy quyền với sổ BHXH, dữ liệu tham gia BHXH để tìm ra những điểm không khớp, không hợp lý. Nếu trong trường hợp có dấu hiệu bất thường tiến hành xác minh.</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t>c) Việc chi trả tiền trợ cấp BHXH một lần</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t xml:space="preserve">- Kiểm tra việc cấp kinh phí cho BHXH cấp huyện để thực hiện chi trả </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t>- Đối chiếu biên bản giao nhận hồ sơ với phiếu chi tiền trợ cấp để xác định thời hạn giải quyết  của hồ sơ;</w:t>
      </w:r>
    </w:p>
    <w:p w:rsidR="003A188D" w:rsidRPr="00A14FDC" w:rsidRDefault="003A188D" w:rsidP="003A188D">
      <w:pPr>
        <w:spacing w:before="120" w:after="0" w:line="281" w:lineRule="auto"/>
        <w:ind w:firstLine="720"/>
        <w:rPr>
          <w:rFonts w:eastAsia="Times New Roman"/>
          <w:b/>
          <w:bCs/>
          <w:szCs w:val="28"/>
          <w:lang w:val="it-IT"/>
        </w:rPr>
      </w:pPr>
      <w:r w:rsidRPr="00A14FDC">
        <w:rPr>
          <w:rFonts w:eastAsia="Times New Roman"/>
          <w:b/>
          <w:bCs/>
          <w:szCs w:val="28"/>
          <w:lang w:val="it-IT"/>
        </w:rPr>
        <w:t>3. Một số sai sót thường gặp</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t>- Hồ sơ không đúng, đủ thành phần;</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t>- Giấy ủy quyền lập không đúng quy định, nội dung ủy quyền không đủ (chỉ ủy quyền nộp hồ sơ không ủy quyền nhận tiền trợ cấp), Đơn đề nghị hưởng BHXH một lần do người được ủy quyền viết và ký;</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t>- Giải quyết hưởng khi người lao động nghỉ việc chưa đủ 01 năm;</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lastRenderedPageBreak/>
        <w:t>- Ban hành nhiều quyết định hưởng BHXH một lần đối với những trường hợp một người lao động đề nghị giải quyết hưởng đối với nhiều sổ BHXH tại cùng thời điểm;</w:t>
      </w:r>
    </w:p>
    <w:p w:rsidR="003A188D" w:rsidRPr="00A14FDC" w:rsidRDefault="003A188D" w:rsidP="003A188D">
      <w:pPr>
        <w:spacing w:before="120" w:after="0" w:line="281" w:lineRule="auto"/>
        <w:ind w:firstLine="720"/>
        <w:rPr>
          <w:rFonts w:eastAsia="Times New Roman"/>
          <w:bCs/>
          <w:szCs w:val="28"/>
          <w:lang w:val="it-IT"/>
        </w:rPr>
      </w:pPr>
      <w:r w:rsidRPr="00A14FDC">
        <w:rPr>
          <w:rFonts w:eastAsia="Times New Roman"/>
          <w:bCs/>
          <w:szCs w:val="28"/>
          <w:lang w:val="it-IT"/>
        </w:rPr>
        <w:t>- Lập Giấy ủy quyền giả, mua sổ BHXH  để thanh toán BHXH một lần.</w:t>
      </w:r>
    </w:p>
    <w:p w:rsidR="003A188D" w:rsidRDefault="003A188D" w:rsidP="003A188D">
      <w:pPr>
        <w:spacing w:before="120" w:after="0" w:line="281" w:lineRule="auto"/>
        <w:ind w:firstLine="720"/>
        <w:rPr>
          <w:b/>
          <w:szCs w:val="28"/>
          <w:lang w:val="nl-NL"/>
        </w:rPr>
      </w:pPr>
      <w:r>
        <w:rPr>
          <w:b/>
          <w:szCs w:val="28"/>
          <w:lang w:val="nl-NL"/>
        </w:rPr>
        <w:t>D. CHẾ ĐỘ HƯU TRÍ</w:t>
      </w:r>
    </w:p>
    <w:p w:rsidR="003A188D" w:rsidRPr="00A14FDC" w:rsidRDefault="003A188D" w:rsidP="003A188D">
      <w:pPr>
        <w:spacing w:before="120" w:after="0" w:line="281" w:lineRule="auto"/>
        <w:ind w:firstLine="720"/>
        <w:rPr>
          <w:b/>
          <w:szCs w:val="28"/>
          <w:lang w:val="nl-NL"/>
        </w:rPr>
      </w:pPr>
      <w:r w:rsidRPr="00A14FDC">
        <w:rPr>
          <w:b/>
          <w:szCs w:val="28"/>
          <w:lang w:val="nl-NL"/>
        </w:rPr>
        <w:t xml:space="preserve">1. Hồ sơ, tài liệu yêu cầu cung cấp </w:t>
      </w:r>
    </w:p>
    <w:p w:rsidR="003A188D" w:rsidRPr="00A14FDC" w:rsidRDefault="003A188D" w:rsidP="003A188D">
      <w:pPr>
        <w:spacing w:before="120" w:after="0" w:line="281" w:lineRule="auto"/>
        <w:ind w:firstLine="720"/>
        <w:rPr>
          <w:szCs w:val="28"/>
          <w:lang w:val="nl-NL"/>
        </w:rPr>
      </w:pPr>
      <w:r w:rsidRPr="00A14FDC">
        <w:rPr>
          <w:szCs w:val="28"/>
          <w:lang w:val="nl-NL"/>
        </w:rPr>
        <w:t>- CSDL giải quyết hưởng chế độ hưu trí của phần mềm xét duyệt;</w:t>
      </w:r>
    </w:p>
    <w:p w:rsidR="003A188D" w:rsidRPr="00A14FDC" w:rsidRDefault="003A188D" w:rsidP="003A188D">
      <w:pPr>
        <w:spacing w:before="120" w:after="0" w:line="281" w:lineRule="auto"/>
        <w:ind w:firstLine="720"/>
        <w:rPr>
          <w:szCs w:val="28"/>
          <w:lang w:val="nl-NL"/>
        </w:rPr>
      </w:pPr>
      <w:r w:rsidRPr="00A14FDC">
        <w:rPr>
          <w:szCs w:val="28"/>
          <w:lang w:val="nl-NL"/>
        </w:rPr>
        <w:t>- CSDL sổ BHXH trên phần mềm SMS</w:t>
      </w:r>
      <w:r w:rsidR="000E0D0C">
        <w:rPr>
          <w:szCs w:val="28"/>
          <w:lang w:val="nl-NL"/>
        </w:rPr>
        <w:t xml:space="preserve"> hoặc TST</w:t>
      </w:r>
      <w:r w:rsidRPr="00A14FDC">
        <w:rPr>
          <w:szCs w:val="28"/>
          <w:lang w:val="nl-NL"/>
        </w:rPr>
        <w:t>;</w:t>
      </w:r>
    </w:p>
    <w:p w:rsidR="003A188D" w:rsidRPr="00A14FDC" w:rsidRDefault="003A188D" w:rsidP="003A188D">
      <w:pPr>
        <w:spacing w:before="120" w:after="0" w:line="281" w:lineRule="auto"/>
        <w:ind w:firstLine="720"/>
        <w:rPr>
          <w:szCs w:val="28"/>
          <w:lang w:val="nl-NL"/>
        </w:rPr>
      </w:pPr>
      <w:r w:rsidRPr="00A14FDC">
        <w:rPr>
          <w:szCs w:val="28"/>
          <w:lang w:val="nl-NL"/>
        </w:rPr>
        <w:t>- Hồ sơ giải quyết hưởng chế độ hưu trí được giải quyết hưởng trong thời kỳ kiểm tra;</w:t>
      </w:r>
    </w:p>
    <w:p w:rsidR="003A188D" w:rsidRPr="00A14FDC" w:rsidRDefault="003A188D" w:rsidP="003A188D">
      <w:pPr>
        <w:spacing w:before="120" w:after="0" w:line="281" w:lineRule="auto"/>
        <w:ind w:firstLine="720"/>
        <w:rPr>
          <w:szCs w:val="28"/>
          <w:lang w:val="nl-NL"/>
        </w:rPr>
      </w:pPr>
      <w:r w:rsidRPr="00A14FDC">
        <w:rPr>
          <w:szCs w:val="28"/>
          <w:lang w:val="nl-NL"/>
        </w:rPr>
        <w:t>- Biên bản giao nhận hồ sơ giữa Phòng (bộ phận) Tiếp nhận và Quản lý hồ sơ với Phòng (bộ phận) Chế độ BHXH.</w:t>
      </w:r>
    </w:p>
    <w:p w:rsidR="003A188D" w:rsidRPr="00A14FDC" w:rsidRDefault="003A188D" w:rsidP="003A188D">
      <w:pPr>
        <w:spacing w:before="120" w:after="0" w:line="281" w:lineRule="auto"/>
        <w:ind w:firstLine="720"/>
        <w:rPr>
          <w:rFonts w:eastAsia="Times New Roman"/>
          <w:b/>
          <w:bCs/>
          <w:szCs w:val="28"/>
          <w:lang w:val="it-IT"/>
        </w:rPr>
      </w:pPr>
      <w:r w:rsidRPr="00A14FDC">
        <w:rPr>
          <w:rFonts w:eastAsia="Times New Roman"/>
          <w:b/>
          <w:bCs/>
          <w:szCs w:val="28"/>
          <w:lang w:val="it-IT"/>
        </w:rPr>
        <w:t xml:space="preserve">2. Nội dung và phương pháp kiểm tra </w:t>
      </w:r>
    </w:p>
    <w:p w:rsidR="003A188D" w:rsidRPr="00A14FDC" w:rsidRDefault="003A188D" w:rsidP="003A188D">
      <w:pPr>
        <w:widowControl w:val="0"/>
        <w:spacing w:before="120" w:after="0" w:line="281" w:lineRule="auto"/>
        <w:ind w:firstLine="720"/>
        <w:rPr>
          <w:b/>
          <w:i/>
          <w:szCs w:val="28"/>
          <w:lang w:val="pt-BR"/>
        </w:rPr>
      </w:pPr>
      <w:r w:rsidRPr="00A14FDC">
        <w:rPr>
          <w:b/>
          <w:i/>
          <w:szCs w:val="28"/>
          <w:lang w:val="pt-BR"/>
        </w:rPr>
        <w:t>2.1. Kiểm tra việc thực hiện các chế độ thông tin báo cáo</w:t>
      </w:r>
    </w:p>
    <w:p w:rsidR="003A188D" w:rsidRPr="00A14FDC" w:rsidRDefault="003A188D" w:rsidP="003A188D">
      <w:pPr>
        <w:widowControl w:val="0"/>
        <w:spacing w:before="120" w:after="0" w:line="281" w:lineRule="auto"/>
        <w:ind w:firstLine="720"/>
        <w:rPr>
          <w:szCs w:val="28"/>
          <w:lang w:val="pt-BR"/>
        </w:rPr>
      </w:pPr>
      <w:r w:rsidRPr="00A14FDC">
        <w:rPr>
          <w:szCs w:val="28"/>
          <w:lang w:val="pt-BR"/>
        </w:rPr>
        <w:t>- Kiểm tra việc mở sổ sách, lập báo cáo theo dõi, quản lý theo quy định và việc thực hiện chế độ thông tin, báo cáo, thời hạn báo cáo với cấp trên</w:t>
      </w:r>
      <w:r>
        <w:rPr>
          <w:szCs w:val="28"/>
          <w:lang w:val="pt-BR"/>
        </w:rPr>
        <w:t>.</w:t>
      </w:r>
    </w:p>
    <w:p w:rsidR="003A188D" w:rsidRPr="00A14FDC" w:rsidRDefault="003A188D" w:rsidP="003A188D">
      <w:pPr>
        <w:widowControl w:val="0"/>
        <w:spacing w:before="120" w:after="0"/>
        <w:ind w:firstLine="720"/>
        <w:rPr>
          <w:szCs w:val="28"/>
          <w:lang w:val="pt-BR"/>
        </w:rPr>
      </w:pPr>
      <w:r w:rsidRPr="00A14FDC">
        <w:rPr>
          <w:szCs w:val="28"/>
          <w:lang w:val="pt-BR"/>
        </w:rPr>
        <w:t>+ Trước ngày 05 hàng tháng, căn cứ hồ sơ đã được BHXH huyện và BHXH tỉnh giải quyết lập báo cáo tổng hợp giải quyết hưởng chế độ BHXH trong tháng trước (mẫu số 20-HSB), danh sách giải quyết điều chỉnh, hủy, tạm dừng, hưởng tiếp lương hưu, trợ cấp BHXH (mẫu số 23A-HSB) gửi BHXH Việt Nam (Ban THCS BHXH) kèm theo bản điện tử của báo cáo;</w:t>
      </w:r>
    </w:p>
    <w:p w:rsidR="003A188D" w:rsidRPr="00A14FDC" w:rsidRDefault="003A188D" w:rsidP="003A188D">
      <w:pPr>
        <w:widowControl w:val="0"/>
        <w:spacing w:before="120" w:after="0"/>
        <w:ind w:firstLine="720"/>
        <w:rPr>
          <w:szCs w:val="28"/>
          <w:lang w:val="pt-BR"/>
        </w:rPr>
      </w:pPr>
      <w:r w:rsidRPr="00A14FDC">
        <w:rPr>
          <w:szCs w:val="28"/>
          <w:lang w:val="pt-BR"/>
        </w:rPr>
        <w:t>+ BHXH tỉnh lập danh sách giải quyết hưởng chế độ BHXH đối với từng loại chế độ (mẫu số 19A-HSB, mẫu số 19B-HSB, mẫu số 19C-HSB, mẫu số 19D-HSB, mẫu số 19E-HSB, mẫu số 19H-HSB, mẫu số 19K-HSB, mẫu số 19M-HSB); Danh sách giải quyết hưởng BHXH một lần (mẫu số 19G-HSB) và Danh sách giải quyết điều chỉnh, hủy, tạm dừng, hưởng tiếp các chế độ BHXH (mẫu số 23A-HSB) do BHXH huyện lập.</w:t>
      </w:r>
    </w:p>
    <w:p w:rsidR="003A188D" w:rsidRPr="00A14FDC" w:rsidRDefault="003A188D" w:rsidP="003A188D">
      <w:pPr>
        <w:widowControl w:val="0"/>
        <w:spacing w:before="120" w:after="0"/>
        <w:ind w:firstLine="720"/>
        <w:rPr>
          <w:szCs w:val="28"/>
          <w:lang w:val="pt-BR"/>
        </w:rPr>
      </w:pPr>
      <w:r w:rsidRPr="00A14FDC">
        <w:rPr>
          <w:szCs w:val="28"/>
          <w:lang w:val="pt-BR"/>
        </w:rPr>
        <w:t>- Đối chiếu số lượng sổ sách, mẫu biểu, báo cáo mở theo các tiêu thức quy định; kiểm tra kỹ thuật, phương pháp lập, ghi chép sổ sách, báo cáo.</w:t>
      </w:r>
    </w:p>
    <w:p w:rsidR="003A188D" w:rsidRPr="00A14FDC" w:rsidRDefault="003A188D" w:rsidP="003A188D">
      <w:pPr>
        <w:widowControl w:val="0"/>
        <w:spacing w:before="120" w:after="0"/>
        <w:ind w:firstLine="720"/>
        <w:rPr>
          <w:szCs w:val="28"/>
          <w:lang w:val="pt-BR"/>
        </w:rPr>
      </w:pPr>
      <w:r w:rsidRPr="00A14FDC">
        <w:rPr>
          <w:szCs w:val="28"/>
          <w:lang w:val="pt-BR"/>
        </w:rPr>
        <w:lastRenderedPageBreak/>
        <w:t>* Những sai sót thường gặp:</w:t>
      </w:r>
    </w:p>
    <w:p w:rsidR="003A188D" w:rsidRPr="00A14FDC" w:rsidRDefault="003A188D" w:rsidP="003A188D">
      <w:pPr>
        <w:widowControl w:val="0"/>
        <w:spacing w:before="120" w:after="0"/>
        <w:ind w:firstLine="720"/>
        <w:rPr>
          <w:szCs w:val="28"/>
          <w:lang w:val="pt-BR"/>
        </w:rPr>
      </w:pPr>
      <w:r w:rsidRPr="00A14FDC">
        <w:rPr>
          <w:szCs w:val="28"/>
          <w:lang w:val="pt-BR"/>
        </w:rPr>
        <w:t>- Mở không đầy đủ sổ sách, báo cáo theo quy định;</w:t>
      </w:r>
    </w:p>
    <w:p w:rsidR="003A188D" w:rsidRPr="00A14FDC" w:rsidRDefault="003A188D" w:rsidP="003A188D">
      <w:pPr>
        <w:widowControl w:val="0"/>
        <w:spacing w:before="120" w:after="0"/>
        <w:ind w:firstLine="720"/>
        <w:rPr>
          <w:szCs w:val="28"/>
          <w:lang w:val="pt-BR"/>
        </w:rPr>
      </w:pPr>
      <w:r w:rsidRPr="00A14FDC">
        <w:rPr>
          <w:szCs w:val="28"/>
          <w:lang w:val="pt-BR"/>
        </w:rPr>
        <w:t>- Ghi chép thông tin, tiêu thức không đầy đủ, số liệu còn sai sót, chênh lệch giữa các tiêu thức hoặc giữa tỉnh và huyện.</w:t>
      </w:r>
    </w:p>
    <w:p w:rsidR="003A188D" w:rsidRPr="00A14FDC" w:rsidRDefault="003A188D" w:rsidP="003A188D">
      <w:pPr>
        <w:widowControl w:val="0"/>
        <w:spacing w:before="120" w:after="0"/>
        <w:ind w:firstLine="720"/>
        <w:rPr>
          <w:b/>
          <w:i/>
          <w:szCs w:val="28"/>
          <w:lang w:val="pt-BR"/>
        </w:rPr>
      </w:pPr>
      <w:r w:rsidRPr="00A14FDC">
        <w:rPr>
          <w:b/>
          <w:i/>
          <w:szCs w:val="28"/>
          <w:lang w:val="pt-BR"/>
        </w:rPr>
        <w:t>2.2. Kiểm tra việc thực hiện các quy định pháp luật và hướng dẫn của BHXH Việt Nam đối với BHXH tỉnh, huyện</w:t>
      </w:r>
    </w:p>
    <w:p w:rsidR="003A188D" w:rsidRPr="00A14FDC" w:rsidRDefault="003A188D" w:rsidP="003A188D">
      <w:pPr>
        <w:widowControl w:val="0"/>
        <w:spacing w:before="120" w:after="0"/>
        <w:ind w:firstLine="720"/>
        <w:rPr>
          <w:i/>
          <w:szCs w:val="28"/>
          <w:lang w:val="pt-BR"/>
        </w:rPr>
      </w:pPr>
      <w:r w:rsidRPr="00A14FDC">
        <w:rPr>
          <w:i/>
          <w:szCs w:val="28"/>
          <w:lang w:val="pt-BR"/>
        </w:rPr>
        <w:t>a) Nội dung kiểm tra</w:t>
      </w:r>
    </w:p>
    <w:p w:rsidR="003A188D" w:rsidRPr="00A14FDC" w:rsidRDefault="003A188D" w:rsidP="003A188D">
      <w:pPr>
        <w:widowControl w:val="0"/>
        <w:spacing w:before="120" w:after="0"/>
        <w:ind w:firstLine="720"/>
        <w:rPr>
          <w:szCs w:val="28"/>
          <w:lang w:val="pt-BR"/>
        </w:rPr>
      </w:pPr>
      <w:r w:rsidRPr="00A14FDC">
        <w:rPr>
          <w:szCs w:val="28"/>
          <w:lang w:val="pt-BR"/>
        </w:rPr>
        <w:t>- Kiểm tra việc ban hành các văn bản hướng dẫn của BHXH tỉnh với BHXH huyện về giải quyết chế độ hưu trí.</w:t>
      </w:r>
    </w:p>
    <w:p w:rsidR="003A188D" w:rsidRPr="00A14FDC" w:rsidRDefault="003A188D" w:rsidP="003A188D">
      <w:pPr>
        <w:widowControl w:val="0"/>
        <w:spacing w:before="120" w:after="0"/>
        <w:ind w:firstLine="720"/>
        <w:rPr>
          <w:szCs w:val="28"/>
          <w:lang w:val="pt-BR"/>
        </w:rPr>
      </w:pPr>
      <w:r w:rsidRPr="00A14FDC">
        <w:rPr>
          <w:szCs w:val="28"/>
          <w:lang w:val="pt-BR"/>
        </w:rPr>
        <w:t>- Kiểm tra về thời gian thực hiện, hồ sơ, quy trình giải quyết chế độ hưu trí của cán bộ BHXH.</w:t>
      </w:r>
    </w:p>
    <w:p w:rsidR="003A188D" w:rsidRPr="00A14FDC" w:rsidRDefault="003A188D" w:rsidP="003A188D">
      <w:pPr>
        <w:widowControl w:val="0"/>
        <w:spacing w:before="120" w:after="0"/>
        <w:ind w:firstLine="720"/>
        <w:rPr>
          <w:i/>
          <w:szCs w:val="28"/>
          <w:lang w:val="pt-BR"/>
        </w:rPr>
      </w:pPr>
      <w:r w:rsidRPr="00A14FDC">
        <w:rPr>
          <w:i/>
          <w:szCs w:val="28"/>
          <w:lang w:val="pt-BR"/>
        </w:rPr>
        <w:t>b) Phương pháp kiểm tra</w:t>
      </w:r>
    </w:p>
    <w:p w:rsidR="003A188D" w:rsidRPr="00A14FDC" w:rsidRDefault="003A188D" w:rsidP="003A188D">
      <w:pPr>
        <w:widowControl w:val="0"/>
        <w:spacing w:before="120" w:after="0"/>
        <w:ind w:firstLine="720"/>
        <w:rPr>
          <w:szCs w:val="28"/>
          <w:lang w:val="pt-BR"/>
        </w:rPr>
      </w:pPr>
      <w:r w:rsidRPr="00A14FDC">
        <w:rPr>
          <w:szCs w:val="28"/>
          <w:lang w:val="pt-BR"/>
        </w:rPr>
        <w:t>- Tổng hợp thống kê văn bản đã ban hành của BHXH tỉnh hướng dẫn đối với BHXH huyện và đơn vị SDLĐ, đối chiếu với các quy định của pháp luật và hướng dẫn của BHXH Việt Nam xem có ban hành văn bản hướng dẫn kịp thời hay không, có quy định nào trái thẩm quyền hay không...</w:t>
      </w:r>
    </w:p>
    <w:p w:rsidR="003A188D" w:rsidRPr="00A14FDC" w:rsidRDefault="003A188D" w:rsidP="003A188D">
      <w:pPr>
        <w:widowControl w:val="0"/>
        <w:spacing w:before="120" w:after="0"/>
        <w:ind w:firstLine="720"/>
        <w:rPr>
          <w:szCs w:val="28"/>
          <w:lang w:val="pt-BR"/>
        </w:rPr>
      </w:pPr>
      <w:r w:rsidRPr="00A14FDC">
        <w:rPr>
          <w:szCs w:val="28"/>
          <w:lang w:val="pt-BR"/>
        </w:rPr>
        <w:t>- Kiểm tra về thời gian quy định thực hiện thủ tục hành chính; có yêu cầu thêm hồ sơ ngoài những hồ sơ theo quy định; quy trình thực hiện giải quyết chế độ hưu trí có theo đúng trình tự hay không.</w:t>
      </w:r>
    </w:p>
    <w:p w:rsidR="003A188D" w:rsidRPr="00A14FDC" w:rsidRDefault="003A188D" w:rsidP="003A188D">
      <w:pPr>
        <w:widowControl w:val="0"/>
        <w:spacing w:before="120" w:after="0"/>
        <w:ind w:firstLine="720"/>
        <w:rPr>
          <w:szCs w:val="28"/>
          <w:lang w:val="pt-BR"/>
        </w:rPr>
      </w:pPr>
      <w:r w:rsidRPr="00A14FDC">
        <w:rPr>
          <w:szCs w:val="28"/>
          <w:lang w:val="pt-BR"/>
        </w:rPr>
        <w:t>- Kiểm tra việc thực hiện phân cấp giải quyết giữa BHXH tỉnh đối với BHXH huyện đối chiếu với những quy định của BHXH Việt Nam.</w:t>
      </w:r>
    </w:p>
    <w:p w:rsidR="003A188D" w:rsidRPr="00A14FDC" w:rsidRDefault="003A188D" w:rsidP="003A188D">
      <w:pPr>
        <w:widowControl w:val="0"/>
        <w:spacing w:before="120" w:after="0"/>
        <w:ind w:firstLine="720"/>
        <w:rPr>
          <w:b/>
          <w:i/>
          <w:szCs w:val="28"/>
          <w:lang w:val="pt-BR"/>
        </w:rPr>
      </w:pPr>
      <w:r w:rsidRPr="00A14FDC">
        <w:rPr>
          <w:b/>
          <w:i/>
          <w:szCs w:val="28"/>
          <w:lang w:val="pt-BR"/>
        </w:rPr>
        <w:t>2.3. Kiểm tra việc thực hiện giải quyết chế độ hưu trí</w:t>
      </w:r>
    </w:p>
    <w:p w:rsidR="003A188D" w:rsidRPr="00A14FDC" w:rsidRDefault="003A188D" w:rsidP="003A188D">
      <w:pPr>
        <w:widowControl w:val="0"/>
        <w:spacing w:before="120" w:after="0"/>
        <w:ind w:firstLine="720"/>
        <w:rPr>
          <w:szCs w:val="28"/>
          <w:lang w:val="pt-BR"/>
        </w:rPr>
      </w:pPr>
      <w:r w:rsidRPr="00A14FDC">
        <w:rPr>
          <w:szCs w:val="28"/>
          <w:lang w:val="pt-BR"/>
        </w:rPr>
        <w:t>a) Kiểm tra hồ sơ đối tượng được điều chỉnh tháng, năm sinh trước khi nghỉ việc, hưởng chế độ hưu trí:</w:t>
      </w:r>
    </w:p>
    <w:p w:rsidR="003A188D" w:rsidRPr="00A14FDC" w:rsidRDefault="003A188D" w:rsidP="003A188D">
      <w:pPr>
        <w:widowControl w:val="0"/>
        <w:spacing w:before="120" w:after="0"/>
        <w:ind w:firstLine="720"/>
        <w:rPr>
          <w:szCs w:val="28"/>
          <w:lang w:val="pt-BR"/>
        </w:rPr>
      </w:pPr>
      <w:r w:rsidRPr="00A14FDC">
        <w:rPr>
          <w:szCs w:val="28"/>
          <w:lang w:val="pt-BR"/>
        </w:rPr>
        <w:t>- Đối chiếu danh sách lao động được điều chỉnh tháng, năm sinh (Phòng cấp sổ, thẻ) với danh sách lao động đã giải quyết hưởng chế độ hưu trí (Phòng chế độ BHXH);</w:t>
      </w:r>
    </w:p>
    <w:p w:rsidR="003A188D" w:rsidRPr="00A14FDC" w:rsidRDefault="003A188D" w:rsidP="003A188D">
      <w:pPr>
        <w:widowControl w:val="0"/>
        <w:spacing w:before="120" w:after="0"/>
        <w:ind w:firstLine="720"/>
        <w:rPr>
          <w:szCs w:val="28"/>
          <w:lang w:val="pt-BR"/>
        </w:rPr>
      </w:pPr>
      <w:r w:rsidRPr="00A14FDC">
        <w:rPr>
          <w:szCs w:val="28"/>
          <w:lang w:val="pt-BR"/>
        </w:rPr>
        <w:t xml:space="preserve">- Chọn hồ sơ đối tượng được điều chỉnh tháng, năm sinh trước khi giải quyết chế độ hưu trí đối chiếu với hồ sơ (đơn đề nghị, giấy khai sinh...) nội dung điều </w:t>
      </w:r>
      <w:r w:rsidRPr="00A14FDC">
        <w:rPr>
          <w:szCs w:val="28"/>
          <w:lang w:val="pt-BR"/>
        </w:rPr>
        <w:lastRenderedPageBreak/>
        <w:t>chỉnh, thẩm quyền điều chỉnh để kết luận.</w:t>
      </w:r>
    </w:p>
    <w:p w:rsidR="003A188D" w:rsidRPr="00A14FDC" w:rsidRDefault="003A188D" w:rsidP="003A188D">
      <w:pPr>
        <w:widowControl w:val="0"/>
        <w:spacing w:before="120" w:after="0"/>
        <w:ind w:firstLine="720"/>
        <w:rPr>
          <w:szCs w:val="28"/>
          <w:lang w:val="pt-BR"/>
        </w:rPr>
      </w:pPr>
      <w:r w:rsidRPr="00A14FDC">
        <w:rPr>
          <w:szCs w:val="28"/>
          <w:lang w:val="pt-BR"/>
        </w:rPr>
        <w:t>b) Kiểm tra hồ sơ đối tượng được điều chỉnh chức danh nghề, công việc nặng nhọc, độc hại, nguy hiểm trước khi nghỉ việc, hưởng chế độ hưu trí: Chọn hồ sơ đối tượng (nam dưới 60 tuổi, nữ dưới 55 tuổi, có tỷ lệ hưởng lương hưu là 75%); đối chiếu với danh sách đối tượng được điều chỉnh chức danh nghề (Phòng cấp sổ, thẻ) về thẩm quyền, hồ sơ, quy trình điều chỉnh.</w:t>
      </w:r>
    </w:p>
    <w:p w:rsidR="003A188D" w:rsidRPr="00A14FDC" w:rsidRDefault="003A188D" w:rsidP="003A188D">
      <w:pPr>
        <w:widowControl w:val="0"/>
        <w:spacing w:before="120" w:after="0"/>
        <w:ind w:firstLine="720"/>
        <w:rPr>
          <w:szCs w:val="28"/>
          <w:lang w:val="pt-BR"/>
        </w:rPr>
      </w:pPr>
      <w:r w:rsidRPr="00A14FDC">
        <w:rPr>
          <w:szCs w:val="28"/>
          <w:lang w:val="pt-BR"/>
        </w:rPr>
        <w:t xml:space="preserve">c) Kiểm tra hồ sơ đối tượng được truy thu, tính nối thời gian đóng BHXH trước khi nghỉ việc, hưởng chế độ hưu trí: Đối chiếu danh sách đối tượng giải quyết hưởng chế độ hưu trí (Phòng chế độ BHXH) với danh sách lao động được truy thu, tính nối thời gian đóng BHXH (Phòng quản lý Thu). </w:t>
      </w:r>
    </w:p>
    <w:p w:rsidR="003A188D" w:rsidRPr="00A14FDC" w:rsidRDefault="003A188D" w:rsidP="003A188D">
      <w:pPr>
        <w:widowControl w:val="0"/>
        <w:spacing w:before="120" w:after="0"/>
        <w:ind w:firstLine="720"/>
        <w:rPr>
          <w:szCs w:val="28"/>
          <w:lang w:val="pt-BR"/>
        </w:rPr>
      </w:pPr>
      <w:r w:rsidRPr="00A14FDC">
        <w:rPr>
          <w:szCs w:val="28"/>
          <w:lang w:val="pt-BR"/>
        </w:rPr>
        <w:t>d) Kiểm tra việc chốt sổ BHXH để giải quyết chế độ hưu trí: Đối chiếu danh sách đơn vị quản lý đối tượng được giải quyết chế độ hưu trí (Phòng chế độ BHXH) với danh sách đơn vị còn nợ tiền đóng BHXH (Phòng quản lý thu) để xác định đơn vị có đối tượng được giải quyết chế độ hưu trí trong thời gian vẫn còn nợ BHXH nhưng không có ý kiến phê duyệt của cấp có thẩm quyền.</w:t>
      </w:r>
    </w:p>
    <w:p w:rsidR="003A188D" w:rsidRPr="00A14FDC" w:rsidRDefault="003A188D" w:rsidP="003A188D">
      <w:pPr>
        <w:widowControl w:val="0"/>
        <w:spacing w:before="120" w:after="0"/>
        <w:ind w:firstLine="720"/>
        <w:rPr>
          <w:szCs w:val="28"/>
          <w:lang w:val="pt-BR"/>
        </w:rPr>
      </w:pPr>
      <w:r w:rsidRPr="00A14FDC">
        <w:rPr>
          <w:szCs w:val="28"/>
          <w:lang w:val="pt-BR"/>
        </w:rPr>
        <w:t>e) Kiểm tra hồ sơ đối tượng được ghi bổ sung thời gian công tác trước năm 1995, thời gian công tác nước ngoài trước khi giải quyết chế độ hưu trí: Chọn hồ sơ đối tượng được ghi bổ sung thời gian công tác trước năm 1995, thời gian công tác nước ngoài trước khi giải quyết chế độ hưu trí để kiểm tra hồ sơ xác đinh thời gian công tác được ghi bổ sung: Quyết định thành lập hội đồng xét duyệt, biên bản xét duyệt, hồ sơ cá nhân của đối tượng được ghi bổ sung thời gian để kết luận.</w:t>
      </w:r>
    </w:p>
    <w:p w:rsidR="003A188D" w:rsidRPr="00A14FDC" w:rsidRDefault="003A188D" w:rsidP="003A188D">
      <w:pPr>
        <w:widowControl w:val="0"/>
        <w:spacing w:before="120" w:after="0"/>
        <w:ind w:firstLine="720"/>
        <w:rPr>
          <w:szCs w:val="28"/>
          <w:lang w:val="pt-BR"/>
        </w:rPr>
      </w:pPr>
      <w:r w:rsidRPr="00A14FDC">
        <w:rPr>
          <w:szCs w:val="28"/>
          <w:lang w:val="pt-BR"/>
        </w:rPr>
        <w:t xml:space="preserve">g) Kiểm tra việc nhập CSDL giải quyết chế độ hưu trí: </w:t>
      </w:r>
    </w:p>
    <w:p w:rsidR="003A188D" w:rsidRPr="00A14FDC" w:rsidRDefault="003A188D" w:rsidP="003A188D">
      <w:pPr>
        <w:widowControl w:val="0"/>
        <w:spacing w:before="120" w:after="0"/>
        <w:ind w:firstLine="720"/>
        <w:rPr>
          <w:szCs w:val="28"/>
          <w:lang w:val="pt-BR"/>
        </w:rPr>
      </w:pPr>
      <w:r w:rsidRPr="00A14FDC">
        <w:rPr>
          <w:szCs w:val="28"/>
          <w:lang w:val="pt-BR"/>
        </w:rPr>
        <w:t xml:space="preserve">- Đối chiếu bản tổng hợp quá trình công tác của đối tượng hưu trí với sổ BHXH (lưu cùng hồ sơ đối tượng) để đánh giá, kết luận. </w:t>
      </w:r>
    </w:p>
    <w:p w:rsidR="003A188D" w:rsidRPr="00A14FDC" w:rsidRDefault="003A188D" w:rsidP="003A188D">
      <w:pPr>
        <w:widowControl w:val="0"/>
        <w:spacing w:before="120" w:after="0"/>
        <w:ind w:firstLine="720"/>
        <w:rPr>
          <w:szCs w:val="28"/>
          <w:lang w:val="pt-BR"/>
        </w:rPr>
      </w:pPr>
      <w:r w:rsidRPr="00A14FDC">
        <w:rPr>
          <w:szCs w:val="28"/>
          <w:lang w:val="pt-BR"/>
        </w:rPr>
        <w:t>- Kiểm tra việc giải quyết nghỉ hưởng chế độ hưu trí đối với các đối tượng cán bộ xã phường, giáo viên mầm non.</w:t>
      </w:r>
    </w:p>
    <w:p w:rsidR="003A188D" w:rsidRPr="00A14FDC" w:rsidRDefault="003A188D" w:rsidP="003A188D">
      <w:pPr>
        <w:spacing w:before="120" w:after="0"/>
        <w:ind w:firstLine="720"/>
        <w:rPr>
          <w:szCs w:val="28"/>
          <w:lang w:val="pt-BR"/>
        </w:rPr>
      </w:pPr>
      <w:r w:rsidRPr="00A14FDC">
        <w:rPr>
          <w:szCs w:val="28"/>
          <w:lang w:val="pt-BR"/>
        </w:rPr>
        <w:t>+ Kiểm tra hồ sơ đối tượng cán bộ xã, phường có thời gian công tác trước tháng 7/1995 (trước Nghị định 50/CP ngày 26/7/1995);</w:t>
      </w:r>
    </w:p>
    <w:p w:rsidR="003A188D" w:rsidRPr="00A14FDC" w:rsidRDefault="003A188D" w:rsidP="003A188D">
      <w:pPr>
        <w:spacing w:before="120" w:after="0"/>
        <w:ind w:firstLine="720"/>
        <w:rPr>
          <w:szCs w:val="28"/>
          <w:lang w:val="pt-BR"/>
        </w:rPr>
      </w:pPr>
      <w:r w:rsidRPr="00A14FDC">
        <w:rPr>
          <w:szCs w:val="28"/>
          <w:lang w:val="pt-BR"/>
        </w:rPr>
        <w:lastRenderedPageBreak/>
        <w:t>+ Kiểm tra hồ sơ đối tượng giáo viên mầm non có thời gian công tác trước tháng 12/1995; đối tượng được truy thu, tính nối thời gian đóng BHXH theo công văn 2150/BHXH-CV của BHXH Việt Nam.</w:t>
      </w:r>
    </w:p>
    <w:p w:rsidR="003A188D" w:rsidRPr="00A14FDC" w:rsidRDefault="003A188D" w:rsidP="003A188D">
      <w:pPr>
        <w:widowControl w:val="0"/>
        <w:spacing w:before="120" w:after="0"/>
        <w:ind w:firstLine="720"/>
        <w:rPr>
          <w:szCs w:val="28"/>
          <w:lang w:val="pt-BR"/>
        </w:rPr>
      </w:pPr>
      <w:r w:rsidRPr="00A14FDC">
        <w:rPr>
          <w:szCs w:val="28"/>
          <w:lang w:val="pt-BR"/>
        </w:rPr>
        <w:t>* Những sai sót thường gặp:</w:t>
      </w:r>
    </w:p>
    <w:p w:rsidR="003A188D" w:rsidRPr="00A14FDC" w:rsidRDefault="003A188D" w:rsidP="003A188D">
      <w:pPr>
        <w:widowControl w:val="0"/>
        <w:spacing w:before="120" w:after="0"/>
        <w:ind w:firstLine="720"/>
        <w:rPr>
          <w:szCs w:val="28"/>
          <w:lang w:val="pt-BR"/>
        </w:rPr>
      </w:pPr>
      <w:r w:rsidRPr="00A14FDC">
        <w:rPr>
          <w:szCs w:val="28"/>
          <w:lang w:val="pt-BR"/>
        </w:rPr>
        <w:t>- Điều chỉnh tháng, năm sinh không đúng quy định như: sai về thẩm quyền (BHXH huyện điều chỉnh); về hồ sơ (căn cứ bản tự khai của cá nhân hoặc xác nhận và đề nghị của đơn vị SDLĐ, không có giấy khai sinh gốc)... dẫn đến việc giải quyết chế độ hưu trí sai điều kiện tuổi nghỉ hưu.</w:t>
      </w:r>
    </w:p>
    <w:p w:rsidR="003A188D" w:rsidRPr="00A14FDC" w:rsidRDefault="003A188D" w:rsidP="003A188D">
      <w:pPr>
        <w:widowControl w:val="0"/>
        <w:spacing w:before="120" w:after="0"/>
        <w:ind w:firstLine="720"/>
        <w:rPr>
          <w:szCs w:val="28"/>
          <w:lang w:val="pt-BR"/>
        </w:rPr>
      </w:pPr>
      <w:r w:rsidRPr="00A14FDC">
        <w:rPr>
          <w:szCs w:val="28"/>
          <w:lang w:val="pt-BR"/>
        </w:rPr>
        <w:t>- Truy thu, tính nối thời gian đóng BHXH không đúng quy định như: về thẩm quyền; về hồ sơ (không có hồ sơ chứng minh quan hệ lao động, quan hệ tiền lương...) dẫn đến việc giải quyết chế độ hưu trí sai điều kiện thời gian đóng BHXH, tỷ lệ hưởng.</w:t>
      </w:r>
    </w:p>
    <w:p w:rsidR="003A188D" w:rsidRPr="00A14FDC" w:rsidRDefault="003A188D" w:rsidP="003A188D">
      <w:pPr>
        <w:widowControl w:val="0"/>
        <w:spacing w:before="120" w:after="0"/>
        <w:ind w:firstLine="720"/>
        <w:rPr>
          <w:szCs w:val="28"/>
          <w:lang w:val="pt-BR"/>
        </w:rPr>
      </w:pPr>
      <w:r w:rsidRPr="00A14FDC">
        <w:rPr>
          <w:szCs w:val="28"/>
          <w:lang w:val="pt-BR"/>
        </w:rPr>
        <w:t xml:space="preserve">- Chốt, xác nhận sai thời gian đóng BHXH của người lao động dẫn đến việc giải quyết chế độ hưu trí sai về thời gian đóng BHXH, tỷ lệ hưởng. </w:t>
      </w:r>
    </w:p>
    <w:p w:rsidR="003A188D" w:rsidRPr="00A14FDC" w:rsidRDefault="003A188D" w:rsidP="003A188D">
      <w:pPr>
        <w:widowControl w:val="0"/>
        <w:spacing w:before="120" w:after="0"/>
        <w:ind w:firstLine="720"/>
        <w:rPr>
          <w:szCs w:val="28"/>
          <w:lang w:val="pt-BR"/>
        </w:rPr>
      </w:pPr>
      <w:r w:rsidRPr="00A14FDC">
        <w:rPr>
          <w:szCs w:val="28"/>
          <w:lang w:val="pt-BR"/>
        </w:rPr>
        <w:t>- Điều chỉnh chức danh nghề không đúng quy định (thảm quyền, hồ sơ, quy trình) dẫn đến việc giải quyết chế độ hưu trí sai điều kiện tuổi, tỷ lệ hưởng lương hưu.</w:t>
      </w:r>
    </w:p>
    <w:p w:rsidR="003A188D" w:rsidRPr="00A14FDC" w:rsidRDefault="003A188D" w:rsidP="003A188D">
      <w:pPr>
        <w:widowControl w:val="0"/>
        <w:spacing w:before="120" w:after="0"/>
        <w:ind w:firstLine="720"/>
        <w:rPr>
          <w:szCs w:val="28"/>
          <w:lang w:val="pt-BR"/>
        </w:rPr>
      </w:pPr>
      <w:r w:rsidRPr="00A14FDC">
        <w:rPr>
          <w:szCs w:val="28"/>
          <w:lang w:val="pt-BR"/>
        </w:rPr>
        <w:t>- Nhập sai thông tin trên sổ BHXH vào chương trình xét duyệt chế độ dẫn đến kết quả giải quyết chế độ hưu trí sai.</w:t>
      </w:r>
    </w:p>
    <w:p w:rsidR="003A188D" w:rsidRPr="00A14FDC" w:rsidRDefault="003A188D" w:rsidP="003A188D">
      <w:pPr>
        <w:widowControl w:val="0"/>
        <w:spacing w:before="120" w:after="0"/>
        <w:ind w:firstLine="720"/>
        <w:rPr>
          <w:szCs w:val="28"/>
          <w:lang w:val="pt-BR"/>
        </w:rPr>
      </w:pPr>
      <w:r w:rsidRPr="00A14FDC">
        <w:rPr>
          <w:szCs w:val="28"/>
          <w:lang w:val="pt-BR"/>
        </w:rPr>
        <w:t>- Xác định không đúng chức danh công tác tính đóng BHXH của cán bộ xã, phường hoặc truy thu, tính nối thời gian công tác cho đối tượng giáo viên mầm non chưa đúng quy định dẫn đến việc giải quyết hưu trí sai.</w:t>
      </w:r>
    </w:p>
    <w:p w:rsidR="003A188D" w:rsidRPr="00A14FDC" w:rsidRDefault="003A188D" w:rsidP="003A188D">
      <w:pPr>
        <w:spacing w:before="120" w:after="0"/>
        <w:ind w:firstLine="720"/>
        <w:rPr>
          <w:rFonts w:eastAsia="Times New Roman"/>
          <w:b/>
          <w:i/>
        </w:rPr>
      </w:pPr>
      <w:r w:rsidRPr="00A14FDC">
        <w:rPr>
          <w:rFonts w:eastAsia="Times New Roman"/>
          <w:b/>
          <w:i/>
        </w:rPr>
        <w:t>2.4. Kiểm tra việc quản lý, thực hiện chi trả và báo tăng, giảm đối tượng hưởng chế độ BHXH</w:t>
      </w:r>
    </w:p>
    <w:p w:rsidR="003A188D" w:rsidRPr="00A14FDC" w:rsidRDefault="003A188D" w:rsidP="003A188D">
      <w:pPr>
        <w:spacing w:before="120" w:after="0"/>
        <w:ind w:firstLine="720"/>
        <w:rPr>
          <w:rFonts w:eastAsia="Times New Roman"/>
          <w:i/>
        </w:rPr>
      </w:pPr>
      <w:r w:rsidRPr="00A14FDC">
        <w:rPr>
          <w:rFonts w:eastAsia="Times New Roman"/>
          <w:i/>
        </w:rPr>
        <w:t>a) Nội dung kiểm tra:</w:t>
      </w:r>
    </w:p>
    <w:p w:rsidR="003A188D" w:rsidRPr="00A14FDC" w:rsidRDefault="003A188D" w:rsidP="003A188D">
      <w:pPr>
        <w:spacing w:before="120" w:after="0"/>
        <w:ind w:firstLine="720"/>
        <w:rPr>
          <w:rFonts w:eastAsia="Times New Roman"/>
        </w:rPr>
      </w:pPr>
      <w:r w:rsidRPr="00A14FDC">
        <w:rPr>
          <w:rFonts w:eastAsia="Times New Roman"/>
        </w:rPr>
        <w:t xml:space="preserve">- Kiểm tra sổ quản lý đối tượng hưởng chế độ BHXH. </w:t>
      </w:r>
    </w:p>
    <w:p w:rsidR="003A188D" w:rsidRPr="00A14FDC" w:rsidRDefault="003A188D" w:rsidP="003A188D">
      <w:pPr>
        <w:spacing w:before="120" w:after="0"/>
        <w:ind w:firstLine="720"/>
        <w:rPr>
          <w:rFonts w:eastAsia="Times New Roman"/>
        </w:rPr>
      </w:pPr>
      <w:r w:rsidRPr="00A14FDC">
        <w:rPr>
          <w:rFonts w:eastAsia="Times New Roman"/>
        </w:rPr>
        <w:t>- Kiểm tra số lượng đối tượng trên sổ quản lý.</w:t>
      </w:r>
    </w:p>
    <w:p w:rsidR="003A188D" w:rsidRPr="00A14FDC" w:rsidRDefault="003A188D" w:rsidP="003A188D">
      <w:pPr>
        <w:spacing w:before="120" w:after="0"/>
        <w:ind w:firstLine="720"/>
        <w:rPr>
          <w:rFonts w:eastAsia="Times New Roman"/>
        </w:rPr>
      </w:pPr>
      <w:r w:rsidRPr="00A14FDC">
        <w:rPr>
          <w:rFonts w:eastAsia="Times New Roman"/>
        </w:rPr>
        <w:lastRenderedPageBreak/>
        <w:t>- Kiểm tra sự phối kết hợp giữa Đại diện chi trả và cơ quan BHXH trong việc thực hiện tăng giảm đối tượng, trong việc quản lý đối tượng vắng mặt, trong việc đảm bảo cấp phát chế độ đến tay từng đối tượng.</w:t>
      </w:r>
    </w:p>
    <w:p w:rsidR="003A188D" w:rsidRPr="00A14FDC" w:rsidRDefault="003A188D" w:rsidP="003A188D">
      <w:pPr>
        <w:spacing w:before="120" w:after="0"/>
        <w:ind w:firstLine="720"/>
        <w:rPr>
          <w:rFonts w:eastAsia="Times New Roman"/>
        </w:rPr>
      </w:pPr>
      <w:r w:rsidRPr="00A14FDC">
        <w:rPr>
          <w:rFonts w:eastAsia="Times New Roman"/>
        </w:rPr>
        <w:t>- Kiểm tra việc cập nhật các tiêu thức cần thiết trong sổ phục vụ cho công tác quản lý đối tượng.</w:t>
      </w:r>
    </w:p>
    <w:p w:rsidR="003A188D" w:rsidRPr="00A14FDC" w:rsidRDefault="003A188D" w:rsidP="003A188D">
      <w:pPr>
        <w:spacing w:before="120" w:after="0"/>
        <w:ind w:firstLine="720"/>
        <w:rPr>
          <w:rFonts w:eastAsia="Times New Roman"/>
          <w:i/>
        </w:rPr>
      </w:pPr>
      <w:r w:rsidRPr="00A14FDC">
        <w:rPr>
          <w:rFonts w:eastAsia="Times New Roman"/>
          <w:i/>
        </w:rPr>
        <w:t>b) Phương pháp kiểm tra:</w:t>
      </w:r>
    </w:p>
    <w:p w:rsidR="003A188D" w:rsidRPr="00A14FDC" w:rsidRDefault="003A188D" w:rsidP="003A188D">
      <w:pPr>
        <w:spacing w:before="120" w:after="0"/>
        <w:ind w:firstLine="720"/>
        <w:rPr>
          <w:rFonts w:eastAsia="Times New Roman"/>
        </w:rPr>
      </w:pPr>
      <w:r w:rsidRPr="00A14FDC">
        <w:rPr>
          <w:rFonts w:eastAsia="Times New Roman"/>
        </w:rPr>
        <w:t>- Trước khi tiến hành kiểm tra BHXH huyện và Đại diện chi trả, cán bộ kiểm tra thông qua Phòng chế độ BHXH và Phòng KHTC nắm số liệu đối tượng các loại mà huyện và Đại diện chi trả đó đang quản lý.</w:t>
      </w:r>
    </w:p>
    <w:p w:rsidR="003A188D" w:rsidRPr="00A14FDC" w:rsidRDefault="003A188D" w:rsidP="003A188D">
      <w:pPr>
        <w:spacing w:before="120" w:after="0"/>
        <w:ind w:firstLine="720"/>
        <w:rPr>
          <w:rFonts w:eastAsia="Times New Roman"/>
        </w:rPr>
      </w:pPr>
      <w:r w:rsidRPr="00A14FDC">
        <w:rPr>
          <w:rFonts w:eastAsia="Times New Roman"/>
        </w:rPr>
        <w:t>- Đối chiếu mẫu sổ quản lý đơn vị đang sử dụng, với mẫu sổ quy định của BHXH Việt Nam. Dùng số liệu trên đối chiếu với số lượng đối tượng trong sổ quản lý của BHXH huyện và Đại diện chi trả khớp hay không khớp, nếu số liệu không khớp yêu cầu đơn vị phải giải trình.</w:t>
      </w:r>
    </w:p>
    <w:p w:rsidR="003A188D" w:rsidRPr="00A14FDC" w:rsidRDefault="003A188D" w:rsidP="003A188D">
      <w:pPr>
        <w:spacing w:before="120" w:after="0"/>
        <w:ind w:firstLine="720"/>
        <w:rPr>
          <w:rFonts w:eastAsia="Times New Roman"/>
        </w:rPr>
      </w:pPr>
      <w:r w:rsidRPr="00A14FDC">
        <w:rPr>
          <w:rFonts w:eastAsia="Times New Roman"/>
        </w:rPr>
        <w:t>- Kiểm tra các tiêu thức cập nhật tăng, giảm trong sổ quản lý đầy đủ và đúng với hồ sơ BHXH (Dùng hồ sơ BHXH kiểm tra các tiêu thức đã ghi trong sổ quản lý).</w:t>
      </w:r>
    </w:p>
    <w:p w:rsidR="003A188D" w:rsidRPr="00A14FDC" w:rsidRDefault="003A188D" w:rsidP="003A188D">
      <w:pPr>
        <w:spacing w:before="120" w:after="0"/>
        <w:ind w:firstLine="720"/>
        <w:rPr>
          <w:rFonts w:eastAsia="Times New Roman"/>
          <w:color w:val="FF0000"/>
        </w:rPr>
      </w:pPr>
      <w:r w:rsidRPr="00A14FDC">
        <w:rPr>
          <w:rFonts w:eastAsia="Times New Roman"/>
        </w:rPr>
        <w:t xml:space="preserve">- Kiểm tra </w:t>
      </w:r>
      <w:r w:rsidRPr="00A14FDC">
        <w:rPr>
          <w:rFonts w:eastAsia="Times New Roman"/>
          <w:color w:val="000000"/>
        </w:rPr>
        <w:t>báo giảm đối tượng cho Đại diện chi trả;</w:t>
      </w:r>
      <w:r w:rsidRPr="00A14FDC">
        <w:rPr>
          <w:rFonts w:eastAsia="Times New Roman"/>
        </w:rPr>
        <w:t xml:space="preserve"> báo giảm của Đại diện chi trả lên BHXH huyện; báo giảm BHXH huyện lên BHXH tỉnh</w:t>
      </w:r>
      <w:r w:rsidRPr="00A14FDC">
        <w:rPr>
          <w:rFonts w:eastAsia="Times New Roman"/>
          <w:color w:val="FF0000"/>
        </w:rPr>
        <w:t>.</w:t>
      </w:r>
    </w:p>
    <w:p w:rsidR="003A188D" w:rsidRPr="00A14FDC" w:rsidRDefault="003A188D" w:rsidP="003A188D">
      <w:pPr>
        <w:spacing w:before="120" w:after="0"/>
        <w:ind w:firstLine="720"/>
        <w:rPr>
          <w:rFonts w:eastAsia="Times New Roman"/>
        </w:rPr>
      </w:pPr>
      <w:r w:rsidRPr="00A14FDC">
        <w:rPr>
          <w:rFonts w:eastAsia="Times New Roman"/>
        </w:rPr>
        <w:t>Thông qua sổ quản lý để phát hiện đối tượng đã quá thời hạn chưa báo giảm, hoặc kiểm tra thực tế tại gia đình để phát hiện đối tượng chết nhưng Đại diện chi trả chưa báo giảm, hoặc báo giảm chậm.</w:t>
      </w:r>
    </w:p>
    <w:p w:rsidR="003A188D" w:rsidRPr="00A14FDC" w:rsidRDefault="003A188D" w:rsidP="003A188D">
      <w:pPr>
        <w:spacing w:before="120" w:after="0"/>
        <w:ind w:firstLine="720"/>
        <w:rPr>
          <w:rFonts w:eastAsia="Times New Roman"/>
        </w:rPr>
      </w:pPr>
      <w:r>
        <w:rPr>
          <w:rFonts w:eastAsia="Times New Roman"/>
        </w:rPr>
        <w:t>- K</w:t>
      </w:r>
      <w:r w:rsidRPr="00A14FDC">
        <w:rPr>
          <w:rFonts w:eastAsia="Times New Roman"/>
        </w:rPr>
        <w:t xml:space="preserve">iểm tra việc quản lý đối tượng vắng mặt: kiểm tra việc </w:t>
      </w:r>
      <w:proofErr w:type="gramStart"/>
      <w:r w:rsidRPr="00A14FDC">
        <w:rPr>
          <w:rFonts w:eastAsia="Times New Roman"/>
        </w:rPr>
        <w:t>theo</w:t>
      </w:r>
      <w:proofErr w:type="gramEnd"/>
      <w:r w:rsidRPr="00A14FDC">
        <w:rPr>
          <w:rFonts w:eastAsia="Times New Roman"/>
        </w:rPr>
        <w:t xml:space="preserve"> dõi đối tương bằng hình thức gì; kiểm tra giấy uỷ nhiệm lĩnh chế độ của đối tượng vắng mặt có hay không có. </w:t>
      </w:r>
    </w:p>
    <w:p w:rsidR="003A188D" w:rsidRPr="00A14FDC" w:rsidRDefault="003A188D" w:rsidP="003A188D">
      <w:pPr>
        <w:spacing w:before="120" w:after="0"/>
        <w:ind w:firstLine="720"/>
        <w:rPr>
          <w:rFonts w:eastAsia="Times New Roman"/>
        </w:rPr>
      </w:pPr>
      <w:r w:rsidRPr="00A14FDC">
        <w:rPr>
          <w:rFonts w:eastAsia="Times New Roman"/>
        </w:rPr>
        <w:t>- Dùng danh sách chi trả kiểm tra chữ ký nhận tiền, nếu 1 người kí nhận chế độ cho nhiều người trong nhiều tháng, hoặc nét chữ kí của 1 người lĩnh cho nhiều người thì phải kiểm tra tại gia đình để xác định đối tượng đúng đối tượng (Lưu ý: Khi tiếp cận với đối tượng có chế độ phải xem chứng minh nhân dân để nhận dạng).</w:t>
      </w:r>
    </w:p>
    <w:p w:rsidR="003A188D" w:rsidRPr="00A14FDC" w:rsidRDefault="003A188D" w:rsidP="003A188D">
      <w:pPr>
        <w:spacing w:before="120" w:after="0"/>
        <w:ind w:firstLine="720"/>
        <w:rPr>
          <w:rFonts w:eastAsia="Times New Roman"/>
        </w:rPr>
      </w:pPr>
      <w:r>
        <w:rPr>
          <w:rFonts w:eastAsia="Times New Roman"/>
        </w:rPr>
        <w:lastRenderedPageBreak/>
        <w:t>- K</w:t>
      </w:r>
      <w:r w:rsidRPr="00A14FDC">
        <w:rPr>
          <w:rFonts w:eastAsia="Times New Roman"/>
        </w:rPr>
        <w:t xml:space="preserve">iểm tra đối tượng hưởng chế độ đã chết nhưng chưa giảm hoặc giảm chậm: Với những người chết đã giải quyết chế độ tuất thì căn cứ ngày, tháng, năm chết khai trong giấy chứng tử ở hồ sơ tuất, kiểm tra tại địa phương và gia đình để xác định ngày, tháng, năm thực tế đối tượng chết. Với đối tượng đang có trong danh sách chi trả, chọn số đối tượng </w:t>
      </w:r>
      <w:r>
        <w:rPr>
          <w:rFonts w:eastAsia="Times New Roman"/>
        </w:rPr>
        <w:t xml:space="preserve">cao </w:t>
      </w:r>
      <w:r w:rsidRPr="00A14FDC">
        <w:rPr>
          <w:rFonts w:eastAsia="Times New Roman"/>
        </w:rPr>
        <w:t>tuổi về kiểm tra tại địa phương và gia đình xem còn sống hay đã chết, nếu đã chết thì chết ngày, tháng, năm nào?</w:t>
      </w:r>
    </w:p>
    <w:p w:rsidR="003A188D" w:rsidRPr="00A14FDC" w:rsidRDefault="003A188D" w:rsidP="003A188D">
      <w:pPr>
        <w:spacing w:before="120" w:after="0"/>
        <w:ind w:firstLine="720"/>
        <w:rPr>
          <w:b/>
          <w:i/>
          <w:szCs w:val="28"/>
        </w:rPr>
      </w:pPr>
      <w:r w:rsidRPr="00A14FDC">
        <w:rPr>
          <w:b/>
          <w:i/>
          <w:szCs w:val="28"/>
        </w:rPr>
        <w:t xml:space="preserve">2.5. Kiểm tra việc thực hiện chi trả chế độ BHXH tại Đại diện chi trả </w:t>
      </w:r>
    </w:p>
    <w:p w:rsidR="003A188D" w:rsidRPr="00A14FDC" w:rsidRDefault="003A188D" w:rsidP="003A188D">
      <w:pPr>
        <w:spacing w:before="120" w:after="0"/>
        <w:ind w:firstLine="720"/>
        <w:rPr>
          <w:i/>
          <w:caps/>
          <w:szCs w:val="28"/>
          <w:lang w:val="pl-PL"/>
        </w:rPr>
      </w:pPr>
      <w:r w:rsidRPr="00A14FDC">
        <w:rPr>
          <w:i/>
          <w:szCs w:val="28"/>
          <w:lang w:val="pl-PL"/>
        </w:rPr>
        <w:t>a) Mục đích</w:t>
      </w:r>
    </w:p>
    <w:p w:rsidR="003A188D" w:rsidRPr="00A14FDC" w:rsidRDefault="003A188D" w:rsidP="003A188D">
      <w:pPr>
        <w:spacing w:before="120" w:after="0"/>
        <w:ind w:firstLine="720"/>
        <w:rPr>
          <w:bCs/>
          <w:szCs w:val="28"/>
          <w:lang w:val="pl-PL"/>
        </w:rPr>
      </w:pPr>
      <w:r w:rsidRPr="00A14FDC">
        <w:rPr>
          <w:bCs/>
          <w:szCs w:val="28"/>
          <w:lang w:val="pl-PL"/>
        </w:rPr>
        <w:t>Kiểm tra, phát hiện và chấn chỉnh những trường hợp:</w:t>
      </w:r>
    </w:p>
    <w:p w:rsidR="003A188D" w:rsidRPr="00A14FDC" w:rsidRDefault="003A188D" w:rsidP="003A188D">
      <w:pPr>
        <w:spacing w:before="120" w:after="0"/>
        <w:ind w:firstLine="720"/>
        <w:rPr>
          <w:rFonts w:eastAsia="Times New Roman"/>
          <w:szCs w:val="28"/>
          <w:lang w:val="pl-PL"/>
        </w:rPr>
      </w:pPr>
      <w:r w:rsidRPr="00A14FDC">
        <w:rPr>
          <w:rFonts w:eastAsia="Times New Roman"/>
          <w:szCs w:val="28"/>
          <w:lang w:val="pl-PL"/>
        </w:rPr>
        <w:t>- Việc thực hiện chưa đúng quy định trong Hợp đồng về quản lý người hưởng, chi trả lương hưu, trợ cấp BHXH trên địa bàn tỉnh giữa cơ quan BHXH với Đại diện chi trả;</w:t>
      </w:r>
    </w:p>
    <w:p w:rsidR="003A188D" w:rsidRPr="00A14FDC" w:rsidRDefault="003A188D" w:rsidP="003A188D">
      <w:pPr>
        <w:spacing w:before="120" w:after="0"/>
        <w:ind w:firstLine="720"/>
        <w:rPr>
          <w:rFonts w:eastAsia="Times New Roman"/>
          <w:szCs w:val="28"/>
          <w:lang w:val="pl-PL"/>
        </w:rPr>
      </w:pPr>
      <w:r w:rsidRPr="00A14FDC">
        <w:rPr>
          <w:rFonts w:eastAsia="Times New Roman"/>
          <w:szCs w:val="28"/>
          <w:lang w:val="pl-PL"/>
        </w:rPr>
        <w:t>- Việc ứng kinh phí và thực hiện hiện chi trả lương hưu và trợ cấp BHXH hàng tháng của Đại diện chi trả chưa thực hiện đúng theo quy định;</w:t>
      </w:r>
    </w:p>
    <w:p w:rsidR="003A188D" w:rsidRPr="00A14FDC" w:rsidRDefault="003A188D" w:rsidP="003A188D">
      <w:pPr>
        <w:spacing w:before="120" w:after="0"/>
        <w:ind w:firstLine="720"/>
        <w:rPr>
          <w:rFonts w:eastAsia="Times New Roman"/>
          <w:szCs w:val="28"/>
          <w:lang w:val="pl-PL"/>
        </w:rPr>
      </w:pPr>
      <w:r w:rsidRPr="00A14FDC">
        <w:rPr>
          <w:rFonts w:eastAsia="Times New Roman"/>
          <w:szCs w:val="28"/>
          <w:lang w:val="pl-PL"/>
        </w:rPr>
        <w:t>- Việc thực hiện thanh, quyết toán chi trả lương hưu và trợ cấp BHXH hàng tháng của Đại diện chi trả thực hiện chưa đúng theo quy định;</w:t>
      </w:r>
    </w:p>
    <w:p w:rsidR="003A188D" w:rsidRPr="00A14FDC" w:rsidRDefault="003A188D" w:rsidP="003A188D">
      <w:pPr>
        <w:spacing w:before="120" w:after="0"/>
        <w:ind w:firstLine="720"/>
        <w:rPr>
          <w:rFonts w:eastAsia="Times New Roman"/>
          <w:szCs w:val="28"/>
          <w:lang w:val="pl-PL"/>
        </w:rPr>
      </w:pPr>
      <w:r w:rsidRPr="00A14FDC">
        <w:rPr>
          <w:rFonts w:eastAsia="Times New Roman"/>
          <w:szCs w:val="28"/>
          <w:lang w:val="pl-PL"/>
        </w:rPr>
        <w:t xml:space="preserve">- Việc thực hiện báo giảm đối tượng hưởng lương hưu và các khoản trợ cấp BHXH hàng tháng chưa kịp thời. </w:t>
      </w:r>
    </w:p>
    <w:p w:rsidR="003A188D" w:rsidRPr="00A14FDC" w:rsidRDefault="003A188D" w:rsidP="003A188D">
      <w:pPr>
        <w:spacing w:before="120" w:after="0"/>
        <w:ind w:firstLine="720"/>
        <w:rPr>
          <w:rFonts w:eastAsia="Times New Roman"/>
          <w:i/>
          <w:szCs w:val="28"/>
        </w:rPr>
      </w:pPr>
      <w:r w:rsidRPr="00A14FDC">
        <w:rPr>
          <w:rFonts w:eastAsia="Times New Roman"/>
          <w:bCs/>
          <w:i/>
          <w:iCs/>
          <w:szCs w:val="28"/>
        </w:rPr>
        <w:t>b) Phương pháp kiểm tra</w:t>
      </w:r>
    </w:p>
    <w:p w:rsidR="003A188D" w:rsidRPr="00A14FDC" w:rsidRDefault="003A188D" w:rsidP="003A188D">
      <w:pPr>
        <w:spacing w:before="120" w:after="0"/>
        <w:ind w:firstLine="720"/>
        <w:rPr>
          <w:rFonts w:eastAsia="Times New Roman"/>
          <w:szCs w:val="28"/>
        </w:rPr>
      </w:pPr>
      <w:r w:rsidRPr="00A14FDC">
        <w:rPr>
          <w:rFonts w:eastAsia="Times New Roman"/>
          <w:szCs w:val="28"/>
        </w:rPr>
        <w:t>Chuẩn bị hồ sơ, tài liệu</w:t>
      </w:r>
    </w:p>
    <w:p w:rsidR="003A188D" w:rsidRPr="00A14FDC" w:rsidRDefault="003A188D" w:rsidP="003A188D">
      <w:pPr>
        <w:spacing w:before="120" w:after="0"/>
        <w:ind w:firstLine="720"/>
        <w:rPr>
          <w:rFonts w:eastAsia="Times New Roman"/>
          <w:szCs w:val="28"/>
        </w:rPr>
      </w:pPr>
      <w:r w:rsidRPr="00A14FDC">
        <w:rPr>
          <w:rFonts w:eastAsia="Times New Roman"/>
          <w:szCs w:val="28"/>
        </w:rPr>
        <w:t>- Trước khi tiến hành kiểm tra tại các Đại diện chi trả, thành viên Đoàn Kiểm tra được giao nhiệm vụ cần chuẩn bị những hồ sơ, tài liệu sau:</w:t>
      </w:r>
    </w:p>
    <w:p w:rsidR="003A188D" w:rsidRPr="00A14FDC" w:rsidRDefault="003A188D" w:rsidP="003A188D">
      <w:pPr>
        <w:spacing w:before="120" w:after="0"/>
        <w:ind w:firstLine="720"/>
        <w:rPr>
          <w:rFonts w:eastAsia="Times New Roman"/>
          <w:szCs w:val="28"/>
        </w:rPr>
      </w:pPr>
      <w:r w:rsidRPr="00A14FDC">
        <w:rPr>
          <w:rFonts w:eastAsia="Times New Roman"/>
          <w:szCs w:val="28"/>
        </w:rPr>
        <w:t>+ Các văn bản pháp luật liên quan tới công tác kiểm tra nội dung kiểm tra;</w:t>
      </w:r>
    </w:p>
    <w:p w:rsidR="003A188D" w:rsidRPr="00A14FDC" w:rsidRDefault="003A188D" w:rsidP="003A188D">
      <w:pPr>
        <w:spacing w:before="120" w:after="0"/>
        <w:ind w:firstLine="720"/>
        <w:rPr>
          <w:rFonts w:eastAsia="Times New Roman"/>
          <w:szCs w:val="28"/>
        </w:rPr>
      </w:pPr>
      <w:r w:rsidRPr="00A14FDC">
        <w:rPr>
          <w:rFonts w:eastAsia="Times New Roman"/>
          <w:szCs w:val="28"/>
        </w:rPr>
        <w:t xml:space="preserve">+ Báo cáo thanh, quyết toán </w:t>
      </w:r>
      <w:proofErr w:type="gramStart"/>
      <w:r w:rsidRPr="00A14FDC">
        <w:rPr>
          <w:rFonts w:eastAsia="Times New Roman"/>
          <w:szCs w:val="28"/>
        </w:rPr>
        <w:t>theo</w:t>
      </w:r>
      <w:proofErr w:type="gramEnd"/>
      <w:r w:rsidRPr="00A14FDC">
        <w:rPr>
          <w:rFonts w:eastAsia="Times New Roman"/>
          <w:szCs w:val="28"/>
        </w:rPr>
        <w:t xml:space="preserve"> niên độ kế toán cần kiểm tra;</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Dự toán chi quỹ BHXH;</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Các tài liệu khác liên quan…</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Đề nghị cung cấp hồ sơ, tài liệu</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lastRenderedPageBreak/>
        <w:t>- Khi tiến hành kiểm tra tại Đại diện chi trả, Đoàn Kiểm tra đề nghị cơ quan BHXH tỉnh, huyện cung cấp những hồ sơ, tài liệu sau:</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Báo cáo quyết toán tài chính của đơn vị.</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Hợp đồng Đại diện chi trả.</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Sổ sách kế toán chi tiết, các biểu mẫu theo quy định…</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Chứng từ sổ sách khác có liên quan…</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Kiểm tra, so sánh, đối chiếu hồ sơ, tài liệu về các nội dung sau:</w:t>
      </w:r>
    </w:p>
    <w:p w:rsidR="003A188D" w:rsidRPr="00A14FDC" w:rsidRDefault="003A188D" w:rsidP="003A188D">
      <w:pPr>
        <w:spacing w:before="120" w:after="0"/>
        <w:ind w:firstLine="720"/>
        <w:rPr>
          <w:rFonts w:eastAsia="Times New Roman"/>
          <w:szCs w:val="28"/>
          <w:lang w:val="it-IT"/>
        </w:rPr>
      </w:pPr>
      <w:r w:rsidRPr="00A14FDC">
        <w:rPr>
          <w:rFonts w:eastAsia="Times New Roman"/>
          <w:color w:val="000000"/>
          <w:szCs w:val="28"/>
        </w:rPr>
        <w:t>- Tại cơ quan BHXH cần kiểm tra việc cơ quan BHXH thực hiện kế hoạch</w:t>
      </w:r>
      <w:proofErr w:type="gramStart"/>
      <w:r w:rsidRPr="00A14FDC">
        <w:rPr>
          <w:rFonts w:eastAsia="Times New Roman"/>
          <w:color w:val="000000"/>
          <w:szCs w:val="28"/>
        </w:rPr>
        <w:t>,  xây</w:t>
      </w:r>
      <w:proofErr w:type="gramEnd"/>
      <w:r w:rsidRPr="00A14FDC">
        <w:rPr>
          <w:rFonts w:eastAsia="Times New Roman"/>
          <w:color w:val="000000"/>
          <w:szCs w:val="28"/>
        </w:rPr>
        <w:t xml:space="preserve"> d</w:t>
      </w:r>
      <w:r w:rsidRPr="00A14FDC">
        <w:rPr>
          <w:rFonts w:eastAsia="Times New Roman"/>
          <w:color w:val="000000"/>
          <w:szCs w:val="28"/>
          <w:lang w:val="vi-VN"/>
        </w:rPr>
        <w:t>ựng</w:t>
      </w:r>
      <w:r w:rsidRPr="00A14FDC">
        <w:rPr>
          <w:rFonts w:eastAsia="Times New Roman"/>
          <w:color w:val="000000"/>
          <w:szCs w:val="28"/>
        </w:rPr>
        <w:t xml:space="preserve"> d</w:t>
      </w:r>
      <w:r w:rsidRPr="00A14FDC">
        <w:rPr>
          <w:rFonts w:eastAsia="Times New Roman"/>
          <w:color w:val="000000"/>
          <w:szCs w:val="28"/>
          <w:lang w:val="vi-VN"/>
        </w:rPr>
        <w:t>ự</w:t>
      </w:r>
      <w:r w:rsidRPr="00A14FDC">
        <w:rPr>
          <w:rFonts w:eastAsia="Times New Roman"/>
          <w:color w:val="000000"/>
          <w:szCs w:val="28"/>
        </w:rPr>
        <w:t xml:space="preserve"> toán chi tr</w:t>
      </w:r>
      <w:r w:rsidRPr="00A14FDC">
        <w:rPr>
          <w:rFonts w:eastAsia="Times New Roman"/>
          <w:color w:val="000000"/>
          <w:szCs w:val="28"/>
          <w:lang w:val="vi-VN"/>
        </w:rPr>
        <w:t>ả</w:t>
      </w:r>
      <w:r w:rsidRPr="00A14FDC">
        <w:rPr>
          <w:rFonts w:eastAsia="Times New Roman"/>
          <w:color w:val="000000"/>
          <w:szCs w:val="28"/>
        </w:rPr>
        <w:t xml:space="preserve"> các chế độ BHXH.</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Việc thực hiện các quy định trong Hợp đồng quản lý người hưởng, chi trả lương hưu, trợ cấp BHXH trên địa bàn tỉnh giữa cơ quan BHXH với Đại diện chi trả về hồ sơ thủ tục, quy trình chi trả có đúng quy định không. Cụ Thể:</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Tư cách pháp nhân của Đại diện chi trả...;</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việc ký kết hợp đồng có đúng quy định không...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các Biên bản giao nhận đối chiếu với danh sách chi trả các chế độ BHXH "</w:t>
      </w:r>
      <w:r>
        <w:rPr>
          <w:rFonts w:eastAsia="Times New Roman"/>
          <w:szCs w:val="28"/>
          <w:lang w:val="it-IT"/>
        </w:rPr>
        <w:t xml:space="preserve"> Mẫu C72a-HD, C72c-HD, C72b-HD</w:t>
      </w:r>
      <w:r w:rsidRPr="00A14FDC">
        <w:rPr>
          <w:rFonts w:eastAsia="Times New Roman"/>
          <w:szCs w:val="28"/>
          <w:lang w:val="it-IT"/>
        </w:rPr>
        <w:t xml:space="preserve">" có ghi đầy đủ số lượng người hưởng, số tiền Bưu điện phải chi trả cho người hưởng và trước thời gian chi trả năm (05) ngày không; </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danh sách chi trả theo các "mẫu C72a-HD, C72c-HD, C72b-HD, 32-CBH, 37-CBH" đã có ký nhận của người hưởng chưa hoặc việc ký thay, nhận hộ có giấy ủy quyền không...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khi Đại diện chi trả trực tiếp chi trả có thực hiện đúng các quy định không, cụ thể: Phải thực hiện kiểm tra chứng minh nhân dân hoặc giấy tờ tùy thân có ảnh, giấy lĩnh thay lương hưu và trợ cấp BHXH theo mẫu 18-CBH (đối với người hưởng đang cư trú tại Việt Nam không trực tiếp nhận tiền phải có xác nhận của chính quyền địa phương nơi cư trú);</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 Đối với người hưởng đang cư trú ở nước ngoài không trực tiếp nhận tiền phải có xác nhận của Đại sứ quán Việt Nam hoặc Cơ quan đại diện Việt Nam ở </w:t>
      </w:r>
      <w:r w:rsidRPr="00A14FDC">
        <w:rPr>
          <w:rFonts w:eastAsia="Times New Roman"/>
          <w:szCs w:val="28"/>
          <w:lang w:val="it-IT"/>
        </w:rPr>
        <w:lastRenderedPageBreak/>
        <w:t>nước người hưởng đang cư trú xác nhận đang cư trú hợp pháp ở nước sở tại) hoặc giấy giám hộ theo quy định của Luật Dân sự (đối với người giám hộ);</w:t>
      </w:r>
    </w:p>
    <w:p w:rsidR="003A188D" w:rsidRPr="00A14FDC" w:rsidRDefault="003A188D" w:rsidP="003A188D">
      <w:pPr>
        <w:spacing w:before="120" w:after="0"/>
        <w:ind w:firstLine="720"/>
        <w:rPr>
          <w:rFonts w:eastAsia="Times New Roman"/>
        </w:rPr>
      </w:pPr>
      <w:r w:rsidRPr="00A14FDC">
        <w:rPr>
          <w:rFonts w:eastAsia="Times New Roman"/>
        </w:rPr>
        <w:t>- Kiểm tra hết các đối tượng trong thời hiệu kiểm tra, nếu số lượng đối tượng quá nhiều mà thời gian và nhân lực của đoàn kiểm tra ít thì dùng phương pháp chọn mẫu một số trong tổng số đối tượng từng loại chế độ để kiểm tra;</w:t>
      </w:r>
    </w:p>
    <w:p w:rsidR="003A188D" w:rsidRPr="00A14FDC" w:rsidRDefault="003A188D" w:rsidP="003A188D">
      <w:pPr>
        <w:spacing w:before="120" w:after="0"/>
        <w:ind w:firstLine="720"/>
        <w:rPr>
          <w:rFonts w:eastAsia="Times New Roman"/>
          <w:szCs w:val="28"/>
        </w:rPr>
      </w:pPr>
      <w:r w:rsidRPr="00A14FDC">
        <w:rPr>
          <w:rFonts w:eastAsia="Times New Roman"/>
          <w:szCs w:val="28"/>
        </w:rPr>
        <w:t>- Việc hướng dẫn người hưởng ký tên vào danh sách (mẫu số C72a-HD, C72b-HD, C72c-HD). Lưu giữ Giấy lĩnh thay lương hưu, trợ cấp BHXH (mẫu số 18-CBH) trong quá trình chi trả cho đến kỳ nhận cuối của giấy lĩnh thay, Đại diện chi trả có nộp cùng danh sách chi trả (mẫu số C72a-HD) cho BHXH huyện không;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rPr>
        <w:t xml:space="preserve">- Việc ứng kinh phí và thực hiện hiện chi trả lương hưu và trợ cấp BHXH hàng tháng của Đại diện chi trả đã thực hiện đúng </w:t>
      </w:r>
      <w:proofErr w:type="gramStart"/>
      <w:r w:rsidRPr="00A14FDC">
        <w:rPr>
          <w:rFonts w:eastAsia="Times New Roman"/>
          <w:szCs w:val="28"/>
        </w:rPr>
        <w:t>theo</w:t>
      </w:r>
      <w:proofErr w:type="gramEnd"/>
      <w:r w:rsidRPr="00A14FDC">
        <w:rPr>
          <w:rFonts w:eastAsia="Times New Roman"/>
          <w:szCs w:val="28"/>
        </w:rPr>
        <w:t xml:space="preserve"> quy định chưa. </w:t>
      </w:r>
      <w:r w:rsidRPr="00A14FDC">
        <w:rPr>
          <w:rFonts w:eastAsia="Times New Roman"/>
          <w:szCs w:val="28"/>
          <w:lang w:val="it-IT"/>
        </w:rPr>
        <w:t>Cụ thể:</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Việc ứng kinh phí và thực hiện hiện chi trả lương hưu và trợ cấp BHXH hàng tháng của Đại diện chi trả có đúng thời gian quy định không, việc vận chuyển tiền và kho két tại địa điểm chi trả có đảm bảo không;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Có thực hiện đúng quy trình chi trả không như việc ký thay nhận hộ có đúng đối tượng hoặc các đối tượng già yếu có đến tận nơi chi không…</w:t>
      </w:r>
    </w:p>
    <w:p w:rsidR="003A188D" w:rsidRPr="00A14FDC" w:rsidRDefault="003A188D" w:rsidP="003A188D">
      <w:pPr>
        <w:spacing w:before="120" w:after="0"/>
        <w:ind w:firstLine="720"/>
        <w:rPr>
          <w:rFonts w:eastAsia="Times New Roman"/>
          <w:szCs w:val="28"/>
          <w:lang w:val="it-IT"/>
        </w:rPr>
      </w:pPr>
      <w:r>
        <w:rPr>
          <w:rFonts w:eastAsia="Times New Roman"/>
          <w:color w:val="000000"/>
          <w:szCs w:val="28"/>
        </w:rPr>
        <w:t>+ Kiểm tra tại c</w:t>
      </w:r>
      <w:r w:rsidRPr="00A14FDC">
        <w:rPr>
          <w:rFonts w:eastAsia="Times New Roman"/>
          <w:color w:val="000000"/>
          <w:szCs w:val="28"/>
        </w:rPr>
        <w:t>ác kỳ chi trả trước xem phát hiện s</w:t>
      </w:r>
      <w:r w:rsidRPr="00A14FDC">
        <w:rPr>
          <w:rFonts w:eastAsia="Times New Roman"/>
          <w:color w:val="000000"/>
          <w:szCs w:val="28"/>
          <w:lang w:val="vi-VN"/>
        </w:rPr>
        <w:t>ố</w:t>
      </w:r>
      <w:r w:rsidRPr="00A14FDC">
        <w:rPr>
          <w:rFonts w:eastAsia="Times New Roman"/>
          <w:color w:val="000000"/>
          <w:szCs w:val="28"/>
        </w:rPr>
        <w:t xml:space="preserve"> tiền ch</w:t>
      </w:r>
      <w:r w:rsidRPr="00A14FDC">
        <w:rPr>
          <w:rFonts w:eastAsia="Times New Roman"/>
          <w:color w:val="000000"/>
          <w:szCs w:val="28"/>
          <w:lang w:val="vi-VN"/>
        </w:rPr>
        <w:t>ậm</w:t>
      </w:r>
      <w:r w:rsidRPr="00A14FDC">
        <w:rPr>
          <w:rFonts w:eastAsia="Times New Roman"/>
          <w:color w:val="000000"/>
          <w:szCs w:val="28"/>
        </w:rPr>
        <w:t xml:space="preserve"> tr</w:t>
      </w:r>
      <w:r w:rsidRPr="00A14FDC">
        <w:rPr>
          <w:rFonts w:eastAsia="Times New Roman"/>
          <w:color w:val="000000"/>
          <w:szCs w:val="28"/>
          <w:lang w:val="vi-VN"/>
        </w:rPr>
        <w:t>ả</w:t>
      </w:r>
      <w:r w:rsidRPr="00A14FDC">
        <w:rPr>
          <w:rFonts w:eastAsia="Times New Roman"/>
          <w:color w:val="000000"/>
          <w:szCs w:val="28"/>
        </w:rPr>
        <w:t xml:space="preserve"> của k</w:t>
      </w:r>
      <w:r w:rsidRPr="00A14FDC">
        <w:rPr>
          <w:rFonts w:eastAsia="Times New Roman"/>
          <w:color w:val="000000"/>
          <w:szCs w:val="28"/>
          <w:lang w:val="vi-VN"/>
        </w:rPr>
        <w:t>ỳ</w:t>
      </w:r>
      <w:r w:rsidRPr="00A14FDC">
        <w:rPr>
          <w:rFonts w:eastAsia="Times New Roman"/>
          <w:color w:val="000000"/>
          <w:szCs w:val="28"/>
        </w:rPr>
        <w:t xml:space="preserve"> trư</w:t>
      </w:r>
      <w:r w:rsidRPr="00A14FDC">
        <w:rPr>
          <w:rFonts w:eastAsia="Times New Roman"/>
          <w:color w:val="000000"/>
          <w:szCs w:val="28"/>
          <w:lang w:val="vi-VN"/>
        </w:rPr>
        <w:t>ớc</w:t>
      </w:r>
      <w:r w:rsidRPr="00A14FDC">
        <w:rPr>
          <w:rFonts w:eastAsia="Times New Roman"/>
          <w:color w:val="000000"/>
          <w:szCs w:val="28"/>
        </w:rPr>
        <w:t xml:space="preserve"> hay không.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Việc thực hiện báo giảm đối tượng hưởng lương hưu và các khoản trợ cấp BHXH hàng tháng đã kịp thời chưa.</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xml:space="preserve">- Kiểm tra việc thanh, quyết toán số tiền chi trả các chế độ BHXH giữa Đại diện chi trả "Bưu điện" và cơ quan BHXH: </w:t>
      </w:r>
    </w:p>
    <w:p w:rsidR="003A188D" w:rsidRPr="00A14FDC" w:rsidRDefault="003A188D" w:rsidP="003A188D">
      <w:pPr>
        <w:spacing w:before="120" w:after="0"/>
        <w:ind w:firstLine="720"/>
        <w:rPr>
          <w:rFonts w:eastAsia="Times New Roman"/>
          <w:szCs w:val="28"/>
          <w:lang w:val="it-IT"/>
        </w:rPr>
      </w:pPr>
      <w:r w:rsidRPr="00A14FDC">
        <w:rPr>
          <w:rFonts w:eastAsia="Times New Roman"/>
          <w:color w:val="000000"/>
          <w:szCs w:val="28"/>
        </w:rPr>
        <w:t>+ Thời điểm cơ quan BHXH chuy</w:t>
      </w:r>
      <w:r w:rsidRPr="00A14FDC">
        <w:rPr>
          <w:rFonts w:eastAsia="Times New Roman"/>
          <w:color w:val="000000"/>
          <w:szCs w:val="28"/>
          <w:lang w:val="vi-VN"/>
        </w:rPr>
        <w:t>ển</w:t>
      </w:r>
      <w:r w:rsidRPr="00A14FDC">
        <w:rPr>
          <w:rFonts w:eastAsia="Times New Roman"/>
          <w:color w:val="000000"/>
          <w:szCs w:val="28"/>
        </w:rPr>
        <w:t xml:space="preserve"> ti</w:t>
      </w:r>
      <w:r w:rsidRPr="00A14FDC">
        <w:rPr>
          <w:rFonts w:eastAsia="Times New Roman"/>
          <w:color w:val="000000"/>
          <w:szCs w:val="28"/>
          <w:lang w:val="vi-VN"/>
        </w:rPr>
        <w:t>ền</w:t>
      </w:r>
      <w:r w:rsidRPr="00A14FDC">
        <w:rPr>
          <w:rFonts w:eastAsia="Times New Roman"/>
          <w:color w:val="000000"/>
          <w:szCs w:val="28"/>
        </w:rPr>
        <w:t xml:space="preserve"> cho các Đại diện chi trả (bưu điện) chuyển tiền sớm hay chuyển sát đúng ngày chi trả;</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Thời gian thanh, quyết toán số tiền chi trả các chế độ BHXH giữa Đại diện chi trả và cơ quan BHXH đúng quy định không;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t>+ Kiểm tra việc thanh, quyết toán nguồn kinh phí chi cho các đối tượng gồm: Đối tượng đã nhận tiền chi các chế độ BHXH; Việc hoàn ứng kinh phí của các đối tượng chưa nhận; việc thu hồi nguồn kinh phí do chết cắt chậm có đúng quy định không.</w:t>
      </w:r>
    </w:p>
    <w:p w:rsidR="003A188D" w:rsidRPr="00A14FDC" w:rsidRDefault="003A188D" w:rsidP="003A188D">
      <w:pPr>
        <w:spacing w:before="120" w:after="0"/>
        <w:ind w:firstLine="720"/>
        <w:rPr>
          <w:rFonts w:eastAsia="Times New Roman"/>
          <w:szCs w:val="28"/>
          <w:lang w:val="it-IT"/>
        </w:rPr>
      </w:pPr>
      <w:r w:rsidRPr="00A14FDC">
        <w:rPr>
          <w:rFonts w:eastAsia="Times New Roman"/>
          <w:szCs w:val="28"/>
          <w:lang w:val="it-IT"/>
        </w:rPr>
        <w:lastRenderedPageBreak/>
        <w:t xml:space="preserve">- Kiểm tra việc thực hiện chuyển tiền thanh toán lệ phí chi trả cho Bưu điện tỉnh có đúng tỷ lệ quy định và khớp với số đối tượng thực tế chi các chế độ BHXH không. </w:t>
      </w:r>
    </w:p>
    <w:p w:rsidR="003A188D" w:rsidRPr="00A14FDC" w:rsidRDefault="003A188D" w:rsidP="003A188D">
      <w:pPr>
        <w:spacing w:before="120" w:after="0"/>
        <w:ind w:firstLine="720"/>
        <w:rPr>
          <w:rFonts w:eastAsia="Times New Roman"/>
        </w:rPr>
      </w:pPr>
      <w:r w:rsidRPr="00A14FDC">
        <w:rPr>
          <w:rFonts w:eastAsia="Times New Roman"/>
        </w:rPr>
        <w:t>- Những trường hợp phải về địa phương kiểm tra thì cần tiếp xúc với ban liên lạc hưu trí, Đại diện chi trả, uỷ ban nhân dân xã phường để nắm tình hình chung của đối tượng đang hưởng chính sách BHXH. Khi tiếp xúc với đối tượng để xác minh phải kiểm tra thẻ hưu, thẻ trợ cấp, sổ lĩnh lương hưu trợ cấp và các căn cứ để nhận dạng như CMND...</w:t>
      </w:r>
    </w:p>
    <w:p w:rsidR="003A188D" w:rsidRPr="00A14FDC" w:rsidRDefault="003A188D" w:rsidP="003A188D">
      <w:pPr>
        <w:spacing w:before="120" w:after="0"/>
        <w:ind w:firstLine="720"/>
        <w:rPr>
          <w:rFonts w:eastAsia="Times New Roman"/>
        </w:rPr>
      </w:pPr>
      <w:r w:rsidRPr="00A14FDC">
        <w:rPr>
          <w:rFonts w:eastAsia="Times New Roman"/>
        </w:rPr>
        <w:t>- Nếu kiểm tra phát hiện có những trường hợp sai phạm về chính sách BHXH thì phải tiến hành lập biên bản giữa Đại diện chi trả, đối tượng sai phạm và cán bộ kiểm tra, tính toán số tháng, số tiền hưởng sai chính sách. Đồng thời làm rõ việc sử dụng số tiền đó như thế nào?</w:t>
      </w:r>
    </w:p>
    <w:p w:rsidR="003A188D" w:rsidRPr="00A14FDC" w:rsidRDefault="003A188D" w:rsidP="003A188D">
      <w:pPr>
        <w:spacing w:before="120" w:after="0" w:line="274" w:lineRule="auto"/>
        <w:ind w:firstLine="720"/>
        <w:rPr>
          <w:rFonts w:eastAsia="Times New Roman"/>
          <w:bCs/>
          <w:i/>
          <w:szCs w:val="28"/>
          <w:lang w:val="pl-PL"/>
        </w:rPr>
      </w:pPr>
      <w:r w:rsidRPr="00A14FDC">
        <w:rPr>
          <w:rFonts w:eastAsia="Times New Roman"/>
          <w:bCs/>
          <w:i/>
          <w:szCs w:val="28"/>
          <w:lang w:val="pl-PL"/>
        </w:rPr>
        <w:t>c) Các sai sót thường gặp:</w:t>
      </w:r>
    </w:p>
    <w:p w:rsidR="003A188D" w:rsidRPr="00A14FDC" w:rsidRDefault="003A188D" w:rsidP="003A188D">
      <w:pPr>
        <w:spacing w:before="120" w:after="0" w:line="274" w:lineRule="auto"/>
        <w:ind w:firstLine="720"/>
        <w:rPr>
          <w:rFonts w:eastAsia="Times New Roman"/>
          <w:szCs w:val="28"/>
          <w:lang w:val="pl-PL"/>
        </w:rPr>
      </w:pPr>
      <w:r w:rsidRPr="00A14FDC">
        <w:rPr>
          <w:rFonts w:eastAsia="Times New Roman"/>
          <w:szCs w:val="28"/>
          <w:lang w:val="pl-PL"/>
        </w:rPr>
        <w:t xml:space="preserve">- Việc thực hiện các quy định trong Hợp đồng quản lý người hưởng, chi trả lương hưu, trợ cấp BHXH trên địa bàn tỉnh giữa cơ quan BHXH với Đại diện chi trả “Bưu điện” không đúng quy định như: </w:t>
      </w:r>
    </w:p>
    <w:p w:rsidR="003A188D" w:rsidRPr="00A14FDC" w:rsidRDefault="003A188D" w:rsidP="003A188D">
      <w:pPr>
        <w:spacing w:before="120" w:after="0" w:line="274" w:lineRule="auto"/>
        <w:ind w:firstLine="720"/>
        <w:rPr>
          <w:rFonts w:eastAsia="Times New Roman"/>
          <w:color w:val="FF0000"/>
          <w:szCs w:val="28"/>
          <w:lang w:val="pl-PL"/>
        </w:rPr>
      </w:pPr>
      <w:r w:rsidRPr="00A14FDC">
        <w:rPr>
          <w:rFonts w:eastAsia="Times New Roman"/>
          <w:szCs w:val="28"/>
          <w:lang w:val="pl-PL"/>
        </w:rPr>
        <w:t>+ Đại diện chi trả không đủ tư cách pháp nhân</w:t>
      </w:r>
      <w:r w:rsidRPr="00A14FDC">
        <w:rPr>
          <w:rFonts w:eastAsia="Times New Roman"/>
          <w:color w:val="000000"/>
          <w:szCs w:val="28"/>
          <w:lang w:val="pl-PL"/>
        </w:rPr>
        <w:t>;</w:t>
      </w:r>
    </w:p>
    <w:p w:rsidR="003A188D" w:rsidRPr="00A14FDC" w:rsidRDefault="003A188D" w:rsidP="003A188D">
      <w:pPr>
        <w:spacing w:before="120" w:after="0" w:line="274" w:lineRule="auto"/>
        <w:ind w:firstLine="720"/>
        <w:rPr>
          <w:rFonts w:eastAsia="Times New Roman"/>
          <w:szCs w:val="28"/>
          <w:lang w:val="pl-PL"/>
        </w:rPr>
      </w:pPr>
      <w:r w:rsidRPr="00A14FDC">
        <w:rPr>
          <w:rFonts w:eastAsia="Times New Roman"/>
          <w:szCs w:val="28"/>
          <w:lang w:val="pl-PL"/>
        </w:rPr>
        <w:t>+ Hợp đồng Đại diện chi trả ký chưa đúng quy định hoặc thiếu một số nội dung trong hợp đồng...;</w:t>
      </w:r>
    </w:p>
    <w:p w:rsidR="003A188D" w:rsidRPr="00A14FDC" w:rsidRDefault="003A188D" w:rsidP="003A188D">
      <w:pPr>
        <w:spacing w:before="120" w:after="0" w:line="274" w:lineRule="auto"/>
        <w:ind w:firstLine="720"/>
        <w:rPr>
          <w:rFonts w:eastAsia="Times New Roman"/>
          <w:szCs w:val="28"/>
          <w:lang w:val="pl-PL"/>
        </w:rPr>
      </w:pPr>
      <w:r w:rsidRPr="00A14FDC">
        <w:rPr>
          <w:rFonts w:eastAsia="Times New Roman"/>
          <w:szCs w:val="28"/>
          <w:lang w:val="pl-PL"/>
        </w:rPr>
        <w:t>+ Thiếu các Biên bản giao nhận; danh sách chi trả theo các "mẫu C72a-HD, C72c-HD, C72b-HD" không có ký nhận của người hưởng hoặc việc ký thay, nhận hộ không có giấy ủy quyền...;</w:t>
      </w:r>
    </w:p>
    <w:p w:rsidR="003A188D" w:rsidRPr="00A14FDC" w:rsidRDefault="003A188D" w:rsidP="003A188D">
      <w:pPr>
        <w:spacing w:before="120" w:after="0" w:line="274" w:lineRule="auto"/>
        <w:ind w:firstLine="720"/>
        <w:rPr>
          <w:rFonts w:eastAsia="Times New Roman"/>
          <w:szCs w:val="28"/>
          <w:lang w:val="pl-PL"/>
        </w:rPr>
      </w:pPr>
      <w:r w:rsidRPr="00A14FDC">
        <w:rPr>
          <w:rFonts w:eastAsia="Times New Roman"/>
          <w:szCs w:val="28"/>
          <w:lang w:val="pl-PL"/>
        </w:rPr>
        <w:t>- Việc ứng kinh phí và thực hiện hiện chi trả lương hưu và trợ cấp BHXH hàng tháng của Đại diện chi trả trả không đúng thời gian quy định cận ngày mới chi trả để tính lãi tiền gửi của nguồn kinh phí cấp ứng.</w:t>
      </w:r>
    </w:p>
    <w:p w:rsidR="003A188D" w:rsidRPr="00A14FDC" w:rsidRDefault="003A188D" w:rsidP="003A188D">
      <w:pPr>
        <w:spacing w:before="120" w:after="0" w:line="274" w:lineRule="auto"/>
        <w:ind w:firstLine="720"/>
        <w:rPr>
          <w:rFonts w:eastAsia="Times New Roman"/>
          <w:szCs w:val="28"/>
          <w:lang w:val="pl-PL"/>
        </w:rPr>
      </w:pPr>
      <w:r w:rsidRPr="00A14FDC">
        <w:rPr>
          <w:rFonts w:eastAsia="Times New Roman"/>
          <w:szCs w:val="28"/>
          <w:lang w:val="pl-PL"/>
        </w:rPr>
        <w:t>- Có trường hợp Đại diện chi trả ký khống nhận tiền của các đối tượng không đến nhận tiền lương hưu và trợ cấp BHXH hàng tháng hoặc Đại diện chi trả thông đồng đối tượng không báo giảm đối tượng chết để chiếm dụng.</w:t>
      </w:r>
    </w:p>
    <w:p w:rsidR="003A188D" w:rsidRPr="00A14FDC" w:rsidRDefault="003A188D" w:rsidP="003A188D">
      <w:pPr>
        <w:spacing w:before="120" w:after="0" w:line="274" w:lineRule="auto"/>
        <w:ind w:firstLine="720"/>
        <w:rPr>
          <w:rFonts w:eastAsia="Times New Roman"/>
          <w:szCs w:val="28"/>
          <w:lang w:val="pl-PL"/>
        </w:rPr>
      </w:pPr>
      <w:r w:rsidRPr="00A14FDC">
        <w:rPr>
          <w:rFonts w:eastAsia="Times New Roman"/>
          <w:szCs w:val="28"/>
          <w:lang w:val="pl-PL"/>
        </w:rPr>
        <w:t xml:space="preserve">- Việc thực hiện báo giảm đối tượng hưởng lương hưu và các khoản trợ cấp BHXH hàng tháng không kịp thời dẫn đến việc cắt giảm chậm, dẫn đến việc chi sai nguồn kinh phí này theo quy định. </w:t>
      </w:r>
    </w:p>
    <w:p w:rsidR="003A188D" w:rsidRPr="00A14FDC" w:rsidRDefault="003A188D" w:rsidP="003A188D">
      <w:pPr>
        <w:spacing w:before="120" w:after="0" w:line="274" w:lineRule="auto"/>
        <w:ind w:firstLine="720"/>
        <w:rPr>
          <w:rFonts w:eastAsia="Times New Roman"/>
          <w:spacing w:val="-6"/>
          <w:szCs w:val="28"/>
          <w:lang w:val="pl-PL"/>
        </w:rPr>
      </w:pPr>
      <w:r w:rsidRPr="00A14FDC">
        <w:rPr>
          <w:rFonts w:eastAsia="Times New Roman"/>
          <w:spacing w:val="-6"/>
          <w:szCs w:val="28"/>
          <w:lang w:val="pl-PL"/>
        </w:rPr>
        <w:lastRenderedPageBreak/>
        <w:t>- Thời gian thanh, quyết toán số tiền chi trả các chế độ BHXH giữa Đại diện chi trả và cơ quan BHXH chậm để hưởng lãi tiền gửi của nguồn kinh phí này.</w:t>
      </w:r>
    </w:p>
    <w:p w:rsidR="003A188D" w:rsidRPr="00A14FDC" w:rsidRDefault="003A188D" w:rsidP="003A188D">
      <w:pPr>
        <w:spacing w:before="120" w:after="0" w:line="274" w:lineRule="auto"/>
        <w:ind w:firstLine="720"/>
        <w:rPr>
          <w:rFonts w:eastAsia="Times New Roman"/>
          <w:spacing w:val="-6"/>
          <w:szCs w:val="28"/>
          <w:lang w:val="pl-PL"/>
        </w:rPr>
      </w:pPr>
      <w:r w:rsidRPr="00A14FDC">
        <w:rPr>
          <w:rFonts w:eastAsia="Times New Roman"/>
          <w:spacing w:val="-6"/>
          <w:szCs w:val="28"/>
          <w:lang w:val="pl-PL"/>
        </w:rPr>
        <w:t>- Việc thanh, quyết toán nguồn kinh phí chi cho các đối tượng sai quy định gồm: quyết toán sai đối tượng đã nhận tiền chi các chế độ BHXH và của các đối tượng chưa nhận; Chưa thu hồi nguồn kinh phí do đối tượng chết cắt chậm...</w:t>
      </w:r>
    </w:p>
    <w:p w:rsidR="003A188D" w:rsidRPr="00A14FDC" w:rsidRDefault="003A188D" w:rsidP="003A188D">
      <w:pPr>
        <w:spacing w:before="120" w:after="0" w:line="274" w:lineRule="auto"/>
        <w:ind w:firstLine="720"/>
        <w:rPr>
          <w:szCs w:val="28"/>
          <w:lang w:val="pl-PL"/>
        </w:rPr>
      </w:pPr>
      <w:r w:rsidRPr="00A14FDC">
        <w:rPr>
          <w:szCs w:val="28"/>
          <w:lang w:val="pl-PL"/>
        </w:rPr>
        <w:t>- Việc thực hiện chuyển tiền thanh toán lệ phí chi trả cho Đại diện chi trả không đúng tỷ lệ quy định và không khớp với số đối tượng thực tế chi các chế độ BHXH.</w:t>
      </w:r>
    </w:p>
    <w:p w:rsidR="003A188D" w:rsidRPr="00820522" w:rsidRDefault="003A188D" w:rsidP="003A188D">
      <w:pPr>
        <w:widowControl w:val="0"/>
        <w:spacing w:before="120" w:after="0" w:line="274" w:lineRule="auto"/>
        <w:ind w:firstLine="720"/>
        <w:rPr>
          <w:b/>
          <w:szCs w:val="28"/>
          <w:lang w:val="pt-BR"/>
        </w:rPr>
      </w:pPr>
      <w:r>
        <w:rPr>
          <w:b/>
          <w:szCs w:val="28"/>
          <w:lang w:val="pt-BR"/>
        </w:rPr>
        <w:t>Đ. CHẾ ĐỘ TỬ TUẤT</w:t>
      </w:r>
    </w:p>
    <w:p w:rsidR="003A188D" w:rsidRPr="00A14FDC" w:rsidRDefault="003A188D" w:rsidP="003A188D">
      <w:pPr>
        <w:widowControl w:val="0"/>
        <w:spacing w:before="120" w:after="0" w:line="274" w:lineRule="auto"/>
        <w:ind w:firstLine="720"/>
        <w:rPr>
          <w:b/>
          <w:lang w:val="pt-BR"/>
        </w:rPr>
      </w:pPr>
      <w:r w:rsidRPr="00A14FDC">
        <w:rPr>
          <w:b/>
          <w:lang w:val="pt-BR"/>
        </w:rPr>
        <w:t>1. Công tác chuẩn bị</w:t>
      </w:r>
    </w:p>
    <w:p w:rsidR="003A188D" w:rsidRPr="00A14FDC" w:rsidRDefault="003A188D" w:rsidP="003A188D">
      <w:pPr>
        <w:widowControl w:val="0"/>
        <w:spacing w:before="120" w:after="0" w:line="274" w:lineRule="auto"/>
        <w:ind w:firstLine="720"/>
        <w:rPr>
          <w:szCs w:val="28"/>
          <w:lang w:val="pt-BR"/>
        </w:rPr>
      </w:pPr>
      <w:r w:rsidRPr="00A14FDC">
        <w:rPr>
          <w:szCs w:val="28"/>
          <w:lang w:val="pt-BR"/>
        </w:rPr>
        <w:t>Căn cứ vào yêu cầu của cuộc kiểm tra, tiến hành thu thập, nắm tình hình đối tượng kiểm tra:</w:t>
      </w:r>
    </w:p>
    <w:p w:rsidR="003A188D" w:rsidRPr="00A14FDC" w:rsidRDefault="003A188D" w:rsidP="003A188D">
      <w:pPr>
        <w:spacing w:before="120" w:after="0" w:line="300" w:lineRule="auto"/>
        <w:ind w:firstLine="720"/>
        <w:rPr>
          <w:lang w:val="pt-BR"/>
        </w:rPr>
      </w:pPr>
      <w:r w:rsidRPr="00A14FDC">
        <w:rPr>
          <w:lang w:val="pt-BR"/>
        </w:rPr>
        <w:t>- Cập nhật tình hình chung về công tác giải quyết hưởng chế độ tuất của đối tượng kiể</w:t>
      </w:r>
      <w:r>
        <w:rPr>
          <w:lang w:val="pt-BR"/>
        </w:rPr>
        <w:t xml:space="preserve">m tra </w:t>
      </w:r>
      <w:r w:rsidRPr="00A14FDC">
        <w:rPr>
          <w:lang w:val="pt-BR"/>
        </w:rPr>
        <w:t xml:space="preserve">từ các nguồn thông tin: BHXH Việt Nam </w:t>
      </w:r>
      <w:r w:rsidRPr="00A14FDC">
        <w:rPr>
          <w:szCs w:val="28"/>
          <w:lang w:val="pt-BR"/>
        </w:rPr>
        <w:t>(báo cáo, hồ sơ các cuộc kiểm tra, đơn thư...)</w:t>
      </w:r>
      <w:r w:rsidRPr="00A14FDC">
        <w:rPr>
          <w:lang w:val="pt-BR"/>
        </w:rPr>
        <w:t>, BHXH đị</w:t>
      </w:r>
      <w:r>
        <w:rPr>
          <w:lang w:val="pt-BR"/>
        </w:rPr>
        <w:t>a phương (</w:t>
      </w:r>
      <w:r w:rsidRPr="00A14FDC">
        <w:rPr>
          <w:lang w:val="pt-BR"/>
        </w:rPr>
        <w:t>thông tin từ công luậ</w:t>
      </w:r>
      <w:r>
        <w:rPr>
          <w:lang w:val="pt-BR"/>
        </w:rPr>
        <w:t>n, t</w:t>
      </w:r>
      <w:r w:rsidRPr="00A14FDC">
        <w:rPr>
          <w:szCs w:val="28"/>
          <w:lang w:val="pt-BR"/>
        </w:rPr>
        <w:t>ừ việc phân tích CSDL quản lý của đối tượng kiểm tra</w:t>
      </w:r>
      <w:r w:rsidRPr="00A14FDC">
        <w:rPr>
          <w:lang w:val="pt-BR"/>
        </w:rPr>
        <w:t>).</w:t>
      </w:r>
    </w:p>
    <w:p w:rsidR="003A188D" w:rsidRPr="00A14FDC" w:rsidRDefault="003A188D" w:rsidP="003A188D">
      <w:pPr>
        <w:widowControl w:val="0"/>
        <w:spacing w:before="120" w:after="0" w:line="300" w:lineRule="auto"/>
        <w:ind w:firstLine="720"/>
        <w:rPr>
          <w:b/>
          <w:szCs w:val="28"/>
          <w:lang w:val="pt-BR"/>
        </w:rPr>
      </w:pPr>
      <w:r w:rsidRPr="00A14FDC">
        <w:rPr>
          <w:b/>
          <w:szCs w:val="28"/>
          <w:lang w:val="pt-BR"/>
        </w:rPr>
        <w:t>2. Nội dung và phương pháp kiểm tra</w:t>
      </w:r>
    </w:p>
    <w:p w:rsidR="003A188D" w:rsidRPr="00A14FDC" w:rsidRDefault="003A188D" w:rsidP="003A188D">
      <w:pPr>
        <w:widowControl w:val="0"/>
        <w:spacing w:before="120" w:after="0" w:line="300" w:lineRule="auto"/>
        <w:ind w:firstLine="720"/>
        <w:rPr>
          <w:b/>
          <w:i/>
          <w:szCs w:val="28"/>
          <w:lang w:val="pt-BR"/>
        </w:rPr>
      </w:pPr>
      <w:r w:rsidRPr="00A14FDC">
        <w:rPr>
          <w:b/>
          <w:i/>
          <w:szCs w:val="28"/>
          <w:lang w:val="pt-BR"/>
        </w:rPr>
        <w:t xml:space="preserve">2.1. </w:t>
      </w:r>
      <w:r w:rsidRPr="00A14FDC">
        <w:rPr>
          <w:b/>
          <w:i/>
          <w:lang w:val="pt-BR"/>
        </w:rPr>
        <w:t xml:space="preserve">Kiểm tra hồ sơ hưởng </w:t>
      </w:r>
    </w:p>
    <w:p w:rsidR="003A188D" w:rsidRPr="00A14FDC" w:rsidRDefault="003A188D" w:rsidP="003A188D">
      <w:pPr>
        <w:spacing w:before="120" w:after="0" w:line="300" w:lineRule="auto"/>
        <w:ind w:firstLine="720"/>
        <w:rPr>
          <w:szCs w:val="28"/>
          <w:lang w:val="pt-BR"/>
        </w:rPr>
      </w:pPr>
      <w:r w:rsidRPr="00A14FDC">
        <w:rPr>
          <w:szCs w:val="28"/>
          <w:lang w:val="pt-BR"/>
        </w:rPr>
        <w:t>Chọn mẫu một số hồ sơ để kiểm tra (Nêu rõ chọn hồ sơ: đang công tác chết mà thanh toán số tiền lớn... hồ sơ bố mẹ tuổi cao đã chết không còn thân nhân hưởng tuất hàng tháng, hồ sơ được điều chỉnh thường lên tuất nuôi dưỡng).</w:t>
      </w:r>
    </w:p>
    <w:p w:rsidR="003A188D" w:rsidRPr="00A14FDC" w:rsidRDefault="003A188D" w:rsidP="003A188D">
      <w:pPr>
        <w:spacing w:before="120" w:after="0" w:line="300" w:lineRule="auto"/>
        <w:ind w:firstLine="720"/>
        <w:rPr>
          <w:szCs w:val="28"/>
          <w:lang w:val="pt-BR"/>
        </w:rPr>
      </w:pPr>
      <w:r w:rsidRPr="00A14FDC">
        <w:rPr>
          <w:szCs w:val="28"/>
          <w:lang w:val="pt-BR"/>
        </w:rPr>
        <w:t>- Kiểm tra thành phần hồ sơ: Xác định tính đúng, đủ và tính pháp lý của các giấy tờ sau:</w:t>
      </w:r>
    </w:p>
    <w:p w:rsidR="003A188D" w:rsidRPr="00A14FDC" w:rsidRDefault="003A188D" w:rsidP="003A188D">
      <w:pPr>
        <w:spacing w:before="120" w:after="0" w:line="300" w:lineRule="auto"/>
        <w:ind w:firstLine="720"/>
        <w:rPr>
          <w:b/>
          <w:szCs w:val="28"/>
          <w:lang w:val="pt-BR"/>
        </w:rPr>
      </w:pPr>
      <w:r w:rsidRPr="00A14FDC">
        <w:rPr>
          <w:szCs w:val="28"/>
          <w:lang w:val="pt-BR"/>
        </w:rPr>
        <w:t xml:space="preserve">- Hồ sơ hưởng tuất 1 lần: </w:t>
      </w:r>
    </w:p>
    <w:p w:rsidR="003A188D" w:rsidRPr="00A14FDC" w:rsidRDefault="003A188D" w:rsidP="003A188D">
      <w:pPr>
        <w:spacing w:before="120" w:after="0" w:line="300" w:lineRule="auto"/>
        <w:ind w:firstLine="720"/>
        <w:rPr>
          <w:szCs w:val="28"/>
          <w:lang w:val="pt-BR"/>
        </w:rPr>
      </w:pPr>
      <w:r w:rsidRPr="00A14FDC">
        <w:rPr>
          <w:szCs w:val="28"/>
          <w:lang w:val="pt-BR"/>
        </w:rPr>
        <w:t>+ Giấy chứng tử, hoặc Giấy báo tử bản sao, quyết định tuyên bố chết của cơ quan có thẩm quyền;</w:t>
      </w:r>
    </w:p>
    <w:p w:rsidR="003A188D" w:rsidRPr="00A14FDC" w:rsidRDefault="003A188D" w:rsidP="003A188D">
      <w:pPr>
        <w:spacing w:before="120" w:after="0" w:line="300" w:lineRule="auto"/>
        <w:ind w:firstLine="720"/>
        <w:rPr>
          <w:szCs w:val="28"/>
          <w:lang w:val="pt-BR"/>
        </w:rPr>
      </w:pPr>
      <w:r w:rsidRPr="00A14FDC">
        <w:rPr>
          <w:szCs w:val="28"/>
          <w:lang w:val="pt-BR"/>
        </w:rPr>
        <w:t>+ Tờ khai thân nhân người chết.</w:t>
      </w:r>
    </w:p>
    <w:p w:rsidR="003A188D" w:rsidRPr="00A14FDC" w:rsidRDefault="003A188D" w:rsidP="003A188D">
      <w:pPr>
        <w:spacing w:before="120" w:after="0" w:line="300" w:lineRule="auto"/>
        <w:ind w:firstLine="720"/>
        <w:rPr>
          <w:b/>
          <w:szCs w:val="28"/>
          <w:lang w:val="pt-BR"/>
        </w:rPr>
      </w:pPr>
      <w:r w:rsidRPr="00A14FDC">
        <w:rPr>
          <w:szCs w:val="28"/>
          <w:lang w:val="pt-BR"/>
        </w:rPr>
        <w:t>- Hồ sơ hưởng tuất hàng tháng có thêm:</w:t>
      </w:r>
    </w:p>
    <w:p w:rsidR="003A188D" w:rsidRPr="00A14FDC" w:rsidRDefault="003A188D" w:rsidP="003A188D">
      <w:pPr>
        <w:spacing w:before="120" w:after="0" w:line="300" w:lineRule="auto"/>
        <w:ind w:firstLine="720"/>
        <w:rPr>
          <w:szCs w:val="28"/>
          <w:lang w:val="pt-BR"/>
        </w:rPr>
      </w:pPr>
      <w:r w:rsidRPr="00A14FDC">
        <w:rPr>
          <w:szCs w:val="28"/>
          <w:lang w:val="pt-BR"/>
        </w:rPr>
        <w:lastRenderedPageBreak/>
        <w:t>+ Trường hợp thân nhân bị suy giảm khả năng lao động 81% trở lên phải có Biên bản giám định mức suy giảm khả năng lao động của Hội đồng giám định y khoa.</w:t>
      </w:r>
    </w:p>
    <w:p w:rsidR="003A188D" w:rsidRPr="00A14FDC" w:rsidRDefault="003A188D" w:rsidP="003A188D">
      <w:pPr>
        <w:spacing w:before="120" w:after="0" w:line="300" w:lineRule="auto"/>
        <w:ind w:firstLine="720"/>
        <w:rPr>
          <w:rFonts w:eastAsia="SimSun"/>
          <w:spacing w:val="-6"/>
          <w:szCs w:val="28"/>
          <w:lang w:val="pt-BR"/>
        </w:rPr>
      </w:pPr>
      <w:r w:rsidRPr="00A14FDC">
        <w:rPr>
          <w:rFonts w:eastAsia="SimSun"/>
          <w:spacing w:val="-6"/>
          <w:szCs w:val="28"/>
          <w:lang w:val="pt-BR"/>
        </w:rPr>
        <w:t xml:space="preserve">- Một số sai sót thường gặp: Hồ sơ không đầy đủ; Thành phần hồ sơ không đảm bảo tính pháp lý; </w:t>
      </w:r>
      <w:r w:rsidRPr="00A14FDC">
        <w:rPr>
          <w:szCs w:val="28"/>
          <w:lang w:val="pt-BR"/>
        </w:rPr>
        <w:t>Lập hồ sơ chậm (Chú ý những hồ sơ của đối tượng hưởng trợ cấp tuất nuôi dưỡng).</w:t>
      </w:r>
    </w:p>
    <w:p w:rsidR="003A188D" w:rsidRPr="00A14FDC" w:rsidRDefault="003A188D" w:rsidP="003A188D">
      <w:pPr>
        <w:widowControl w:val="0"/>
        <w:spacing w:before="120" w:after="0"/>
        <w:ind w:firstLine="720"/>
        <w:rPr>
          <w:b/>
          <w:i/>
          <w:szCs w:val="28"/>
          <w:lang w:val="pt-BR"/>
        </w:rPr>
      </w:pPr>
      <w:r w:rsidRPr="00A14FDC">
        <w:rPr>
          <w:b/>
          <w:i/>
          <w:szCs w:val="28"/>
          <w:lang w:val="pt-BR"/>
        </w:rPr>
        <w:t xml:space="preserve">2.2. Kiểm tra điều kiện hưởng </w:t>
      </w:r>
    </w:p>
    <w:p w:rsidR="003A188D" w:rsidRPr="00A14FDC" w:rsidRDefault="003A188D" w:rsidP="003A188D">
      <w:pPr>
        <w:spacing w:before="120" w:after="0"/>
        <w:ind w:firstLine="720"/>
        <w:rPr>
          <w:szCs w:val="28"/>
          <w:lang w:val="pt-BR"/>
        </w:rPr>
      </w:pPr>
      <w:r w:rsidRPr="00A14FDC">
        <w:rPr>
          <w:szCs w:val="28"/>
          <w:lang w:val="pt-BR"/>
        </w:rPr>
        <w:t>- Đối với trường hợp hưởng tuất hàng tháng (làm rõ hơn hồ sơ của đối tượng nuôi dưỡng):</w:t>
      </w:r>
    </w:p>
    <w:p w:rsidR="003A188D" w:rsidRPr="00A14FDC" w:rsidRDefault="003A188D" w:rsidP="003A188D">
      <w:pPr>
        <w:spacing w:before="120" w:after="0"/>
        <w:ind w:firstLine="720"/>
        <w:rPr>
          <w:szCs w:val="28"/>
          <w:lang w:val="pt-BR"/>
        </w:rPr>
      </w:pPr>
      <w:r w:rsidRPr="00A14FDC">
        <w:rPr>
          <w:szCs w:val="28"/>
          <w:lang w:val="pt-BR"/>
        </w:rPr>
        <w:t>+ Căn cứ vào Giấy chứng tử, hoặc Giấy báo tử bản sao, quyết định tuyên bố chết của Tòa án để kiểm tra thời điểm hưởng trợ cấp tuất.</w:t>
      </w:r>
    </w:p>
    <w:p w:rsidR="003A188D" w:rsidRPr="00A14FDC" w:rsidRDefault="003A188D" w:rsidP="003A188D">
      <w:pPr>
        <w:spacing w:before="120" w:after="0"/>
        <w:ind w:firstLine="720"/>
        <w:rPr>
          <w:szCs w:val="28"/>
          <w:lang w:val="pt-BR"/>
        </w:rPr>
      </w:pPr>
      <w:r w:rsidRPr="00A14FDC">
        <w:rPr>
          <w:szCs w:val="28"/>
          <w:lang w:val="pt-BR"/>
        </w:rPr>
        <w:t xml:space="preserve">+ Căn cứ vào Tờ khai thân nhân người chết để xác định đối tượng hưởng trợ cấp tiền tuất cùng một lúc hưởng nhiều chế độ khác; đối tượng không đủ điều kiện được hưởng trợ cấp tuất nuôi dưỡng. </w:t>
      </w:r>
    </w:p>
    <w:p w:rsidR="003A188D" w:rsidRPr="00A14FDC" w:rsidRDefault="003A188D" w:rsidP="003A188D">
      <w:pPr>
        <w:spacing w:before="120" w:after="0"/>
        <w:ind w:firstLine="720"/>
        <w:rPr>
          <w:szCs w:val="28"/>
          <w:lang w:val="pt-BR"/>
        </w:rPr>
      </w:pPr>
      <w:r w:rsidRPr="00A14FDC">
        <w:rPr>
          <w:szCs w:val="28"/>
          <w:lang w:val="pt-BR"/>
        </w:rPr>
        <w:t>- Đối với những trường hợp hưởng tuất 1 lần:</w:t>
      </w:r>
    </w:p>
    <w:p w:rsidR="003A188D" w:rsidRPr="00A14FDC" w:rsidRDefault="003A188D" w:rsidP="003A188D">
      <w:pPr>
        <w:spacing w:before="120" w:after="0"/>
        <w:ind w:firstLine="720"/>
        <w:rPr>
          <w:szCs w:val="28"/>
          <w:lang w:val="pt-BR"/>
        </w:rPr>
      </w:pPr>
      <w:r w:rsidRPr="00A14FDC">
        <w:rPr>
          <w:szCs w:val="28"/>
          <w:lang w:val="pt-BR"/>
        </w:rPr>
        <w:t xml:space="preserve"> + Kiểm tra các giấy tờ chứng minh không còn thân nhân thuộc đối tượng tại Khoản 1, Điều 64 Luật BHXH;</w:t>
      </w:r>
    </w:p>
    <w:p w:rsidR="003A188D" w:rsidRPr="00A14FDC" w:rsidRDefault="003A188D" w:rsidP="003A188D">
      <w:pPr>
        <w:spacing w:before="120" w:after="0"/>
        <w:ind w:firstLine="720"/>
        <w:rPr>
          <w:szCs w:val="28"/>
          <w:lang w:val="pt-BR"/>
        </w:rPr>
      </w:pPr>
      <w:r w:rsidRPr="00A14FDC">
        <w:rPr>
          <w:szCs w:val="28"/>
          <w:lang w:val="pt-BR"/>
        </w:rPr>
        <w:t>+ Bổ sung việc lạm dụng trong trường hợp bố mẹ đã già;</w:t>
      </w:r>
    </w:p>
    <w:p w:rsidR="003A188D" w:rsidRPr="00A14FDC" w:rsidRDefault="003A188D" w:rsidP="003A188D">
      <w:pPr>
        <w:spacing w:before="120" w:after="0"/>
        <w:ind w:firstLine="720"/>
        <w:rPr>
          <w:szCs w:val="28"/>
          <w:lang w:val="pt-BR"/>
        </w:rPr>
      </w:pPr>
      <w:r w:rsidRPr="00A14FDC">
        <w:rPr>
          <w:szCs w:val="28"/>
          <w:lang w:val="pt-BR"/>
        </w:rPr>
        <w:t>+ Tập trung kiểm tra hồ sơ các trường hợp hưởng tuất 1 lần có thân nhân độ tuổi từ 15 đến dưới 18 tuổi không còn đi học phải có giấy tờ xác minh đối tượng không còn đi học, đối chiếu kỹ với tờ khai và hồ sơ gốc để chứng minh nhân thân của đối tượng, khi cần thiết phải xác minh thực tế.</w:t>
      </w:r>
    </w:p>
    <w:p w:rsidR="003A188D" w:rsidRPr="00A14FDC" w:rsidRDefault="003A188D" w:rsidP="003A188D">
      <w:pPr>
        <w:spacing w:before="120" w:after="0"/>
        <w:ind w:firstLine="720"/>
        <w:rPr>
          <w:szCs w:val="28"/>
          <w:lang w:val="pt-BR"/>
        </w:rPr>
      </w:pPr>
      <w:r w:rsidRPr="00A14FDC">
        <w:rPr>
          <w:szCs w:val="28"/>
          <w:lang w:val="pt-BR"/>
        </w:rPr>
        <w:t>- Một số sai sót thường gặp:</w:t>
      </w:r>
    </w:p>
    <w:p w:rsidR="003A188D" w:rsidRPr="00A14FDC" w:rsidRDefault="003A188D" w:rsidP="003A188D">
      <w:pPr>
        <w:spacing w:before="120" w:after="0"/>
        <w:ind w:firstLine="720"/>
        <w:rPr>
          <w:szCs w:val="28"/>
          <w:lang w:val="pt-BR"/>
        </w:rPr>
      </w:pPr>
      <w:r w:rsidRPr="00A14FDC">
        <w:rPr>
          <w:szCs w:val="28"/>
          <w:lang w:val="pt-BR"/>
        </w:rPr>
        <w:t>+ Khi duyệt hồ sơ ban đầu không đủ điều kiện hưởng tuất nuôi dưỡng;</w:t>
      </w:r>
    </w:p>
    <w:p w:rsidR="003A188D" w:rsidRPr="00A14FDC" w:rsidRDefault="003A188D" w:rsidP="003A188D">
      <w:pPr>
        <w:spacing w:before="120" w:after="0"/>
        <w:ind w:firstLine="720"/>
        <w:rPr>
          <w:szCs w:val="28"/>
          <w:lang w:val="pt-BR"/>
        </w:rPr>
      </w:pPr>
      <w:r w:rsidRPr="00A14FDC">
        <w:rPr>
          <w:szCs w:val="28"/>
          <w:lang w:val="pt-BR"/>
        </w:rPr>
        <w:t>+ Đối tượng hưởng trợ cấp tiền tuất cùng một lúc hưởng nhiều chế độ khác nhau;</w:t>
      </w:r>
    </w:p>
    <w:p w:rsidR="003A188D" w:rsidRPr="00A14FDC" w:rsidRDefault="003A188D" w:rsidP="003A188D">
      <w:pPr>
        <w:spacing w:before="120" w:after="0"/>
        <w:ind w:firstLine="720"/>
        <w:rPr>
          <w:szCs w:val="28"/>
          <w:lang w:val="pt-BR"/>
        </w:rPr>
      </w:pPr>
      <w:r w:rsidRPr="00A14FDC">
        <w:rPr>
          <w:szCs w:val="28"/>
          <w:lang w:val="pt-BR"/>
        </w:rPr>
        <w:t xml:space="preserve">+ </w:t>
      </w:r>
      <w:r>
        <w:rPr>
          <w:szCs w:val="28"/>
          <w:lang w:val="pt-BR"/>
        </w:rPr>
        <w:t>Muốn hưởng tuất 1 lần khi con dưới 06 tháng tuổi, cha, mẹ mất khả năng lao động 81% nhưng không kê khai</w:t>
      </w:r>
      <w:r w:rsidRPr="00A14FDC">
        <w:rPr>
          <w:szCs w:val="28"/>
          <w:lang w:val="pt-BR"/>
        </w:rPr>
        <w:t>.</w:t>
      </w:r>
    </w:p>
    <w:p w:rsidR="003A188D" w:rsidRPr="00A14FDC" w:rsidRDefault="003A188D" w:rsidP="003A188D">
      <w:pPr>
        <w:spacing w:before="120" w:after="0"/>
        <w:ind w:firstLine="720"/>
        <w:rPr>
          <w:b/>
          <w:i/>
          <w:szCs w:val="28"/>
          <w:lang w:val="pt-BR"/>
        </w:rPr>
      </w:pPr>
      <w:r w:rsidRPr="00A14FDC">
        <w:rPr>
          <w:b/>
          <w:i/>
          <w:szCs w:val="28"/>
          <w:lang w:val="pt-BR"/>
        </w:rPr>
        <w:lastRenderedPageBreak/>
        <w:t>2.3. Kiểm tra thời điểm hưởng và thời điểm ngừng chi trả chế độ tuất hàng tháng</w:t>
      </w:r>
    </w:p>
    <w:p w:rsidR="003A188D" w:rsidRPr="00A14FDC" w:rsidRDefault="003A188D" w:rsidP="003A188D">
      <w:pPr>
        <w:spacing w:before="120" w:after="0"/>
        <w:ind w:firstLine="720"/>
        <w:rPr>
          <w:rFonts w:eastAsia="SimSun"/>
          <w:spacing w:val="-6"/>
          <w:szCs w:val="28"/>
          <w:lang w:val="pt-BR"/>
        </w:rPr>
      </w:pPr>
      <w:r w:rsidRPr="00A14FDC">
        <w:rPr>
          <w:rFonts w:eastAsia="SimSun"/>
          <w:spacing w:val="-6"/>
          <w:szCs w:val="28"/>
          <w:lang w:val="pt-BR"/>
        </w:rPr>
        <w:t>- Kiểm tra giấy báo tử của thân nhân hưởng trợ cấp tuất hàng tháng để xác định có ngưng chi trả kịp thời khi đối tượng hưởng trợ cấp chết không.</w:t>
      </w:r>
    </w:p>
    <w:p w:rsidR="003A188D" w:rsidRPr="00A14FDC" w:rsidRDefault="003A188D" w:rsidP="003A188D">
      <w:pPr>
        <w:spacing w:before="120" w:after="0"/>
        <w:ind w:firstLine="720"/>
        <w:rPr>
          <w:szCs w:val="28"/>
          <w:lang w:val="pt-BR"/>
        </w:rPr>
      </w:pPr>
      <w:r w:rsidRPr="00A14FDC">
        <w:rPr>
          <w:szCs w:val="28"/>
          <w:lang w:val="pt-BR"/>
        </w:rPr>
        <w:t xml:space="preserve">- Kiểm tra rà soát việc áp dụng thời điểm ngưng chi trả khi đối tượng hưởng đủ 18 tuổi: Đối chiếu giấy khai sinh của người thụ hưởng để xác định đúng thời điểm đủ 18 tuổi nếu trong trường hợp giấy khai sinh chỉ ghi năm sinh thì thực hiện theo hướng dẫn tại điểm h, Khoản 5, phần II, Thông tư 01/2008/TT-BTP ngày 02/6/2008 hướng dẫn thực hiện một số quy định của Nghị định số 158/2005/NĐ-CP ngày 27/12/2005 “Trong trường hợp không xác định được ngày, tháng sinh thì ngày, tháng sinh là ngày 01/01”. </w:t>
      </w:r>
    </w:p>
    <w:p w:rsidR="003A188D" w:rsidRPr="00A14FDC" w:rsidRDefault="003A188D" w:rsidP="003A188D">
      <w:pPr>
        <w:spacing w:before="120" w:after="0"/>
        <w:ind w:firstLine="720"/>
        <w:contextualSpacing/>
        <w:rPr>
          <w:rFonts w:eastAsia="Times New Roman"/>
          <w:szCs w:val="28"/>
          <w:lang w:val="pt-BR"/>
        </w:rPr>
      </w:pPr>
      <w:r w:rsidRPr="00A14FDC">
        <w:rPr>
          <w:rFonts w:eastAsia="Times New Roman"/>
          <w:szCs w:val="28"/>
          <w:lang w:val="pt-BR"/>
        </w:rPr>
        <w:t>- Một số sai sót thường gặp:</w:t>
      </w:r>
    </w:p>
    <w:p w:rsidR="003A188D" w:rsidRPr="00A14FDC" w:rsidRDefault="003A188D" w:rsidP="003A188D">
      <w:pPr>
        <w:spacing w:before="120" w:after="0"/>
        <w:ind w:firstLine="720"/>
        <w:rPr>
          <w:szCs w:val="28"/>
          <w:lang w:val="pt-BR"/>
        </w:rPr>
      </w:pPr>
      <w:r w:rsidRPr="00A14FDC">
        <w:rPr>
          <w:szCs w:val="28"/>
          <w:lang w:val="pt-BR"/>
        </w:rPr>
        <w:t>+ Cắt giảm hết hưởng trợ cấp tiền tuất chậm do hết tuổi hưởng đối với các cháu ở độ tuổi đi học, trường hợp chết do tuổi già;</w:t>
      </w:r>
    </w:p>
    <w:p w:rsidR="003A188D" w:rsidRPr="00A14FDC" w:rsidRDefault="003A188D" w:rsidP="003A188D">
      <w:pPr>
        <w:spacing w:before="120" w:after="0"/>
        <w:ind w:firstLine="720"/>
        <w:contextualSpacing/>
        <w:rPr>
          <w:rFonts w:eastAsia="Times New Roman"/>
          <w:szCs w:val="28"/>
          <w:lang w:val="pt-BR"/>
        </w:rPr>
      </w:pPr>
      <w:r w:rsidRPr="00A14FDC">
        <w:rPr>
          <w:rFonts w:eastAsia="Times New Roman"/>
          <w:szCs w:val="28"/>
          <w:lang w:val="pt-BR"/>
        </w:rPr>
        <w:t>+ Thời điểm hưởng trợ cấp không đúng quy định;</w:t>
      </w:r>
    </w:p>
    <w:p w:rsidR="003A188D" w:rsidRPr="00A14FDC" w:rsidRDefault="003A188D" w:rsidP="003A188D">
      <w:pPr>
        <w:spacing w:before="120" w:after="0"/>
        <w:ind w:firstLine="720"/>
        <w:rPr>
          <w:szCs w:val="28"/>
          <w:lang w:val="pt-BR"/>
        </w:rPr>
      </w:pPr>
      <w:r w:rsidRPr="00A14FDC">
        <w:rPr>
          <w:szCs w:val="28"/>
          <w:lang w:val="pt-BR"/>
        </w:rPr>
        <w:t>+ Khi duyệt hồ sơ ban đầu không đủ điều kiện hưởng tuất nuôi dưỡng;</w:t>
      </w:r>
    </w:p>
    <w:p w:rsidR="003A188D" w:rsidRPr="00A14FDC" w:rsidRDefault="003A188D" w:rsidP="003A188D">
      <w:pPr>
        <w:spacing w:before="120" w:after="0"/>
        <w:ind w:firstLine="720"/>
        <w:rPr>
          <w:szCs w:val="28"/>
          <w:lang w:val="pt-BR"/>
        </w:rPr>
      </w:pPr>
      <w:r w:rsidRPr="00A14FDC">
        <w:rPr>
          <w:szCs w:val="28"/>
          <w:lang w:val="pt-BR"/>
        </w:rPr>
        <w:t>+ Đối tượng hưởng trợ cấp tiền tuất cùng một lúc hưởng nhiều chế độ khác nhau;</w:t>
      </w:r>
    </w:p>
    <w:p w:rsidR="003A188D" w:rsidRDefault="003A188D" w:rsidP="003A188D">
      <w:pPr>
        <w:spacing w:before="120" w:after="0"/>
        <w:ind w:firstLine="720"/>
        <w:rPr>
          <w:szCs w:val="28"/>
          <w:lang w:val="pt-BR"/>
        </w:rPr>
      </w:pPr>
      <w:r w:rsidRPr="00A14FDC">
        <w:rPr>
          <w:szCs w:val="28"/>
          <w:lang w:val="pt-BR"/>
        </w:rPr>
        <w:t>+ Bổ sung mức hưởng không hợp lý.</w:t>
      </w:r>
      <w:bookmarkStart w:id="17" w:name="_Toc416362093"/>
    </w:p>
    <w:p w:rsidR="003A188D" w:rsidRPr="00A955BB" w:rsidRDefault="003A188D" w:rsidP="003A188D">
      <w:pPr>
        <w:spacing w:before="120" w:after="0"/>
        <w:ind w:firstLine="426"/>
        <w:rPr>
          <w:szCs w:val="28"/>
          <w:lang w:val="pt-BR"/>
        </w:rPr>
      </w:pPr>
      <w:r>
        <w:rPr>
          <w:b/>
          <w:szCs w:val="28"/>
          <w:lang w:val="pt-BR"/>
        </w:rPr>
        <w:t>E. CHẾ ĐỘ BẢO HIỂM THẤT NGHIỆP</w:t>
      </w:r>
    </w:p>
    <w:p w:rsidR="003A188D" w:rsidRPr="00A955BB" w:rsidRDefault="003A188D" w:rsidP="003A188D">
      <w:pPr>
        <w:pStyle w:val="NormalWeb"/>
        <w:spacing w:before="160" w:beforeAutospacing="0" w:after="0" w:afterAutospacing="0"/>
        <w:ind w:left="547" w:hanging="547"/>
        <w:rPr>
          <w:sz w:val="28"/>
          <w:szCs w:val="28"/>
        </w:rPr>
      </w:pPr>
      <w:r w:rsidRPr="00A955BB">
        <w:rPr>
          <w:rFonts w:eastAsia="+mn-ea"/>
          <w:b/>
          <w:bCs/>
          <w:color w:val="000000"/>
          <w:kern w:val="24"/>
          <w:sz w:val="28"/>
          <w:szCs w:val="28"/>
        </w:rPr>
        <w:t>1. Hồ sơ tài liệu yêu cầu cung cấp</w:t>
      </w:r>
    </w:p>
    <w:p w:rsidR="003A188D" w:rsidRPr="00A955BB" w:rsidRDefault="003A188D" w:rsidP="003A188D">
      <w:pPr>
        <w:pStyle w:val="NormalWeb"/>
        <w:spacing w:before="160" w:beforeAutospacing="0" w:after="0" w:afterAutospacing="0"/>
        <w:ind w:left="547" w:hanging="547"/>
        <w:rPr>
          <w:sz w:val="28"/>
          <w:szCs w:val="28"/>
        </w:rPr>
      </w:pPr>
      <w:r w:rsidRPr="00A955BB">
        <w:rPr>
          <w:rFonts w:eastAsia="+mn-ea"/>
          <w:b/>
          <w:bCs/>
          <w:color w:val="000000"/>
          <w:kern w:val="24"/>
          <w:sz w:val="28"/>
          <w:szCs w:val="28"/>
          <w:lang w:val="nl-NL"/>
        </w:rPr>
        <w:t>2. Nội dung và phương pháp kiểm tra</w:t>
      </w:r>
    </w:p>
    <w:p w:rsidR="003A188D" w:rsidRPr="00A955BB" w:rsidRDefault="003A188D" w:rsidP="003A188D">
      <w:pPr>
        <w:pStyle w:val="NormalWeb"/>
        <w:spacing w:before="160" w:beforeAutospacing="0" w:after="0" w:afterAutospacing="0"/>
        <w:ind w:left="547" w:hanging="547"/>
        <w:rPr>
          <w:sz w:val="28"/>
          <w:szCs w:val="28"/>
        </w:rPr>
      </w:pPr>
      <w:r w:rsidRPr="00A955BB">
        <w:rPr>
          <w:rFonts w:eastAsia="+mn-ea"/>
          <w:b/>
          <w:bCs/>
          <w:i/>
          <w:iCs/>
          <w:color w:val="000000"/>
          <w:kern w:val="24"/>
          <w:sz w:val="28"/>
          <w:szCs w:val="28"/>
        </w:rPr>
        <w:t xml:space="preserve">     a) Kiểm tra thành phần hồ sơ chi trả </w:t>
      </w:r>
    </w:p>
    <w:p w:rsidR="003A188D" w:rsidRPr="00A955BB" w:rsidRDefault="003A188D" w:rsidP="003A188D">
      <w:pPr>
        <w:pStyle w:val="NormalWeb"/>
        <w:spacing w:before="160" w:beforeAutospacing="0" w:after="0" w:afterAutospacing="0" w:line="288" w:lineRule="auto"/>
        <w:ind w:firstLine="720"/>
        <w:jc w:val="both"/>
        <w:rPr>
          <w:sz w:val="28"/>
          <w:szCs w:val="28"/>
        </w:rPr>
      </w:pPr>
      <w:r w:rsidRPr="00A955BB">
        <w:rPr>
          <w:rFonts w:eastAsia="+mn-ea"/>
          <w:color w:val="000000"/>
          <w:kern w:val="24"/>
          <w:sz w:val="28"/>
          <w:szCs w:val="28"/>
        </w:rPr>
        <w:t xml:space="preserve">Các quyết định về việc hưởng, tạm dừng hưởng, chấm dứt hưởng, bảo lưu, hủy hưởng, quyết định về việc thu hồi tiền trợ cấp thất nghiệp…) Sổ theo dõi riêng việc tiếp nhận và bàn giao hồ sơ liên quan đến BHTN; danh sách chi trả trợ cấp thất nghiệp tháng đầu tiên (mẫu số C72d-HD); danh sách người thất nghiệp đề nghị chi trả hỗ trợ học nghề (mẫu số 87a-HD); quyết định về việc hỗ trợ kinh phí đào tạo, bồi dưỡng, nâng cao trình độ kỹ năng nghề để duy trì việc làm cho người lao </w:t>
      </w:r>
      <w:r w:rsidRPr="00A955BB">
        <w:rPr>
          <w:rFonts w:eastAsia="+mn-ea"/>
          <w:color w:val="000000"/>
          <w:kern w:val="24"/>
          <w:sz w:val="28"/>
          <w:szCs w:val="28"/>
        </w:rPr>
        <w:lastRenderedPageBreak/>
        <w:t>động củ</w:t>
      </w:r>
      <w:r>
        <w:rPr>
          <w:rFonts w:eastAsia="+mn-ea"/>
          <w:color w:val="000000"/>
          <w:kern w:val="24"/>
          <w:sz w:val="28"/>
          <w:szCs w:val="28"/>
        </w:rPr>
        <w:t>a UBND</w:t>
      </w:r>
      <w:r w:rsidRPr="00A955BB">
        <w:rPr>
          <w:rFonts w:eastAsia="+mn-ea"/>
          <w:color w:val="000000"/>
          <w:kern w:val="24"/>
          <w:sz w:val="28"/>
          <w:szCs w:val="28"/>
        </w:rPr>
        <w:t xml:space="preserve"> tỉ</w:t>
      </w:r>
      <w:r>
        <w:rPr>
          <w:rFonts w:eastAsia="+mn-ea"/>
          <w:color w:val="000000"/>
          <w:kern w:val="24"/>
          <w:sz w:val="28"/>
          <w:szCs w:val="28"/>
        </w:rPr>
        <w:t>nh; d</w:t>
      </w:r>
      <w:r w:rsidRPr="00A955BB">
        <w:rPr>
          <w:rFonts w:eastAsia="+mn-ea"/>
          <w:color w:val="000000"/>
          <w:kern w:val="24"/>
          <w:sz w:val="28"/>
          <w:szCs w:val="28"/>
        </w:rPr>
        <w:t>anh sách người lao động đã được đào tạo (mẫu số 25-CBH).</w:t>
      </w:r>
    </w:p>
    <w:p w:rsidR="003A188D" w:rsidRPr="00A955BB" w:rsidRDefault="003A188D" w:rsidP="003A188D">
      <w:pPr>
        <w:pStyle w:val="NormalWeb"/>
        <w:spacing w:before="160" w:beforeAutospacing="0" w:after="0" w:afterAutospacing="0"/>
        <w:ind w:left="547" w:hanging="547"/>
        <w:rPr>
          <w:sz w:val="28"/>
          <w:szCs w:val="28"/>
        </w:rPr>
      </w:pPr>
      <w:r w:rsidRPr="00A955BB">
        <w:rPr>
          <w:rFonts w:eastAsia="+mn-ea"/>
          <w:b/>
          <w:bCs/>
          <w:i/>
          <w:iCs/>
          <w:color w:val="000000"/>
          <w:kern w:val="24"/>
          <w:sz w:val="28"/>
          <w:szCs w:val="28"/>
        </w:rPr>
        <w:t xml:space="preserve">b) Kiểm tra tính pháp lý của hồ sơ: </w:t>
      </w:r>
    </w:p>
    <w:p w:rsidR="003A188D" w:rsidRPr="00A955BB" w:rsidRDefault="003A188D" w:rsidP="003A188D">
      <w:pPr>
        <w:pStyle w:val="NormalWeb"/>
        <w:spacing w:before="160" w:beforeAutospacing="0" w:after="0" w:afterAutospacing="0" w:line="288" w:lineRule="auto"/>
        <w:ind w:firstLine="720"/>
        <w:jc w:val="both"/>
        <w:rPr>
          <w:sz w:val="28"/>
          <w:szCs w:val="28"/>
        </w:rPr>
      </w:pPr>
      <w:r w:rsidRPr="00A955BB">
        <w:rPr>
          <w:rFonts w:eastAsia="+mn-ea"/>
          <w:color w:val="000000"/>
          <w:kern w:val="24"/>
          <w:sz w:val="28"/>
          <w:szCs w:val="28"/>
        </w:rPr>
        <w:t xml:space="preserve">Kiểm </w:t>
      </w:r>
      <w:proofErr w:type="gramStart"/>
      <w:r w:rsidRPr="00A955BB">
        <w:rPr>
          <w:rFonts w:eastAsia="+mn-ea"/>
          <w:color w:val="000000"/>
          <w:kern w:val="24"/>
          <w:sz w:val="28"/>
          <w:szCs w:val="28"/>
        </w:rPr>
        <w:t>tra  đầy</w:t>
      </w:r>
      <w:proofErr w:type="gramEnd"/>
      <w:r w:rsidRPr="00A955BB">
        <w:rPr>
          <w:rFonts w:eastAsia="+mn-ea"/>
          <w:color w:val="000000"/>
          <w:kern w:val="24"/>
          <w:sz w:val="28"/>
          <w:szCs w:val="28"/>
        </w:rPr>
        <w:t xml:space="preserve"> đủ chữ ký của người thất nghiệp đang học nghề trên sách người thất nghiệp đề nghị chi trả hỗ trợ học nghề (mẫu số 87a-HD); kiểm tra  Quyết định về việc hỗ trợ kinh phí đào tạo, bồi dưỡng, nâng cao trình độ kỹ năng nghề để duy trì việc làm cho người lao động của UBND tỉnh; chữ ký xác nhận của từng người lao động trên danh sách người lao động đã được đào tạo (mẫu số 25-CBH).</w:t>
      </w:r>
    </w:p>
    <w:p w:rsidR="003A188D" w:rsidRPr="00A955BB" w:rsidRDefault="003A188D" w:rsidP="003A188D">
      <w:pPr>
        <w:pStyle w:val="NormalWeb"/>
        <w:spacing w:before="160" w:beforeAutospacing="0" w:after="0" w:afterAutospacing="0"/>
        <w:ind w:left="547" w:hanging="547"/>
        <w:rPr>
          <w:sz w:val="28"/>
          <w:szCs w:val="28"/>
        </w:rPr>
      </w:pPr>
      <w:r w:rsidRPr="00A955BB">
        <w:rPr>
          <w:rFonts w:eastAsia="+mn-ea"/>
          <w:b/>
          <w:bCs/>
          <w:i/>
          <w:iCs/>
          <w:color w:val="000000"/>
          <w:kern w:val="24"/>
          <w:sz w:val="28"/>
          <w:szCs w:val="28"/>
          <w:lang w:val="nl-NL"/>
        </w:rPr>
        <w:t>c) Kiểm tra thời gian thực hiện chi trả</w:t>
      </w:r>
    </w:p>
    <w:p w:rsidR="003A188D" w:rsidRPr="00A955BB" w:rsidRDefault="003A188D" w:rsidP="003A188D">
      <w:pPr>
        <w:pStyle w:val="NormalWeb"/>
        <w:spacing w:before="160" w:beforeAutospacing="0" w:after="0" w:afterAutospacing="0" w:line="288" w:lineRule="auto"/>
        <w:ind w:firstLine="720"/>
        <w:jc w:val="both"/>
        <w:rPr>
          <w:sz w:val="28"/>
          <w:szCs w:val="28"/>
        </w:rPr>
      </w:pPr>
      <w:r w:rsidRPr="00A955BB">
        <w:rPr>
          <w:rFonts w:eastAsia="+mn-ea"/>
          <w:color w:val="000000"/>
          <w:kern w:val="24"/>
          <w:sz w:val="28"/>
          <w:szCs w:val="28"/>
        </w:rPr>
        <w:t>Căn cứ ngày ra quyết định hưởng trợ cấp thất nghiệp kiểm tra thời gian Trung tâm Dịch vụ Việc làm bàn giao hồ sơ hưởng sang BHXH có đảm bảo đúng không;</w:t>
      </w:r>
    </w:p>
    <w:p w:rsidR="003A188D" w:rsidRDefault="003A188D" w:rsidP="003A188D">
      <w:pPr>
        <w:pStyle w:val="NormalWeb"/>
        <w:spacing w:before="160" w:beforeAutospacing="0" w:after="0" w:afterAutospacing="0" w:line="288" w:lineRule="auto"/>
        <w:ind w:firstLine="720"/>
        <w:jc w:val="both"/>
        <w:rPr>
          <w:sz w:val="28"/>
          <w:szCs w:val="28"/>
        </w:rPr>
      </w:pPr>
      <w:r w:rsidRPr="00A955BB">
        <w:rPr>
          <w:rFonts w:eastAsia="+mn-ea"/>
          <w:color w:val="000000"/>
          <w:kern w:val="24"/>
          <w:sz w:val="28"/>
          <w:szCs w:val="28"/>
          <w:lang w:val="fr-FR"/>
        </w:rPr>
        <w:t xml:space="preserve">Căn cứ sổ theo dõi việc tiếp nhận và bàn giao hồ sơ thất </w:t>
      </w:r>
      <w:proofErr w:type="gramStart"/>
      <w:r w:rsidRPr="00A955BB">
        <w:rPr>
          <w:rFonts w:eastAsia="+mn-ea"/>
          <w:color w:val="000000"/>
          <w:kern w:val="24"/>
          <w:sz w:val="28"/>
          <w:szCs w:val="28"/>
          <w:lang w:val="fr-FR"/>
        </w:rPr>
        <w:t>nghiệp ,tiến</w:t>
      </w:r>
      <w:proofErr w:type="gramEnd"/>
      <w:r w:rsidRPr="00A955BB">
        <w:rPr>
          <w:rFonts w:eastAsia="+mn-ea"/>
          <w:color w:val="000000"/>
          <w:kern w:val="24"/>
          <w:sz w:val="28"/>
          <w:szCs w:val="28"/>
          <w:lang w:val="fr-FR"/>
        </w:rPr>
        <w:t xml:space="preserve"> hành kiểm tra thời gian thực hiện chi trả trợ cấp thất nghiệp tháng đầu tiên của người lao động có đúng không (</w:t>
      </w:r>
      <w:r w:rsidRPr="00A955BB">
        <w:rPr>
          <w:rFonts w:eastAsia="+mn-ea"/>
          <w:color w:val="000000"/>
          <w:kern w:val="24"/>
          <w:sz w:val="28"/>
          <w:szCs w:val="28"/>
        </w:rPr>
        <w:t xml:space="preserve"> BHXH 2 ngày kể từ ngày nhận được QĐ phải cập nhật xong dữ liệu, kiểm tra, dùng chữ ký số chuyển DS cho Bưu điện tỉnh để chuyển Bưu điện huyện chi trả bắt đầu từ ngày thứ 3 kể từ ngày nhận được QĐ. Đ</w:t>
      </w:r>
      <w:r w:rsidRPr="00A955BB">
        <w:rPr>
          <w:rFonts w:eastAsia="+mn-ea"/>
          <w:color w:val="000000"/>
          <w:kern w:val="24"/>
          <w:sz w:val="28"/>
          <w:szCs w:val="28"/>
          <w:lang w:val="vi-VN"/>
        </w:rPr>
        <w:t xml:space="preserve">ảm bảo chi trả trong vòng 5 ngày kể từ ngày nhận được </w:t>
      </w:r>
      <w:r w:rsidRPr="00A955BB">
        <w:rPr>
          <w:rFonts w:eastAsia="+mn-ea"/>
          <w:color w:val="000000"/>
          <w:kern w:val="24"/>
          <w:sz w:val="28"/>
          <w:szCs w:val="28"/>
        </w:rPr>
        <w:t>QĐ</w:t>
      </w:r>
      <w:r w:rsidRPr="00A955BB">
        <w:rPr>
          <w:rFonts w:eastAsia="+mn-ea"/>
          <w:color w:val="000000"/>
          <w:kern w:val="24"/>
          <w:sz w:val="28"/>
          <w:szCs w:val="28"/>
          <w:lang w:val="vi-VN"/>
        </w:rPr>
        <w:t>)</w:t>
      </w:r>
      <w:r w:rsidRPr="00A955BB">
        <w:rPr>
          <w:rFonts w:eastAsia="+mn-ea"/>
          <w:color w:val="000000"/>
          <w:kern w:val="24"/>
          <w:sz w:val="28"/>
          <w:szCs w:val="28"/>
        </w:rPr>
        <w:t>;</w:t>
      </w:r>
    </w:p>
    <w:p w:rsidR="003A188D" w:rsidRPr="00A955BB" w:rsidRDefault="003A188D" w:rsidP="003A188D">
      <w:pPr>
        <w:pStyle w:val="NormalWeb"/>
        <w:spacing w:before="160" w:beforeAutospacing="0" w:after="0" w:afterAutospacing="0" w:line="288" w:lineRule="auto"/>
        <w:ind w:firstLine="720"/>
        <w:jc w:val="both"/>
        <w:rPr>
          <w:sz w:val="28"/>
          <w:szCs w:val="28"/>
        </w:rPr>
      </w:pPr>
      <w:r w:rsidRPr="00A955BB">
        <w:rPr>
          <w:rFonts w:eastAsia="+mn-ea"/>
          <w:color w:val="000000"/>
          <w:kern w:val="24"/>
          <w:sz w:val="28"/>
          <w:szCs w:val="28"/>
          <w:lang w:val="it-IT"/>
        </w:rPr>
        <w:t>Trên cơ sở dữ liệu phần mềm SMS</w:t>
      </w:r>
      <w:r w:rsidR="001412FE">
        <w:rPr>
          <w:rFonts w:eastAsia="+mn-ea"/>
          <w:color w:val="000000"/>
          <w:kern w:val="24"/>
          <w:sz w:val="28"/>
          <w:szCs w:val="28"/>
          <w:lang w:val="it-IT"/>
        </w:rPr>
        <w:t>, TST</w:t>
      </w:r>
      <w:r w:rsidRPr="00A955BB">
        <w:rPr>
          <w:rFonts w:eastAsia="+mn-ea"/>
          <w:color w:val="000000"/>
          <w:kern w:val="24"/>
          <w:sz w:val="28"/>
          <w:szCs w:val="28"/>
          <w:lang w:val="it-IT"/>
        </w:rPr>
        <w:t xml:space="preserve"> so sánh với dữ liệu chi trợ cấp thất nghiệp chiết xuất từ phần mềm Quản lý Chi so sánh, đối chiếu  để xác định điều kiện hưởng củ</w:t>
      </w:r>
      <w:r w:rsidR="001412FE">
        <w:rPr>
          <w:rFonts w:eastAsia="+mn-ea"/>
          <w:color w:val="000000"/>
          <w:kern w:val="24"/>
          <w:sz w:val="28"/>
          <w:szCs w:val="28"/>
          <w:lang w:val="it-IT"/>
        </w:rPr>
        <w:t>a ng</w:t>
      </w:r>
      <w:r w:rsidRPr="00A955BB">
        <w:rPr>
          <w:rFonts w:eastAsia="+mn-ea"/>
          <w:color w:val="000000"/>
          <w:kern w:val="24"/>
          <w:sz w:val="28"/>
          <w:szCs w:val="28"/>
          <w:lang w:val="it-IT"/>
        </w:rPr>
        <w:t>ười lao động, đảm bảo đối tượng hưởng trợ cấp thất nghiệp chưa tham gia BHXH, BHTN trong cơ sở dữ liệu đang quản lý</w:t>
      </w:r>
      <w:r w:rsidRPr="000448ED">
        <w:rPr>
          <w:rFonts w:eastAsia="+mn-ea"/>
          <w:bCs/>
          <w:color w:val="000000"/>
          <w:kern w:val="24"/>
          <w:sz w:val="28"/>
          <w:szCs w:val="28"/>
          <w:lang w:val="it-IT"/>
        </w:rPr>
        <w:t>;</w:t>
      </w:r>
    </w:p>
    <w:p w:rsidR="003A188D" w:rsidRPr="00A955BB" w:rsidRDefault="003A188D" w:rsidP="003A188D">
      <w:pPr>
        <w:pStyle w:val="NormalWeb"/>
        <w:spacing w:before="160" w:beforeAutospacing="0" w:after="0" w:afterAutospacing="0"/>
        <w:jc w:val="both"/>
        <w:rPr>
          <w:sz w:val="28"/>
          <w:szCs w:val="28"/>
        </w:rPr>
      </w:pPr>
      <w:r w:rsidRPr="00A955BB">
        <w:rPr>
          <w:rFonts w:eastAsia="+mn-ea"/>
          <w:color w:val="000000"/>
          <w:kern w:val="24"/>
          <w:sz w:val="28"/>
          <w:szCs w:val="28"/>
          <w:lang w:val="it-IT"/>
        </w:rPr>
        <w:t xml:space="preserve">     + Rà soát cơ sở dữ liệu và tiến hành  kiểm tra cụ thể về hồ sơ như Quyết định hưởng trợ cấp thất nghiệp, danh sách tăng, giảm  lao động (mẫu D02-TS)  để xác định chính xác về điều kiện hưởng;</w:t>
      </w:r>
    </w:p>
    <w:p w:rsidR="003A188D" w:rsidRPr="00A955BB" w:rsidRDefault="003A188D" w:rsidP="003A188D">
      <w:pPr>
        <w:pStyle w:val="NormalWeb"/>
        <w:spacing w:before="160" w:beforeAutospacing="0" w:after="0" w:afterAutospacing="0"/>
        <w:jc w:val="both"/>
        <w:rPr>
          <w:sz w:val="28"/>
          <w:szCs w:val="28"/>
        </w:rPr>
      </w:pPr>
      <w:r w:rsidRPr="00A955BB">
        <w:rPr>
          <w:rFonts w:eastAsia="+mn-ea"/>
          <w:color w:val="000000"/>
          <w:kern w:val="24"/>
          <w:sz w:val="28"/>
          <w:szCs w:val="28"/>
          <w:lang w:val="it-IT"/>
        </w:rPr>
        <w:t xml:space="preserve">     + So sánh, đối chiếu dữ liệu hưởng trợ cấp thất nghiệp với dữ liệu đang chi trả lương hưu, trơ cấp để xác định đối tượng có hưởng trùng thời gian hay không.</w:t>
      </w:r>
    </w:p>
    <w:p w:rsidR="003A188D" w:rsidRPr="00A955BB" w:rsidRDefault="003A188D" w:rsidP="003A188D">
      <w:pPr>
        <w:pStyle w:val="NormalWeb"/>
        <w:spacing w:before="160" w:beforeAutospacing="0" w:after="0" w:afterAutospacing="0"/>
        <w:jc w:val="both"/>
        <w:rPr>
          <w:sz w:val="28"/>
          <w:szCs w:val="28"/>
        </w:rPr>
      </w:pPr>
      <w:r w:rsidRPr="00A955BB">
        <w:rPr>
          <w:rFonts w:eastAsia="+mn-ea"/>
          <w:color w:val="000000"/>
          <w:kern w:val="24"/>
          <w:sz w:val="28"/>
          <w:szCs w:val="28"/>
          <w:lang w:val="it-IT"/>
        </w:rPr>
        <w:t xml:space="preserve">     + Căn cứ danh sách hưởng trợ cấp thất nghiệp, danh sách tạm dừng hưởng  kiểm tra việc cấp và  thu hồi thẻ BHYT của đối tượng thất  nghiệp.</w:t>
      </w:r>
    </w:p>
    <w:p w:rsidR="003A188D" w:rsidRPr="00A955BB" w:rsidRDefault="003A188D" w:rsidP="003A188D">
      <w:pPr>
        <w:pStyle w:val="NormalWeb"/>
        <w:spacing w:before="160" w:beforeAutospacing="0" w:after="0" w:afterAutospacing="0"/>
        <w:jc w:val="both"/>
        <w:rPr>
          <w:sz w:val="28"/>
          <w:szCs w:val="28"/>
        </w:rPr>
      </w:pPr>
      <w:r w:rsidRPr="00A955BB">
        <w:rPr>
          <w:rFonts w:eastAsia="+mn-ea"/>
          <w:b/>
          <w:bCs/>
          <w:i/>
          <w:iCs/>
          <w:color w:val="000000"/>
          <w:kern w:val="24"/>
          <w:sz w:val="28"/>
          <w:szCs w:val="28"/>
        </w:rPr>
        <w:t>d) Kiểm tra, xác định điều kiện hưởng trợ cấp thất nghiệp:</w:t>
      </w:r>
    </w:p>
    <w:p w:rsidR="003A188D" w:rsidRPr="00A955BB" w:rsidRDefault="003A188D" w:rsidP="001412FE">
      <w:pPr>
        <w:pStyle w:val="NormalWeb"/>
        <w:spacing w:before="160" w:beforeAutospacing="0" w:after="0" w:afterAutospacing="0"/>
        <w:ind w:firstLine="720"/>
        <w:jc w:val="both"/>
        <w:rPr>
          <w:sz w:val="28"/>
          <w:szCs w:val="28"/>
        </w:rPr>
      </w:pPr>
      <w:r w:rsidRPr="00A955BB">
        <w:rPr>
          <w:rFonts w:eastAsia="+mn-ea"/>
          <w:color w:val="000000"/>
          <w:kern w:val="24"/>
          <w:sz w:val="28"/>
          <w:szCs w:val="28"/>
          <w:lang w:val="fr-FR"/>
        </w:rPr>
        <w:lastRenderedPageBreak/>
        <w:t xml:space="preserve">Căn cứ danh sách tổng hợp C72d- HD  tiến hành </w:t>
      </w:r>
      <w:r w:rsidRPr="00A955BB">
        <w:rPr>
          <w:rFonts w:eastAsia="+mn-ea"/>
          <w:color w:val="000000"/>
          <w:kern w:val="24"/>
          <w:sz w:val="28"/>
          <w:szCs w:val="28"/>
        </w:rPr>
        <w:t>đ</w:t>
      </w:r>
      <w:r w:rsidRPr="00A955BB">
        <w:rPr>
          <w:rFonts w:eastAsia="+mn-ea"/>
          <w:color w:val="000000"/>
          <w:kern w:val="24"/>
          <w:sz w:val="28"/>
          <w:szCs w:val="28"/>
          <w:lang w:val="it-IT"/>
        </w:rPr>
        <w:t>ối chiếu lao động được giải quyết hưởng trợ cấp thất nghiệp với danh sách đang tham gia BHXH, BHTN</w:t>
      </w:r>
    </w:p>
    <w:p w:rsidR="003A188D" w:rsidRPr="00A955BB" w:rsidRDefault="003A188D" w:rsidP="003A188D">
      <w:pPr>
        <w:pStyle w:val="NormalWeb"/>
        <w:spacing w:before="160" w:beforeAutospacing="0" w:after="0" w:afterAutospacing="0"/>
        <w:jc w:val="both"/>
        <w:rPr>
          <w:sz w:val="28"/>
          <w:szCs w:val="28"/>
        </w:rPr>
      </w:pPr>
      <w:r w:rsidRPr="00A955BB">
        <w:rPr>
          <w:rFonts w:eastAsia="+mn-ea"/>
          <w:b/>
          <w:bCs/>
          <w:color w:val="000000"/>
          <w:kern w:val="24"/>
          <w:sz w:val="28"/>
          <w:szCs w:val="28"/>
          <w:lang w:val="pt-BR"/>
        </w:rPr>
        <w:t>3. Một số sai sót thường gặp:</w:t>
      </w:r>
    </w:p>
    <w:p w:rsidR="003A188D" w:rsidRPr="00A955BB" w:rsidRDefault="001412FE" w:rsidP="001412FE">
      <w:pPr>
        <w:pStyle w:val="NormalWeb"/>
        <w:spacing w:before="160" w:beforeAutospacing="0" w:after="0" w:afterAutospacing="0"/>
        <w:jc w:val="both"/>
        <w:rPr>
          <w:sz w:val="28"/>
          <w:szCs w:val="28"/>
        </w:rPr>
      </w:pPr>
      <w:r>
        <w:rPr>
          <w:rFonts w:eastAsia="+mn-ea"/>
          <w:color w:val="000000"/>
          <w:kern w:val="24"/>
          <w:sz w:val="28"/>
          <w:szCs w:val="28"/>
          <w:lang w:val="it-IT"/>
        </w:rPr>
        <w:t xml:space="preserve">    </w:t>
      </w:r>
      <w:r w:rsidR="003A188D" w:rsidRPr="00A955BB">
        <w:rPr>
          <w:rFonts w:eastAsia="+mn-ea"/>
          <w:color w:val="000000"/>
          <w:kern w:val="24"/>
          <w:sz w:val="28"/>
          <w:szCs w:val="28"/>
          <w:lang w:val="it-IT"/>
        </w:rPr>
        <w:t>+ Trung tâm Dịch vụ Việc làm chuyển hồ sơ, BHXH, bưu điện chi trả muộn so với quy định về thời gian</w:t>
      </w:r>
    </w:p>
    <w:p w:rsidR="003A188D" w:rsidRPr="00A955BB" w:rsidRDefault="003A188D" w:rsidP="003A188D">
      <w:pPr>
        <w:pStyle w:val="NormalWeb"/>
        <w:spacing w:before="160" w:beforeAutospacing="0" w:after="0" w:afterAutospacing="0"/>
        <w:jc w:val="both"/>
        <w:rPr>
          <w:sz w:val="28"/>
          <w:szCs w:val="28"/>
        </w:rPr>
      </w:pPr>
      <w:r w:rsidRPr="00A955BB">
        <w:rPr>
          <w:rFonts w:eastAsia="+mn-ea"/>
          <w:color w:val="000000"/>
          <w:kern w:val="24"/>
          <w:sz w:val="28"/>
          <w:szCs w:val="28"/>
          <w:lang w:val="it-IT"/>
        </w:rPr>
        <w:t xml:space="preserve">     + Không phối hợp rà soát, đối chiếu kỹ trước khi chi trả hoặc trong thời gian chi trả giữa bộ phận thu, chính sách dẫn đến người lao động vừa có việc làm, vừa tham gia BHXH, BHTN và vừa hưởng trợ cấp thất nghiệp hàng tháng.</w:t>
      </w:r>
    </w:p>
    <w:p w:rsidR="003A188D" w:rsidRPr="00A955BB" w:rsidRDefault="003A188D" w:rsidP="003A188D">
      <w:pPr>
        <w:pStyle w:val="NormalWeb"/>
        <w:spacing w:before="160" w:beforeAutospacing="0" w:after="0" w:afterAutospacing="0"/>
        <w:jc w:val="both"/>
        <w:rPr>
          <w:sz w:val="28"/>
          <w:szCs w:val="28"/>
        </w:rPr>
      </w:pPr>
      <w:r w:rsidRPr="00A955BB">
        <w:rPr>
          <w:rFonts w:eastAsia="+mn-ea"/>
          <w:color w:val="000000"/>
          <w:kern w:val="24"/>
          <w:sz w:val="28"/>
          <w:szCs w:val="28"/>
          <w:lang w:val="it-IT"/>
        </w:rPr>
        <w:t xml:space="preserve">     + Hưởng trùng thời gian thất nghiệp và chế độ hưu trí;</w:t>
      </w:r>
    </w:p>
    <w:p w:rsidR="003A188D" w:rsidRPr="00A955BB" w:rsidRDefault="003A188D" w:rsidP="003A188D">
      <w:pPr>
        <w:pStyle w:val="NormalWeb"/>
        <w:spacing w:before="160" w:beforeAutospacing="0" w:after="0" w:afterAutospacing="0"/>
        <w:jc w:val="both"/>
        <w:rPr>
          <w:sz w:val="28"/>
          <w:szCs w:val="28"/>
        </w:rPr>
      </w:pPr>
      <w:r w:rsidRPr="00A955BB">
        <w:rPr>
          <w:rFonts w:eastAsia="+mn-ea"/>
          <w:color w:val="000000"/>
          <w:kern w:val="24"/>
          <w:sz w:val="28"/>
          <w:szCs w:val="28"/>
          <w:lang w:val="it-IT"/>
        </w:rPr>
        <w:t xml:space="preserve">     + Khi người lao động dừng hưởng,</w:t>
      </w:r>
      <w:r w:rsidRPr="00A955BB">
        <w:rPr>
          <w:rFonts w:eastAsia="+mn-ea"/>
          <w:color w:val="000000"/>
          <w:kern w:val="24"/>
          <w:sz w:val="28"/>
          <w:szCs w:val="28"/>
        </w:rPr>
        <w:t xml:space="preserve"> chuyển nơi hưởng trợ cấp thất nghiệp đến tỉnh, thành phố trực thuộc Trung ương khác </w:t>
      </w:r>
      <w:r w:rsidRPr="00A955BB">
        <w:rPr>
          <w:rFonts w:eastAsia="+mn-ea"/>
          <w:color w:val="000000"/>
          <w:kern w:val="24"/>
          <w:sz w:val="28"/>
          <w:szCs w:val="28"/>
          <w:lang w:val="it-IT"/>
        </w:rPr>
        <w:t>không thu hồi được thẻ BHYT</w:t>
      </w:r>
      <w:r w:rsidRPr="00A955BB">
        <w:rPr>
          <w:rFonts w:eastAsia="+mn-ea"/>
          <w:color w:val="000000"/>
          <w:kern w:val="24"/>
          <w:sz w:val="28"/>
          <w:szCs w:val="28"/>
        </w:rPr>
        <w:t>;</w:t>
      </w:r>
    </w:p>
    <w:p w:rsidR="003A188D" w:rsidRDefault="003A188D" w:rsidP="003A188D">
      <w:pPr>
        <w:pStyle w:val="NormalWeb"/>
        <w:spacing w:before="160" w:beforeAutospacing="0" w:after="0" w:afterAutospacing="0"/>
        <w:jc w:val="both"/>
        <w:rPr>
          <w:rFonts w:eastAsia="+mn-ea"/>
          <w:color w:val="000000"/>
          <w:kern w:val="24"/>
          <w:sz w:val="28"/>
          <w:szCs w:val="28"/>
          <w:lang w:val="it-IT"/>
        </w:rPr>
      </w:pPr>
      <w:r w:rsidRPr="00A955BB">
        <w:rPr>
          <w:rFonts w:eastAsia="+mn-ea"/>
          <w:color w:val="000000"/>
          <w:kern w:val="24"/>
          <w:sz w:val="28"/>
          <w:szCs w:val="28"/>
          <w:lang w:val="it-IT"/>
        </w:rPr>
        <w:t xml:space="preserve">     + Người lao động vừa hưởng trợ cấp thất nghiệp trước hoặc trong khi người lao động đã có việc làm nhưng trốn đóng BHXH, BHTN;</w:t>
      </w:r>
    </w:p>
    <w:p w:rsidR="003A188D" w:rsidRPr="00A955BB" w:rsidRDefault="003A188D" w:rsidP="003A188D">
      <w:pPr>
        <w:pStyle w:val="NormalWeb"/>
        <w:spacing w:before="160" w:beforeAutospacing="0" w:after="0" w:afterAutospacing="0"/>
        <w:jc w:val="both"/>
        <w:rPr>
          <w:sz w:val="28"/>
          <w:szCs w:val="28"/>
        </w:rPr>
      </w:pPr>
      <w:r w:rsidRPr="00A955BB">
        <w:rPr>
          <w:rFonts w:eastAsia="+mn-ea"/>
          <w:color w:val="000000"/>
          <w:kern w:val="24"/>
          <w:sz w:val="28"/>
          <w:szCs w:val="28"/>
          <w:lang w:val="it-IT"/>
        </w:rPr>
        <w:t xml:space="preserve">+ Người lao động không thực sự mất việc làm nhưng hợp lý hóa hồ sơ, thủ tục để trục lợi  trợ cấp thất nghiệp; </w:t>
      </w:r>
    </w:p>
    <w:p w:rsidR="003A188D" w:rsidRPr="00A955BB" w:rsidRDefault="003A188D" w:rsidP="003A188D">
      <w:pPr>
        <w:pStyle w:val="NormalWeb"/>
        <w:spacing w:before="160" w:beforeAutospacing="0" w:after="0" w:afterAutospacing="0"/>
        <w:rPr>
          <w:sz w:val="28"/>
          <w:szCs w:val="28"/>
        </w:rPr>
      </w:pPr>
      <w:r w:rsidRPr="00A955BB">
        <w:rPr>
          <w:rFonts w:eastAsia="+mn-ea"/>
          <w:color w:val="000000"/>
          <w:kern w:val="24"/>
          <w:sz w:val="28"/>
          <w:szCs w:val="28"/>
          <w:lang w:val="it-IT"/>
        </w:rPr>
        <w:t xml:space="preserve">     + Không đi học tại các cơ sở học nghề  hoặc bỏ học nhưng vẫn hưởng trợ cấp học nghề;</w:t>
      </w:r>
    </w:p>
    <w:p w:rsidR="003A188D" w:rsidRPr="00A955BB" w:rsidRDefault="003A188D" w:rsidP="003A188D">
      <w:pPr>
        <w:pStyle w:val="NormalWeb"/>
        <w:spacing w:before="160" w:beforeAutospacing="0" w:after="0" w:afterAutospacing="0"/>
        <w:rPr>
          <w:sz w:val="28"/>
          <w:szCs w:val="28"/>
        </w:rPr>
      </w:pPr>
      <w:r w:rsidRPr="00A955BB">
        <w:rPr>
          <w:rFonts w:eastAsia="+mn-ea"/>
          <w:color w:val="000000"/>
          <w:kern w:val="24"/>
          <w:sz w:val="28"/>
          <w:szCs w:val="28"/>
          <w:lang w:val="it-IT"/>
        </w:rPr>
        <w:t xml:space="preserve">     - Lập danh sách sai dẫn đến chi sai;</w:t>
      </w:r>
    </w:p>
    <w:p w:rsidR="001412FE" w:rsidRDefault="003A188D" w:rsidP="001412FE">
      <w:pPr>
        <w:pStyle w:val="NormalWeb"/>
        <w:spacing w:before="160" w:beforeAutospacing="0" w:after="0" w:afterAutospacing="0"/>
        <w:ind w:left="547" w:hanging="547"/>
        <w:rPr>
          <w:sz w:val="28"/>
          <w:szCs w:val="28"/>
        </w:rPr>
      </w:pPr>
      <w:r w:rsidRPr="00A955BB">
        <w:rPr>
          <w:rFonts w:eastAsia="+mn-ea"/>
          <w:color w:val="000000"/>
          <w:kern w:val="24"/>
          <w:sz w:val="28"/>
          <w:szCs w:val="28"/>
          <w:lang w:val="it-IT"/>
        </w:rPr>
        <w:t xml:space="preserve">     - Chi sai đối tượng, sai số tiền so với danh sách;</w:t>
      </w:r>
    </w:p>
    <w:p w:rsidR="003A188D" w:rsidRPr="00A955BB" w:rsidRDefault="003A188D" w:rsidP="001412FE">
      <w:pPr>
        <w:pStyle w:val="NormalWeb"/>
        <w:spacing w:before="160" w:beforeAutospacing="0" w:after="0" w:afterAutospacing="0"/>
        <w:jc w:val="both"/>
        <w:rPr>
          <w:sz w:val="28"/>
          <w:szCs w:val="28"/>
        </w:rPr>
      </w:pPr>
      <w:r w:rsidRPr="00A955BB">
        <w:rPr>
          <w:rFonts w:eastAsia="+mn-ea"/>
          <w:color w:val="000000"/>
          <w:kern w:val="24"/>
          <w:sz w:val="28"/>
          <w:szCs w:val="28"/>
          <w:lang w:val="it-IT"/>
        </w:rPr>
        <w:t xml:space="preserve"> </w:t>
      </w:r>
      <w:r w:rsidR="001412FE">
        <w:rPr>
          <w:rFonts w:eastAsia="+mn-ea"/>
          <w:color w:val="000000"/>
          <w:kern w:val="24"/>
          <w:sz w:val="28"/>
          <w:szCs w:val="28"/>
          <w:lang w:val="it-IT"/>
        </w:rPr>
        <w:tab/>
        <w:t xml:space="preserve">- </w:t>
      </w:r>
      <w:r w:rsidRPr="00A955BB">
        <w:rPr>
          <w:rFonts w:eastAsia="+mn-ea"/>
          <w:color w:val="000000"/>
          <w:kern w:val="24"/>
          <w:sz w:val="28"/>
          <w:szCs w:val="28"/>
          <w:lang w:val="it-IT"/>
        </w:rPr>
        <w:t>Thông báo chậm, ra quyết định dừng hưởng, tạm dừng, hủy hưởng, chấm dứ</w:t>
      </w:r>
      <w:r w:rsidR="001412FE">
        <w:rPr>
          <w:rFonts w:eastAsia="+mn-ea"/>
          <w:color w:val="000000"/>
          <w:kern w:val="24"/>
          <w:sz w:val="28"/>
          <w:szCs w:val="28"/>
          <w:lang w:val="it-IT"/>
        </w:rPr>
        <w:t xml:space="preserve">t </w:t>
      </w:r>
      <w:r w:rsidRPr="00A955BB">
        <w:rPr>
          <w:rFonts w:eastAsia="+mn-ea"/>
          <w:color w:val="000000"/>
          <w:kern w:val="24"/>
          <w:sz w:val="28"/>
          <w:szCs w:val="28"/>
          <w:lang w:val="it-IT"/>
        </w:rPr>
        <w:t>hưởng chậm sau khi đã chuyển khoản, chi trả BHTN.</w:t>
      </w:r>
    </w:p>
    <w:p w:rsidR="003A188D" w:rsidRPr="00A955BB" w:rsidRDefault="003A188D" w:rsidP="003A188D">
      <w:pPr>
        <w:pStyle w:val="NormalWeb"/>
        <w:spacing w:before="160" w:beforeAutospacing="0" w:after="0" w:afterAutospacing="0"/>
        <w:ind w:left="547" w:hanging="547"/>
        <w:rPr>
          <w:sz w:val="28"/>
          <w:szCs w:val="28"/>
        </w:rPr>
      </w:pPr>
      <w:r w:rsidRPr="00A955BB">
        <w:rPr>
          <w:rFonts w:eastAsia="+mn-ea"/>
          <w:color w:val="000000"/>
          <w:kern w:val="24"/>
          <w:sz w:val="28"/>
          <w:szCs w:val="28"/>
          <w:lang w:val="it-IT"/>
        </w:rPr>
        <w:t xml:space="preserve">     - Không đóng dấu đã hưởng TCTN vào sổ BHXH.</w:t>
      </w:r>
    </w:p>
    <w:p w:rsidR="003A188D" w:rsidRPr="00A955BB" w:rsidRDefault="003A188D" w:rsidP="003A188D">
      <w:pPr>
        <w:pStyle w:val="NormalWeb"/>
        <w:spacing w:before="160" w:beforeAutospacing="0" w:after="0" w:afterAutospacing="0"/>
        <w:ind w:left="547" w:hanging="547"/>
        <w:rPr>
          <w:sz w:val="28"/>
          <w:szCs w:val="28"/>
        </w:rPr>
      </w:pPr>
      <w:r w:rsidRPr="00A955BB">
        <w:rPr>
          <w:rFonts w:eastAsia="+mn-ea"/>
          <w:color w:val="000000"/>
          <w:kern w:val="24"/>
          <w:sz w:val="28"/>
          <w:szCs w:val="28"/>
          <w:lang w:val="it-IT"/>
        </w:rPr>
        <w:t xml:space="preserve">     - Quá thời hạn nộp hồ sơ hưởng TCTN.</w:t>
      </w:r>
    </w:p>
    <w:p w:rsidR="003A188D" w:rsidRPr="00A955BB" w:rsidRDefault="003A188D" w:rsidP="003A188D">
      <w:pPr>
        <w:spacing w:before="120" w:after="0"/>
        <w:ind w:firstLine="720"/>
        <w:rPr>
          <w:b/>
          <w:szCs w:val="28"/>
          <w:lang w:val="pt-BR"/>
        </w:rPr>
      </w:pPr>
    </w:p>
    <w:p w:rsidR="003A188D" w:rsidRPr="00A14FDC" w:rsidRDefault="003A188D" w:rsidP="003A188D">
      <w:pPr>
        <w:spacing w:after="0" w:line="240" w:lineRule="auto"/>
        <w:jc w:val="center"/>
        <w:rPr>
          <w:rFonts w:eastAsia="Times New Roman"/>
          <w:b/>
          <w:i/>
          <w:szCs w:val="28"/>
          <w:u w:val="single"/>
          <w:lang w:val="nl-NL"/>
        </w:rPr>
      </w:pPr>
      <w:r w:rsidRPr="00A14FDC">
        <w:rPr>
          <w:rFonts w:eastAsia="Times New Roman"/>
          <w:b/>
          <w:i/>
          <w:szCs w:val="28"/>
          <w:u w:val="single"/>
          <w:lang w:val="nl-NL"/>
        </w:rPr>
        <w:t>Phụ lục:</w:t>
      </w:r>
    </w:p>
    <w:p w:rsidR="003A188D" w:rsidRDefault="003A188D" w:rsidP="003A188D">
      <w:pPr>
        <w:spacing w:after="0" w:line="240" w:lineRule="auto"/>
        <w:jc w:val="center"/>
        <w:rPr>
          <w:rFonts w:eastAsia="Times New Roman"/>
          <w:b/>
          <w:szCs w:val="28"/>
          <w:lang w:val="nl-NL"/>
        </w:rPr>
      </w:pPr>
      <w:r w:rsidRPr="00A14FDC">
        <w:rPr>
          <w:rFonts w:eastAsia="Times New Roman"/>
          <w:b/>
          <w:szCs w:val="28"/>
          <w:lang w:val="nl-NL"/>
        </w:rPr>
        <w:t>VĂN BẢN CẦN NGHIÊN CỨU</w:t>
      </w:r>
      <w:bookmarkEnd w:id="17"/>
    </w:p>
    <w:p w:rsidR="003A188D" w:rsidRDefault="003A188D" w:rsidP="003A188D">
      <w:pPr>
        <w:spacing w:before="120" w:after="0"/>
        <w:ind w:firstLine="709"/>
        <w:rPr>
          <w:szCs w:val="28"/>
          <w:lang w:val="pt-BR"/>
        </w:rPr>
      </w:pPr>
      <w:r>
        <w:rPr>
          <w:szCs w:val="28"/>
          <w:lang w:val="pt-BR"/>
        </w:rPr>
        <w:t>1. Luật BHXH số 58/2014/QHQ13 ngày 20/11/2014</w:t>
      </w:r>
      <w:r w:rsidRPr="00B6319A">
        <w:rPr>
          <w:szCs w:val="28"/>
          <w:lang w:val="pt-BR"/>
        </w:rPr>
        <w:t>.</w:t>
      </w:r>
    </w:p>
    <w:p w:rsidR="003A188D" w:rsidRDefault="003A188D" w:rsidP="003A188D">
      <w:pPr>
        <w:spacing w:before="120" w:after="0"/>
        <w:ind w:firstLine="709"/>
        <w:rPr>
          <w:szCs w:val="28"/>
          <w:lang w:val="pt-BR"/>
        </w:rPr>
      </w:pPr>
      <w:r>
        <w:rPr>
          <w:szCs w:val="28"/>
          <w:lang w:val="pt-BR"/>
        </w:rPr>
        <w:t>2. Luật Việc làm số 38/2013/QH13 ngày 16/11/2013.</w:t>
      </w:r>
    </w:p>
    <w:p w:rsidR="003A188D" w:rsidRPr="00B6319A" w:rsidRDefault="003A188D" w:rsidP="003A188D">
      <w:pPr>
        <w:spacing w:before="120" w:after="0"/>
        <w:ind w:firstLine="709"/>
        <w:rPr>
          <w:szCs w:val="28"/>
          <w:lang w:val="pt-BR"/>
        </w:rPr>
      </w:pPr>
      <w:r>
        <w:rPr>
          <w:szCs w:val="28"/>
          <w:lang w:val="pt-BR"/>
        </w:rPr>
        <w:t>3. Luật An toàn, vệ sinh lao động số 84/2015/QH13 ngày 26/5/2013.</w:t>
      </w:r>
    </w:p>
    <w:p w:rsidR="003A188D" w:rsidRPr="00BA09BE" w:rsidRDefault="003A188D" w:rsidP="003A188D">
      <w:pPr>
        <w:spacing w:before="120" w:after="0"/>
        <w:ind w:firstLine="709"/>
        <w:rPr>
          <w:szCs w:val="28"/>
          <w:lang w:val="pt-BR"/>
        </w:rPr>
      </w:pPr>
      <w:r>
        <w:rPr>
          <w:szCs w:val="28"/>
          <w:lang w:val="pt-BR"/>
        </w:rPr>
        <w:lastRenderedPageBreak/>
        <w:t>4. Nghị định số 115/2015/NĐ-CP ngày 11</w:t>
      </w:r>
      <w:r w:rsidRPr="00B6319A">
        <w:rPr>
          <w:szCs w:val="28"/>
          <w:lang w:val="pt-BR"/>
        </w:rPr>
        <w:t>/1</w:t>
      </w:r>
      <w:r>
        <w:rPr>
          <w:szCs w:val="28"/>
          <w:lang w:val="pt-BR"/>
        </w:rPr>
        <w:t>1/2015</w:t>
      </w:r>
      <w:r w:rsidRPr="00B6319A">
        <w:rPr>
          <w:szCs w:val="28"/>
          <w:lang w:val="es-ES"/>
        </w:rPr>
        <w:t xml:space="preserve">của Chính phủ </w:t>
      </w:r>
      <w:r>
        <w:rPr>
          <w:szCs w:val="28"/>
          <w:lang w:val="es-ES"/>
        </w:rPr>
        <w:t xml:space="preserve">quy định chi tiết một số điều </w:t>
      </w:r>
      <w:r w:rsidRPr="00B6319A">
        <w:rPr>
          <w:szCs w:val="28"/>
          <w:lang w:val="es-ES"/>
        </w:rPr>
        <w:t>của Luật BHXH về BHXH bắt buộc.</w:t>
      </w:r>
    </w:p>
    <w:p w:rsidR="003A188D" w:rsidRPr="00BA09BE" w:rsidRDefault="003A188D" w:rsidP="003A188D">
      <w:pPr>
        <w:spacing w:before="120" w:after="0"/>
        <w:ind w:firstLine="709"/>
        <w:rPr>
          <w:szCs w:val="28"/>
          <w:lang w:val="pt-BR"/>
        </w:rPr>
      </w:pPr>
      <w:r>
        <w:rPr>
          <w:szCs w:val="28"/>
          <w:lang w:val="pt-BR"/>
        </w:rPr>
        <w:t xml:space="preserve">5. </w:t>
      </w:r>
      <w:r w:rsidRPr="00BA09BE">
        <w:rPr>
          <w:szCs w:val="28"/>
          <w:lang w:val="pt-BR"/>
        </w:rPr>
        <w:t xml:space="preserve">Nghị định số 11/2011/NĐ-CP ngày 30/01/2011 sửa đổi bổ sung Nghị định số 159/2006/NĐ-CP về việc thực hiện hưu trí đối với quân nhân trực tiếp tham gia kháng chiến chống Mỹ cứu nước từ ngày 30/4/1975 trở về trước có 20 năm trở lên phục vụ quân đội đã phục viên xuất ngũ. </w:t>
      </w:r>
    </w:p>
    <w:p w:rsidR="003A188D" w:rsidRPr="00BA09BE" w:rsidRDefault="003A188D" w:rsidP="003A188D">
      <w:pPr>
        <w:spacing w:before="120" w:after="0"/>
        <w:ind w:firstLine="709"/>
        <w:rPr>
          <w:szCs w:val="28"/>
          <w:lang w:val="pt-BR"/>
        </w:rPr>
      </w:pPr>
      <w:r>
        <w:rPr>
          <w:szCs w:val="28"/>
          <w:lang w:val="pt-BR"/>
        </w:rPr>
        <w:t xml:space="preserve">6. </w:t>
      </w:r>
      <w:r w:rsidRPr="00BA09BE">
        <w:rPr>
          <w:szCs w:val="28"/>
          <w:lang w:val="pt-BR"/>
        </w:rPr>
        <w:t>Nghị định số 54/2011/NĐ-CP ngày 04/7/2011 của Chính phủ về phụ cấp thâm niên đối với nhà giáo.</w:t>
      </w:r>
    </w:p>
    <w:p w:rsidR="003A188D" w:rsidRPr="00BA09BE" w:rsidRDefault="003A188D" w:rsidP="003A188D">
      <w:pPr>
        <w:spacing w:before="120" w:after="0"/>
        <w:ind w:firstLine="709"/>
        <w:rPr>
          <w:szCs w:val="28"/>
          <w:lang w:val="pt-BR"/>
        </w:rPr>
      </w:pPr>
      <w:r>
        <w:rPr>
          <w:szCs w:val="28"/>
          <w:lang w:val="pt-BR"/>
        </w:rPr>
        <w:t xml:space="preserve">7. </w:t>
      </w:r>
      <w:r w:rsidRPr="00BA09BE">
        <w:rPr>
          <w:szCs w:val="28"/>
          <w:lang w:val="pt-BR"/>
        </w:rPr>
        <w:t xml:space="preserve">Nghị định số 67/2010/NĐ-CP ngày 15/6/2010 của Chính phủ về chế độ không đủ tổi tái cử, tái bổ nhiệm giữ chức vụ chức danh theo nhiệm kỳ trong cơ quan Đảng, Nhà nước, các tổ chức chính trị - xã hội. </w:t>
      </w:r>
    </w:p>
    <w:p w:rsidR="003A188D" w:rsidRPr="00BA09BE" w:rsidRDefault="003A188D" w:rsidP="003A188D">
      <w:pPr>
        <w:spacing w:before="120" w:after="0"/>
        <w:ind w:firstLine="709"/>
        <w:rPr>
          <w:szCs w:val="28"/>
          <w:lang w:val="pt-BR"/>
        </w:rPr>
      </w:pPr>
      <w:r>
        <w:rPr>
          <w:szCs w:val="28"/>
          <w:lang w:val="pt-BR"/>
        </w:rPr>
        <w:t xml:space="preserve">8. </w:t>
      </w:r>
      <w:r w:rsidRPr="00BA09BE">
        <w:rPr>
          <w:szCs w:val="28"/>
          <w:lang w:val="pt-BR"/>
        </w:rPr>
        <w:t>Quyết định số 1749/QĐ-TTg ngày 02/11/2009 của Thủ tường Chính phủ về thực hiện chính sách đối với Chủ tịch, Phó Chủ tịch HĐND nghỉ việc trước thời hạn do triển khai thí điểm không tổ chức HĐND phường.</w:t>
      </w:r>
    </w:p>
    <w:p w:rsidR="003A188D" w:rsidRPr="00B6319A" w:rsidRDefault="003A188D" w:rsidP="003A188D">
      <w:pPr>
        <w:spacing w:before="120" w:after="0"/>
        <w:ind w:firstLine="709"/>
        <w:rPr>
          <w:szCs w:val="28"/>
          <w:lang w:val="pt-BR"/>
        </w:rPr>
      </w:pPr>
      <w:r>
        <w:rPr>
          <w:szCs w:val="28"/>
          <w:lang w:val="es-ES"/>
        </w:rPr>
        <w:t>9. Thông tư số 59/2015/TT-LĐTBXH ngày 29/12/2015 hướng dẫn Luật BHXH về BHXH bắt buộc.</w:t>
      </w:r>
    </w:p>
    <w:p w:rsidR="003A188D" w:rsidRPr="00B6319A" w:rsidRDefault="003A188D" w:rsidP="003A188D">
      <w:pPr>
        <w:spacing w:before="120" w:after="0"/>
        <w:ind w:firstLine="709"/>
        <w:rPr>
          <w:szCs w:val="28"/>
          <w:lang w:val="pt-BR"/>
        </w:rPr>
      </w:pPr>
      <w:r>
        <w:rPr>
          <w:szCs w:val="28"/>
          <w:lang w:val="pt-BR"/>
        </w:rPr>
        <w:t xml:space="preserve">10. </w:t>
      </w:r>
      <w:r w:rsidRPr="00B6319A">
        <w:rPr>
          <w:szCs w:val="28"/>
          <w:lang w:val="pt-BR"/>
        </w:rPr>
        <w:t>Thông tư Liên tịch số 11/1999/TTLT-BHYT-BHXH ngày 22/6/1999 hướng dẫn các cơ sở KCB cấp giấy chứng nhận nghỉ việc cho người bệnh tham gia BHXH.</w:t>
      </w:r>
    </w:p>
    <w:p w:rsidR="003A188D" w:rsidRPr="00BE01FE" w:rsidRDefault="003A188D" w:rsidP="003A188D">
      <w:pPr>
        <w:shd w:val="clear" w:color="auto" w:fill="FFFFFF"/>
        <w:spacing w:before="120" w:after="0"/>
        <w:ind w:firstLine="709"/>
        <w:rPr>
          <w:bCs/>
          <w:color w:val="000000"/>
          <w:szCs w:val="28"/>
          <w:lang w:val="pt-BR"/>
        </w:rPr>
      </w:pPr>
      <w:r>
        <w:rPr>
          <w:bCs/>
          <w:szCs w:val="28"/>
          <w:lang w:val="pt-BR"/>
        </w:rPr>
        <w:t xml:space="preserve">11. </w:t>
      </w:r>
      <w:r w:rsidRPr="00B6319A">
        <w:rPr>
          <w:bCs/>
          <w:szCs w:val="28"/>
          <w:lang w:val="pt-BR"/>
        </w:rPr>
        <w:t>Thông tư số 178</w:t>
      </w:r>
      <w:r w:rsidRPr="00B6319A">
        <w:rPr>
          <w:bCs/>
          <w:color w:val="000000"/>
          <w:szCs w:val="28"/>
          <w:lang w:val="pt-BR"/>
        </w:rPr>
        <w:t>/TT-BTC ngày 23/10/2012 của Bộ Tài chính về việc hướng dẫn kế toán áp dụng cho BHXH Việ</w:t>
      </w:r>
      <w:r>
        <w:rPr>
          <w:bCs/>
          <w:color w:val="000000"/>
          <w:szCs w:val="28"/>
          <w:lang w:val="pt-BR"/>
        </w:rPr>
        <w:t>t Nam.</w:t>
      </w:r>
    </w:p>
    <w:p w:rsidR="003A188D" w:rsidRPr="00241597" w:rsidRDefault="003A188D" w:rsidP="003A188D">
      <w:pPr>
        <w:tabs>
          <w:tab w:val="left" w:pos="1134"/>
        </w:tabs>
        <w:spacing w:before="120" w:after="0"/>
        <w:rPr>
          <w:szCs w:val="28"/>
          <w:lang w:val="pt-BR"/>
        </w:rPr>
      </w:pPr>
      <w:r w:rsidRPr="00241597">
        <w:rPr>
          <w:szCs w:val="28"/>
          <w:lang w:val="pt-BR"/>
        </w:rPr>
        <w:t>1</w:t>
      </w:r>
      <w:r>
        <w:rPr>
          <w:szCs w:val="28"/>
          <w:lang w:val="pt-BR"/>
        </w:rPr>
        <w:t>2</w:t>
      </w:r>
      <w:r w:rsidRPr="00241597">
        <w:rPr>
          <w:szCs w:val="28"/>
          <w:lang w:val="pt-BR"/>
        </w:rPr>
        <w:t>. Quyết định số 828/QĐ-BHXH ngày 27/5/2016 của Tổng Giám đốc BHXH Việt Nam về việc ban hành Quy định quản lý, chi trả các chế độ bảo hiểm xã hội, bảo hiểm thất nghiệp.</w:t>
      </w:r>
    </w:p>
    <w:p w:rsidR="003A188D" w:rsidRDefault="003A188D" w:rsidP="003A188D">
      <w:pPr>
        <w:tabs>
          <w:tab w:val="left" w:pos="1134"/>
        </w:tabs>
        <w:spacing w:before="120" w:after="0"/>
        <w:rPr>
          <w:szCs w:val="28"/>
          <w:lang w:val="pt-BR"/>
        </w:rPr>
      </w:pPr>
      <w:r w:rsidRPr="00B31595">
        <w:rPr>
          <w:szCs w:val="28"/>
          <w:lang w:val="pt-BR"/>
        </w:rPr>
        <w:t>1</w:t>
      </w:r>
      <w:r>
        <w:rPr>
          <w:szCs w:val="28"/>
          <w:lang w:val="pt-BR"/>
        </w:rPr>
        <w:t>3</w:t>
      </w:r>
      <w:r w:rsidRPr="00B31595">
        <w:rPr>
          <w:szCs w:val="28"/>
          <w:lang w:val="pt-BR"/>
        </w:rPr>
        <w:t>. Quyết định số 636/QĐ-BHXH ngày 22/4/2016 của Tổng Giám đốc BHXH Việt Nam về việc ban hành Qui định về hồ sơ và Quy trình giải quyết chế độ</w:t>
      </w:r>
      <w:r>
        <w:rPr>
          <w:szCs w:val="28"/>
          <w:lang w:val="pt-BR"/>
        </w:rPr>
        <w:t xml:space="preserve"> BHXH.</w:t>
      </w:r>
    </w:p>
    <w:p w:rsidR="003A188D" w:rsidRPr="00B6319A" w:rsidRDefault="003A188D" w:rsidP="003A188D">
      <w:pPr>
        <w:tabs>
          <w:tab w:val="left" w:pos="1134"/>
        </w:tabs>
        <w:spacing w:before="120" w:after="0"/>
        <w:rPr>
          <w:szCs w:val="28"/>
          <w:lang w:val="pt-BR"/>
        </w:rPr>
      </w:pPr>
      <w:r>
        <w:rPr>
          <w:szCs w:val="28"/>
          <w:lang w:val="pt-BR"/>
        </w:rPr>
        <w:t xml:space="preserve">          14. Công văn số 2648/BHXH-CSXH ngày 09/7/2012 của BHXH Việt Nam về việc kiểm tra, rà soát sổ BHXH trước khi giải quyết hưởng các chế độ BHXH.</w:t>
      </w:r>
    </w:p>
    <w:p w:rsidR="003A188D" w:rsidRPr="00B6319A" w:rsidRDefault="003A188D" w:rsidP="003A188D">
      <w:pPr>
        <w:tabs>
          <w:tab w:val="left" w:pos="1134"/>
        </w:tabs>
        <w:spacing w:before="120" w:after="0"/>
        <w:rPr>
          <w:szCs w:val="28"/>
          <w:lang w:val="pt-BR"/>
        </w:rPr>
      </w:pPr>
      <w:r>
        <w:rPr>
          <w:szCs w:val="28"/>
          <w:lang w:val="pt-BR"/>
        </w:rPr>
        <w:lastRenderedPageBreak/>
        <w:t xml:space="preserve">          15. Công văn số 2388/BHXH-CSXH ngày 27/6/2013 của BHXH Việt Nam về việc tăng cường công tác quản lý nhằm ngăn chặn tình trạng lạm dụng hưởng chế độ ốm đau, thai sản, BHXH một lần.</w:t>
      </w:r>
    </w:p>
    <w:p w:rsidR="003A188D" w:rsidRDefault="003A188D" w:rsidP="003A188D">
      <w:pPr>
        <w:tabs>
          <w:tab w:val="left" w:pos="1134"/>
        </w:tabs>
        <w:spacing w:before="120" w:after="0"/>
        <w:rPr>
          <w:szCs w:val="28"/>
          <w:lang w:val="pt-BR"/>
        </w:rPr>
      </w:pPr>
      <w:r>
        <w:rPr>
          <w:szCs w:val="28"/>
          <w:lang w:val="pt-BR"/>
        </w:rPr>
        <w:t xml:space="preserve">          16. </w:t>
      </w:r>
      <w:r w:rsidRPr="00B6319A">
        <w:rPr>
          <w:szCs w:val="28"/>
          <w:lang w:val="pt-BR"/>
        </w:rPr>
        <w:t>Công văn số 3789/BHXH-CSXH ngày 07/10/2014 của BHXH Việt Nam về việc mẫu, in, cấp và quản lý Giấy chứng nhận nghỉ việc hưởng BHXH.</w:t>
      </w:r>
    </w:p>
    <w:p w:rsidR="003A188D" w:rsidRDefault="003A188D" w:rsidP="003A188D">
      <w:pPr>
        <w:tabs>
          <w:tab w:val="left" w:pos="1134"/>
        </w:tabs>
        <w:spacing w:before="120" w:after="0"/>
        <w:rPr>
          <w:szCs w:val="28"/>
          <w:lang w:val="pt-BR"/>
        </w:rPr>
      </w:pPr>
      <w:r>
        <w:rPr>
          <w:szCs w:val="28"/>
          <w:lang w:val="pt-BR"/>
        </w:rPr>
        <w:t xml:space="preserve">          17. Công văn số 2578/BHXH-CSXH ngày 14/7/2015 của BHXH Việt Nam về việc ngăn chặn tình trạng trục lợi chế độ thai sản.</w:t>
      </w:r>
    </w:p>
    <w:p w:rsidR="003A188D" w:rsidRPr="0065273C" w:rsidRDefault="003A188D" w:rsidP="003A188D">
      <w:pPr>
        <w:tabs>
          <w:tab w:val="left" w:pos="1134"/>
        </w:tabs>
        <w:spacing w:before="120" w:after="0"/>
        <w:rPr>
          <w:szCs w:val="28"/>
          <w:lang w:val="pt-BR"/>
        </w:rPr>
      </w:pPr>
      <w:r>
        <w:rPr>
          <w:szCs w:val="28"/>
          <w:lang w:val="pt-BR"/>
        </w:rPr>
        <w:t xml:space="preserve">          18. </w:t>
      </w:r>
      <w:r w:rsidRPr="0065273C">
        <w:rPr>
          <w:szCs w:val="28"/>
          <w:lang w:val="pt-BR"/>
        </w:rPr>
        <w:t>Công văn số 5435/BHXH-CSXH ngàu 31/12/2015 của BHXH Việt Nam về việc hướng dẫn tạm thời các chế độ BHXH theo Luật BHXH 2014 từ ngày 01/01/2016.</w:t>
      </w:r>
    </w:p>
    <w:p w:rsidR="003A188D" w:rsidRDefault="003A188D" w:rsidP="003A188D">
      <w:pPr>
        <w:tabs>
          <w:tab w:val="left" w:pos="1134"/>
        </w:tabs>
        <w:spacing w:before="120" w:after="0"/>
        <w:rPr>
          <w:szCs w:val="28"/>
          <w:lang w:val="pt-BR"/>
        </w:rPr>
      </w:pPr>
      <w:r>
        <w:rPr>
          <w:szCs w:val="28"/>
          <w:lang w:val="pt-BR"/>
        </w:rPr>
        <w:t xml:space="preserve">          19. </w:t>
      </w:r>
      <w:r w:rsidRPr="0065273C">
        <w:rPr>
          <w:szCs w:val="28"/>
          <w:lang w:val="pt-BR"/>
        </w:rPr>
        <w:t>Công văn số 1075/BHXH - CSXH ngày 29/3/2016 về thời hạn nộp hồ sơ hưởng chế độ thai sản.</w:t>
      </w:r>
    </w:p>
    <w:p w:rsidR="003A188D" w:rsidRDefault="003A188D" w:rsidP="003A188D">
      <w:pPr>
        <w:tabs>
          <w:tab w:val="left" w:pos="1134"/>
        </w:tabs>
        <w:spacing w:before="120" w:after="0"/>
        <w:rPr>
          <w:szCs w:val="28"/>
          <w:lang w:val="pt-BR"/>
        </w:rPr>
      </w:pPr>
      <w:r>
        <w:rPr>
          <w:szCs w:val="28"/>
          <w:lang w:val="pt-BR"/>
        </w:rPr>
        <w:t xml:space="preserve">         20. Nghị định 37/2016/NĐ-Cp ngày 15/5/2016 của Chính phủ Quy định chi tiết và hướng dẫn thi hành một số điều của Luật An toàn, vệ sinh lao động về bảo hiểm tai nạn lao động, bệnh nghề nghiệp bắt buộc.</w:t>
      </w:r>
    </w:p>
    <w:p w:rsidR="003A188D" w:rsidRDefault="003A188D" w:rsidP="003A188D">
      <w:pPr>
        <w:tabs>
          <w:tab w:val="left" w:pos="1134"/>
        </w:tabs>
        <w:spacing w:before="120" w:after="0"/>
        <w:rPr>
          <w:szCs w:val="28"/>
          <w:lang w:val="pt-BR"/>
        </w:rPr>
      </w:pPr>
      <w:r>
        <w:rPr>
          <w:szCs w:val="28"/>
          <w:lang w:val="pt-BR"/>
        </w:rPr>
        <w:t xml:space="preserve">          21. Nghị định 28/2015/NĐ-CP ngày 12/3/2015 của Chính phủ Quy định chi tiết một số điều của Luật Việc làm về bảo hiểm thất nghiệp.</w:t>
      </w:r>
    </w:p>
    <w:p w:rsidR="003A188D" w:rsidRDefault="003A188D" w:rsidP="003A188D">
      <w:pPr>
        <w:tabs>
          <w:tab w:val="left" w:pos="1134"/>
        </w:tabs>
        <w:spacing w:before="120" w:after="0"/>
        <w:rPr>
          <w:szCs w:val="28"/>
          <w:lang w:val="pt-BR"/>
        </w:rPr>
      </w:pPr>
      <w:r>
        <w:rPr>
          <w:szCs w:val="28"/>
          <w:lang w:val="pt-BR"/>
        </w:rPr>
        <w:t xml:space="preserve">          22. Thông tư số 28/2015/TT-BLĐTBXH ngày 31/7/2015 của Bộ lao động-Thương binh và Xã hội hướng dẫn Điều 52 của Luật Việc làm và một số điều của Nghị định 28/2015/NĐ-CP ngày 12/3/2015.</w:t>
      </w:r>
    </w:p>
    <w:p w:rsidR="004B2E01" w:rsidRDefault="004B2E01"/>
    <w:sectPr w:rsidR="004B2E01" w:rsidSect="00EA2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n-ea">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2"/>
  </w:compat>
  <w:rsids>
    <w:rsidRoot w:val="003A188D"/>
    <w:rsid w:val="00040037"/>
    <w:rsid w:val="000E0D0C"/>
    <w:rsid w:val="001132BB"/>
    <w:rsid w:val="001242D0"/>
    <w:rsid w:val="001412FE"/>
    <w:rsid w:val="002F47F1"/>
    <w:rsid w:val="003A188D"/>
    <w:rsid w:val="003B18B9"/>
    <w:rsid w:val="003B23E7"/>
    <w:rsid w:val="003B45B2"/>
    <w:rsid w:val="003E1C30"/>
    <w:rsid w:val="004B00A6"/>
    <w:rsid w:val="004B2E01"/>
    <w:rsid w:val="006A031B"/>
    <w:rsid w:val="00BA21DC"/>
    <w:rsid w:val="00C11BF1"/>
    <w:rsid w:val="00D03FEE"/>
    <w:rsid w:val="00D806A4"/>
    <w:rsid w:val="00EA2FAF"/>
    <w:rsid w:val="00EB3F0B"/>
    <w:rsid w:val="00F91B27"/>
    <w:rsid w:val="00FE20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621A79-B91D-4142-AED1-DECA4CA6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188D"/>
    <w:pPr>
      <w:spacing w:after="60" w:line="288" w:lineRule="auto"/>
      <w:jc w:val="both"/>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188D"/>
    <w:pPr>
      <w:spacing w:before="100" w:beforeAutospacing="1" w:after="100" w:afterAutospacing="1" w:line="240" w:lineRule="auto"/>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A56246-D2E3-4072-9971-6660B8C3F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31</Pages>
  <Words>7916</Words>
  <Characters>45126</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20</cp:revision>
  <dcterms:created xsi:type="dcterms:W3CDTF">2017-08-17T13:24:00Z</dcterms:created>
  <dcterms:modified xsi:type="dcterms:W3CDTF">2017-08-31T04:22:00Z</dcterms:modified>
</cp:coreProperties>
</file>