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98CD" w14:textId="77777777" w:rsidR="00435962" w:rsidRPr="001F1D24" w:rsidRDefault="00435962" w:rsidP="00DA0FE2">
      <w:pPr>
        <w:spacing w:line="360" w:lineRule="auto"/>
        <w:rPr>
          <w:rFonts w:cs="Arial"/>
          <w:noProof/>
          <w:sz w:val="24"/>
          <w:szCs w:val="24"/>
        </w:rPr>
      </w:pPr>
      <w:r w:rsidRPr="001F1D24">
        <w:rPr>
          <w:rFonts w:cs="Arial"/>
          <w:noProof/>
          <w:sz w:val="24"/>
          <w:szCs w:val="24"/>
        </w:rPr>
        <w:t>ISAM 4391</w:t>
      </w:r>
    </w:p>
    <w:p w14:paraId="5E79C358" w14:textId="77777777" w:rsidR="00435962" w:rsidRPr="001F1D24" w:rsidRDefault="00435962" w:rsidP="00DA0FE2">
      <w:pPr>
        <w:spacing w:line="360" w:lineRule="auto"/>
        <w:rPr>
          <w:rFonts w:cs="Arial"/>
          <w:noProof/>
          <w:sz w:val="24"/>
          <w:szCs w:val="24"/>
        </w:rPr>
      </w:pPr>
      <w:r w:rsidRPr="001F1D24">
        <w:rPr>
          <w:rFonts w:cs="Arial"/>
          <w:noProof/>
          <w:sz w:val="24"/>
          <w:szCs w:val="24"/>
        </w:rPr>
        <w:t>Thanh Quang Phan – 2002680</w:t>
      </w:r>
    </w:p>
    <w:p w14:paraId="0047DCC4" w14:textId="7EA7CFF7" w:rsidR="00435962" w:rsidRPr="00CB57F3" w:rsidRDefault="00435962" w:rsidP="00DA0FE2">
      <w:pPr>
        <w:spacing w:line="360" w:lineRule="auto"/>
        <w:rPr>
          <w:rFonts w:cs="Arial"/>
          <w:b/>
          <w:bCs/>
          <w:noProof/>
          <w:sz w:val="24"/>
          <w:szCs w:val="24"/>
        </w:rPr>
      </w:pPr>
      <w:r w:rsidRPr="00CB57F3">
        <w:rPr>
          <w:rFonts w:cs="Arial"/>
          <w:b/>
          <w:bCs/>
          <w:noProof/>
          <w:sz w:val="24"/>
          <w:szCs w:val="24"/>
        </w:rPr>
        <w:t>Final Project – House Prices – Final Submission</w:t>
      </w:r>
    </w:p>
    <w:p w14:paraId="3D139D9D" w14:textId="17845952" w:rsidR="00B019AB" w:rsidRDefault="004A3DFC" w:rsidP="00DA0FE2">
      <w:pPr>
        <w:pStyle w:val="Heading9"/>
        <w:spacing w:line="360" w:lineRule="auto"/>
      </w:pPr>
      <w:r>
        <w:t>Summary</w:t>
      </w:r>
    </w:p>
    <w:p w14:paraId="3AA4B7FB" w14:textId="525D0357" w:rsidR="00055141" w:rsidRDefault="00055141" w:rsidP="00DA0FE2">
      <w:pPr>
        <w:spacing w:line="360" w:lineRule="auto"/>
      </w:pPr>
      <w:r>
        <w:t>The Phase II return</w:t>
      </w:r>
      <w:r w:rsidR="002C703B">
        <w:t>ed</w:t>
      </w:r>
      <w:r>
        <w:t xml:space="preserve"> the result with RMSE of 0.13104. </w:t>
      </w:r>
      <w:r w:rsidR="002C703B">
        <w:t xml:space="preserve">Five more models were run </w:t>
      </w:r>
      <w:r w:rsidR="00D77995">
        <w:t>using the clean data and different combinations of Score Bin Count and Correlation Value.</w:t>
      </w:r>
    </w:p>
    <w:p w14:paraId="0A862577" w14:textId="774B4433" w:rsidR="000E1B90" w:rsidRDefault="00113F46" w:rsidP="00DA0FE2">
      <w:pPr>
        <w:spacing w:line="360" w:lineRule="auto"/>
      </w:pPr>
      <w:r>
        <w:t>The data cleaning process included:</w:t>
      </w:r>
    </w:p>
    <w:p w14:paraId="78EB1413" w14:textId="111BCECE" w:rsidR="00113F46" w:rsidRDefault="00113F46" w:rsidP="00DA0FE2">
      <w:pPr>
        <w:pStyle w:val="ListParagraph"/>
        <w:numPr>
          <w:ilvl w:val="0"/>
          <w:numId w:val="2"/>
        </w:numPr>
        <w:spacing w:line="360" w:lineRule="auto"/>
      </w:pPr>
      <w:r>
        <w:t xml:space="preserve">Deleting columns with </w:t>
      </w:r>
      <w:r w:rsidR="00A51665">
        <w:t xml:space="preserve">more than 1,000 NA values </w:t>
      </w:r>
      <w:r w:rsidR="005E28A7">
        <w:t>including Alley, PoolQC, Fence, and MiscFeature.</w:t>
      </w:r>
    </w:p>
    <w:p w14:paraId="18C2FF67" w14:textId="3B84150E" w:rsidR="005E28A7" w:rsidRDefault="005D482E" w:rsidP="00DA0FE2">
      <w:pPr>
        <w:pStyle w:val="ListParagraph"/>
        <w:numPr>
          <w:ilvl w:val="0"/>
          <w:numId w:val="2"/>
        </w:numPr>
        <w:spacing w:line="360" w:lineRule="auto"/>
      </w:pPr>
      <w:r>
        <w:t>Splitting LotShape column into four separate columns Regular, IR1, IR2, and IR3 with value of 1 (means Yes) and 0 (means No).</w:t>
      </w:r>
    </w:p>
    <w:p w14:paraId="2B0EB470" w14:textId="2644D2D6" w:rsidR="006C22EA" w:rsidRDefault="005D482E" w:rsidP="00DA0FE2">
      <w:pPr>
        <w:pStyle w:val="ListParagraph"/>
        <w:numPr>
          <w:ilvl w:val="0"/>
          <w:numId w:val="2"/>
        </w:numPr>
        <w:spacing w:line="360" w:lineRule="auto"/>
      </w:pPr>
      <w:r>
        <w:t>Deleting LotShape column.</w:t>
      </w:r>
    </w:p>
    <w:p w14:paraId="575DBCFB" w14:textId="504D2581" w:rsidR="00E9218C" w:rsidRDefault="00E9218C" w:rsidP="00DA0FE2">
      <w:pPr>
        <w:spacing w:line="360" w:lineRule="auto"/>
      </w:pPr>
      <w:r>
        <w:t>The model runs are summery as below table:</w:t>
      </w:r>
    </w:p>
    <w:tbl>
      <w:tblPr>
        <w:tblStyle w:val="GridTable4-Accent5"/>
        <w:tblW w:w="9120" w:type="dxa"/>
        <w:tblLook w:val="04A0" w:firstRow="1" w:lastRow="0" w:firstColumn="1" w:lastColumn="0" w:noHBand="0" w:noVBand="1"/>
      </w:tblPr>
      <w:tblGrid>
        <w:gridCol w:w="1540"/>
        <w:gridCol w:w="1340"/>
        <w:gridCol w:w="1880"/>
        <w:gridCol w:w="1360"/>
        <w:gridCol w:w="2120"/>
        <w:gridCol w:w="939"/>
      </w:tblGrid>
      <w:tr w:rsidR="00F57C9B" w:rsidRPr="006B20E8" w14:paraId="0732E0F3" w14:textId="77777777" w:rsidTr="00F57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4537CF8F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FFFFFF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FFFFFF"/>
                <w:sz w:val="20"/>
                <w:szCs w:val="20"/>
              </w:rPr>
              <w:t>Model</w:t>
            </w:r>
          </w:p>
        </w:tc>
        <w:tc>
          <w:tcPr>
            <w:tcW w:w="1340" w:type="dxa"/>
            <w:noWrap/>
            <w:vAlign w:val="center"/>
            <w:hideMark/>
          </w:tcPr>
          <w:p w14:paraId="09227852" w14:textId="77777777" w:rsidR="006B20E8" w:rsidRPr="006B20E8" w:rsidRDefault="006B20E8" w:rsidP="00DA0F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FFFFFF"/>
                <w:sz w:val="20"/>
                <w:szCs w:val="20"/>
              </w:rPr>
              <w:t>Polynomial</w:t>
            </w:r>
          </w:p>
        </w:tc>
        <w:tc>
          <w:tcPr>
            <w:tcW w:w="1880" w:type="dxa"/>
            <w:noWrap/>
            <w:vAlign w:val="center"/>
            <w:hideMark/>
          </w:tcPr>
          <w:p w14:paraId="0A6E9BB6" w14:textId="77777777" w:rsidR="006B20E8" w:rsidRPr="006B20E8" w:rsidRDefault="006B20E8" w:rsidP="00DA0F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FFFFFF"/>
                <w:sz w:val="20"/>
                <w:szCs w:val="20"/>
              </w:rPr>
              <w:t>Score Bin Count</w:t>
            </w:r>
          </w:p>
        </w:tc>
        <w:tc>
          <w:tcPr>
            <w:tcW w:w="1360" w:type="dxa"/>
            <w:noWrap/>
            <w:vAlign w:val="center"/>
            <w:hideMark/>
          </w:tcPr>
          <w:p w14:paraId="50585841" w14:textId="77777777" w:rsidR="006B20E8" w:rsidRPr="006B20E8" w:rsidRDefault="006B20E8" w:rsidP="00DA0F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FFFFFF"/>
                <w:sz w:val="20"/>
                <w:szCs w:val="20"/>
              </w:rPr>
              <w:t>Correlation</w:t>
            </w:r>
          </w:p>
        </w:tc>
        <w:tc>
          <w:tcPr>
            <w:tcW w:w="2120" w:type="dxa"/>
            <w:noWrap/>
            <w:vAlign w:val="center"/>
            <w:hideMark/>
          </w:tcPr>
          <w:p w14:paraId="683E85DC" w14:textId="77777777" w:rsidR="006B20E8" w:rsidRPr="006B20E8" w:rsidRDefault="006B20E8" w:rsidP="00DA0F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FFFFFF"/>
                <w:sz w:val="20"/>
                <w:szCs w:val="20"/>
              </w:rPr>
              <w:t>Top 3 Contributors</w:t>
            </w:r>
          </w:p>
        </w:tc>
        <w:tc>
          <w:tcPr>
            <w:tcW w:w="880" w:type="dxa"/>
            <w:noWrap/>
            <w:vAlign w:val="center"/>
            <w:hideMark/>
          </w:tcPr>
          <w:p w14:paraId="41A2375E" w14:textId="77777777" w:rsidR="006B20E8" w:rsidRPr="006B20E8" w:rsidRDefault="006B20E8" w:rsidP="00DA0F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FFFFFF"/>
                <w:sz w:val="20"/>
                <w:szCs w:val="20"/>
              </w:rPr>
              <w:t>RMSE</w:t>
            </w:r>
          </w:p>
        </w:tc>
      </w:tr>
      <w:tr w:rsidR="00F57C9B" w:rsidRPr="006B20E8" w14:paraId="60ED038A" w14:textId="77777777" w:rsidTr="00F57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45EC8EE9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00206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2060"/>
                <w:sz w:val="20"/>
                <w:szCs w:val="20"/>
              </w:rPr>
              <w:t>Phase II Model</w:t>
            </w:r>
          </w:p>
        </w:tc>
        <w:tc>
          <w:tcPr>
            <w:tcW w:w="1340" w:type="dxa"/>
            <w:noWrap/>
            <w:vAlign w:val="center"/>
            <w:hideMark/>
          </w:tcPr>
          <w:p w14:paraId="1F33692C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t>2</w:t>
            </w:r>
          </w:p>
        </w:tc>
        <w:tc>
          <w:tcPr>
            <w:tcW w:w="1880" w:type="dxa"/>
            <w:noWrap/>
            <w:vAlign w:val="center"/>
            <w:hideMark/>
          </w:tcPr>
          <w:p w14:paraId="12567F60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t>20</w:t>
            </w:r>
          </w:p>
        </w:tc>
        <w:tc>
          <w:tcPr>
            <w:tcW w:w="1360" w:type="dxa"/>
            <w:noWrap/>
            <w:vAlign w:val="center"/>
            <w:hideMark/>
          </w:tcPr>
          <w:p w14:paraId="1B6136CE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t>0.50</w:t>
            </w:r>
          </w:p>
        </w:tc>
        <w:tc>
          <w:tcPr>
            <w:tcW w:w="2120" w:type="dxa"/>
            <w:vAlign w:val="center"/>
            <w:hideMark/>
          </w:tcPr>
          <w:p w14:paraId="7B8047C3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t>- OverallQual</w:t>
            </w: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br/>
              <w:t>- Fireplaces</w:t>
            </w: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br/>
              <w:t>- Neighborhood</w:t>
            </w:r>
          </w:p>
        </w:tc>
        <w:tc>
          <w:tcPr>
            <w:tcW w:w="880" w:type="dxa"/>
            <w:noWrap/>
            <w:vAlign w:val="center"/>
            <w:hideMark/>
          </w:tcPr>
          <w:p w14:paraId="034DF642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2060"/>
                <w:sz w:val="20"/>
                <w:szCs w:val="20"/>
              </w:rPr>
              <w:t>0.13104</w:t>
            </w:r>
          </w:p>
        </w:tc>
      </w:tr>
      <w:tr w:rsidR="006B20E8" w:rsidRPr="006B20E8" w14:paraId="2D47359D" w14:textId="77777777" w:rsidTr="00F57C9B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7FAD9C7F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Model 1</w:t>
            </w:r>
          </w:p>
        </w:tc>
        <w:tc>
          <w:tcPr>
            <w:tcW w:w="1340" w:type="dxa"/>
            <w:noWrap/>
            <w:vAlign w:val="center"/>
            <w:hideMark/>
          </w:tcPr>
          <w:p w14:paraId="4259C366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80" w:type="dxa"/>
            <w:noWrap/>
            <w:vAlign w:val="center"/>
            <w:hideMark/>
          </w:tcPr>
          <w:p w14:paraId="08AA0549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360" w:type="dxa"/>
            <w:noWrap/>
            <w:vAlign w:val="center"/>
            <w:hideMark/>
          </w:tcPr>
          <w:p w14:paraId="7D998434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0.50</w:t>
            </w:r>
          </w:p>
        </w:tc>
        <w:tc>
          <w:tcPr>
            <w:tcW w:w="2120" w:type="dxa"/>
            <w:vAlign w:val="center"/>
            <w:hideMark/>
          </w:tcPr>
          <w:p w14:paraId="0571B20F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- Neighborhood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- 1stFlrSF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TotalBsmtSF</w:t>
            </w:r>
          </w:p>
        </w:tc>
        <w:tc>
          <w:tcPr>
            <w:tcW w:w="880" w:type="dxa"/>
            <w:noWrap/>
            <w:vAlign w:val="center"/>
            <w:hideMark/>
          </w:tcPr>
          <w:p w14:paraId="75C8A3F7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0.13225</w:t>
            </w:r>
          </w:p>
        </w:tc>
      </w:tr>
      <w:tr w:rsidR="00F57C9B" w:rsidRPr="006B20E8" w14:paraId="791ECE78" w14:textId="77777777" w:rsidTr="00F57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1FE09DAE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Model 2</w:t>
            </w:r>
          </w:p>
        </w:tc>
        <w:tc>
          <w:tcPr>
            <w:tcW w:w="1340" w:type="dxa"/>
            <w:noWrap/>
            <w:vAlign w:val="center"/>
            <w:hideMark/>
          </w:tcPr>
          <w:p w14:paraId="070DE74B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80" w:type="dxa"/>
            <w:noWrap/>
            <w:vAlign w:val="center"/>
            <w:hideMark/>
          </w:tcPr>
          <w:p w14:paraId="3B6EDBDF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360" w:type="dxa"/>
            <w:noWrap/>
            <w:vAlign w:val="center"/>
            <w:hideMark/>
          </w:tcPr>
          <w:p w14:paraId="26F5D99F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2120" w:type="dxa"/>
            <w:vAlign w:val="center"/>
            <w:hideMark/>
          </w:tcPr>
          <w:p w14:paraId="40AA79E9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- Neighborhood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GrLivArea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OpenPorchSF</w:t>
            </w:r>
          </w:p>
        </w:tc>
        <w:tc>
          <w:tcPr>
            <w:tcW w:w="880" w:type="dxa"/>
            <w:noWrap/>
            <w:vAlign w:val="center"/>
            <w:hideMark/>
          </w:tcPr>
          <w:p w14:paraId="6713AE9E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0.13166</w:t>
            </w:r>
          </w:p>
        </w:tc>
      </w:tr>
      <w:tr w:rsidR="006B20E8" w:rsidRPr="006B20E8" w14:paraId="1970E2BA" w14:textId="77777777" w:rsidTr="00F57C9B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2DE3C117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Model 3</w:t>
            </w:r>
          </w:p>
        </w:tc>
        <w:tc>
          <w:tcPr>
            <w:tcW w:w="1340" w:type="dxa"/>
            <w:noWrap/>
            <w:vAlign w:val="center"/>
            <w:hideMark/>
          </w:tcPr>
          <w:p w14:paraId="15734DA0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80" w:type="dxa"/>
            <w:noWrap/>
            <w:vAlign w:val="center"/>
            <w:hideMark/>
          </w:tcPr>
          <w:p w14:paraId="0375A46F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360" w:type="dxa"/>
            <w:noWrap/>
            <w:vAlign w:val="center"/>
            <w:hideMark/>
          </w:tcPr>
          <w:p w14:paraId="5331D75E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2120" w:type="dxa"/>
            <w:vAlign w:val="center"/>
            <w:hideMark/>
          </w:tcPr>
          <w:p w14:paraId="3A200EF6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- OverallQual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Fireplaces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Neighborhood</w:t>
            </w:r>
          </w:p>
        </w:tc>
        <w:tc>
          <w:tcPr>
            <w:tcW w:w="880" w:type="dxa"/>
            <w:noWrap/>
            <w:vAlign w:val="center"/>
            <w:hideMark/>
          </w:tcPr>
          <w:p w14:paraId="7AEAB6B9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0.12884</w:t>
            </w:r>
          </w:p>
        </w:tc>
      </w:tr>
      <w:tr w:rsidR="00F57C9B" w:rsidRPr="006B20E8" w14:paraId="07E00FEC" w14:textId="77777777" w:rsidTr="00F57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1AB6B571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Model 4</w:t>
            </w:r>
          </w:p>
        </w:tc>
        <w:tc>
          <w:tcPr>
            <w:tcW w:w="1340" w:type="dxa"/>
            <w:noWrap/>
            <w:vAlign w:val="center"/>
            <w:hideMark/>
          </w:tcPr>
          <w:p w14:paraId="6E5B688B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80" w:type="dxa"/>
            <w:noWrap/>
            <w:vAlign w:val="center"/>
            <w:hideMark/>
          </w:tcPr>
          <w:p w14:paraId="43C69B0D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360" w:type="dxa"/>
            <w:noWrap/>
            <w:vAlign w:val="center"/>
            <w:hideMark/>
          </w:tcPr>
          <w:p w14:paraId="3537139F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2120" w:type="dxa"/>
            <w:vAlign w:val="center"/>
            <w:hideMark/>
          </w:tcPr>
          <w:p w14:paraId="1CF882B2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- OverallQual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Fireplaces</w:t>
            </w: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br/>
              <w:t>- Neighborhood</w:t>
            </w:r>
          </w:p>
        </w:tc>
        <w:tc>
          <w:tcPr>
            <w:tcW w:w="880" w:type="dxa"/>
            <w:noWrap/>
            <w:vAlign w:val="center"/>
            <w:hideMark/>
          </w:tcPr>
          <w:p w14:paraId="04BAA888" w14:textId="77777777" w:rsidR="006B20E8" w:rsidRPr="006B20E8" w:rsidRDefault="006B20E8" w:rsidP="00DA0F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0000"/>
                <w:sz w:val="20"/>
                <w:szCs w:val="20"/>
              </w:rPr>
              <w:t>0.12677</w:t>
            </w:r>
          </w:p>
        </w:tc>
      </w:tr>
      <w:tr w:rsidR="006B20E8" w:rsidRPr="006B20E8" w14:paraId="14F67E32" w14:textId="77777777" w:rsidTr="00F57C9B">
        <w:trPr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  <w:noWrap/>
            <w:vAlign w:val="center"/>
            <w:hideMark/>
          </w:tcPr>
          <w:p w14:paraId="39CF9226" w14:textId="77777777" w:rsidR="006B20E8" w:rsidRPr="006B20E8" w:rsidRDefault="006B20E8" w:rsidP="00DA0FE2">
            <w:pPr>
              <w:spacing w:line="360" w:lineRule="auto"/>
              <w:jc w:val="center"/>
              <w:rPr>
                <w:rFonts w:eastAsia="Times New Roman" w:cs="Arial"/>
                <w:color w:val="00B050"/>
                <w:sz w:val="20"/>
                <w:szCs w:val="20"/>
              </w:rPr>
            </w:pPr>
            <w:r w:rsidRPr="006B20E8">
              <w:rPr>
                <w:rFonts w:eastAsia="Times New Roman" w:cs="Arial"/>
                <w:color w:val="00B050"/>
                <w:sz w:val="20"/>
                <w:szCs w:val="20"/>
              </w:rPr>
              <w:t>Model 5</w:t>
            </w:r>
          </w:p>
        </w:tc>
        <w:tc>
          <w:tcPr>
            <w:tcW w:w="1340" w:type="dxa"/>
            <w:noWrap/>
            <w:vAlign w:val="center"/>
            <w:hideMark/>
          </w:tcPr>
          <w:p w14:paraId="6B26853B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t>2</w:t>
            </w:r>
          </w:p>
        </w:tc>
        <w:tc>
          <w:tcPr>
            <w:tcW w:w="1880" w:type="dxa"/>
            <w:noWrap/>
            <w:vAlign w:val="center"/>
            <w:hideMark/>
          </w:tcPr>
          <w:p w14:paraId="3FD228F0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t>40</w:t>
            </w:r>
          </w:p>
        </w:tc>
        <w:tc>
          <w:tcPr>
            <w:tcW w:w="1360" w:type="dxa"/>
            <w:noWrap/>
            <w:vAlign w:val="center"/>
            <w:hideMark/>
          </w:tcPr>
          <w:p w14:paraId="7C794671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t>0.60</w:t>
            </w:r>
          </w:p>
        </w:tc>
        <w:tc>
          <w:tcPr>
            <w:tcW w:w="2120" w:type="dxa"/>
            <w:vAlign w:val="center"/>
            <w:hideMark/>
          </w:tcPr>
          <w:p w14:paraId="53905349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t>- Neighborhood</w:t>
            </w: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br/>
              <w:t>- GrLivingArea</w:t>
            </w: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br/>
              <w:t>- 2ndFlrSF</w:t>
            </w:r>
          </w:p>
        </w:tc>
        <w:tc>
          <w:tcPr>
            <w:tcW w:w="880" w:type="dxa"/>
            <w:noWrap/>
            <w:vAlign w:val="center"/>
            <w:hideMark/>
          </w:tcPr>
          <w:p w14:paraId="62D809A2" w14:textId="77777777" w:rsidR="006B20E8" w:rsidRPr="006B20E8" w:rsidRDefault="006B20E8" w:rsidP="00DA0F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</w:pPr>
            <w:r w:rsidRPr="006B20E8">
              <w:rPr>
                <w:rFonts w:eastAsia="Times New Roman" w:cs="Arial"/>
                <w:b/>
                <w:bCs/>
                <w:color w:val="00B050"/>
                <w:sz w:val="20"/>
                <w:szCs w:val="20"/>
              </w:rPr>
              <w:t>0.12457</w:t>
            </w:r>
          </w:p>
        </w:tc>
      </w:tr>
    </w:tbl>
    <w:p w14:paraId="3619E4D5" w14:textId="77777777" w:rsidR="00E9218C" w:rsidRDefault="00E9218C" w:rsidP="00DA0FE2">
      <w:pPr>
        <w:spacing w:line="360" w:lineRule="auto"/>
      </w:pPr>
    </w:p>
    <w:p w14:paraId="50DA6755" w14:textId="79BF4EFE" w:rsidR="00AD3CDB" w:rsidRDefault="00BF1787" w:rsidP="00DA0FE2">
      <w:pPr>
        <w:spacing w:line="360" w:lineRule="auto"/>
        <w:rPr>
          <w:b/>
        </w:rPr>
      </w:pPr>
      <w:r>
        <w:t xml:space="preserve">The above runs showed that </w:t>
      </w:r>
      <w:r w:rsidR="00F71C53">
        <w:t xml:space="preserve">the larger Score Bin Count and larger Correlation do not always give a better result. </w:t>
      </w:r>
      <w:r w:rsidR="00AD3CDB">
        <w:br w:type="page"/>
      </w:r>
    </w:p>
    <w:p w14:paraId="158F216E" w14:textId="6CAA004C" w:rsidR="00F93CE4" w:rsidRDefault="00F93CE4" w:rsidP="00DA0FE2">
      <w:pPr>
        <w:pStyle w:val="Heading9"/>
        <w:numPr>
          <w:ilvl w:val="0"/>
          <w:numId w:val="1"/>
        </w:numPr>
        <w:spacing w:line="360" w:lineRule="auto"/>
      </w:pPr>
      <w:r>
        <w:t>Model 01</w:t>
      </w:r>
    </w:p>
    <w:p w14:paraId="48BEDE39" w14:textId="6B935D06" w:rsidR="0087602A" w:rsidRDefault="0087602A" w:rsidP="00DA0FE2">
      <w:pPr>
        <w:spacing w:line="360" w:lineRule="auto"/>
      </w:pPr>
      <w:r>
        <w:rPr>
          <w:noProof/>
        </w:rPr>
        <w:drawing>
          <wp:inline distT="0" distB="0" distL="0" distR="0" wp14:anchorId="7A3946DF" wp14:editId="1DC688BE">
            <wp:extent cx="5943600" cy="23126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EA16" w14:textId="46FB7AC8" w:rsidR="00FC48D0" w:rsidRDefault="00FC48D0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 w:rsidR="00391426">
          <w:rPr>
            <w:noProof/>
          </w:rPr>
          <w:t>1</w:t>
        </w:r>
      </w:fldSimple>
      <w:r w:rsidR="001D2373">
        <w:t xml:space="preserve">.  Advanced Model Parameters: Polynomial Degree: 2, Score Bin Count: 30, </w:t>
      </w:r>
      <w:r w:rsidR="00F27507">
        <w:t>Correlation Settings: 0.50</w:t>
      </w:r>
    </w:p>
    <w:p w14:paraId="3D8D42C3" w14:textId="300A1F2E" w:rsidR="00F27507" w:rsidRPr="00F27507" w:rsidRDefault="00B525AD" w:rsidP="00DA0FE2">
      <w:pPr>
        <w:spacing w:line="360" w:lineRule="auto"/>
      </w:pPr>
      <w:r>
        <w:rPr>
          <w:noProof/>
        </w:rPr>
        <w:drawing>
          <wp:inline distT="0" distB="0" distL="0" distR="0" wp14:anchorId="28903077" wp14:editId="2500EF09">
            <wp:extent cx="5943600" cy="4574540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0FD4" w14:textId="12E24229" w:rsidR="00FC48D0" w:rsidRDefault="00FC48D0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 w:rsidR="00391426">
          <w:rPr>
            <w:noProof/>
          </w:rPr>
          <w:t>2</w:t>
        </w:r>
      </w:fldSimple>
      <w:r w:rsidR="00B525AD">
        <w:t>. Model Overview</w:t>
      </w:r>
    </w:p>
    <w:p w14:paraId="3D9D1253" w14:textId="1E237F0A" w:rsidR="00531D6D" w:rsidRPr="00531D6D" w:rsidRDefault="00531D6D" w:rsidP="00DA0FE2">
      <w:pPr>
        <w:spacing w:line="360" w:lineRule="auto"/>
      </w:pPr>
      <w:r>
        <w:rPr>
          <w:noProof/>
        </w:rPr>
        <w:drawing>
          <wp:inline distT="0" distB="0" distL="0" distR="0" wp14:anchorId="4600E6DF" wp14:editId="445D9F54">
            <wp:extent cx="5943600" cy="572262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D754" w14:textId="30E4435A" w:rsidR="00FC48D0" w:rsidRDefault="00FC48D0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 w:rsidR="00391426">
          <w:rPr>
            <w:noProof/>
          </w:rPr>
          <w:t>3</w:t>
        </w:r>
      </w:fldSimple>
      <w:r w:rsidR="00531D6D">
        <w:t>. Model Graph</w:t>
      </w:r>
    </w:p>
    <w:p w14:paraId="3EEBACF4" w14:textId="5914EB5C" w:rsidR="00C44595" w:rsidRPr="00C44595" w:rsidRDefault="00C44595" w:rsidP="00DA0FE2">
      <w:pPr>
        <w:spacing w:line="360" w:lineRule="auto"/>
      </w:pPr>
      <w:r>
        <w:rPr>
          <w:noProof/>
        </w:rPr>
        <w:drawing>
          <wp:inline distT="0" distB="0" distL="0" distR="0" wp14:anchorId="0E4F0E99" wp14:editId="68EDFFF4">
            <wp:extent cx="5943600" cy="5729605"/>
            <wp:effectExtent l="0" t="0" r="0" b="444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6F14" w14:textId="60F7CB4B" w:rsidR="00FC48D0" w:rsidRDefault="00FC48D0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 w:rsidR="00391426">
          <w:rPr>
            <w:noProof/>
          </w:rPr>
          <w:t>4</w:t>
        </w:r>
      </w:fldSimple>
      <w:r w:rsidR="00C44595">
        <w:t>. Top 3 Contributors</w:t>
      </w:r>
      <w:r w:rsidR="00CE11EB">
        <w:t>: Neighborhood, 1stFlrSF, TotalB</w:t>
      </w:r>
      <w:r w:rsidR="00057896">
        <w:t>smtSF</w:t>
      </w:r>
    </w:p>
    <w:p w14:paraId="748E2EA4" w14:textId="477C7030" w:rsidR="004606C4" w:rsidRPr="004606C4" w:rsidRDefault="004606C4" w:rsidP="00DA0FE2">
      <w:pPr>
        <w:spacing w:line="360" w:lineRule="auto"/>
      </w:pPr>
      <w:r>
        <w:rPr>
          <w:noProof/>
        </w:rPr>
        <w:drawing>
          <wp:inline distT="0" distB="0" distL="0" distR="0" wp14:anchorId="01AE66FD" wp14:editId="539B6DA0">
            <wp:extent cx="5943600" cy="146431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A41C" w14:textId="568DA042" w:rsidR="004522D4" w:rsidRDefault="00FC48D0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 w:rsidR="00391426">
          <w:rPr>
            <w:noProof/>
          </w:rPr>
          <w:t>5</w:t>
        </w:r>
      </w:fldSimple>
      <w:r w:rsidR="004606C4">
        <w:t>. RMSE is 0.13225, which is not an improvement from the Phase II Model</w:t>
      </w:r>
      <w:r w:rsidR="004522D4">
        <w:t>.</w:t>
      </w:r>
    </w:p>
    <w:p w14:paraId="62078BDE" w14:textId="42DE7E8F" w:rsidR="00FC48D0" w:rsidRPr="00AD3CDB" w:rsidRDefault="004522D4" w:rsidP="00DA0FE2">
      <w:pPr>
        <w:spacing w:line="360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6324A2F" w14:textId="77777777" w:rsidR="00F93CE4" w:rsidRDefault="00F93CE4" w:rsidP="00DA0FE2">
      <w:pPr>
        <w:pStyle w:val="Heading9"/>
        <w:numPr>
          <w:ilvl w:val="0"/>
          <w:numId w:val="1"/>
        </w:numPr>
        <w:spacing w:line="360" w:lineRule="auto"/>
      </w:pPr>
      <w:r>
        <w:t>Model 02</w:t>
      </w:r>
    </w:p>
    <w:p w14:paraId="5CD72390" w14:textId="06AACE66" w:rsidR="006F0F7D" w:rsidRPr="006F0F7D" w:rsidRDefault="00880A5E" w:rsidP="00DA0FE2">
      <w:pPr>
        <w:spacing w:line="360" w:lineRule="auto"/>
      </w:pPr>
      <w:r>
        <w:rPr>
          <w:noProof/>
        </w:rPr>
        <w:drawing>
          <wp:inline distT="0" distB="0" distL="0" distR="0" wp14:anchorId="521662DB" wp14:editId="7EE89B42">
            <wp:extent cx="5943600" cy="47510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FAAB" w14:textId="6A4F30EA" w:rsidR="00FC48D0" w:rsidRDefault="00FC48D0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 w:rsidR="00391426">
          <w:rPr>
            <w:noProof/>
          </w:rPr>
          <w:t>6</w:t>
        </w:r>
      </w:fldSimple>
      <w:r w:rsidR="00880A5E">
        <w:t xml:space="preserve">.  </w:t>
      </w:r>
      <w:r w:rsidR="00880A5E">
        <w:t xml:space="preserve">Advanced Model Parameters: Polynomial Degree: 2, Score Bin Count: </w:t>
      </w:r>
      <w:r w:rsidR="00880A5E">
        <w:t>45</w:t>
      </w:r>
      <w:r w:rsidR="00880A5E">
        <w:t>, Correlation Settings: 0.</w:t>
      </w:r>
      <w:r w:rsidR="00880A5E">
        <w:t>60</w:t>
      </w:r>
    </w:p>
    <w:p w14:paraId="45FAB88E" w14:textId="18C58F79" w:rsidR="00124C41" w:rsidRPr="00124C41" w:rsidRDefault="00124C41" w:rsidP="00DA0FE2">
      <w:pPr>
        <w:spacing w:line="360" w:lineRule="auto"/>
      </w:pPr>
      <w:r>
        <w:rPr>
          <w:noProof/>
        </w:rPr>
        <w:drawing>
          <wp:inline distT="0" distB="0" distL="0" distR="0" wp14:anchorId="4574E8C5" wp14:editId="4C64AAB0">
            <wp:extent cx="5943600" cy="446659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293A" w14:textId="31994D58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7</w:t>
        </w:r>
      </w:fldSimple>
      <w:r w:rsidR="00124C41">
        <w:t>. Model Overview</w:t>
      </w:r>
    </w:p>
    <w:p w14:paraId="6D02399A" w14:textId="5B6B8ABA" w:rsidR="00283A68" w:rsidRPr="00283A68" w:rsidRDefault="00283A68" w:rsidP="00DA0FE2">
      <w:pPr>
        <w:spacing w:line="360" w:lineRule="auto"/>
      </w:pPr>
      <w:r>
        <w:rPr>
          <w:noProof/>
        </w:rPr>
        <w:drawing>
          <wp:inline distT="0" distB="0" distL="0" distR="0" wp14:anchorId="736DFFAD" wp14:editId="40659ACA">
            <wp:extent cx="5943600" cy="5290185"/>
            <wp:effectExtent l="0" t="0" r="0" b="571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9C5C" w14:textId="7B182A30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8</w:t>
        </w:r>
      </w:fldSimple>
      <w:r w:rsidR="00124C41">
        <w:t>. Model Graph</w:t>
      </w:r>
    </w:p>
    <w:p w14:paraId="55B54D33" w14:textId="50C681B7" w:rsidR="00283A68" w:rsidRPr="00283A68" w:rsidRDefault="00283A68" w:rsidP="00DA0FE2">
      <w:pPr>
        <w:spacing w:line="360" w:lineRule="auto"/>
      </w:pPr>
      <w:r>
        <w:rPr>
          <w:noProof/>
        </w:rPr>
        <w:drawing>
          <wp:inline distT="0" distB="0" distL="0" distR="0" wp14:anchorId="7DF235B0" wp14:editId="51AE8B46">
            <wp:extent cx="5943600" cy="5669915"/>
            <wp:effectExtent l="0" t="0" r="0" b="698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DCC8" w14:textId="20C0B356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9</w:t>
        </w:r>
      </w:fldSimple>
      <w:r w:rsidR="00124C41">
        <w:t>. Top 3 contributors are</w:t>
      </w:r>
      <w:r w:rsidR="00283A68">
        <w:t xml:space="preserve"> </w:t>
      </w:r>
      <w:r w:rsidR="00DB233D">
        <w:t>Neighborhood</w:t>
      </w:r>
      <w:r w:rsidR="00283A68">
        <w:t>, GrLivArea, OpenPorchSF</w:t>
      </w:r>
    </w:p>
    <w:p w14:paraId="4B0B4C68" w14:textId="13C1113A" w:rsidR="00DB233D" w:rsidRPr="00DB233D" w:rsidRDefault="00DB233D" w:rsidP="00DA0FE2">
      <w:pPr>
        <w:spacing w:line="360" w:lineRule="auto"/>
      </w:pPr>
      <w:r w:rsidRPr="00DB233D">
        <w:drawing>
          <wp:inline distT="0" distB="0" distL="0" distR="0" wp14:anchorId="70BEA506" wp14:editId="5CCDD7E8">
            <wp:extent cx="5601185" cy="853514"/>
            <wp:effectExtent l="0" t="0" r="0" b="3810"/>
            <wp:docPr id="10" name="Picture 1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063F" w14:textId="07E8BC94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10</w:t>
        </w:r>
      </w:fldSimple>
      <w:r w:rsidR="00124C41">
        <w:t>. RMSE is</w:t>
      </w:r>
      <w:r w:rsidR="00DB233D">
        <w:t xml:space="preserve"> 0.13166</w:t>
      </w:r>
      <w:r w:rsidR="000D24FB">
        <w:t xml:space="preserve">. This is </w:t>
      </w:r>
      <w:proofErr w:type="gramStart"/>
      <w:r w:rsidR="000D24FB">
        <w:t>pretty close</w:t>
      </w:r>
      <w:proofErr w:type="gramEnd"/>
      <w:r w:rsidR="000D24FB">
        <w:t xml:space="preserve"> to the Phase II Model, but not an improvement</w:t>
      </w:r>
      <w:r w:rsidR="00EA32A4">
        <w:t>.</w:t>
      </w:r>
    </w:p>
    <w:p w14:paraId="491E2D8D" w14:textId="5ADCA0DE" w:rsidR="00F93CE4" w:rsidRDefault="00F93CE4" w:rsidP="00DA0FE2">
      <w:pPr>
        <w:pStyle w:val="Heading9"/>
        <w:numPr>
          <w:ilvl w:val="0"/>
          <w:numId w:val="1"/>
        </w:numPr>
        <w:spacing w:line="360" w:lineRule="auto"/>
      </w:pPr>
      <w:r>
        <w:t>Model 03</w:t>
      </w:r>
    </w:p>
    <w:p w14:paraId="6E84AE27" w14:textId="42A9E1E9" w:rsidR="00EA32A4" w:rsidRPr="00EA32A4" w:rsidRDefault="00EA32A4" w:rsidP="00DA0FE2">
      <w:pPr>
        <w:spacing w:line="360" w:lineRule="auto"/>
      </w:pPr>
      <w:r>
        <w:rPr>
          <w:noProof/>
        </w:rPr>
        <w:drawing>
          <wp:inline distT="0" distB="0" distL="0" distR="0" wp14:anchorId="1D3FF782" wp14:editId="3D658ED2">
            <wp:extent cx="5943600" cy="2247265"/>
            <wp:effectExtent l="0" t="0" r="0" b="63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D5A3" w14:textId="0C805993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11</w:t>
        </w:r>
      </w:fldSimple>
      <w:r w:rsidR="00124C41">
        <w:t xml:space="preserve">. </w:t>
      </w:r>
      <w:r w:rsidR="00124C41">
        <w:t>Advanced Model Parameters: Polynomial Degree: 2, Score Bin Count:</w:t>
      </w:r>
      <w:r w:rsidR="00727B89">
        <w:t xml:space="preserve"> 30</w:t>
      </w:r>
      <w:r w:rsidR="00124C41">
        <w:t xml:space="preserve">, Correlation Settings: </w:t>
      </w:r>
      <w:r w:rsidR="00727B89">
        <w:t>0.60</w:t>
      </w:r>
    </w:p>
    <w:p w14:paraId="4AA0D22F" w14:textId="270C433B" w:rsidR="00CF2968" w:rsidRPr="00CF2968" w:rsidRDefault="00CF2968" w:rsidP="00DA0FE2">
      <w:pPr>
        <w:spacing w:line="360" w:lineRule="auto"/>
      </w:pPr>
      <w:r>
        <w:rPr>
          <w:noProof/>
        </w:rPr>
        <w:drawing>
          <wp:inline distT="0" distB="0" distL="0" distR="0" wp14:anchorId="052C2F11" wp14:editId="14E98588">
            <wp:extent cx="5943600" cy="3333115"/>
            <wp:effectExtent l="0" t="0" r="0" b="635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77CC" w14:textId="5A40DF1D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12</w:t>
        </w:r>
      </w:fldSimple>
      <w:r w:rsidR="00124C41">
        <w:t xml:space="preserve">. </w:t>
      </w:r>
      <w:r w:rsidR="00124C41">
        <w:t>Model Overview</w:t>
      </w:r>
    </w:p>
    <w:p w14:paraId="6A5C7FD9" w14:textId="61E8A438" w:rsidR="00F752F9" w:rsidRPr="00F752F9" w:rsidRDefault="00F752F9" w:rsidP="00DA0FE2">
      <w:pPr>
        <w:spacing w:line="360" w:lineRule="auto"/>
      </w:pPr>
      <w:r>
        <w:rPr>
          <w:noProof/>
        </w:rPr>
        <w:drawing>
          <wp:inline distT="0" distB="0" distL="0" distR="0" wp14:anchorId="16C6B465" wp14:editId="3120B9FB">
            <wp:extent cx="5943600" cy="3556635"/>
            <wp:effectExtent l="0" t="0" r="0" b="571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E9AD" w14:textId="6898D451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13</w:t>
        </w:r>
      </w:fldSimple>
      <w:r w:rsidR="00124C41">
        <w:t xml:space="preserve">. </w:t>
      </w:r>
      <w:r w:rsidR="00124C41">
        <w:t>Model Graph</w:t>
      </w:r>
    </w:p>
    <w:p w14:paraId="222FBC35" w14:textId="096D0A52" w:rsidR="00355EA3" w:rsidRPr="00355EA3" w:rsidRDefault="00355EA3" w:rsidP="00DA0FE2">
      <w:pPr>
        <w:spacing w:line="360" w:lineRule="auto"/>
      </w:pPr>
      <w:r>
        <w:rPr>
          <w:noProof/>
        </w:rPr>
        <w:drawing>
          <wp:inline distT="0" distB="0" distL="0" distR="0" wp14:anchorId="75C22937" wp14:editId="07B64645">
            <wp:extent cx="5943600" cy="3694430"/>
            <wp:effectExtent l="0" t="0" r="0" b="127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9CBE" w14:textId="0041028C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14</w:t>
        </w:r>
      </w:fldSimple>
      <w:r w:rsidR="00124C41">
        <w:t xml:space="preserve">. </w:t>
      </w:r>
      <w:r w:rsidR="00124C41">
        <w:t>Top 3 contributors are</w:t>
      </w:r>
      <w:r w:rsidR="000B1499">
        <w:t xml:space="preserve"> OverallQual, Fireplaces, Neighborhood</w:t>
      </w:r>
    </w:p>
    <w:p w14:paraId="61928FA2" w14:textId="64B74139" w:rsidR="0022638B" w:rsidRDefault="0022638B" w:rsidP="00DA0FE2">
      <w:pPr>
        <w:spacing w:line="360" w:lineRule="auto"/>
      </w:pPr>
      <w:r>
        <w:rPr>
          <w:noProof/>
        </w:rPr>
        <w:drawing>
          <wp:inline distT="0" distB="0" distL="0" distR="0" wp14:anchorId="3D0D3C62" wp14:editId="13A6AA41">
            <wp:extent cx="5943600" cy="17189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2B46" w14:textId="77777777" w:rsidR="00FA02A5" w:rsidRDefault="00FA02A5" w:rsidP="00DA0FE2">
      <w:pPr>
        <w:pStyle w:val="NormalWeb"/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 </w:t>
      </w:r>
    </w:p>
    <w:p w14:paraId="51E7124B" w14:textId="29928040" w:rsidR="00FA02A5" w:rsidRDefault="00FA02A5" w:rsidP="00DA0FE2">
      <w:pPr>
        <w:pStyle w:val="NormalWeb"/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648551E" wp14:editId="5D29D9B9">
            <wp:extent cx="5943600" cy="1088390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F3BF" w14:textId="77777777" w:rsidR="00FA02A5" w:rsidRPr="0022638B" w:rsidRDefault="00FA02A5" w:rsidP="00DA0FE2">
      <w:pPr>
        <w:spacing w:line="360" w:lineRule="auto"/>
      </w:pPr>
    </w:p>
    <w:p w14:paraId="64CB3823" w14:textId="7BEBF119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15</w:t>
        </w:r>
      </w:fldSimple>
      <w:r w:rsidR="00124C41">
        <w:t xml:space="preserve">. </w:t>
      </w:r>
      <w:r w:rsidR="00124C41">
        <w:t>RMSE is</w:t>
      </w:r>
      <w:r w:rsidR="004736BD">
        <w:t xml:space="preserve"> 0.12884, which is an improvement from the Phase II Model</w:t>
      </w:r>
    </w:p>
    <w:p w14:paraId="6F62D3E9" w14:textId="4D90BD55" w:rsidR="00F93CE4" w:rsidRDefault="00F93CE4" w:rsidP="00DA0FE2">
      <w:pPr>
        <w:pStyle w:val="Heading9"/>
        <w:numPr>
          <w:ilvl w:val="0"/>
          <w:numId w:val="1"/>
        </w:numPr>
        <w:spacing w:line="360" w:lineRule="auto"/>
      </w:pPr>
      <w:r>
        <w:t>Model 04</w:t>
      </w:r>
    </w:p>
    <w:p w14:paraId="2AFC8C1B" w14:textId="703461F9" w:rsidR="002D2CCB" w:rsidRPr="002D2CCB" w:rsidRDefault="002D2CCB" w:rsidP="00DA0FE2">
      <w:pPr>
        <w:spacing w:line="360" w:lineRule="auto"/>
      </w:pPr>
      <w:r>
        <w:rPr>
          <w:noProof/>
        </w:rPr>
        <w:drawing>
          <wp:inline distT="0" distB="0" distL="0" distR="0" wp14:anchorId="49A157F2" wp14:editId="590CDE34">
            <wp:extent cx="5943600" cy="3942080"/>
            <wp:effectExtent l="0" t="0" r="0" b="127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7926" w14:textId="1C573C4E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16</w:t>
        </w:r>
      </w:fldSimple>
      <w:r w:rsidR="00124C41">
        <w:t xml:space="preserve">. </w:t>
      </w:r>
      <w:r w:rsidR="00124C41">
        <w:t>Advanced Model Parameters: Polynomial Degree: 2, Score Bin Count:</w:t>
      </w:r>
      <w:r w:rsidR="00682BE6">
        <w:t xml:space="preserve"> 50</w:t>
      </w:r>
      <w:r w:rsidR="00124C41">
        <w:t xml:space="preserve">, Correlation Settings: </w:t>
      </w:r>
      <w:r w:rsidR="00682BE6">
        <w:t>0.6</w:t>
      </w:r>
    </w:p>
    <w:p w14:paraId="5F94F212" w14:textId="1DA93650" w:rsidR="005E5721" w:rsidRPr="005E5721" w:rsidRDefault="0025191B" w:rsidP="00DA0FE2">
      <w:pPr>
        <w:spacing w:line="360" w:lineRule="auto"/>
      </w:pPr>
      <w:r w:rsidRPr="0025191B">
        <w:drawing>
          <wp:inline distT="0" distB="0" distL="0" distR="0" wp14:anchorId="7F955D4C" wp14:editId="6A1F18F1">
            <wp:extent cx="5943600" cy="5427345"/>
            <wp:effectExtent l="0" t="0" r="0" b="190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88DD" w14:textId="7FB42507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17</w:t>
        </w:r>
      </w:fldSimple>
      <w:r w:rsidR="00124C41">
        <w:t xml:space="preserve">. </w:t>
      </w:r>
      <w:r w:rsidR="00124C41">
        <w:t>Model Overview</w:t>
      </w:r>
    </w:p>
    <w:p w14:paraId="11BB8BB0" w14:textId="62EA9A81" w:rsidR="00505079" w:rsidRPr="00505079" w:rsidRDefault="00505079" w:rsidP="00DA0FE2">
      <w:pPr>
        <w:spacing w:line="360" w:lineRule="auto"/>
      </w:pPr>
      <w:r>
        <w:rPr>
          <w:noProof/>
        </w:rPr>
        <w:drawing>
          <wp:inline distT="0" distB="0" distL="0" distR="0" wp14:anchorId="5D363036" wp14:editId="73CD1760">
            <wp:extent cx="5943600" cy="5633085"/>
            <wp:effectExtent l="0" t="0" r="0" b="571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07C7" w14:textId="30587D85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18</w:t>
        </w:r>
      </w:fldSimple>
      <w:r w:rsidR="002455EF">
        <w:t xml:space="preserve">. </w:t>
      </w:r>
      <w:r w:rsidR="002455EF">
        <w:t>Model Graph</w:t>
      </w:r>
    </w:p>
    <w:p w14:paraId="2F7C8AB4" w14:textId="5790188B" w:rsidR="00DB6D79" w:rsidRPr="00DB6D79" w:rsidRDefault="00DB6D79" w:rsidP="00DA0FE2">
      <w:pPr>
        <w:spacing w:line="360" w:lineRule="auto"/>
      </w:pPr>
      <w:r>
        <w:rPr>
          <w:noProof/>
        </w:rPr>
        <w:drawing>
          <wp:inline distT="0" distB="0" distL="0" distR="0" wp14:anchorId="65790DD0" wp14:editId="62F38614">
            <wp:extent cx="5943600" cy="5467350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EBDE" w14:textId="40DC3029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19</w:t>
        </w:r>
      </w:fldSimple>
      <w:r w:rsidR="007F3519">
        <w:t>. Top 3 contributors are OverallQual, Fireplaces, and Neighborhood</w:t>
      </w:r>
    </w:p>
    <w:p w14:paraId="4ECF65B5" w14:textId="4AB5209E" w:rsidR="00FB2179" w:rsidRPr="00FB2179" w:rsidRDefault="00FB2179" w:rsidP="00DA0FE2">
      <w:pPr>
        <w:spacing w:line="360" w:lineRule="auto"/>
      </w:pPr>
      <w:r>
        <w:rPr>
          <w:noProof/>
        </w:rPr>
        <w:drawing>
          <wp:inline distT="0" distB="0" distL="0" distR="0" wp14:anchorId="74E44669" wp14:editId="05747E5E">
            <wp:extent cx="5943600" cy="172275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82FD" w14:textId="71A8590C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20</w:t>
        </w:r>
      </w:fldSimple>
      <w:r w:rsidR="00FB2179">
        <w:t xml:space="preserve">. RMSE is 0.12677. This is </w:t>
      </w:r>
      <w:r w:rsidR="00B00F2B">
        <w:t>better than</w:t>
      </w:r>
      <w:r w:rsidR="00FB2179">
        <w:t xml:space="preserve"> Model 04. </w:t>
      </w:r>
    </w:p>
    <w:p w14:paraId="04894BA8" w14:textId="3D46FBC4" w:rsidR="00F93CE4" w:rsidRDefault="00F93CE4" w:rsidP="00DA0FE2">
      <w:pPr>
        <w:pStyle w:val="Heading9"/>
        <w:numPr>
          <w:ilvl w:val="0"/>
          <w:numId w:val="1"/>
        </w:numPr>
        <w:spacing w:line="360" w:lineRule="auto"/>
      </w:pPr>
      <w:r>
        <w:t>Model 05 – Best Result</w:t>
      </w:r>
    </w:p>
    <w:p w14:paraId="0FA0E35D" w14:textId="544AF885" w:rsidR="004F51CA" w:rsidRPr="004F51CA" w:rsidRDefault="006022D9" w:rsidP="00DA0FE2">
      <w:pPr>
        <w:spacing w:line="360" w:lineRule="auto"/>
      </w:pPr>
      <w:r>
        <w:rPr>
          <w:noProof/>
        </w:rPr>
        <w:drawing>
          <wp:inline distT="0" distB="0" distL="0" distR="0" wp14:anchorId="558ACA30" wp14:editId="3A68CE6A">
            <wp:extent cx="5943600" cy="321945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1C74" w14:textId="3B4E30A6" w:rsidR="00391426" w:rsidRDefault="00391426" w:rsidP="00DA0FE2">
      <w:pPr>
        <w:pStyle w:val="Caption"/>
        <w:spacing w:line="360" w:lineRule="auto"/>
      </w:pPr>
      <w:r>
        <w:lastRenderedPageBreak/>
        <w:t xml:space="preserve">Screenshot </w:t>
      </w:r>
      <w:fldSimple w:instr=" SEQ Screenshot \* ARABIC ">
        <w:r>
          <w:rPr>
            <w:noProof/>
          </w:rPr>
          <w:t>21</w:t>
        </w:r>
      </w:fldSimple>
      <w:r w:rsidR="00124C41">
        <w:t xml:space="preserve">. </w:t>
      </w:r>
      <w:r w:rsidR="00124C41">
        <w:t>Advanced Model Parameters: Polynomial Degree: 2, Score Bin Count:</w:t>
      </w:r>
      <w:r w:rsidR="00980653">
        <w:t xml:space="preserve"> 40</w:t>
      </w:r>
      <w:r w:rsidR="00124C41">
        <w:t xml:space="preserve">, Correlation Settings: </w:t>
      </w:r>
      <w:r w:rsidR="00980653">
        <w:t>0.6</w:t>
      </w:r>
    </w:p>
    <w:p w14:paraId="7FE66BB6" w14:textId="257DD786" w:rsidR="007F486F" w:rsidRPr="007F486F" w:rsidRDefault="007F486F" w:rsidP="00DA0FE2">
      <w:pPr>
        <w:spacing w:line="360" w:lineRule="auto"/>
      </w:pPr>
      <w:r>
        <w:rPr>
          <w:noProof/>
        </w:rPr>
        <w:drawing>
          <wp:inline distT="0" distB="0" distL="0" distR="0" wp14:anchorId="1D3DE5C6" wp14:editId="65219DBB">
            <wp:extent cx="5943600" cy="2797810"/>
            <wp:effectExtent l="0" t="0" r="0" b="254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DB79" w14:textId="0F469AAA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22</w:t>
        </w:r>
      </w:fldSimple>
      <w:r w:rsidR="002455EF">
        <w:t xml:space="preserve">. </w:t>
      </w:r>
      <w:r w:rsidR="002455EF">
        <w:t>Model Overview</w:t>
      </w:r>
    </w:p>
    <w:p w14:paraId="41717BC1" w14:textId="48EBFBFB" w:rsidR="00A76CE7" w:rsidRPr="00A76CE7" w:rsidRDefault="00A76CE7" w:rsidP="00DA0FE2">
      <w:pPr>
        <w:spacing w:line="360" w:lineRule="auto"/>
      </w:pPr>
      <w:r>
        <w:rPr>
          <w:noProof/>
        </w:rPr>
        <w:drawing>
          <wp:inline distT="0" distB="0" distL="0" distR="0" wp14:anchorId="0E15CD66" wp14:editId="1B9E4430">
            <wp:extent cx="5943600" cy="3536950"/>
            <wp:effectExtent l="0" t="0" r="0" b="635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4C74" w14:textId="06F61D07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23</w:t>
        </w:r>
      </w:fldSimple>
      <w:r w:rsidR="002455EF">
        <w:t xml:space="preserve">. </w:t>
      </w:r>
      <w:r w:rsidR="002455EF">
        <w:t>Model Graph</w:t>
      </w:r>
    </w:p>
    <w:p w14:paraId="0FE645B1" w14:textId="7F24BC5C" w:rsidR="00AA1327" w:rsidRPr="00AA1327" w:rsidRDefault="00AA1327" w:rsidP="00DA0FE2">
      <w:pPr>
        <w:spacing w:line="360" w:lineRule="auto"/>
      </w:pPr>
      <w:r>
        <w:rPr>
          <w:noProof/>
        </w:rPr>
        <w:drawing>
          <wp:inline distT="0" distB="0" distL="0" distR="0" wp14:anchorId="389A4B30" wp14:editId="50911605">
            <wp:extent cx="5943600" cy="3544570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553A" w14:textId="5D81D2A9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24</w:t>
        </w:r>
      </w:fldSimple>
      <w:r w:rsidR="002455EF">
        <w:t xml:space="preserve">. </w:t>
      </w:r>
      <w:r w:rsidR="002455EF">
        <w:t>Top 3 contributors are</w:t>
      </w:r>
      <w:r w:rsidR="00AA1327">
        <w:t xml:space="preserve"> Neighborhood, GrLivArea, 2ndFlrSF</w:t>
      </w:r>
    </w:p>
    <w:p w14:paraId="16462BB1" w14:textId="65A60D21" w:rsidR="00AA1327" w:rsidRPr="00AA1327" w:rsidRDefault="00AA1327" w:rsidP="00DA0FE2">
      <w:pPr>
        <w:spacing w:line="360" w:lineRule="auto"/>
      </w:pPr>
      <w:r>
        <w:rPr>
          <w:noProof/>
        </w:rPr>
        <w:drawing>
          <wp:inline distT="0" distB="0" distL="0" distR="0" wp14:anchorId="701F461E" wp14:editId="446E2F00">
            <wp:extent cx="5943600" cy="1804670"/>
            <wp:effectExtent l="0" t="0" r="0" b="508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8A97" w14:textId="17C5A5CA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25</w:t>
        </w:r>
      </w:fldSimple>
      <w:r w:rsidR="002455EF">
        <w:t xml:space="preserve">. </w:t>
      </w:r>
      <w:r w:rsidR="002455EF">
        <w:t>RMSE is</w:t>
      </w:r>
      <w:r w:rsidR="00AA1327">
        <w:t xml:space="preserve"> 0.12457. This is the best result I got.</w:t>
      </w:r>
    </w:p>
    <w:p w14:paraId="10A8973C" w14:textId="58A60189" w:rsidR="006D2601" w:rsidRPr="006D2601" w:rsidRDefault="006D2601" w:rsidP="00DA0FE2">
      <w:pPr>
        <w:spacing w:line="360" w:lineRule="auto"/>
      </w:pPr>
      <w:r>
        <w:rPr>
          <w:noProof/>
        </w:rPr>
        <w:drawing>
          <wp:inline distT="0" distB="0" distL="0" distR="0" wp14:anchorId="38977D9C" wp14:editId="2AC92718">
            <wp:extent cx="5943600" cy="1026795"/>
            <wp:effectExtent l="0" t="0" r="0" b="190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556D" w14:textId="77EBD7BC" w:rsidR="00391426" w:rsidRDefault="00391426" w:rsidP="00DA0FE2">
      <w:pPr>
        <w:pStyle w:val="Caption"/>
        <w:spacing w:line="360" w:lineRule="auto"/>
      </w:pPr>
      <w:r>
        <w:t xml:space="preserve">Screenshot </w:t>
      </w:r>
      <w:fldSimple w:instr=" SEQ Screenshot \* ARABIC ">
        <w:r>
          <w:rPr>
            <w:noProof/>
          </w:rPr>
          <w:t>26</w:t>
        </w:r>
      </w:fldSimple>
      <w:r>
        <w:t>: My highest ranking</w:t>
      </w:r>
      <w:r w:rsidR="00CE3DBB">
        <w:t>.</w:t>
      </w:r>
    </w:p>
    <w:sectPr w:rsidR="00391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21DBD"/>
    <w:multiLevelType w:val="hybridMultilevel"/>
    <w:tmpl w:val="4224C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83C80"/>
    <w:multiLevelType w:val="hybridMultilevel"/>
    <w:tmpl w:val="A3986F48"/>
    <w:lvl w:ilvl="0" w:tplc="827685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211341">
    <w:abstractNumId w:val="0"/>
  </w:num>
  <w:num w:numId="2" w16cid:durableId="26470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D1"/>
    <w:rsid w:val="00055141"/>
    <w:rsid w:val="00057896"/>
    <w:rsid w:val="000B1499"/>
    <w:rsid w:val="000D24FB"/>
    <w:rsid w:val="000E1B90"/>
    <w:rsid w:val="00113F46"/>
    <w:rsid w:val="00124C41"/>
    <w:rsid w:val="001D2373"/>
    <w:rsid w:val="0022638B"/>
    <w:rsid w:val="002455EF"/>
    <w:rsid w:val="0025191B"/>
    <w:rsid w:val="00283A68"/>
    <w:rsid w:val="002C703B"/>
    <w:rsid w:val="002D2CCB"/>
    <w:rsid w:val="00355EA3"/>
    <w:rsid w:val="00391426"/>
    <w:rsid w:val="00435962"/>
    <w:rsid w:val="004522D4"/>
    <w:rsid w:val="004606C4"/>
    <w:rsid w:val="004736BD"/>
    <w:rsid w:val="00495A50"/>
    <w:rsid w:val="004A0369"/>
    <w:rsid w:val="004A3DFC"/>
    <w:rsid w:val="004F51CA"/>
    <w:rsid w:val="00505079"/>
    <w:rsid w:val="0050592F"/>
    <w:rsid w:val="00531D6D"/>
    <w:rsid w:val="005C18AA"/>
    <w:rsid w:val="005D482E"/>
    <w:rsid w:val="005E28A7"/>
    <w:rsid w:val="005E5721"/>
    <w:rsid w:val="006022D9"/>
    <w:rsid w:val="00682BE6"/>
    <w:rsid w:val="006B20E8"/>
    <w:rsid w:val="006C22EA"/>
    <w:rsid w:val="006D2601"/>
    <w:rsid w:val="006F0F7D"/>
    <w:rsid w:val="00727B89"/>
    <w:rsid w:val="007F3519"/>
    <w:rsid w:val="007F486F"/>
    <w:rsid w:val="0087602A"/>
    <w:rsid w:val="00880A5E"/>
    <w:rsid w:val="00916DD1"/>
    <w:rsid w:val="00980653"/>
    <w:rsid w:val="00A51665"/>
    <w:rsid w:val="00A76CE7"/>
    <w:rsid w:val="00AA1327"/>
    <w:rsid w:val="00AD3CDB"/>
    <w:rsid w:val="00AE0C5A"/>
    <w:rsid w:val="00B00F2B"/>
    <w:rsid w:val="00B019AB"/>
    <w:rsid w:val="00B525AD"/>
    <w:rsid w:val="00BF1787"/>
    <w:rsid w:val="00C44595"/>
    <w:rsid w:val="00CB57F3"/>
    <w:rsid w:val="00CE11EB"/>
    <w:rsid w:val="00CE3DBB"/>
    <w:rsid w:val="00CF2968"/>
    <w:rsid w:val="00D110BC"/>
    <w:rsid w:val="00D5245A"/>
    <w:rsid w:val="00D77995"/>
    <w:rsid w:val="00DA0FE2"/>
    <w:rsid w:val="00DB233D"/>
    <w:rsid w:val="00DB4DAE"/>
    <w:rsid w:val="00DB6D79"/>
    <w:rsid w:val="00DE193C"/>
    <w:rsid w:val="00E9218C"/>
    <w:rsid w:val="00EA32A4"/>
    <w:rsid w:val="00F27507"/>
    <w:rsid w:val="00F50331"/>
    <w:rsid w:val="00F57C9B"/>
    <w:rsid w:val="00F66FA5"/>
    <w:rsid w:val="00F71C53"/>
    <w:rsid w:val="00F752F9"/>
    <w:rsid w:val="00F93CE4"/>
    <w:rsid w:val="00F95102"/>
    <w:rsid w:val="00FA02A5"/>
    <w:rsid w:val="00FB2179"/>
    <w:rsid w:val="00FC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E656"/>
  <w15:chartTrackingRefBased/>
  <w15:docId w15:val="{85050051-CC96-4AEB-A94B-A6B4A953D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FE2"/>
    <w:rPr>
      <w:rFonts w:ascii="Arial" w:hAnsi="Arial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91426"/>
    <w:pPr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9Char">
    <w:name w:val="Heading 9 Char"/>
    <w:basedOn w:val="DefaultParagraphFont"/>
    <w:link w:val="Heading9"/>
    <w:uiPriority w:val="9"/>
    <w:rsid w:val="00391426"/>
    <w:rPr>
      <w:rFonts w:ascii="Arial" w:hAnsi="Arial"/>
      <w:b/>
    </w:rPr>
  </w:style>
  <w:style w:type="paragraph" w:styleId="Caption">
    <w:name w:val="caption"/>
    <w:basedOn w:val="Normal"/>
    <w:next w:val="Normal"/>
    <w:uiPriority w:val="35"/>
    <w:unhideWhenUsed/>
    <w:qFormat/>
    <w:rsid w:val="00DE19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F5033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A0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13F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2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Phan</dc:creator>
  <cp:keywords/>
  <dc:description/>
  <cp:lastModifiedBy>Quang Phan</cp:lastModifiedBy>
  <cp:revision>78</cp:revision>
  <dcterms:created xsi:type="dcterms:W3CDTF">2022-05-01T23:18:00Z</dcterms:created>
  <dcterms:modified xsi:type="dcterms:W3CDTF">2022-05-03T04:18:00Z</dcterms:modified>
</cp:coreProperties>
</file>