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11A485CC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Hà Giang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Dao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