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LCMS – DEV FIX SPECIFICATION</w:t>
        <w:br/>
        <w:t>Operational Reference Edit &amp; Rating Context</w:t>
      </w:r>
    </w:p>
    <w:p>
      <w:pPr>
        <w:jc w:val="center"/>
      </w:pPr>
      <w:r>
        <w:rPr>
          <w:b/>
        </w:rPr>
        <w:t>Version 1.0 | PO/BA Fix Package | 29/09/2026</w:t>
      </w:r>
    </w:p>
    <w:p>
      <w:pPr>
        <w:pStyle w:val="Heading1"/>
      </w:pPr>
      <w:r>
        <w:t>1. Mục tiêu</w:t>
      </w:r>
    </w:p>
    <w:p>
      <w:r>
        <w:t>Khắc phục đồng bộ các khoảng trống chức năng vừa phát hiện ở Bill và rà soát cùng mẫu lỗi trên các Operational Reference tương tự (Order, Shipment, Transport Leg/Chặng, Transport Movement/Chuyến). Mục tiêu là cho phép lưu reference khi dữ liệu rating chưa đầy đủ, nhưng không cho Rating Engine tự suy đoán; đồng thời cung cấp cơ chế chỉnh sửa có kiểm soát, audit và rerating khi dữ liệu ảnh hưởng tính giá thay đổi.</w:t>
      </w:r>
    </w:p>
    <w:p>
      <w:pPr>
        <w:pStyle w:val="Heading1"/>
      </w:pPr>
      <w:r>
        <w:t>2. Quyết định nghiệp vụ cần DEV áp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Quyết định</w:t>
            </w:r>
          </w:p>
        </w:tc>
        <w:tc>
          <w:tcPr>
            <w:tcW w:type="dxa" w:w="48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D01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Bill/Operational Reference được phép lưu khi Rating Context chưa đầy đủ.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Lưu reference và sẵn sàng tính giá là hai trạng thái khác nhau.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D02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được tự suy đoán Chargeable Weight.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tự dùng Actual Weight, Volume, 0 hoặc default nếu rule chưa xác định được giá trị.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D03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Rating phải có Readiness Validation.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Nếu rule cần trường còn thiếu, block Tính giá và chỉ rõ trường/rule thiếu.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D04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Operational Reference phải có chức năng Sửa theo quyền và Source-of-Truth policy.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chỉ Bill; áp dụng cho Order/Shipment/Chặng/Chuyến với field phù hợp.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D05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Thay đổi Rating Context sau Rating không được sửa Rating cũ.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Đánh dấu Cần tính giá lại và tạo Rating mới khi rerating.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D06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Confirmation khác Override.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Xác nhận giữ nguyên giá trị; Override thay đổi giá trị và bắt buộc lý do/audit.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D07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cho xác nhận Chargeable Weight = 0 khi trạng thái thực tế là chưa tính được.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Dùng trạng thái Chưa xác định/Chưa tính được, không dùng 0 làm placeholder.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D08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API-integrated Operational SoT phải được tôn trọng.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Field do nguồn ngoài làm chủ có thể read-only/controlled override; không cho LCMS âm thầm ghi đè nguồn.</w:t>
            </w:r>
          </w:p>
        </w:tc>
      </w:tr>
    </w:tbl>
    <w:p/>
    <w:p>
      <w:pPr>
        <w:pStyle w:val="Heading1"/>
      </w:pPr>
      <w:r>
        <w:t>3. Issue cần sửa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5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0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Hiện trạng / Gap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Rủi ro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RATING-CW-01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Chargeable Weight calculation / confirmation / override chưa hoàn chỉnh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Bill có thể lưu khi Chargeable Weight trống nhưng UI hiển thị 0,00; chưa rõ engine có tự tính; checkbox xác nhận và lý do ghi đè chưa đúng ngữ cảnh.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Sai Rating Context có thể kéo theo sai Expected Cost/Revenue.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BILL-EDIT-01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Thiếu chức năng Sửa Bill sau khi tạo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Bill Detail hiện không có hành động Sửa thông tin Bill để bổ sung/sửa Weight, Volume, ETD/ETA, Commodity, special attributes...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Luồng bị cụt khi dữ liệu đến sau hoặc cần hiệu chỉnh.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RATING-READY-01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Thiếu Rating Readiness Validation rõ ràng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Bill/reference chưa đủ context vẫn có nút Tính giá nhưng chưa có contract chặn + báo trường thiếu.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Nguy cơ rating bằng 0/default hoặc lỗi khó hiểu.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RERATE-01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Thiếu stale-rating/rerating control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Khi context thay đổi sau rating cần đánh dấu kết quả cũ không còn current.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Nguy cơ dùng Expected Cost/Revenue dựa trên dữ liệu cũ.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OPREF-EDIT-01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Cần chuẩn hóa Edit cho Operational Reference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Order/Shipment/Chặng/Chuyến có thể gặp cùng lỗi thiếu đường cập nhật dữ liệu.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nhất quán toàn chuỗi Operational Reference.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OPREF-SOT-01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Edit phải theo Source-of-Truth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Manual/Import/API có authority khác nhau.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Tránh LCMS ghi đè dữ liệu hệ thống nguồn.</w:t>
            </w:r>
          </w:p>
        </w:tc>
      </w:tr>
    </w:tbl>
    <w:p/>
    <w:p>
      <w:pPr>
        <w:pStyle w:val="Heading1"/>
      </w:pPr>
      <w:r>
        <w:t>4. Chargeable Weight – hành vi chuẩn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UI / Giá trị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Cho Rating?</w:t>
            </w:r>
          </w:p>
        </w:tc>
        <w:tc>
          <w:tcPr>
            <w:tcW w:type="dxa" w:w="54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Chưa đủ dữ liệu/rule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Hiển thị “Chưa xác định” hoặc “Chưa tính được”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cho Rating nếu Pricing Rule cần Chargeable Weight.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Hệ thống tính được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Hiển thị giá trị + nguồn “Hệ thống tính” + rule/version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Checkbox Xác nhận chỉ xác nhận giá trị hiện tại; không cần lý do override.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API/Import cung cấp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Hiển thị giá trị + nguồn API/Import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Tùy policy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Tôn trọng SoT; nếu cho override phải có quyền/lý do.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Người dùng Override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Hiển thị System/Source Value và Effective Value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Bắt buộc lý do, actor, timestamp, old/new value; Effective Value dùng cho Rating.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Dữ liệu đầu vào thay đổi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Chargeable Weight cũ thành stale nếu phụ thuộc input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tự xác nhận lại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Recalculate; nếu đã Rating thì đánh dấu Cần tính giá lại.</w:t>
            </w:r>
          </w:p>
        </w:tc>
      </w:tr>
    </w:tbl>
    <w:p/>
    <w:p>
      <w:pPr>
        <w:pStyle w:val="Heading1"/>
      </w:pPr>
      <w:r>
        <w:t>5. Rà soát các Operational Reference tương tự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Các field cần có khả năng cập nhật có kiểm soát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Action UI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Ảnh hưởng downstream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Lưu 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Customer/service/requested route/date/cargo summary nếu Order được dùng làm context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 – Sửa thông tin Order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 thể ảnh hưởng Bill/reference downstream; không mặc định rerate nếu Rating không dùng Order field đó.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API-owned fields read-only/controlled override.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Bill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Weight, Volume, Dimensions, Chargeable Weight, Commodity, DG/Cold/Oversize, route, ETD/ETA, service/mode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 – Sửa thông tin Bill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Nếu field nằm trong rating dependency → stale rating + rerate.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Đối tượng ưu tiên fix ngay.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Shipment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Route, mode, cargo totals/context, dates, service, relationships Bill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 – Sửa thông tin Shipment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Nếu Rating/Cost Allocation dùng Shipment context → recalc/rerate/reallocation readiness tùy dependency.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được âm thầm sửa Bill values.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Transport Leg / Chặng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Origin/destination, mode, sequence, dates/context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 – Sửa Chặng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Nếu Rating hoặc allocation driver phụ thuộc Leg → stale/recalculate.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Giữ relationship N:N đúng.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Transport Movement / Chuyến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Movement no.+date, carrier/vendor, actual/estimated movement context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 – Sửa Chuyến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Nếu pricing/cost context phụ thuộc movement → stale/rerate.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tạo profitability profile độc lập.</w:t>
            </w:r>
          </w:p>
        </w:tc>
      </w:tr>
    </w:tbl>
    <w:p/>
    <w:p>
      <w:pPr>
        <w:pStyle w:val="Heading1"/>
      </w:pPr>
      <w:r>
        <w:t>6. Edit Policy theo nguồn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53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Edit Policy</w:t>
            </w:r>
          </w:p>
        </w:tc>
        <w:tc>
          <w:tcPr>
            <w:tcW w:type="dxa" w:w="59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Yêu cầu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Manual Reference Entry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 sửa field theo permission.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 old/new, actor, time. Nếu ảnh hưởng rating → stale/rerate.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Import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 sửa nếu tenant policy cho phép; đánh dấu source + manual override.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làm mất dấu giá trị import gốc.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/ Integration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Mặc định tôn trọng Operational SoT. Field source-owned có thể read-only.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Nếu business cho phép override: explicit override, reason, permission, audit; sync sau không được âm thầm xóa override.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Derived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edit trực tiếp kết quả derive.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Sửa input hoặc dùng explicit override flow nếu được thiết kế.</w:t>
            </w:r>
          </w:p>
        </w:tc>
      </w:tr>
    </w:tbl>
    <w:p/>
    <w:p>
      <w:pPr>
        <w:pStyle w:val="Heading1"/>
      </w:pPr>
      <w:r>
        <w:t>7. Rating Readiness Contract</w:t>
      </w:r>
    </w:p>
    <w:p>
      <w:r>
        <w:t>Khi người dùng bấm “Tính giá”, Rating Engine phải thực hiện pre-check trước khi tạo Rating:</w:t>
      </w:r>
    </w:p>
    <w:p>
      <w:pPr>
        <w:pStyle w:val="ListBullet"/>
      </w:pPr>
      <w:r>
        <w:t>Xác định Rate Card/Rate Version/Pricing Rule phù hợp.</w:t>
      </w:r>
    </w:p>
    <w:p>
      <w:pPr>
        <w:pStyle w:val="ListBullet"/>
      </w:pPr>
      <w:r>
        <w:t>Xác định các Rating Context bắt buộc của rule thực tế (không hard-code toàn hệ thống).</w:t>
      </w:r>
    </w:p>
    <w:p>
      <w:pPr>
        <w:pStyle w:val="ListBullet"/>
      </w:pPr>
      <w:r>
        <w:t>Kiểm tra giá trị tồn tại, đơn vị đo, currency/date context và source/effective value.</w:t>
      </w:r>
    </w:p>
    <w:p>
      <w:pPr>
        <w:pStyle w:val="ListBullet"/>
      </w:pPr>
      <w:r>
        <w:t>Nếu thiếu: KHÔNG tạo Rating 0/default; trả danh sách field thiếu + rule cần field đó + hành động quay về Sửa thông tin.</w:t>
      </w:r>
    </w:p>
    <w:p>
      <w:pPr>
        <w:pStyle w:val="ListBullet"/>
      </w:pPr>
      <w:r>
        <w:t>Nếu đủ: tạo Rating mới và snapshot rating context được sử dụng để audit.</w:t>
      </w:r>
    </w:p>
    <w:p>
      <w:pPr>
        <w:pStyle w:val="Heading1"/>
      </w:pPr>
      <w:r>
        <w:t>8. Dependency &amp; Rerating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8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Tình huống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Hành vi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Field không được Pricing Rule hiện tại sử dụng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stale Rating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Chỉ audit edit.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Field được Pricing Rule sử dụng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Rating hiện tại = Cần tính giá lại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tự rewrite Rating cũ.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Chargeable Weight/Weight/Volume/Dimensions thay đổi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Recalculate Chargeable Weight nếu rule phụ thuộc; sau đó stale Rating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Hiển thị old/new/effective source.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Rate Version mới nhưng Bill context không đổi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tự rewrite lịch sử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Chỉ rerate khi user/system action theo policy.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Shipment/Leg/Movement context đổi và Rating snapshot có dependency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Stale các Rating liên quan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Xác định impacted Bills theo relationship; không rerate toàn tenant.</w:t>
            </w:r>
          </w:p>
        </w:tc>
      </w:tr>
    </w:tbl>
    <w:p/>
    <w:p>
      <w:pPr>
        <w:pStyle w:val="Heading1"/>
      </w:pPr>
      <w:r>
        <w:t>9. UI/UX yêu cầu tối thiểu</w:t>
      </w:r>
    </w:p>
    <w:p>
      <w:pPr>
        <w:pStyle w:val="ListBullet"/>
      </w:pPr>
      <w:r>
        <w:t>Bill Detail bổ sung action “Sửa thông tin Bill”. Các object khác bổ sung action tương đương tại Detail screen.</w:t>
      </w:r>
    </w:p>
    <w:p>
      <w:pPr>
        <w:pStyle w:val="ListBullet"/>
      </w:pPr>
      <w:r>
        <w:t>Chargeable Weight không hiển thị 0,00 nếu chưa xác định; dùng trạng thái rõ ràng.</w:t>
      </w:r>
    </w:p>
    <w:p>
      <w:pPr>
        <w:pStyle w:val="ListBullet"/>
      </w:pPr>
      <w:r>
        <w:t>Hiển thị nguồn giá trị: Hệ thống tính / API / Import / Nhập thủ công / Ghi đè.</w:t>
      </w:r>
    </w:p>
    <w:p>
      <w:pPr>
        <w:pStyle w:val="ListBullet"/>
      </w:pPr>
      <w:r>
        <w:t>Chỉ hiển thị/enable “Lý do ghi đè” khi người dùng thực sự chọn Override hoặc thay Effective Value trái với source/system value.</w:t>
      </w:r>
    </w:p>
    <w:p>
      <w:pPr>
        <w:pStyle w:val="ListBullet"/>
      </w:pPr>
      <w:r>
        <w:t>Không cho tick “Đã xác nhận trọng lượng tính cước” nếu chưa có giá trị hợp lệ.</w:t>
      </w:r>
    </w:p>
    <w:p>
      <w:pPr>
        <w:pStyle w:val="ListBullet"/>
      </w:pPr>
      <w:r>
        <w:t>Khi context đã thay đổi sau Rating: badge/cảnh báo “Cần tính giá lại” và CTA “Tính giá lại”.</w:t>
      </w:r>
    </w:p>
    <w:p>
      <w:pPr>
        <w:pStyle w:val="ListBullet"/>
      </w:pPr>
      <w:r>
        <w:t>Rating detail/history phải giữ snapshot context và Rating cũ để drill-down.</w:t>
      </w:r>
    </w:p>
    <w:p>
      <w:pPr>
        <w:pStyle w:val="Heading1"/>
      </w:pPr>
      <w:r>
        <w:t>10. Acceptance Criteria cho DEV/UAT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59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720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AC-01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Tạo Bill không có Chargeable Weight vẫn lưu được.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Bill tồn tại; CW = Chưa xác định, không phải 0.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AC-02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Bấm Tính giá khi Pricing Rule cần CW nhưng CW chưa có.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Bị block; thông báo rõ thiếu CW và có đường quay về bổ sung.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AC-03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Sửa Actual Weight/Volume của Bill.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Lưu được theo permission; audit old/new; CW được recalc/stale đúng rule.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AC-04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Override CW.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Bắt buộc lý do; lưu source value + effective value + actor/time.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AC-05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Xác nhận CW.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Chỉ xác nhận giá trị hợp lệ; không yêu cầu lý do nếu không thay giá trị.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AC-06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Sửa rating-dependent field sau khi đã Rating.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Rating cũ giữ nguyên; Bill hiển thị Cần tính giá lại.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AC-07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Tính giá lại.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Tạo Rating mới; history có cả rating cũ và mới.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AC-08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Order/Shipment/Chặng/Chuyến Manual source.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 action Edit tương ứng và audit.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AC-09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Object/field API-owned.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edit trực tiếp trái SoT; controlled override nếu policy cho phép.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AC-10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Shipment/Leg/Movement thay đổi field có dependency.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Chỉ các rating liên quan bị stale; không sửa economic actual facts.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AC-11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Edit operational context.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tự thay Actual Cost/Revenue/AP/AR đã ghi nhận.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AC-12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Audit.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 được object, field, old/new, source, actor, timestamp, reason nếu override.</w:t>
            </w:r>
          </w:p>
        </w:tc>
      </w:tr>
    </w:tbl>
    <w:p/>
    <w:p>
      <w:pPr>
        <w:pStyle w:val="Heading1"/>
      </w:pPr>
      <w:r>
        <w:t>11. Không được DEV triển khai theo cách sau</w:t>
      </w:r>
    </w:p>
    <w:p>
      <w:pPr>
        <w:pStyle w:val="ListBullet"/>
      </w:pPr>
      <w:r>
        <w:t>Không bắt buộc Chargeable Weight ở màn hình Tạo Bill cho mọi tenant/service.</w:t>
      </w:r>
    </w:p>
    <w:p>
      <w:pPr>
        <w:pStyle w:val="ListBullet"/>
      </w:pPr>
      <w:r>
        <w:t>Không mặc định Actual Weight = Chargeable Weight.</w:t>
      </w:r>
    </w:p>
    <w:p>
      <w:pPr>
        <w:pStyle w:val="ListBullet"/>
      </w:pPr>
      <w:r>
        <w:t>Không dùng 0 để đại diện cho missing.</w:t>
      </w:r>
    </w:p>
    <w:p>
      <w:pPr>
        <w:pStyle w:val="ListBullet"/>
      </w:pPr>
      <w:r>
        <w:t>Không cho edit rồi update Rating cũ in-place.</w:t>
      </w:r>
    </w:p>
    <w:p>
      <w:pPr>
        <w:pStyle w:val="ListBullet"/>
      </w:pPr>
      <w:r>
        <w:t>Không cho edit API-owned field như dữ liệu manual mà không có SoT/override policy.</w:t>
      </w:r>
    </w:p>
    <w:p>
      <w:pPr>
        <w:pStyle w:val="ListBullet"/>
      </w:pPr>
      <w:r>
        <w:t>Không cho Shipment/Chặng/Chuyến sửa rồi tự ghi đè dữ liệu Bill hoặc ngược lại.</w:t>
      </w:r>
    </w:p>
    <w:p>
      <w:pPr>
        <w:pStyle w:val="ListBullet"/>
      </w:pPr>
      <w:r>
        <w:t>Không để Adjustment/Operational Edit làm thay đổi Economic Actual Cost/Revenue/AP/AR ngoài transaction nghiệp vụ tương ứng.</w:t>
      </w:r>
    </w:p>
    <w:p>
      <w:pPr>
        <w:pStyle w:val="Heading1"/>
      </w:pPr>
      <w:r>
        <w:t>12. Phạm vi triển khai đề nghị</w:t>
      </w:r>
    </w:p>
    <w:p>
      <w:r>
        <w:t>DEV nên xử lý đây như một fix theo mẫu chung Operational Reference Edit + Rating Dependency, không vá riêng màn hình Bill. Ưu tiên P1: Bill + Chargeable Weight + Rating Readiness + Rerating. P2 trong cùng batch: chuẩn hóa Edit/Audit/SoT cho Order, Shipment, Chặng, Chuyến và dependency propagation.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LCMS | DEV Fix Specification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