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30"/>
        </w:rPr>
        <w:t>TỔNG KẾT CƠ SỞ DỮ LIỆU HỆ THỐNG QUẢN LÝ PHÒNG GYM</w:t>
      </w:r>
    </w:p>
    <w:p>
      <w:pPr>
        <w:spacing w:after="240"/>
        <w:jc w:val="center"/>
      </w:pPr>
      <w:r>
        <w:rPr>
          <w:rFonts w:ascii="Times New Roman" w:hAnsi="Times New Roman" w:eastAsia="Times New Roman" w:cs="Times New Roman"/>
          <w:b w:val="0"/>
          <w:i/>
          <w:sz w:val="22"/>
        </w:rPr>
        <w:t>32 bảng, chia thành 12 nhóm chức năng — phạm vi: một phòng gym</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1531"/>
            <w:shd w:val="clear" w:color="auto" w:fill="D9E2F3"/>
          </w:tcPr>
          <w:p>
            <w:pPr>
              <w:jc w:val="center"/>
            </w:pPr>
            <w:r>
              <w:rPr>
                <w:rFonts w:ascii="Times New Roman" w:hAnsi="Times New Roman" w:eastAsia="Times New Roman" w:cs="Times New Roman"/>
                <w:b/>
                <w:sz w:val="21"/>
              </w:rPr>
              <w:t>Nhóm</w:t>
            </w:r>
          </w:p>
        </w:tc>
        <w:tc>
          <w:tcPr>
            <w:tcW w:type="dxa" w:w="2041"/>
            <w:shd w:val="clear" w:color="auto" w:fill="D9E2F3"/>
          </w:tcPr>
          <w:p>
            <w:pPr>
              <w:jc w:val="center"/>
            </w:pPr>
            <w:r>
              <w:rPr>
                <w:rFonts w:ascii="Times New Roman" w:hAnsi="Times New Roman" w:eastAsia="Times New Roman" w:cs="Times New Roman"/>
                <w:b/>
                <w:sz w:val="21"/>
              </w:rPr>
              <w:t>Tên bảng</w:t>
            </w:r>
          </w:p>
        </w:tc>
        <w:tc>
          <w:tcPr>
            <w:tcW w:type="dxa" w:w="3628"/>
            <w:shd w:val="clear" w:color="auto" w:fill="D9E2F3"/>
          </w:tcPr>
          <w:p>
            <w:pPr>
              <w:jc w:val="center"/>
            </w:pPr>
            <w:r>
              <w:rPr>
                <w:rFonts w:ascii="Times New Roman" w:hAnsi="Times New Roman" w:eastAsia="Times New Roman" w:cs="Times New Roman"/>
                <w:b/>
                <w:sz w:val="21"/>
              </w:rPr>
              <w:t>Mục đích sử dụng</w:t>
            </w:r>
          </w:p>
        </w:tc>
        <w:tc>
          <w:tcPr>
            <w:tcW w:type="dxa" w:w="4195"/>
            <w:shd w:val="clear" w:color="auto" w:fill="D9E2F3"/>
          </w:tcPr>
          <w:p>
            <w:pPr>
              <w:jc w:val="center"/>
            </w:pPr>
            <w:r>
              <w:rPr>
                <w:rFonts w:ascii="Times New Roman" w:hAnsi="Times New Roman" w:eastAsia="Times New Roman" w:cs="Times New Roman"/>
                <w:b/>
                <w:sz w:val="21"/>
              </w:rPr>
              <w:t>Ý nghĩa</w:t>
            </w:r>
          </w:p>
        </w:tc>
        <w:tc>
          <w:tcPr>
            <w:tcW w:type="dxa" w:w="1928"/>
            <w:shd w:val="clear" w:color="auto" w:fill="D9E2F3"/>
          </w:tcPr>
          <w:p>
            <w:pPr>
              <w:jc w:val="center"/>
            </w:pPr>
            <w:r>
              <w:rPr>
                <w:rFonts w:ascii="Times New Roman" w:hAnsi="Times New Roman" w:eastAsia="Times New Roman" w:cs="Times New Roman"/>
                <w:b/>
                <w:sz w:val="21"/>
              </w:rPr>
              <w:t>Vai trò sử dụng chính</w:t>
            </w:r>
          </w:p>
        </w:tc>
        <w:tc>
          <w:tcPr>
            <w:tcW w:type="dxa" w:w="1984"/>
            <w:shd w:val="clear" w:color="auto" w:fill="D9E2F3"/>
          </w:tcPr>
          <w:p>
            <w:pPr>
              <w:jc w:val="center"/>
            </w:pPr>
            <w:r>
              <w:rPr>
                <w:rFonts w:ascii="Times New Roman" w:hAnsi="Times New Roman" w:eastAsia="Times New Roman" w:cs="Times New Roman"/>
                <w:b/>
                <w:sz w:val="21"/>
              </w:rPr>
              <w:t>Ghi chú</w:t>
            </w:r>
          </w:p>
        </w:tc>
      </w:tr>
      <w:tr>
        <w:tc>
          <w:tcPr>
            <w:tcW w:type="dxa" w:w="1531"/>
          </w:tcPr>
          <w:p>
            <w:pPr>
              <w:spacing w:after="40"/>
            </w:pPr>
            <w:r>
              <w:rPr>
                <w:rFonts w:ascii="Times New Roman" w:hAnsi="Times New Roman" w:eastAsia="Times New Roman" w:cs="Times New Roman"/>
                <w:b/>
                <w:sz w:val="20"/>
              </w:rPr>
              <w:t>1. Danh tính</w:t>
            </w:r>
          </w:p>
        </w:tc>
        <w:tc>
          <w:tcPr>
            <w:tcW w:type="dxa" w:w="2041"/>
          </w:tcPr>
          <w:p>
            <w:pPr>
              <w:spacing w:after="40"/>
            </w:pPr>
            <w:r>
              <w:rPr>
                <w:rFonts w:ascii="Consolas" w:hAnsi="Consolas" w:eastAsia="Consolas" w:cs="Consolas"/>
                <w:b/>
                <w:sz w:val="20"/>
              </w:rPr>
              <w:t>persons</w:t>
            </w:r>
          </w:p>
        </w:tc>
        <w:tc>
          <w:tcPr>
            <w:tcW w:type="dxa" w:w="3628"/>
          </w:tcPr>
          <w:p>
            <w:pPr>
              <w:spacing w:after="40"/>
            </w:pPr>
            <w:r>
              <w:rPr>
                <w:rFonts w:ascii="Times New Roman" w:hAnsi="Times New Roman" w:eastAsia="Times New Roman" w:cs="Times New Roman"/>
                <w:b w:val="0"/>
                <w:sz w:val="20"/>
              </w:rPr>
              <w:t>Lưu thông tin của mọi con người trong hệ thống: hội viên, nhân viên và khách hàng tiềm năng.</w:t>
            </w:r>
          </w:p>
        </w:tc>
        <w:tc>
          <w:tcPr>
            <w:tcW w:type="dxa" w:w="4195"/>
          </w:tcPr>
          <w:p>
            <w:pPr>
              <w:spacing w:after="40"/>
            </w:pPr>
            <w:r>
              <w:rPr>
                <w:rFonts w:ascii="Times New Roman" w:hAnsi="Times New Roman" w:eastAsia="Times New Roman" w:cs="Times New Roman"/>
                <w:b w:val="0"/>
                <w:sz w:val="20"/>
              </w:rPr>
              <w:t>Điểm gốc chống trùng lặp danh tính. Số điện thoại là duy nhất nên một người dù đến từ kênh nào cũng chỉ tồn tại một bản ghi.</w:t>
            </w:r>
          </w:p>
        </w:tc>
        <w:tc>
          <w:tcPr>
            <w:tcW w:type="dxa" w:w="1928"/>
          </w:tcPr>
          <w:p>
            <w:pPr>
              <w:spacing w:after="40"/>
            </w:pPr>
            <w:r>
              <w:rPr>
                <w:rFonts w:ascii="Times New Roman" w:hAnsi="Times New Roman" w:eastAsia="Times New Roman" w:cs="Times New Roman"/>
                <w:b w:val="0"/>
                <w:sz w:val="20"/>
              </w:rPr>
              <w:t>Tất cả</w:t>
            </w:r>
          </w:p>
        </w:tc>
        <w:tc>
          <w:tcPr>
            <w:tcW w:type="dxa" w:w="1984"/>
          </w:tcPr>
          <w:p>
            <w:pPr>
              <w:spacing w:after="40"/>
            </w:pPr>
            <w:r>
              <w:rPr>
                <w:rFonts w:ascii="Times New Roman" w:hAnsi="Times New Roman" w:eastAsia="Times New Roman" w:cs="Times New Roman"/>
                <w:b w:val="0"/>
                <w:sz w:val="20"/>
              </w:rPr>
              <w:t>Gánh thêm dữ liệu thẻ từ và khóa sinh mã QR</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users</w:t>
            </w:r>
          </w:p>
        </w:tc>
        <w:tc>
          <w:tcPr>
            <w:tcW w:type="dxa" w:w="3628"/>
          </w:tcPr>
          <w:p>
            <w:pPr>
              <w:spacing w:after="40"/>
            </w:pPr>
            <w:r>
              <w:rPr>
                <w:rFonts w:ascii="Times New Roman" w:hAnsi="Times New Roman" w:eastAsia="Times New Roman" w:cs="Times New Roman"/>
                <w:b w:val="0"/>
                <w:sz w:val="20"/>
              </w:rPr>
              <w:t>Tài khoản đăng nhập và phân quyền theo 6 vai trò.</w:t>
            </w:r>
          </w:p>
        </w:tc>
        <w:tc>
          <w:tcPr>
            <w:tcW w:type="dxa" w:w="4195"/>
          </w:tcPr>
          <w:p>
            <w:pPr>
              <w:spacing w:after="40"/>
            </w:pPr>
            <w:r>
              <w:rPr>
                <w:rFonts w:ascii="Times New Roman" w:hAnsi="Times New Roman" w:eastAsia="Times New Roman" w:cs="Times New Roman"/>
                <w:b w:val="0"/>
                <w:sz w:val="20"/>
              </w:rPr>
              <w:t>Tách khỏi persons để một người có thể có nhiều tài khoản với vai trò khác nhau. Trạng thái khóa tài khoản độc lập với trạng thái gói tập.</w:t>
            </w:r>
          </w:p>
        </w:tc>
        <w:tc>
          <w:tcPr>
            <w:tcW w:type="dxa" w:w="1928"/>
          </w:tcPr>
          <w:p>
            <w:pPr>
              <w:spacing w:after="40"/>
            </w:pPr>
            <w:r>
              <w:rPr>
                <w:rFonts w:ascii="Times New Roman" w:hAnsi="Times New Roman" w:eastAsia="Times New Roman" w:cs="Times New Roman"/>
                <w:b w:val="0"/>
                <w:sz w:val="20"/>
              </w:rPr>
              <w:t>Tất cả</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password_reset_tokens</w:t>
            </w:r>
          </w:p>
        </w:tc>
        <w:tc>
          <w:tcPr>
            <w:tcW w:type="dxa" w:w="3628"/>
          </w:tcPr>
          <w:p>
            <w:pPr>
              <w:spacing w:after="40"/>
            </w:pPr>
            <w:r>
              <w:rPr>
                <w:rFonts w:ascii="Times New Roman" w:hAnsi="Times New Roman" w:eastAsia="Times New Roman" w:cs="Times New Roman"/>
                <w:b w:val="0"/>
                <w:sz w:val="20"/>
              </w:rPr>
              <w:t>Lưu mã đặt lại mật khẩu gửi qua email.</w:t>
            </w:r>
          </w:p>
        </w:tc>
        <w:tc>
          <w:tcPr>
            <w:tcW w:type="dxa" w:w="4195"/>
          </w:tcPr>
          <w:p>
            <w:pPr>
              <w:spacing w:after="40"/>
            </w:pPr>
            <w:r>
              <w:rPr>
                <w:rFonts w:ascii="Times New Roman" w:hAnsi="Times New Roman" w:eastAsia="Times New Roman" w:cs="Times New Roman"/>
                <w:b w:val="0"/>
                <w:sz w:val="20"/>
              </w:rPr>
              <w:t>Cho phép người dùng tự khôi phục tài khoản. Mã được băm, chỉ dùng một lần và hết hạn sau 30 phút.</w:t>
            </w:r>
          </w:p>
        </w:tc>
        <w:tc>
          <w:tcPr>
            <w:tcW w:type="dxa" w:w="1928"/>
          </w:tcPr>
          <w:p>
            <w:pPr>
              <w:spacing w:after="40"/>
            </w:pPr>
            <w:r>
              <w:rPr>
                <w:rFonts w:ascii="Times New Roman" w:hAnsi="Times New Roman" w:eastAsia="Times New Roman" w:cs="Times New Roman"/>
                <w:b w:val="0"/>
                <w:sz w:val="20"/>
              </w:rPr>
              <w:t>Tất cả</w:t>
            </w:r>
          </w:p>
        </w:tc>
        <w:tc>
          <w:tcPr>
            <w:tcW w:type="dxa" w:w="1984"/>
          </w:tcPr>
          <w:p>
            <w:pPr>
              <w:spacing w:after="40"/>
            </w:pPr>
            <w:r>
              <w:rPr>
                <w:rFonts w:ascii="Times New Roman" w:hAnsi="Times New Roman" w:eastAsia="Times New Roman" w:cs="Times New Roman"/>
                <w:b w:val="0"/>
                <w:sz w:val="20"/>
              </w:rPr>
              <w:t>Triển khai sau</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members</w:t>
            </w:r>
          </w:p>
        </w:tc>
        <w:tc>
          <w:tcPr>
            <w:tcW w:type="dxa" w:w="3628"/>
          </w:tcPr>
          <w:p>
            <w:pPr>
              <w:spacing w:after="40"/>
            </w:pPr>
            <w:r>
              <w:rPr>
                <w:rFonts w:ascii="Times New Roman" w:hAnsi="Times New Roman" w:eastAsia="Times New Roman" w:cs="Times New Roman"/>
                <w:b w:val="0"/>
                <w:sz w:val="20"/>
              </w:rPr>
              <w:t>Hồ sơ hội viên: mã thẻ, ngày gia nhập, tình trạng sức khỏe, mục tiêu tập luyện.</w:t>
            </w:r>
          </w:p>
        </w:tc>
        <w:tc>
          <w:tcPr>
            <w:tcW w:type="dxa" w:w="4195"/>
          </w:tcPr>
          <w:p>
            <w:pPr>
              <w:spacing w:after="40"/>
            </w:pPr>
            <w:r>
              <w:rPr>
                <w:rFonts w:ascii="Times New Roman" w:hAnsi="Times New Roman" w:eastAsia="Times New Roman" w:cs="Times New Roman"/>
                <w:b w:val="0"/>
                <w:sz w:val="20"/>
              </w:rPr>
              <w:t>Chỉ tạo khi chốt mua gói đầu tiên nên bảng này chứa đúng những người đã thật sự mua hàng, không lẫn với người chỉ tải ứng dụng xem thử.</w:t>
            </w:r>
          </w:p>
        </w:tc>
        <w:tc>
          <w:tcPr>
            <w:tcW w:type="dxa" w:w="1928"/>
          </w:tcPr>
          <w:p>
            <w:pPr>
              <w:spacing w:after="40"/>
            </w:pPr>
            <w:r>
              <w:rPr>
                <w:rFonts w:ascii="Times New Roman" w:hAnsi="Times New Roman" w:eastAsia="Times New Roman" w:cs="Times New Roman"/>
                <w:b w:val="0"/>
                <w:sz w:val="20"/>
              </w:rPr>
              <w:t>Member, Lễ tân, Sale, PT</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employees</w:t>
            </w:r>
          </w:p>
        </w:tc>
        <w:tc>
          <w:tcPr>
            <w:tcW w:type="dxa" w:w="3628"/>
          </w:tcPr>
          <w:p>
            <w:pPr>
              <w:spacing w:after="40"/>
            </w:pPr>
            <w:r>
              <w:rPr>
                <w:rFonts w:ascii="Times New Roman" w:hAnsi="Times New Roman" w:eastAsia="Times New Roman" w:cs="Times New Roman"/>
                <w:b w:val="0"/>
                <w:sz w:val="20"/>
              </w:rPr>
              <w:t>Hồ sơ nhân sự, bao gồm cả huấn luyện viên.</w:t>
            </w:r>
          </w:p>
        </w:tc>
        <w:tc>
          <w:tcPr>
            <w:tcW w:type="dxa" w:w="4195"/>
          </w:tcPr>
          <w:p>
            <w:pPr>
              <w:spacing w:after="40"/>
            </w:pPr>
            <w:r>
              <w:rPr>
                <w:rFonts w:ascii="Times New Roman" w:hAnsi="Times New Roman" w:eastAsia="Times New Roman" w:cs="Times New Roman"/>
                <w:b w:val="0"/>
                <w:sz w:val="20"/>
              </w:rPr>
              <w:t>Gộp huấn luyện viên và nhân viên vào một bảng để bảng lương và các bảng phân công chỉ cần một khóa ngoại duy nhất.</w:t>
            </w:r>
          </w:p>
        </w:tc>
        <w:tc>
          <w:tcPr>
            <w:tcW w:type="dxa" w:w="1928"/>
          </w:tcPr>
          <w:p>
            <w:pPr>
              <w:spacing w:after="40"/>
            </w:pPr>
            <w:r>
              <w:rPr>
                <w:rFonts w:ascii="Times New Roman" w:hAnsi="Times New Roman" w:eastAsia="Times New Roman" w:cs="Times New Roman"/>
                <w:b w:val="0"/>
                <w:sz w:val="20"/>
              </w:rPr>
              <w:t>Admin, Kế toán</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audit_logs</w:t>
            </w:r>
          </w:p>
        </w:tc>
        <w:tc>
          <w:tcPr>
            <w:tcW w:type="dxa" w:w="3628"/>
          </w:tcPr>
          <w:p>
            <w:pPr>
              <w:spacing w:after="40"/>
            </w:pPr>
            <w:r>
              <w:rPr>
                <w:rFonts w:ascii="Times New Roman" w:hAnsi="Times New Roman" w:eastAsia="Times New Roman" w:cs="Times New Roman"/>
                <w:b w:val="0"/>
                <w:sz w:val="20"/>
              </w:rPr>
              <w:t>Nhật ký mọi thao tác làm thay đổi dữ liệu.</w:t>
            </w:r>
          </w:p>
        </w:tc>
        <w:tc>
          <w:tcPr>
            <w:tcW w:type="dxa" w:w="4195"/>
          </w:tcPr>
          <w:p>
            <w:pPr>
              <w:spacing w:after="40"/>
            </w:pPr>
            <w:r>
              <w:rPr>
                <w:rFonts w:ascii="Times New Roman" w:hAnsi="Times New Roman" w:eastAsia="Times New Roman" w:cs="Times New Roman"/>
                <w:b w:val="0"/>
                <w:sz w:val="20"/>
              </w:rPr>
              <w:t>Cơ sở truy vết khi có tranh chấp hoặc nghi ngờ gian lận: ai sửa, sửa gì, lúc nào, từ địa chỉ nào.</w:t>
            </w:r>
          </w:p>
        </w:tc>
        <w:tc>
          <w:tcPr>
            <w:tcW w:type="dxa" w:w="1928"/>
          </w:tcPr>
          <w:p>
            <w:pPr>
              <w:spacing w:after="40"/>
            </w:pPr>
            <w:r>
              <w:rPr>
                <w:rFonts w:ascii="Times New Roman" w:hAnsi="Times New Roman" w:eastAsia="Times New Roman" w:cs="Times New Roman"/>
                <w:b w:val="0"/>
                <w:sz w:val="20"/>
              </w:rPr>
              <w:t>Admin, Kế toán</w:t>
            </w:r>
          </w:p>
        </w:tc>
        <w:tc>
          <w:tcPr>
            <w:tcW w:type="dxa" w:w="1984"/>
          </w:tcPr>
          <w:p>
            <w:pPr>
              <w:spacing w:after="40"/>
            </w:pPr>
            <w:r>
              <w:rPr>
                <w:rFonts w:ascii="Times New Roman" w:hAnsi="Times New Roman" w:eastAsia="Times New Roman" w:cs="Times New Roman"/>
                <w:b w:val="0"/>
                <w:sz w:val="20"/>
              </w:rPr>
              <w:t>Bảng kỹ thuật, không vẽ trong sơ đồ thực thể</w:t>
            </w:r>
          </w:p>
        </w:tc>
      </w:tr>
      <w:tr>
        <w:tc>
          <w:tcPr>
            <w:tcW w:type="dxa" w:w="1531"/>
          </w:tcPr>
          <w:p>
            <w:pPr>
              <w:spacing w:after="40"/>
            </w:pPr>
            <w:r>
              <w:rPr>
                <w:rFonts w:ascii="Times New Roman" w:hAnsi="Times New Roman" w:eastAsia="Times New Roman" w:cs="Times New Roman"/>
                <w:b/>
                <w:sz w:val="20"/>
              </w:rPr>
              <w:t>2. Gói tập và hợp đồng</w:t>
            </w:r>
          </w:p>
        </w:tc>
        <w:tc>
          <w:tcPr>
            <w:tcW w:type="dxa" w:w="2041"/>
          </w:tcPr>
          <w:p>
            <w:pPr>
              <w:spacing w:after="40"/>
            </w:pPr>
            <w:r>
              <w:rPr>
                <w:rFonts w:ascii="Consolas" w:hAnsi="Consolas" w:eastAsia="Consolas" w:cs="Consolas"/>
                <w:b/>
                <w:sz w:val="20"/>
              </w:rPr>
              <w:t>memberships</w:t>
            </w:r>
          </w:p>
        </w:tc>
        <w:tc>
          <w:tcPr>
            <w:tcW w:type="dxa" w:w="3628"/>
          </w:tcPr>
          <w:p>
            <w:pPr>
              <w:spacing w:after="40"/>
            </w:pPr>
            <w:r>
              <w:rPr>
                <w:rFonts w:ascii="Times New Roman" w:hAnsi="Times New Roman" w:eastAsia="Times New Roman" w:cs="Times New Roman"/>
                <w:b w:val="0"/>
                <w:sz w:val="20"/>
              </w:rPr>
              <w:t>Danh mục gói tập đang bán: thời hạn, số buổi, giá niêm yết, khu vực được vào, chính sách bảo lưu.</w:t>
            </w:r>
          </w:p>
        </w:tc>
        <w:tc>
          <w:tcPr>
            <w:tcW w:type="dxa" w:w="4195"/>
          </w:tcPr>
          <w:p>
            <w:pPr>
              <w:spacing w:after="40"/>
            </w:pPr>
            <w:r>
              <w:rPr>
                <w:rFonts w:ascii="Times New Roman" w:hAnsi="Times New Roman" w:eastAsia="Times New Roman" w:cs="Times New Roman"/>
                <w:b w:val="0"/>
                <w:sz w:val="20"/>
              </w:rPr>
              <w:t>Định nghĩa sản phẩm của phòng gym. Tách thời hạn và số buổi thành cột số riêng để truy vấn và tính toán được.</w:t>
            </w:r>
          </w:p>
        </w:tc>
        <w:tc>
          <w:tcPr>
            <w:tcW w:type="dxa" w:w="1928"/>
          </w:tcPr>
          <w:p>
            <w:pPr>
              <w:spacing w:after="40"/>
            </w:pPr>
            <w:r>
              <w:rPr>
                <w:rFonts w:ascii="Times New Roman" w:hAnsi="Times New Roman" w:eastAsia="Times New Roman" w:cs="Times New Roman"/>
                <w:b w:val="0"/>
                <w:sz w:val="20"/>
              </w:rPr>
              <w:t>Admin, Sale, Member</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registrations</w:t>
            </w:r>
          </w:p>
        </w:tc>
        <w:tc>
          <w:tcPr>
            <w:tcW w:type="dxa" w:w="3628"/>
          </w:tcPr>
          <w:p>
            <w:pPr>
              <w:spacing w:after="40"/>
            </w:pPr>
            <w:r>
              <w:rPr>
                <w:rFonts w:ascii="Times New Roman" w:hAnsi="Times New Roman" w:eastAsia="Times New Roman" w:cs="Times New Roman"/>
                <w:b w:val="0"/>
                <w:sz w:val="20"/>
              </w:rPr>
              <w:t>Hợp đồng đã ký giữa hội viên và phòng gym.</w:t>
            </w:r>
          </w:p>
        </w:tc>
        <w:tc>
          <w:tcPr>
            <w:tcW w:type="dxa" w:w="4195"/>
          </w:tcPr>
          <w:p>
            <w:pPr>
              <w:spacing w:after="40"/>
            </w:pPr>
            <w:r>
              <w:rPr>
                <w:rFonts w:ascii="Times New Roman" w:hAnsi="Times New Roman" w:eastAsia="Times New Roman" w:cs="Times New Roman"/>
                <w:b w:val="0"/>
                <w:sz w:val="20"/>
              </w:rPr>
              <w:t>Bảng trung tâm của toàn hệ thống. Sao chép điều khoản thương mại tại thời điểm ký nên việc đổi giá gói về sau không làm thay đổi hợp đồng cũ.</w:t>
            </w:r>
          </w:p>
        </w:tc>
        <w:tc>
          <w:tcPr>
            <w:tcW w:type="dxa" w:w="1928"/>
          </w:tcPr>
          <w:p>
            <w:pPr>
              <w:spacing w:after="40"/>
            </w:pPr>
            <w:r>
              <w:rPr>
                <w:rFonts w:ascii="Times New Roman" w:hAnsi="Times New Roman" w:eastAsia="Times New Roman" w:cs="Times New Roman"/>
                <w:b w:val="0"/>
                <w:sz w:val="20"/>
              </w:rPr>
              <w:t>Sale, Lễ tân, Kế toán, Member</w:t>
            </w:r>
          </w:p>
        </w:tc>
        <w:tc>
          <w:tcPr>
            <w:tcW w:type="dxa" w:w="1984"/>
          </w:tcPr>
          <w:p>
            <w:pPr>
              <w:spacing w:after="40"/>
            </w:pPr>
            <w:r>
              <w:rPr>
                <w:rFonts w:ascii="Times New Roman" w:hAnsi="Times New Roman" w:eastAsia="Times New Roman" w:cs="Times New Roman"/>
                <w:b w:val="0"/>
                <w:sz w:val="20"/>
              </w:rPr>
              <w:t>Bảng quan trọng nhất</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registration_freezes</w:t>
            </w:r>
          </w:p>
        </w:tc>
        <w:tc>
          <w:tcPr>
            <w:tcW w:type="dxa" w:w="3628"/>
          </w:tcPr>
          <w:p>
            <w:pPr>
              <w:spacing w:after="40"/>
            </w:pPr>
            <w:r>
              <w:rPr>
                <w:rFonts w:ascii="Times New Roman" w:hAnsi="Times New Roman" w:eastAsia="Times New Roman" w:cs="Times New Roman"/>
                <w:b w:val="0"/>
                <w:sz w:val="20"/>
              </w:rPr>
              <w:t>Các đợt bảo lưu gói tập: thời gian, lý do, người duyệt.</w:t>
            </w:r>
          </w:p>
        </w:tc>
        <w:tc>
          <w:tcPr>
            <w:tcW w:type="dxa" w:w="4195"/>
          </w:tcPr>
          <w:p>
            <w:pPr>
              <w:spacing w:after="40"/>
            </w:pPr>
            <w:r>
              <w:rPr>
                <w:rFonts w:ascii="Times New Roman" w:hAnsi="Times New Roman" w:eastAsia="Times New Roman" w:cs="Times New Roman"/>
                <w:b w:val="0"/>
                <w:sz w:val="20"/>
              </w:rPr>
              <w:t>Khi được duyệt sẽ tự đẩy lùi ngày hết hạn và tạm dừng ghi nhận doanh thu trong những ngày bảo lưu.</w:t>
            </w:r>
          </w:p>
        </w:tc>
        <w:tc>
          <w:tcPr>
            <w:tcW w:type="dxa" w:w="1928"/>
          </w:tcPr>
          <w:p>
            <w:pPr>
              <w:spacing w:after="40"/>
            </w:pPr>
            <w:r>
              <w:rPr>
                <w:rFonts w:ascii="Times New Roman" w:hAnsi="Times New Roman" w:eastAsia="Times New Roman" w:cs="Times New Roman"/>
                <w:b w:val="0"/>
                <w:sz w:val="20"/>
              </w:rPr>
              <w:t>Member, Lễ tân, Admin</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member_trainers</w:t>
            </w:r>
          </w:p>
        </w:tc>
        <w:tc>
          <w:tcPr>
            <w:tcW w:type="dxa" w:w="3628"/>
          </w:tcPr>
          <w:p>
            <w:pPr>
              <w:spacing w:after="40"/>
            </w:pPr>
            <w:r>
              <w:rPr>
                <w:rFonts w:ascii="Times New Roman" w:hAnsi="Times New Roman" w:eastAsia="Times New Roman" w:cs="Times New Roman"/>
                <w:b w:val="0"/>
                <w:sz w:val="20"/>
              </w:rPr>
              <w:t>Phân công huấn luyện viên phụ trách hội viên.</w:t>
            </w:r>
          </w:p>
        </w:tc>
        <w:tc>
          <w:tcPr>
            <w:tcW w:type="dxa" w:w="4195"/>
          </w:tcPr>
          <w:p>
            <w:pPr>
              <w:spacing w:after="40"/>
            </w:pPr>
            <w:r>
              <w:rPr>
                <w:rFonts w:ascii="Times New Roman" w:hAnsi="Times New Roman" w:eastAsia="Times New Roman" w:cs="Times New Roman"/>
                <w:b w:val="0"/>
                <w:sz w:val="20"/>
              </w:rPr>
              <w:t>Giải quyết quan hệ nhiều - nhiều: một hội viên có huấn luyện viên chính, huấn luyện viên phụ và người dạy thay.</w:t>
            </w:r>
          </w:p>
        </w:tc>
        <w:tc>
          <w:tcPr>
            <w:tcW w:type="dxa" w:w="1928"/>
          </w:tcPr>
          <w:p>
            <w:pPr>
              <w:spacing w:after="40"/>
            </w:pPr>
            <w:r>
              <w:rPr>
                <w:rFonts w:ascii="Times New Roman" w:hAnsi="Times New Roman" w:eastAsia="Times New Roman" w:cs="Times New Roman"/>
                <w:b w:val="0"/>
                <w:sz w:val="20"/>
              </w:rPr>
              <w:t>Admin, PT, Member</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t>3. Check-in</w:t>
            </w:r>
          </w:p>
        </w:tc>
        <w:tc>
          <w:tcPr>
            <w:tcW w:type="dxa" w:w="2041"/>
          </w:tcPr>
          <w:p>
            <w:pPr>
              <w:spacing w:after="40"/>
            </w:pPr>
            <w:r>
              <w:rPr>
                <w:rFonts w:ascii="Consolas" w:hAnsi="Consolas" w:eastAsia="Consolas" w:cs="Consolas"/>
                <w:b/>
                <w:sz w:val="20"/>
              </w:rPr>
              <w:t>check_ins</w:t>
            </w:r>
          </w:p>
        </w:tc>
        <w:tc>
          <w:tcPr>
            <w:tcW w:type="dxa" w:w="3628"/>
          </w:tcPr>
          <w:p>
            <w:pPr>
              <w:spacing w:after="40"/>
            </w:pPr>
            <w:r>
              <w:rPr>
                <w:rFonts w:ascii="Times New Roman" w:hAnsi="Times New Roman" w:eastAsia="Times New Roman" w:cs="Times New Roman"/>
                <w:b w:val="0"/>
                <w:sz w:val="20"/>
              </w:rPr>
              <w:t>Lượt vào và ra phòng tập của hội viên.</w:t>
            </w:r>
          </w:p>
        </w:tc>
        <w:tc>
          <w:tcPr>
            <w:tcW w:type="dxa" w:w="4195"/>
          </w:tcPr>
          <w:p>
            <w:pPr>
              <w:spacing w:after="40"/>
            </w:pPr>
            <w:r>
              <w:rPr>
                <w:rFonts w:ascii="Times New Roman" w:hAnsi="Times New Roman" w:eastAsia="Times New Roman" w:cs="Times New Roman"/>
                <w:b w:val="0"/>
                <w:sz w:val="20"/>
              </w:rPr>
              <w:t>Ghi lại cả lượt được phép lẫn lượt bị từ chối kèm loại sự cố. Đây chính là dữ liệu để đo hiệu quả chống thất thoát doanh thu.</w:t>
            </w:r>
          </w:p>
        </w:tc>
        <w:tc>
          <w:tcPr>
            <w:tcW w:type="dxa" w:w="1928"/>
          </w:tcPr>
          <w:p>
            <w:pPr>
              <w:spacing w:after="40"/>
            </w:pPr>
            <w:r>
              <w:rPr>
                <w:rFonts w:ascii="Times New Roman" w:hAnsi="Times New Roman" w:eastAsia="Times New Roman" w:cs="Times New Roman"/>
                <w:b w:val="0"/>
                <w:sz w:val="20"/>
              </w:rPr>
              <w:t>Member, Lễ tân</w:t>
            </w:r>
          </w:p>
        </w:tc>
        <w:tc>
          <w:tcPr>
            <w:tcW w:type="dxa" w:w="1984"/>
          </w:tcPr>
          <w:p>
            <w:pPr>
              <w:spacing w:after="40"/>
            </w:pPr>
            <w:r>
              <w:rPr>
                <w:rFonts w:ascii="Times New Roman" w:hAnsi="Times New Roman" w:eastAsia="Times New Roman" w:cs="Times New Roman"/>
                <w:b w:val="0"/>
                <w:sz w:val="20"/>
              </w:rPr>
              <w:t>Gánh thêm bảng sự cố check-in</w:t>
            </w:r>
          </w:p>
        </w:tc>
      </w:tr>
      <w:tr>
        <w:tc>
          <w:tcPr>
            <w:tcW w:type="dxa" w:w="1531"/>
          </w:tcPr>
          <w:p>
            <w:pPr>
              <w:spacing w:after="40"/>
            </w:pPr>
            <w:r>
              <w:rPr>
                <w:rFonts w:ascii="Times New Roman" w:hAnsi="Times New Roman" w:eastAsia="Times New Roman" w:cs="Times New Roman"/>
                <w:b/>
                <w:sz w:val="20"/>
              </w:rPr>
              <w:t>4. Buổi tập PT và sổ cái</w:t>
            </w:r>
          </w:p>
        </w:tc>
        <w:tc>
          <w:tcPr>
            <w:tcW w:type="dxa" w:w="2041"/>
          </w:tcPr>
          <w:p>
            <w:pPr>
              <w:spacing w:after="40"/>
            </w:pPr>
            <w:r>
              <w:rPr>
                <w:rFonts w:ascii="Consolas" w:hAnsi="Consolas" w:eastAsia="Consolas" w:cs="Consolas"/>
                <w:b/>
                <w:sz w:val="20"/>
              </w:rPr>
              <w:t>pt_sessions</w:t>
            </w:r>
          </w:p>
        </w:tc>
        <w:tc>
          <w:tcPr>
            <w:tcW w:type="dxa" w:w="3628"/>
          </w:tcPr>
          <w:p>
            <w:pPr>
              <w:spacing w:after="40"/>
            </w:pPr>
            <w:r>
              <w:rPr>
                <w:rFonts w:ascii="Times New Roman" w:hAnsi="Times New Roman" w:eastAsia="Times New Roman" w:cs="Times New Roman"/>
                <w:b w:val="0"/>
                <w:sz w:val="20"/>
              </w:rPr>
              <w:t>Buổi tập cá nhân với huấn luyện viên, từ lúc đặt lịch đến khi hoàn thành.</w:t>
            </w:r>
          </w:p>
        </w:tc>
        <w:tc>
          <w:tcPr>
            <w:tcW w:type="dxa" w:w="4195"/>
          </w:tcPr>
          <w:p>
            <w:pPr>
              <w:spacing w:after="40"/>
            </w:pPr>
            <w:r>
              <w:rPr>
                <w:rFonts w:ascii="Times New Roman" w:hAnsi="Times New Roman" w:eastAsia="Times New Roman" w:cs="Times New Roman"/>
                <w:b w:val="0"/>
                <w:sz w:val="20"/>
              </w:rPr>
              <w:t>Buổi tập chỉ được tính khi cả huấn luyện viên và hội viên cùng xác nhận, nhờ đó chống được việc khai khống buổi dạy.</w:t>
            </w:r>
          </w:p>
        </w:tc>
        <w:tc>
          <w:tcPr>
            <w:tcW w:type="dxa" w:w="1928"/>
          </w:tcPr>
          <w:p>
            <w:pPr>
              <w:spacing w:after="40"/>
            </w:pPr>
            <w:r>
              <w:rPr>
                <w:rFonts w:ascii="Times New Roman" w:hAnsi="Times New Roman" w:eastAsia="Times New Roman" w:cs="Times New Roman"/>
                <w:b w:val="0"/>
                <w:sz w:val="20"/>
              </w:rPr>
              <w:t>Member, PT</w:t>
            </w:r>
          </w:p>
        </w:tc>
        <w:tc>
          <w:tcPr>
            <w:tcW w:type="dxa" w:w="1984"/>
          </w:tcPr>
          <w:p>
            <w:pPr>
              <w:spacing w:after="40"/>
            </w:pPr>
            <w:r>
              <w:rPr>
                <w:rFonts w:ascii="Times New Roman" w:hAnsi="Times New Roman" w:eastAsia="Times New Roman" w:cs="Times New Roman"/>
                <w:b w:val="0"/>
                <w:sz w:val="20"/>
              </w:rPr>
              <w:t>Gánh thêm vai trò đặt lịch</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session_credit_ledger</w:t>
            </w:r>
          </w:p>
        </w:tc>
        <w:tc>
          <w:tcPr>
            <w:tcW w:type="dxa" w:w="3628"/>
          </w:tcPr>
          <w:p>
            <w:pPr>
              <w:spacing w:after="40"/>
            </w:pPr>
            <w:r>
              <w:rPr>
                <w:rFonts w:ascii="Times New Roman" w:hAnsi="Times New Roman" w:eastAsia="Times New Roman" w:cs="Times New Roman"/>
                <w:b w:val="0"/>
                <w:sz w:val="20"/>
              </w:rPr>
              <w:t>Sổ cái ghi mọi biến động số buổi tập của từng hợp đồng.</w:t>
            </w:r>
          </w:p>
        </w:tc>
        <w:tc>
          <w:tcPr>
            <w:tcW w:type="dxa" w:w="4195"/>
          </w:tcPr>
          <w:p>
            <w:pPr>
              <w:spacing w:after="40"/>
            </w:pPr>
            <w:r>
              <w:rPr>
                <w:rFonts w:ascii="Times New Roman" w:hAnsi="Times New Roman" w:eastAsia="Times New Roman" w:cs="Times New Roman"/>
                <w:b w:val="0"/>
                <w:sz w:val="20"/>
              </w:rPr>
              <w:t>Đóng góp học thuật chính. Chỉ được ghi thêm, không sửa không xóa, nên mọi tranh chấp về số buổi còn lại đều có bằng chứng và cộng dồn phải khớp.</w:t>
            </w:r>
          </w:p>
        </w:tc>
        <w:tc>
          <w:tcPr>
            <w:tcW w:type="dxa" w:w="1928"/>
          </w:tcPr>
          <w:p>
            <w:pPr>
              <w:spacing w:after="40"/>
            </w:pPr>
            <w:r>
              <w:rPr>
                <w:rFonts w:ascii="Times New Roman" w:hAnsi="Times New Roman" w:eastAsia="Times New Roman" w:cs="Times New Roman"/>
                <w:b w:val="0"/>
                <w:sz w:val="20"/>
              </w:rPr>
              <w:t>PT, Member, Admin</w:t>
            </w:r>
          </w:p>
        </w:tc>
        <w:tc>
          <w:tcPr>
            <w:tcW w:type="dxa" w:w="1984"/>
          </w:tcPr>
          <w:p>
            <w:pPr>
              <w:spacing w:after="40"/>
            </w:pPr>
            <w:r>
              <w:rPr>
                <w:rFonts w:ascii="Times New Roman" w:hAnsi="Times New Roman" w:eastAsia="Times New Roman" w:cs="Times New Roman"/>
                <w:b w:val="0"/>
                <w:sz w:val="20"/>
              </w:rPr>
              <w:t>Chỉ ghi thêm, có ba bất biến kiểm chứng tự động</w:t>
            </w:r>
          </w:p>
        </w:tc>
      </w:tr>
      <w:tr>
        <w:tc>
          <w:tcPr>
            <w:tcW w:type="dxa" w:w="1531"/>
          </w:tcPr>
          <w:p>
            <w:pPr>
              <w:spacing w:after="40"/>
            </w:pPr>
            <w:r>
              <w:rPr>
                <w:rFonts w:ascii="Times New Roman" w:hAnsi="Times New Roman" w:eastAsia="Times New Roman" w:cs="Times New Roman"/>
                <w:b/>
                <w:sz w:val="20"/>
              </w:rPr>
              <w:t>5. Lớp học nhóm</w:t>
            </w:r>
          </w:p>
        </w:tc>
        <w:tc>
          <w:tcPr>
            <w:tcW w:type="dxa" w:w="2041"/>
          </w:tcPr>
          <w:p>
            <w:pPr>
              <w:spacing w:after="40"/>
            </w:pPr>
            <w:r>
              <w:rPr>
                <w:rFonts w:ascii="Consolas" w:hAnsi="Consolas" w:eastAsia="Consolas" w:cs="Consolas"/>
                <w:b/>
                <w:sz w:val="20"/>
              </w:rPr>
              <w:t>class_sessions</w:t>
            </w:r>
          </w:p>
        </w:tc>
        <w:tc>
          <w:tcPr>
            <w:tcW w:type="dxa" w:w="3628"/>
          </w:tcPr>
          <w:p>
            <w:pPr>
              <w:spacing w:after="40"/>
            </w:pPr>
            <w:r>
              <w:rPr>
                <w:rFonts w:ascii="Times New Roman" w:hAnsi="Times New Roman" w:eastAsia="Times New Roman" w:cs="Times New Roman"/>
                <w:b w:val="0"/>
                <w:sz w:val="20"/>
              </w:rPr>
              <w:t>Từng buổi lớp học nhóm cụ thể: loại lớp, huấn luyện viên, phòng tập, sức chứa.</w:t>
            </w:r>
          </w:p>
        </w:tc>
        <w:tc>
          <w:tcPr>
            <w:tcW w:type="dxa" w:w="4195"/>
          </w:tcPr>
          <w:p>
            <w:pPr>
              <w:spacing w:after="40"/>
            </w:pPr>
            <w:r>
              <w:rPr>
                <w:rFonts w:ascii="Times New Roman" w:hAnsi="Times New Roman" w:eastAsia="Times New Roman" w:cs="Times New Roman"/>
                <w:b w:val="0"/>
                <w:sz w:val="20"/>
              </w:rPr>
              <w:t>Gộp định nghĩa lớp, lịch lặp hàng tuần và buổi cụ thể vào một bảng cho phù hợp quy mô một phòng gym.</w:t>
            </w:r>
          </w:p>
        </w:tc>
        <w:tc>
          <w:tcPr>
            <w:tcW w:type="dxa" w:w="1928"/>
          </w:tcPr>
          <w:p>
            <w:pPr>
              <w:spacing w:after="40"/>
            </w:pPr>
            <w:r>
              <w:rPr>
                <w:rFonts w:ascii="Times New Roman" w:hAnsi="Times New Roman" w:eastAsia="Times New Roman" w:cs="Times New Roman"/>
                <w:b w:val="0"/>
                <w:sz w:val="20"/>
              </w:rPr>
              <w:t>Admin, PT, Member</w:t>
            </w:r>
          </w:p>
        </w:tc>
        <w:tc>
          <w:tcPr>
            <w:tcW w:type="dxa" w:w="1984"/>
          </w:tcPr>
          <w:p>
            <w:pPr>
              <w:spacing w:after="40"/>
            </w:pPr>
            <w:r>
              <w:rPr>
                <w:rFonts w:ascii="Times New Roman" w:hAnsi="Times New Roman" w:eastAsia="Times New Roman" w:cs="Times New Roman"/>
                <w:b w:val="0"/>
                <w:sz w:val="20"/>
              </w:rPr>
              <w:t>Gộp từ ba bảng cũ</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class_bookings</w:t>
            </w:r>
          </w:p>
        </w:tc>
        <w:tc>
          <w:tcPr>
            <w:tcW w:type="dxa" w:w="3628"/>
          </w:tcPr>
          <w:p>
            <w:pPr>
              <w:spacing w:after="40"/>
            </w:pPr>
            <w:r>
              <w:rPr>
                <w:rFonts w:ascii="Times New Roman" w:hAnsi="Times New Roman" w:eastAsia="Times New Roman" w:cs="Times New Roman"/>
                <w:b w:val="0"/>
                <w:sz w:val="20"/>
              </w:rPr>
              <w:t>Hội viên đặt chỗ tham gia lớp học nhóm.</w:t>
            </w:r>
          </w:p>
        </w:tc>
        <w:tc>
          <w:tcPr>
            <w:tcW w:type="dxa" w:w="4195"/>
          </w:tcPr>
          <w:p>
            <w:pPr>
              <w:spacing w:after="40"/>
            </w:pPr>
            <w:r>
              <w:rPr>
                <w:rFonts w:ascii="Times New Roman" w:hAnsi="Times New Roman" w:eastAsia="Times New Roman" w:cs="Times New Roman"/>
                <w:b w:val="0"/>
                <w:sz w:val="20"/>
              </w:rPr>
              <w:t>Cho phép một hợp đồng được dùng để đặt nhiều lớp khác nhau, điều mà việc nhồi mã lớp vào hợp đồng không làm được.</w:t>
            </w:r>
          </w:p>
        </w:tc>
        <w:tc>
          <w:tcPr>
            <w:tcW w:type="dxa" w:w="1928"/>
          </w:tcPr>
          <w:p>
            <w:pPr>
              <w:spacing w:after="40"/>
            </w:pPr>
            <w:r>
              <w:rPr>
                <w:rFonts w:ascii="Times New Roman" w:hAnsi="Times New Roman" w:eastAsia="Times New Roman" w:cs="Times New Roman"/>
                <w:b w:val="0"/>
                <w:sz w:val="20"/>
              </w:rPr>
              <w:t>Member, PT</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t>6. Thiết bị</w:t>
            </w:r>
          </w:p>
        </w:tc>
        <w:tc>
          <w:tcPr>
            <w:tcW w:type="dxa" w:w="2041"/>
          </w:tcPr>
          <w:p>
            <w:pPr>
              <w:spacing w:after="40"/>
            </w:pPr>
            <w:r>
              <w:rPr>
                <w:rFonts w:ascii="Consolas" w:hAnsi="Consolas" w:eastAsia="Consolas" w:cs="Consolas"/>
                <w:b/>
                <w:sz w:val="20"/>
              </w:rPr>
              <w:t>equipment</w:t>
            </w:r>
          </w:p>
        </w:tc>
        <w:tc>
          <w:tcPr>
            <w:tcW w:type="dxa" w:w="3628"/>
          </w:tcPr>
          <w:p>
            <w:pPr>
              <w:spacing w:after="40"/>
            </w:pPr>
            <w:r>
              <w:rPr>
                <w:rFonts w:ascii="Times New Roman" w:hAnsi="Times New Roman" w:eastAsia="Times New Roman" w:cs="Times New Roman"/>
                <w:b w:val="0"/>
                <w:sz w:val="20"/>
              </w:rPr>
              <w:t>Danh sách thiết bị của phòng gym: mã tài sản, vị trí, giá mua, tình trạng.</w:t>
            </w:r>
          </w:p>
        </w:tc>
        <w:tc>
          <w:tcPr>
            <w:tcW w:type="dxa" w:w="4195"/>
          </w:tcPr>
          <w:p>
            <w:pPr>
              <w:spacing w:after="40"/>
            </w:pPr>
            <w:r>
              <w:rPr>
                <w:rFonts w:ascii="Times New Roman" w:hAnsi="Times New Roman" w:eastAsia="Times New Roman" w:cs="Times New Roman"/>
                <w:b w:val="0"/>
                <w:sz w:val="20"/>
              </w:rPr>
              <w:t>Cơ sở tính khấu hao hàng tháng đưa vào chi phí và theo dõi tình trạng hỏng hóc để ẩn thiết bị khỏi lịch lớp.</w:t>
            </w:r>
          </w:p>
        </w:tc>
        <w:tc>
          <w:tcPr>
            <w:tcW w:type="dxa" w:w="1928"/>
          </w:tcPr>
          <w:p>
            <w:pPr>
              <w:spacing w:after="40"/>
            </w:pPr>
            <w:r>
              <w:rPr>
                <w:rFonts w:ascii="Times New Roman" w:hAnsi="Times New Roman" w:eastAsia="Times New Roman" w:cs="Times New Roman"/>
                <w:b w:val="0"/>
                <w:sz w:val="20"/>
              </w:rPr>
              <w:t>Admin, Kế toán</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t>7. Thanh toán</w:t>
            </w:r>
          </w:p>
        </w:tc>
        <w:tc>
          <w:tcPr>
            <w:tcW w:type="dxa" w:w="2041"/>
          </w:tcPr>
          <w:p>
            <w:pPr>
              <w:spacing w:after="40"/>
            </w:pPr>
            <w:r>
              <w:rPr>
                <w:rFonts w:ascii="Consolas" w:hAnsi="Consolas" w:eastAsia="Consolas" w:cs="Consolas"/>
                <w:b/>
                <w:sz w:val="20"/>
              </w:rPr>
              <w:t>invoices</w:t>
            </w:r>
          </w:p>
        </w:tc>
        <w:tc>
          <w:tcPr>
            <w:tcW w:type="dxa" w:w="3628"/>
          </w:tcPr>
          <w:p>
            <w:pPr>
              <w:spacing w:after="40"/>
            </w:pPr>
            <w:r>
              <w:rPr>
                <w:rFonts w:ascii="Times New Roman" w:hAnsi="Times New Roman" w:eastAsia="Times New Roman" w:cs="Times New Roman"/>
                <w:b w:val="0"/>
                <w:sz w:val="20"/>
              </w:rPr>
              <w:t>Hóa đơn phải thu của từng hợp đồng.</w:t>
            </w:r>
          </w:p>
        </w:tc>
        <w:tc>
          <w:tcPr>
            <w:tcW w:type="dxa" w:w="4195"/>
          </w:tcPr>
          <w:p>
            <w:pPr>
              <w:spacing w:after="40"/>
            </w:pPr>
            <w:r>
              <w:rPr>
                <w:rFonts w:ascii="Times New Roman" w:hAnsi="Times New Roman" w:eastAsia="Times New Roman" w:cs="Times New Roman"/>
                <w:b w:val="0"/>
                <w:sz w:val="20"/>
              </w:rPr>
              <w:t>Ghi rõ số tiền phải thu, đã thu và còn nợ, là căn cứ để chặn check-in khi hội viên còn nợ tiền.</w:t>
            </w:r>
          </w:p>
        </w:tc>
        <w:tc>
          <w:tcPr>
            <w:tcW w:type="dxa" w:w="1928"/>
          </w:tcPr>
          <w:p>
            <w:pPr>
              <w:spacing w:after="40"/>
            </w:pPr>
            <w:r>
              <w:rPr>
                <w:rFonts w:ascii="Times New Roman" w:hAnsi="Times New Roman" w:eastAsia="Times New Roman" w:cs="Times New Roman"/>
                <w:b w:val="0"/>
                <w:sz w:val="20"/>
              </w:rPr>
              <w:t>Lễ tân, Kế toán, Member</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payments</w:t>
            </w:r>
          </w:p>
        </w:tc>
        <w:tc>
          <w:tcPr>
            <w:tcW w:type="dxa" w:w="3628"/>
          </w:tcPr>
          <w:p>
            <w:pPr>
              <w:spacing w:after="40"/>
            </w:pPr>
            <w:r>
              <w:rPr>
                <w:rFonts w:ascii="Times New Roman" w:hAnsi="Times New Roman" w:eastAsia="Times New Roman" w:cs="Times New Roman"/>
                <w:b w:val="0"/>
                <w:sz w:val="20"/>
              </w:rPr>
              <w:t>Các khoản thu và hoàn tiền theo sáu hình thức thanh toán.</w:t>
            </w:r>
          </w:p>
        </w:tc>
        <w:tc>
          <w:tcPr>
            <w:tcW w:type="dxa" w:w="4195"/>
          </w:tcPr>
          <w:p>
            <w:pPr>
              <w:spacing w:after="40"/>
            </w:pPr>
            <w:r>
              <w:rPr>
                <w:rFonts w:ascii="Times New Roman" w:hAnsi="Times New Roman" w:eastAsia="Times New Roman" w:cs="Times New Roman"/>
                <w:b w:val="0"/>
                <w:sz w:val="20"/>
              </w:rPr>
              <w:t>Hoàn tiền được ghi là bút toán âm nên cộng dồn ra ngay số tiền phòng gym thực sự giữ lại, đúng cách kế toán làm.</w:t>
            </w:r>
          </w:p>
        </w:tc>
        <w:tc>
          <w:tcPr>
            <w:tcW w:type="dxa" w:w="1928"/>
          </w:tcPr>
          <w:p>
            <w:pPr>
              <w:spacing w:after="40"/>
            </w:pPr>
            <w:r>
              <w:rPr>
                <w:rFonts w:ascii="Times New Roman" w:hAnsi="Times New Roman" w:eastAsia="Times New Roman" w:cs="Times New Roman"/>
                <w:b w:val="0"/>
                <w:sz w:val="20"/>
              </w:rPr>
              <w:t>Lễ tân, Kế toán</w:t>
            </w:r>
          </w:p>
        </w:tc>
        <w:tc>
          <w:tcPr>
            <w:tcW w:type="dxa" w:w="1984"/>
          </w:tcPr>
          <w:p>
            <w:pPr>
              <w:spacing w:after="40"/>
            </w:pPr>
            <w:r>
              <w:rPr>
                <w:rFonts w:ascii="Times New Roman" w:hAnsi="Times New Roman" w:eastAsia="Times New Roman" w:cs="Times New Roman"/>
                <w:b w:val="0"/>
                <w:sz w:val="20"/>
              </w:rPr>
              <w:t>Gánh thêm bảng hoàn tiền và nhật ký webhook</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cash_shifts</w:t>
            </w:r>
          </w:p>
        </w:tc>
        <w:tc>
          <w:tcPr>
            <w:tcW w:type="dxa" w:w="3628"/>
          </w:tcPr>
          <w:p>
            <w:pPr>
              <w:spacing w:after="40"/>
            </w:pPr>
            <w:r>
              <w:rPr>
                <w:rFonts w:ascii="Times New Roman" w:hAnsi="Times New Roman" w:eastAsia="Times New Roman" w:cs="Times New Roman"/>
                <w:b w:val="0"/>
                <w:sz w:val="20"/>
              </w:rPr>
              <w:t>Ca làm việc và đối soát tiền mặt cuối ca của lễ tân.</w:t>
            </w:r>
          </w:p>
        </w:tc>
        <w:tc>
          <w:tcPr>
            <w:tcW w:type="dxa" w:w="4195"/>
          </w:tcPr>
          <w:p>
            <w:pPr>
              <w:spacing w:after="40"/>
            </w:pPr>
            <w:r>
              <w:rPr>
                <w:rFonts w:ascii="Times New Roman" w:hAnsi="Times New Roman" w:eastAsia="Times New Roman" w:cs="Times New Roman"/>
                <w:b w:val="0"/>
                <w:sz w:val="20"/>
              </w:rPr>
              <w:t>Mọi khoản thu tiền mặt bắt buộc gắn với một ca nên không có đồng nào lọt ra ngoài sổ. Chênh lệch bắt buộc ghi lý do.</w:t>
            </w:r>
          </w:p>
        </w:tc>
        <w:tc>
          <w:tcPr>
            <w:tcW w:type="dxa" w:w="1928"/>
          </w:tcPr>
          <w:p>
            <w:pPr>
              <w:spacing w:after="40"/>
            </w:pPr>
            <w:r>
              <w:rPr>
                <w:rFonts w:ascii="Times New Roman" w:hAnsi="Times New Roman" w:eastAsia="Times New Roman" w:cs="Times New Roman"/>
                <w:b w:val="0"/>
                <w:sz w:val="20"/>
              </w:rPr>
              <w:t>Lễ tân, Kế toán</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t>8. Tài chính và lương</w:t>
            </w:r>
          </w:p>
        </w:tc>
        <w:tc>
          <w:tcPr>
            <w:tcW w:type="dxa" w:w="2041"/>
          </w:tcPr>
          <w:p>
            <w:pPr>
              <w:spacing w:after="40"/>
            </w:pPr>
            <w:r>
              <w:rPr>
                <w:rFonts w:ascii="Consolas" w:hAnsi="Consolas" w:eastAsia="Consolas" w:cs="Consolas"/>
                <w:b/>
                <w:sz w:val="20"/>
              </w:rPr>
              <w:t>revenue_schedules</w:t>
            </w:r>
          </w:p>
        </w:tc>
        <w:tc>
          <w:tcPr>
            <w:tcW w:type="dxa" w:w="3628"/>
          </w:tcPr>
          <w:p>
            <w:pPr>
              <w:spacing w:after="40"/>
            </w:pPr>
            <w:r>
              <w:rPr>
                <w:rFonts w:ascii="Times New Roman" w:hAnsi="Times New Roman" w:eastAsia="Times New Roman" w:cs="Times New Roman"/>
                <w:b w:val="0"/>
                <w:sz w:val="20"/>
              </w:rPr>
              <w:t>Kế hoạch phân bổ doanh thu của từng hợp đồng theo thời gian hoặc theo số buổi.</w:t>
            </w:r>
          </w:p>
        </w:tc>
        <w:tc>
          <w:tcPr>
            <w:tcW w:type="dxa" w:w="4195"/>
          </w:tcPr>
          <w:p>
            <w:pPr>
              <w:spacing w:after="40"/>
            </w:pPr>
            <w:r>
              <w:rPr>
                <w:rFonts w:ascii="Times New Roman" w:hAnsi="Times New Roman" w:eastAsia="Times New Roman" w:cs="Times New Roman"/>
                <w:b w:val="0"/>
                <w:sz w:val="20"/>
              </w:rPr>
              <w:t>Tách bạch tiền đã thu và doanh thu được ghi nhận, cho biết phòng gym còn nợ khách hàng bao nhiêu giá trị dịch vụ.</w:t>
            </w:r>
          </w:p>
        </w:tc>
        <w:tc>
          <w:tcPr>
            <w:tcW w:type="dxa" w:w="1928"/>
          </w:tcPr>
          <w:p>
            <w:pPr>
              <w:spacing w:after="40"/>
            </w:pPr>
            <w:r>
              <w:rPr>
                <w:rFonts w:ascii="Times New Roman" w:hAnsi="Times New Roman" w:eastAsia="Times New Roman" w:cs="Times New Roman"/>
                <w:b w:val="0"/>
                <w:sz w:val="20"/>
              </w:rPr>
              <w:t>Kế toán, Admin</w:t>
            </w:r>
          </w:p>
        </w:tc>
        <w:tc>
          <w:tcPr>
            <w:tcW w:type="dxa" w:w="1984"/>
          </w:tcPr>
          <w:p>
            <w:pPr>
              <w:spacing w:after="40"/>
            </w:pPr>
            <w:r>
              <w:rPr>
                <w:rFonts w:ascii="Times New Roman" w:hAnsi="Times New Roman" w:eastAsia="Times New Roman" w:cs="Times New Roman"/>
                <w:b w:val="0"/>
                <w:sz w:val="20"/>
              </w:rPr>
              <w:t>Đóng góp học thuật</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revenue_recognition_entries</w:t>
            </w:r>
          </w:p>
        </w:tc>
        <w:tc>
          <w:tcPr>
            <w:tcW w:type="dxa" w:w="3628"/>
          </w:tcPr>
          <w:p>
            <w:pPr>
              <w:spacing w:after="40"/>
            </w:pPr>
            <w:r>
              <w:rPr>
                <w:rFonts w:ascii="Times New Roman" w:hAnsi="Times New Roman" w:eastAsia="Times New Roman" w:cs="Times New Roman"/>
                <w:b w:val="0"/>
                <w:sz w:val="20"/>
              </w:rPr>
              <w:t>Bút toán ghi nhận doanh thu theo từng ngày hoặc từng buổi tập.</w:t>
            </w:r>
          </w:p>
        </w:tc>
        <w:tc>
          <w:tcPr>
            <w:tcW w:type="dxa" w:w="4195"/>
          </w:tcPr>
          <w:p>
            <w:pPr>
              <w:spacing w:after="40"/>
            </w:pPr>
            <w:r>
              <w:rPr>
                <w:rFonts w:ascii="Times New Roman" w:hAnsi="Times New Roman" w:eastAsia="Times New Roman" w:cs="Times New Roman"/>
                <w:b w:val="0"/>
                <w:sz w:val="20"/>
              </w:rPr>
              <w:t>Vết ghi nhận chi tiết để đối chiếu. Tổng các bút toán luôn phải khớp với số đã ghi nhận trên kế hoạch phân bổ.</w:t>
            </w:r>
          </w:p>
        </w:tc>
        <w:tc>
          <w:tcPr>
            <w:tcW w:type="dxa" w:w="1928"/>
          </w:tcPr>
          <w:p>
            <w:pPr>
              <w:spacing w:after="40"/>
            </w:pPr>
            <w:r>
              <w:rPr>
                <w:rFonts w:ascii="Times New Roman" w:hAnsi="Times New Roman" w:eastAsia="Times New Roman" w:cs="Times New Roman"/>
                <w:b w:val="0"/>
                <w:sz w:val="20"/>
              </w:rPr>
              <w:t>Kế toán</w:t>
            </w:r>
          </w:p>
        </w:tc>
        <w:tc>
          <w:tcPr>
            <w:tcW w:type="dxa" w:w="1984"/>
          </w:tcPr>
          <w:p>
            <w:pPr>
              <w:spacing w:after="40"/>
            </w:pPr>
            <w:r>
              <w:rPr>
                <w:rFonts w:ascii="Times New Roman" w:hAnsi="Times New Roman" w:eastAsia="Times New Roman" w:cs="Times New Roman"/>
                <w:b w:val="0"/>
                <w:sz w:val="20"/>
              </w:rPr>
              <w:t>Chỉ ghi thêm</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expenses</w:t>
            </w:r>
          </w:p>
        </w:tc>
        <w:tc>
          <w:tcPr>
            <w:tcW w:type="dxa" w:w="3628"/>
          </w:tcPr>
          <w:p>
            <w:pPr>
              <w:spacing w:after="40"/>
            </w:pPr>
            <w:r>
              <w:rPr>
                <w:rFonts w:ascii="Times New Roman" w:hAnsi="Times New Roman" w:eastAsia="Times New Roman" w:cs="Times New Roman"/>
                <w:b w:val="0"/>
                <w:sz w:val="20"/>
              </w:rPr>
              <w:t>Chi phí vận hành theo mười nhóm: mặt bằng, lương, điện nước, khấu hao, marketing.</w:t>
            </w:r>
          </w:p>
        </w:tc>
        <w:tc>
          <w:tcPr>
            <w:tcW w:type="dxa" w:w="4195"/>
          </w:tcPr>
          <w:p>
            <w:pPr>
              <w:spacing w:after="40"/>
            </w:pPr>
            <w:r>
              <w:rPr>
                <w:rFonts w:ascii="Times New Roman" w:hAnsi="Times New Roman" w:eastAsia="Times New Roman" w:cs="Times New Roman"/>
                <w:b w:val="0"/>
                <w:sz w:val="20"/>
              </w:rPr>
              <w:t>Phân bổ chi phí theo kỳ thay vì dồn hết vào tháng thanh toán, nhờ đó báo cáo lãi lỗ phản ánh đúng thực tế kinh doanh.</w:t>
            </w:r>
          </w:p>
        </w:tc>
        <w:tc>
          <w:tcPr>
            <w:tcW w:type="dxa" w:w="1928"/>
          </w:tcPr>
          <w:p>
            <w:pPr>
              <w:spacing w:after="40"/>
            </w:pPr>
            <w:r>
              <w:rPr>
                <w:rFonts w:ascii="Times New Roman" w:hAnsi="Times New Roman" w:eastAsia="Times New Roman" w:cs="Times New Roman"/>
                <w:b w:val="0"/>
                <w:sz w:val="20"/>
              </w:rPr>
              <w:t>Kế toán, Admin</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payroll_runs</w:t>
            </w:r>
          </w:p>
        </w:tc>
        <w:tc>
          <w:tcPr>
            <w:tcW w:type="dxa" w:w="3628"/>
          </w:tcPr>
          <w:p>
            <w:pPr>
              <w:spacing w:after="40"/>
            </w:pPr>
            <w:r>
              <w:rPr>
                <w:rFonts w:ascii="Times New Roman" w:hAnsi="Times New Roman" w:eastAsia="Times New Roman" w:cs="Times New Roman"/>
                <w:b w:val="0"/>
                <w:sz w:val="20"/>
              </w:rPr>
              <w:t>Kỳ chạy lương hàng tháng.</w:t>
            </w:r>
          </w:p>
        </w:tc>
        <w:tc>
          <w:tcPr>
            <w:tcW w:type="dxa" w:w="4195"/>
          </w:tcPr>
          <w:p>
            <w:pPr>
              <w:spacing w:after="40"/>
            </w:pPr>
            <w:r>
              <w:rPr>
                <w:rFonts w:ascii="Times New Roman" w:hAnsi="Times New Roman" w:eastAsia="Times New Roman" w:cs="Times New Roman"/>
                <w:b w:val="0"/>
                <w:sz w:val="20"/>
              </w:rPr>
              <w:t>Có giai đoạn cho nhân viên tự xem và phản hồi trước khi chốt, giúp giảm hẳn tranh chấp lương cuối tháng.</w:t>
            </w:r>
          </w:p>
        </w:tc>
        <w:tc>
          <w:tcPr>
            <w:tcW w:type="dxa" w:w="1928"/>
          </w:tcPr>
          <w:p>
            <w:pPr>
              <w:spacing w:after="40"/>
            </w:pPr>
            <w:r>
              <w:rPr>
                <w:rFonts w:ascii="Times New Roman" w:hAnsi="Times New Roman" w:eastAsia="Times New Roman" w:cs="Times New Roman"/>
                <w:b w:val="0"/>
                <w:sz w:val="20"/>
              </w:rPr>
              <w:t>Kế toán, Admin</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payroll_items</w:t>
            </w:r>
          </w:p>
        </w:tc>
        <w:tc>
          <w:tcPr>
            <w:tcW w:type="dxa" w:w="3628"/>
          </w:tcPr>
          <w:p>
            <w:pPr>
              <w:spacing w:after="40"/>
            </w:pPr>
            <w:r>
              <w:rPr>
                <w:rFonts w:ascii="Times New Roman" w:hAnsi="Times New Roman" w:eastAsia="Times New Roman" w:cs="Times New Roman"/>
                <w:b w:val="0"/>
                <w:sz w:val="20"/>
              </w:rPr>
              <w:t>Chi tiết từng dòng lương: lương cứng, tiền công buổi tập, hoa hồng, thưởng, khấu trừ, phạt.</w:t>
            </w:r>
          </w:p>
        </w:tc>
        <w:tc>
          <w:tcPr>
            <w:tcW w:type="dxa" w:w="4195"/>
          </w:tcPr>
          <w:p>
            <w:pPr>
              <w:spacing w:after="40"/>
            </w:pPr>
            <w:r>
              <w:rPr>
                <w:rFonts w:ascii="Times New Roman" w:hAnsi="Times New Roman" w:eastAsia="Times New Roman" w:cs="Times New Roman"/>
                <w:b w:val="0"/>
                <w:sz w:val="20"/>
              </w:rPr>
              <w:t>Mọi dòng đều sinh tự động và truy ngược được về buổi tập hoặc hợp đồng gốc, nên nhân viên tự kiểm chứng được lương của mình.</w:t>
            </w:r>
          </w:p>
        </w:tc>
        <w:tc>
          <w:tcPr>
            <w:tcW w:type="dxa" w:w="1928"/>
          </w:tcPr>
          <w:p>
            <w:pPr>
              <w:spacing w:after="40"/>
            </w:pPr>
            <w:r>
              <w:rPr>
                <w:rFonts w:ascii="Times New Roman" w:hAnsi="Times New Roman" w:eastAsia="Times New Roman" w:cs="Times New Roman"/>
                <w:b w:val="0"/>
                <w:sz w:val="20"/>
              </w:rPr>
              <w:t>Kế toán, PT, Sale</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t>9. Bán hàng</w:t>
            </w:r>
          </w:p>
        </w:tc>
        <w:tc>
          <w:tcPr>
            <w:tcW w:type="dxa" w:w="2041"/>
          </w:tcPr>
          <w:p>
            <w:pPr>
              <w:spacing w:after="40"/>
            </w:pPr>
            <w:r>
              <w:rPr>
                <w:rFonts w:ascii="Consolas" w:hAnsi="Consolas" w:eastAsia="Consolas" w:cs="Consolas"/>
                <w:b/>
                <w:sz w:val="20"/>
              </w:rPr>
              <w:t>leads</w:t>
            </w:r>
          </w:p>
        </w:tc>
        <w:tc>
          <w:tcPr>
            <w:tcW w:type="dxa" w:w="3628"/>
          </w:tcPr>
          <w:p>
            <w:pPr>
              <w:spacing w:after="40"/>
            </w:pPr>
            <w:r>
              <w:rPr>
                <w:rFonts w:ascii="Times New Roman" w:hAnsi="Times New Roman" w:eastAsia="Times New Roman" w:cs="Times New Roman"/>
                <w:b w:val="0"/>
                <w:sz w:val="20"/>
              </w:rPr>
              <w:t>Khách hàng tiềm năng và tiến trình chăm sóc theo phễu bán hàng.</w:t>
            </w:r>
          </w:p>
        </w:tc>
        <w:tc>
          <w:tcPr>
            <w:tcW w:type="dxa" w:w="4195"/>
          </w:tcPr>
          <w:p>
            <w:pPr>
              <w:spacing w:after="40"/>
            </w:pPr>
            <w:r>
              <w:rPr>
                <w:rFonts w:ascii="Times New Roman" w:hAnsi="Times New Roman" w:eastAsia="Times New Roman" w:cs="Times New Roman"/>
                <w:b w:val="0"/>
                <w:sz w:val="20"/>
              </w:rPr>
              <w:t>Theo dõi quá trình thuyết phục trước khi mua. Lý do mất khách là dữ liệu để điều chỉnh chính sách giá và quy trình chăm sóc.</w:t>
            </w:r>
          </w:p>
        </w:tc>
        <w:tc>
          <w:tcPr>
            <w:tcW w:type="dxa" w:w="1928"/>
          </w:tcPr>
          <w:p>
            <w:pPr>
              <w:spacing w:after="40"/>
            </w:pPr>
            <w:r>
              <w:rPr>
                <w:rFonts w:ascii="Times New Roman" w:hAnsi="Times New Roman" w:eastAsia="Times New Roman" w:cs="Times New Roman"/>
                <w:b w:val="0"/>
                <w:sz w:val="20"/>
              </w:rPr>
              <w:t>Sale, Admin</w:t>
            </w:r>
          </w:p>
        </w:tc>
        <w:tc>
          <w:tcPr>
            <w:tcW w:type="dxa" w:w="1984"/>
          </w:tcPr>
          <w:p>
            <w:pPr>
              <w:spacing w:after="40"/>
            </w:pPr>
            <w:r>
              <w:rPr>
                <w:rFonts w:ascii="Times New Roman" w:hAnsi="Times New Roman" w:eastAsia="Times New Roman" w:cs="Times New Roman"/>
                <w:b w:val="0"/>
                <w:sz w:val="20"/>
              </w:rPr>
              <w:t>Gánh thêm bảng lịch sử liên hệ</w:t>
            </w:r>
          </w:p>
        </w:tc>
      </w:tr>
      <w:tr>
        <w:tc>
          <w:tcPr>
            <w:tcW w:type="dxa" w:w="1531"/>
          </w:tcPr>
          <w:p>
            <w:pPr>
              <w:spacing w:after="40"/>
            </w:pPr>
            <w:r>
              <w:rPr>
                <w:rFonts w:ascii="Times New Roman" w:hAnsi="Times New Roman" w:eastAsia="Times New Roman" w:cs="Times New Roman"/>
                <w:b/>
                <w:sz w:val="20"/>
              </w:rPr>
              <w:t>10. Bài tập và chỉ số cơ thể</w:t>
            </w:r>
          </w:p>
        </w:tc>
        <w:tc>
          <w:tcPr>
            <w:tcW w:type="dxa" w:w="2041"/>
          </w:tcPr>
          <w:p>
            <w:pPr>
              <w:spacing w:after="40"/>
            </w:pPr>
            <w:r>
              <w:rPr>
                <w:rFonts w:ascii="Consolas" w:hAnsi="Consolas" w:eastAsia="Consolas" w:cs="Consolas"/>
                <w:b/>
                <w:sz w:val="20"/>
              </w:rPr>
              <w:t>exercises</w:t>
            </w:r>
          </w:p>
        </w:tc>
        <w:tc>
          <w:tcPr>
            <w:tcW w:type="dxa" w:w="3628"/>
          </w:tcPr>
          <w:p>
            <w:pPr>
              <w:spacing w:after="40"/>
            </w:pPr>
            <w:r>
              <w:rPr>
                <w:rFonts w:ascii="Times New Roman" w:hAnsi="Times New Roman" w:eastAsia="Times New Roman" w:cs="Times New Roman"/>
                <w:b w:val="0"/>
                <w:sz w:val="20"/>
              </w:rPr>
              <w:t>Thư viện bài tập kèm nhóm cơ, thiết bị, độ khó và hướng dẫn thực hiện.</w:t>
            </w:r>
          </w:p>
        </w:tc>
        <w:tc>
          <w:tcPr>
            <w:tcW w:type="dxa" w:w="4195"/>
          </w:tcPr>
          <w:p>
            <w:pPr>
              <w:spacing w:after="40"/>
            </w:pPr>
            <w:r>
              <w:rPr>
                <w:rFonts w:ascii="Times New Roman" w:hAnsi="Times New Roman" w:eastAsia="Times New Roman" w:cs="Times New Roman"/>
                <w:b w:val="0"/>
                <w:sz w:val="20"/>
              </w:rPr>
              <w:t>Nguồn dữ liệu cho giáo án và cho chatbot. Cột chống chỉ định là cơ sở loại trừ bài tập không an toàn với người có chấn thương.</w:t>
            </w:r>
          </w:p>
        </w:tc>
        <w:tc>
          <w:tcPr>
            <w:tcW w:type="dxa" w:w="1928"/>
          </w:tcPr>
          <w:p>
            <w:pPr>
              <w:spacing w:after="40"/>
            </w:pPr>
            <w:r>
              <w:rPr>
                <w:rFonts w:ascii="Times New Roman" w:hAnsi="Times New Roman" w:eastAsia="Times New Roman" w:cs="Times New Roman"/>
                <w:b w:val="0"/>
                <w:sz w:val="20"/>
              </w:rPr>
              <w:t>PT, Member, AI</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workout_plans</w:t>
            </w:r>
          </w:p>
        </w:tc>
        <w:tc>
          <w:tcPr>
            <w:tcW w:type="dxa" w:w="3628"/>
          </w:tcPr>
          <w:p>
            <w:pPr>
              <w:spacing w:after="40"/>
            </w:pPr>
            <w:r>
              <w:rPr>
                <w:rFonts w:ascii="Times New Roman" w:hAnsi="Times New Roman" w:eastAsia="Times New Roman" w:cs="Times New Roman"/>
                <w:b w:val="0"/>
                <w:sz w:val="20"/>
              </w:rPr>
              <w:t>Giáo án tập luyện, bao gồm cả giáo án mẫu và giáo án cá nhân hóa.</w:t>
            </w:r>
          </w:p>
        </w:tc>
        <w:tc>
          <w:tcPr>
            <w:tcW w:type="dxa" w:w="4195"/>
          </w:tcPr>
          <w:p>
            <w:pPr>
              <w:spacing w:after="40"/>
            </w:pPr>
            <w:r>
              <w:rPr>
                <w:rFonts w:ascii="Times New Roman" w:hAnsi="Times New Roman" w:eastAsia="Times New Roman" w:cs="Times New Roman"/>
                <w:b w:val="0"/>
                <w:sz w:val="20"/>
              </w:rPr>
              <w:t>Giáo án do AI sinh ra bắt buộc phải có huấn luyện viên duyệt, ràng buộc đặt ở tầng cơ sở dữ liệu nên không thể lách bằng mã nguồn.</w:t>
            </w:r>
          </w:p>
        </w:tc>
        <w:tc>
          <w:tcPr>
            <w:tcW w:type="dxa" w:w="1928"/>
          </w:tcPr>
          <w:p>
            <w:pPr>
              <w:spacing w:after="40"/>
            </w:pPr>
            <w:r>
              <w:rPr>
                <w:rFonts w:ascii="Times New Roman" w:hAnsi="Times New Roman" w:eastAsia="Times New Roman" w:cs="Times New Roman"/>
                <w:b w:val="0"/>
                <w:sz w:val="20"/>
              </w:rPr>
              <w:t>PT, Member</w:t>
            </w:r>
          </w:p>
        </w:tc>
        <w:tc>
          <w:tcPr>
            <w:tcW w:type="dxa" w:w="1984"/>
          </w:tcPr>
          <w:p>
            <w:pPr>
              <w:spacing w:after="40"/>
            </w:pPr>
            <w:r>
              <w:rPr>
                <w:rFonts w:ascii="Times New Roman" w:hAnsi="Times New Roman" w:eastAsia="Times New Roman" w:cs="Times New Roman"/>
                <w:b w:val="0"/>
                <w:sz w:val="20"/>
              </w:rPr>
              <w:t>Gánh thêm bảng giáo án mẫu</w:t>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workout_plan_items</w:t>
            </w:r>
          </w:p>
        </w:tc>
        <w:tc>
          <w:tcPr>
            <w:tcW w:type="dxa" w:w="3628"/>
          </w:tcPr>
          <w:p>
            <w:pPr>
              <w:spacing w:after="40"/>
            </w:pPr>
            <w:r>
              <w:rPr>
                <w:rFonts w:ascii="Times New Roman" w:hAnsi="Times New Roman" w:eastAsia="Times New Roman" w:cs="Times New Roman"/>
                <w:b w:val="0"/>
                <w:sz w:val="20"/>
              </w:rPr>
              <w:t>Các bài tập trong giáo án theo từng ngày trong chu kỳ.</w:t>
            </w:r>
          </w:p>
        </w:tc>
        <w:tc>
          <w:tcPr>
            <w:tcW w:type="dxa" w:w="4195"/>
          </w:tcPr>
          <w:p>
            <w:pPr>
              <w:spacing w:after="40"/>
            </w:pPr>
            <w:r>
              <w:rPr>
                <w:rFonts w:ascii="Times New Roman" w:hAnsi="Times New Roman" w:eastAsia="Times New Roman" w:cs="Times New Roman"/>
                <w:b w:val="0"/>
                <w:sz w:val="20"/>
              </w:rPr>
              <w:t>Chi tiết số hiệp, số lần, mức tạ mục tiêu và thời gian nghỉ giữa hiệp.</w:t>
            </w:r>
          </w:p>
        </w:tc>
        <w:tc>
          <w:tcPr>
            <w:tcW w:type="dxa" w:w="1928"/>
          </w:tcPr>
          <w:p>
            <w:pPr>
              <w:spacing w:after="40"/>
            </w:pPr>
            <w:r>
              <w:rPr>
                <w:rFonts w:ascii="Times New Roman" w:hAnsi="Times New Roman" w:eastAsia="Times New Roman" w:cs="Times New Roman"/>
                <w:b w:val="0"/>
                <w:sz w:val="20"/>
              </w:rPr>
              <w:t>PT, Member</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workout_logs</w:t>
            </w:r>
          </w:p>
        </w:tc>
        <w:tc>
          <w:tcPr>
            <w:tcW w:type="dxa" w:w="3628"/>
          </w:tcPr>
          <w:p>
            <w:pPr>
              <w:spacing w:after="40"/>
            </w:pPr>
            <w:r>
              <w:rPr>
                <w:rFonts w:ascii="Times New Roman" w:hAnsi="Times New Roman" w:eastAsia="Times New Roman" w:cs="Times New Roman"/>
                <w:b w:val="0"/>
                <w:sz w:val="20"/>
              </w:rPr>
              <w:t>Nhật ký tập luyện thực tế của hội viên.</w:t>
            </w:r>
          </w:p>
        </w:tc>
        <w:tc>
          <w:tcPr>
            <w:tcW w:type="dxa" w:w="4195"/>
          </w:tcPr>
          <w:p>
            <w:pPr>
              <w:spacing w:after="40"/>
            </w:pPr>
            <w:r>
              <w:rPr>
                <w:rFonts w:ascii="Times New Roman" w:hAnsi="Times New Roman" w:eastAsia="Times New Roman" w:cs="Times New Roman"/>
                <w:b w:val="0"/>
                <w:sz w:val="20"/>
              </w:rPr>
              <w:t>Dữ liệu vẽ biểu đồ tiến bộ theo thời gian, thứ tạo động lực mạnh nhất giúp hội viên duy trì thói quen tập.</w:t>
            </w:r>
          </w:p>
        </w:tc>
        <w:tc>
          <w:tcPr>
            <w:tcW w:type="dxa" w:w="1928"/>
          </w:tcPr>
          <w:p>
            <w:pPr>
              <w:spacing w:after="40"/>
            </w:pPr>
            <w:r>
              <w:rPr>
                <w:rFonts w:ascii="Times New Roman" w:hAnsi="Times New Roman" w:eastAsia="Times New Roman" w:cs="Times New Roman"/>
                <w:b w:val="0"/>
                <w:sz w:val="20"/>
              </w:rPr>
              <w:t>Member, PT</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r>
          </w:p>
        </w:tc>
        <w:tc>
          <w:tcPr>
            <w:tcW w:type="dxa" w:w="2041"/>
          </w:tcPr>
          <w:p>
            <w:pPr>
              <w:spacing w:after="40"/>
            </w:pPr>
            <w:r>
              <w:rPr>
                <w:rFonts w:ascii="Consolas" w:hAnsi="Consolas" w:eastAsia="Consolas" w:cs="Consolas"/>
                <w:b/>
                <w:sz w:val="20"/>
              </w:rPr>
              <w:t>body_metrics</w:t>
            </w:r>
          </w:p>
        </w:tc>
        <w:tc>
          <w:tcPr>
            <w:tcW w:type="dxa" w:w="3628"/>
          </w:tcPr>
          <w:p>
            <w:pPr>
              <w:spacing w:after="40"/>
            </w:pPr>
            <w:r>
              <w:rPr>
                <w:rFonts w:ascii="Times New Roman" w:hAnsi="Times New Roman" w:eastAsia="Times New Roman" w:cs="Times New Roman"/>
                <w:b w:val="0"/>
                <w:sz w:val="20"/>
              </w:rPr>
              <w:t>Chỉ số cơ thể đo theo thời gian: cân nặng, tỷ lệ mỡ, khối cơ, chỉ số BMI và BMR.</w:t>
            </w:r>
          </w:p>
        </w:tc>
        <w:tc>
          <w:tcPr>
            <w:tcW w:type="dxa" w:w="4195"/>
          </w:tcPr>
          <w:p>
            <w:pPr>
              <w:spacing w:after="40"/>
            </w:pPr>
            <w:r>
              <w:rPr>
                <w:rFonts w:ascii="Times New Roman" w:hAnsi="Times New Roman" w:eastAsia="Times New Roman" w:cs="Times New Roman"/>
                <w:b w:val="0"/>
                <w:sz w:val="20"/>
              </w:rPr>
              <w:t>Cơ sở tư vấn cá nhân hóa. Số liệu do AI đọc từ ảnh phiếu đo phải được người dùng kiểm tra và xác nhận mới được lưu.</w:t>
            </w:r>
          </w:p>
        </w:tc>
        <w:tc>
          <w:tcPr>
            <w:tcW w:type="dxa" w:w="1928"/>
          </w:tcPr>
          <w:p>
            <w:pPr>
              <w:spacing w:after="40"/>
            </w:pPr>
            <w:r>
              <w:rPr>
                <w:rFonts w:ascii="Times New Roman" w:hAnsi="Times New Roman" w:eastAsia="Times New Roman" w:cs="Times New Roman"/>
                <w:b w:val="0"/>
                <w:sz w:val="20"/>
              </w:rPr>
              <w:t>Member, PT, AI</w:t>
            </w:r>
          </w:p>
        </w:tc>
        <w:tc>
          <w:tcPr>
            <w:tcW w:type="dxa" w:w="1984"/>
          </w:tcPr>
          <w:p>
            <w:pPr>
              <w:spacing w:after="40"/>
            </w:pPr>
            <w:r>
              <w:rPr>
                <w:rFonts w:ascii="Times New Roman" w:hAnsi="Times New Roman" w:eastAsia="Times New Roman" w:cs="Times New Roman"/>
                <w:b w:val="0"/>
                <w:sz w:val="20"/>
              </w:rPr>
            </w:r>
          </w:p>
        </w:tc>
      </w:tr>
      <w:tr>
        <w:tc>
          <w:tcPr>
            <w:tcW w:type="dxa" w:w="1531"/>
          </w:tcPr>
          <w:p>
            <w:pPr>
              <w:spacing w:after="40"/>
            </w:pPr>
            <w:r>
              <w:rPr>
                <w:rFonts w:ascii="Times New Roman" w:hAnsi="Times New Roman" w:eastAsia="Times New Roman" w:cs="Times New Roman"/>
                <w:b/>
                <w:sz w:val="20"/>
              </w:rPr>
              <w:t>11. Phản hồi</w:t>
            </w:r>
          </w:p>
        </w:tc>
        <w:tc>
          <w:tcPr>
            <w:tcW w:type="dxa" w:w="2041"/>
          </w:tcPr>
          <w:p>
            <w:pPr>
              <w:spacing w:after="40"/>
            </w:pPr>
            <w:r>
              <w:rPr>
                <w:rFonts w:ascii="Consolas" w:hAnsi="Consolas" w:eastAsia="Consolas" w:cs="Consolas"/>
                <w:b/>
                <w:sz w:val="20"/>
              </w:rPr>
              <w:t>feedbacks</w:t>
            </w:r>
          </w:p>
        </w:tc>
        <w:tc>
          <w:tcPr>
            <w:tcW w:type="dxa" w:w="3628"/>
          </w:tcPr>
          <w:p>
            <w:pPr>
              <w:spacing w:after="40"/>
            </w:pPr>
            <w:r>
              <w:rPr>
                <w:rFonts w:ascii="Times New Roman" w:hAnsi="Times New Roman" w:eastAsia="Times New Roman" w:cs="Times New Roman"/>
                <w:b w:val="0"/>
                <w:sz w:val="20"/>
              </w:rPr>
              <w:t>Phản ánh và đánh giá của hội viên về huấn luyện viên, thiết bị, vệ sinh và dịch vụ.</w:t>
            </w:r>
          </w:p>
        </w:tc>
        <w:tc>
          <w:tcPr>
            <w:tcW w:type="dxa" w:w="4195"/>
          </w:tcPr>
          <w:p>
            <w:pPr>
              <w:spacing w:after="40"/>
            </w:pPr>
            <w:r>
              <w:rPr>
                <w:rFonts w:ascii="Times New Roman" w:hAnsi="Times New Roman" w:eastAsia="Times New Roman" w:cs="Times New Roman"/>
                <w:b w:val="0"/>
                <w:sz w:val="20"/>
              </w:rPr>
              <w:t>Gộp đánh giá huấn luyện viên và phiếu sửa chữa thiết bị vì cùng một vòng đời xử lý. Chi phí sửa chữa tự sinh ra dòng chi phí tương ứng.</w:t>
            </w:r>
          </w:p>
        </w:tc>
        <w:tc>
          <w:tcPr>
            <w:tcW w:type="dxa" w:w="1928"/>
          </w:tcPr>
          <w:p>
            <w:pPr>
              <w:spacing w:after="40"/>
            </w:pPr>
            <w:r>
              <w:rPr>
                <w:rFonts w:ascii="Times New Roman" w:hAnsi="Times New Roman" w:eastAsia="Times New Roman" w:cs="Times New Roman"/>
                <w:b w:val="0"/>
                <w:sz w:val="20"/>
              </w:rPr>
              <w:t>Member, Admin, Kế toán</w:t>
            </w:r>
          </w:p>
        </w:tc>
        <w:tc>
          <w:tcPr>
            <w:tcW w:type="dxa" w:w="1984"/>
          </w:tcPr>
          <w:p>
            <w:pPr>
              <w:spacing w:after="40"/>
            </w:pPr>
            <w:r>
              <w:rPr>
                <w:rFonts w:ascii="Times New Roman" w:hAnsi="Times New Roman" w:eastAsia="Times New Roman" w:cs="Times New Roman"/>
                <w:b w:val="0"/>
                <w:sz w:val="20"/>
              </w:rPr>
              <w:t>Gộp từ ba bảng cũ</w:t>
            </w:r>
          </w:p>
        </w:tc>
      </w:tr>
      <w:tr>
        <w:tc>
          <w:tcPr>
            <w:tcW w:type="dxa" w:w="1531"/>
          </w:tcPr>
          <w:p>
            <w:pPr>
              <w:spacing w:after="40"/>
            </w:pPr>
            <w:r>
              <w:rPr>
                <w:rFonts w:ascii="Times New Roman" w:hAnsi="Times New Roman" w:eastAsia="Times New Roman" w:cs="Times New Roman"/>
                <w:b/>
                <w:sz w:val="20"/>
              </w:rPr>
              <w:t>12. Hệ thống</w:t>
            </w:r>
          </w:p>
        </w:tc>
        <w:tc>
          <w:tcPr>
            <w:tcW w:type="dxa" w:w="2041"/>
          </w:tcPr>
          <w:p>
            <w:pPr>
              <w:spacing w:after="40"/>
            </w:pPr>
            <w:r>
              <w:rPr>
                <w:rFonts w:ascii="Consolas" w:hAnsi="Consolas" w:eastAsia="Consolas" w:cs="Consolas"/>
                <w:b/>
                <w:sz w:val="20"/>
              </w:rPr>
              <w:t>system_settings</w:t>
            </w:r>
          </w:p>
        </w:tc>
        <w:tc>
          <w:tcPr>
            <w:tcW w:type="dxa" w:w="3628"/>
          </w:tcPr>
          <w:p>
            <w:pPr>
              <w:spacing w:after="40"/>
            </w:pPr>
            <w:r>
              <w:rPr>
                <w:rFonts w:ascii="Times New Roman" w:hAnsi="Times New Roman" w:eastAsia="Times New Roman" w:cs="Times New Roman"/>
                <w:b w:val="0"/>
                <w:sz w:val="20"/>
              </w:rPr>
              <w:t>Cấu hình vận hành dạng khóa và giá trị: chính sách bảo lưu, đơn giá công, bậc hoa hồng, hạn mức chatbot.</w:t>
            </w:r>
          </w:p>
        </w:tc>
        <w:tc>
          <w:tcPr>
            <w:tcW w:type="dxa" w:w="4195"/>
          </w:tcPr>
          <w:p>
            <w:pPr>
              <w:spacing w:after="40"/>
            </w:pPr>
            <w:r>
              <w:rPr>
                <w:rFonts w:ascii="Times New Roman" w:hAnsi="Times New Roman" w:eastAsia="Times New Roman" w:cs="Times New Roman"/>
                <w:b w:val="0"/>
                <w:sz w:val="20"/>
              </w:rPr>
              <w:t>Cho phép quản trị viên thay đổi chính sách kinh doanh mà không cần lập trình viên can thiệp và không phải triển khai lại hệ thống.</w:t>
            </w:r>
          </w:p>
        </w:tc>
        <w:tc>
          <w:tcPr>
            <w:tcW w:type="dxa" w:w="1928"/>
          </w:tcPr>
          <w:p>
            <w:pPr>
              <w:spacing w:after="40"/>
            </w:pPr>
            <w:r>
              <w:rPr>
                <w:rFonts w:ascii="Times New Roman" w:hAnsi="Times New Roman" w:eastAsia="Times New Roman" w:cs="Times New Roman"/>
                <w:b w:val="0"/>
                <w:sz w:val="20"/>
              </w:rPr>
              <w:t>Admin</w:t>
            </w:r>
          </w:p>
        </w:tc>
        <w:tc>
          <w:tcPr>
            <w:tcW w:type="dxa" w:w="1984"/>
          </w:tcPr>
          <w:p>
            <w:pPr>
              <w:spacing w:after="40"/>
            </w:pPr>
            <w:r>
              <w:rPr>
                <w:rFonts w:ascii="Times New Roman" w:hAnsi="Times New Roman" w:eastAsia="Times New Roman" w:cs="Times New Roman"/>
                <w:b w:val="0"/>
                <w:sz w:val="20"/>
              </w:rPr>
              <w:t>Gánh thêm bốn bảng cấu hình cũ</w:t>
            </w:r>
          </w:p>
        </w:tc>
      </w:tr>
    </w:tbl>
    <w:p/>
    <w:p>
      <w:r>
        <w:rPr>
          <w:rFonts w:ascii="Times New Roman" w:hAnsi="Times New Roman" w:eastAsia="Times New Roman" w:cs="Times New Roman"/>
          <w:b/>
          <w:sz w:val="20"/>
        </w:rPr>
        <w:t xml:space="preserve">Ghi chú: </w:t>
      </w:r>
      <w:r>
        <w:rPr>
          <w:rFonts w:ascii="Times New Roman" w:hAnsi="Times New Roman" w:eastAsia="Times New Roman" w:cs="Times New Roman"/>
          <w:b w:val="0"/>
          <w:sz w:val="20"/>
        </w:rPr>
        <w:t>Các bảng session_credit_ledger, revenue_schedules và revenue_recognition_entries là ba đóng góp học thuật chính của đồ án. Bảng registrations là bảng trung tâm mà hầu hết các nghiệp vụ đều đi qua. Cột "Ghi chú" cho biết bảng đó đã gộp thêm những bảng nào trong quá trình tối giản lược đồ từ 73 bảng xuống 32 bảng.</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