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00" w:beforeAutospacing="1" w:after="100" w:afterAutospacing="1"/>
        <w:jc w:val="center"/>
        <w:outlineLvl w:val="2"/>
        <w:rPr>
          <w:rFonts w:ascii="Times New Roman" w:hAnsi="Times New Roman" w:eastAsia="Times New Roman" w:cs="Times New Roman"/>
          <w:b/>
          <w:bCs/>
          <w:kern w:val="0"/>
          <w:sz w:val="27"/>
          <w:szCs w:val="27"/>
          <w:lang w:val="vi-VN"/>
          <w14:ligatures w14:val="none"/>
        </w:rPr>
      </w:pPr>
      <w:r>
        <w:rPr>
          <w:rFonts w:ascii="Times New Roman" w:hAnsi="Times New Roman" w:eastAsia="Times New Roman" w:cs="Times New Roman"/>
          <w:b/>
          <w:bCs/>
          <w:kern w:val="0"/>
          <w:sz w:val="27"/>
          <w:szCs w:val="27"/>
          <w14:ligatures w14:val="none"/>
        </w:rPr>
        <w:t xml:space="preserve">Ứng dụng Mô hình Dự báo Lai với </w:t>
      </w:r>
    </w:p>
    <w:p>
      <w:pPr>
        <w:spacing w:before="100" w:beforeAutospacing="1" w:after="100" w:afterAutospacing="1"/>
        <w:jc w:val="center"/>
        <w:outlineLvl w:val="2"/>
        <w:rPr>
          <w:rFonts w:ascii="Times New Roman" w:hAnsi="Times New Roman" w:eastAsia="Times New Roman" w:cs="Times New Roman"/>
          <w:b/>
          <w:bCs/>
          <w:kern w:val="0"/>
          <w:sz w:val="27"/>
          <w:szCs w:val="27"/>
          <w:lang w:val="vi-VN"/>
          <w14:ligatures w14:val="none"/>
        </w:rPr>
      </w:pPr>
      <w:r>
        <w:rPr>
          <w:rFonts w:ascii="Times New Roman" w:hAnsi="Times New Roman" w:eastAsia="Times New Roman" w:cs="Times New Roman"/>
          <w:b/>
          <w:bCs/>
          <w:kern w:val="0"/>
          <w:sz w:val="27"/>
          <w:szCs w:val="27"/>
          <w14:ligatures w14:val="none"/>
        </w:rPr>
        <w:t>Hồi quy Logistic và Mạng Neural</w:t>
      </w:r>
    </w:p>
    <w:p>
      <w:pPr>
        <w:spacing w:before="100" w:beforeAutospacing="1" w:after="100" w:afterAutospacing="1"/>
        <w:jc w:val="center"/>
        <w:outlineLvl w:val="2"/>
        <w:rPr>
          <w:rFonts w:ascii="Times New Roman" w:hAnsi="Times New Roman" w:eastAsia="Times New Roman" w:cs="Times New Roman"/>
          <w:b/>
          <w:bCs/>
          <w:kern w:val="0"/>
          <w:sz w:val="27"/>
          <w:szCs w:val="27"/>
          <w:lang w:val="vi-VN"/>
          <w14:ligatures w14:val="none"/>
        </w:rPr>
      </w:pPr>
      <w:r>
        <w:rPr>
          <w:rFonts w:ascii="Times New Roman" w:hAnsi="Times New Roman" w:eastAsia="Times New Roman" w:cs="Times New Roman"/>
          <w:b/>
          <w:bCs/>
          <w:kern w:val="0"/>
          <w:sz w:val="27"/>
          <w:szCs w:val="27"/>
          <w14:ligatures w14:val="none"/>
        </w:rPr>
        <w:t xml:space="preserve">để Cải thiện Chỉ số Hiệu suất Chính </w:t>
      </w:r>
    </w:p>
    <w:p>
      <w:pPr>
        <w:spacing w:before="100" w:beforeAutospacing="1" w:after="100" w:afterAutospacing="1"/>
        <w:jc w:val="center"/>
        <w:outlineLvl w:val="2"/>
        <w:rPr>
          <w:rFonts w:ascii="Times New Roman" w:hAnsi="Times New Roman" w:eastAsia="Times New Roman" w:cs="Times New Roman"/>
          <w:b/>
          <w:bCs/>
          <w:kern w:val="0"/>
          <w:sz w:val="27"/>
          <w:szCs w:val="27"/>
          <w:lang w:val="vi-VN"/>
          <w14:ligatures w14:val="none"/>
        </w:rPr>
      </w:pPr>
      <w:r>
        <w:rPr>
          <w:rFonts w:ascii="Times New Roman" w:hAnsi="Times New Roman" w:eastAsia="Times New Roman" w:cs="Times New Roman"/>
          <w:b/>
          <w:bCs/>
          <w:kern w:val="0"/>
          <w:sz w:val="27"/>
          <w:szCs w:val="27"/>
          <w14:ligatures w14:val="none"/>
        </w:rPr>
        <w:t>trong Chuỗi Cung ứng</w:t>
      </w:r>
    </w:p>
    <w:p>
      <w:pPr>
        <w:pStyle w:val="31"/>
        <w:numPr>
          <w:ilvl w:val="0"/>
          <w:numId w:val="1"/>
        </w:numPr>
        <w:spacing w:before="100" w:beforeAutospacing="1" w:after="100" w:afterAutospacing="1"/>
        <w:outlineLvl w:val="2"/>
        <w:rPr>
          <w:rFonts w:ascii="Times New Roman" w:hAnsi="Times New Roman" w:eastAsia="Times New Roman" w:cs="Times New Roman"/>
          <w:b/>
          <w:bCs/>
          <w:kern w:val="0"/>
          <w:sz w:val="27"/>
          <w:szCs w:val="27"/>
          <w:lang w:val="vi-VN"/>
          <w14:ligatures w14:val="none"/>
        </w:rPr>
      </w:pPr>
      <w:r>
        <w:rPr>
          <w:rFonts w:ascii="Times New Roman" w:hAnsi="Times New Roman" w:eastAsia="Times New Roman" w:cs="Times New Roman"/>
          <w:b/>
          <w:bCs/>
          <w:kern w:val="0"/>
          <w:sz w:val="27"/>
          <w:szCs w:val="27"/>
          <w:lang w:val="vi-VN"/>
          <w14:ligatures w14:val="none"/>
        </w:rPr>
        <w:t>Đọc hiểu bài báo</w:t>
      </w:r>
    </w:p>
    <w:p>
      <w:pPr>
        <w:spacing w:before="100" w:beforeAutospacing="1" w:after="100" w:afterAutospacing="1"/>
        <w:ind w:left="360"/>
        <w:jc w:val="both"/>
        <w:rPr>
          <w:rFonts w:ascii="Times New Roman" w:hAnsi="Times New Roman" w:eastAsia="Times New Roman" w:cs="Times New Roman"/>
          <w:kern w:val="0"/>
          <w14:ligatures w14:val="none"/>
        </w:rPr>
      </w:pPr>
      <w:r>
        <w:rPr>
          <w:rFonts w:ascii="Times New Roman" w:hAnsi="Times New Roman" w:eastAsia="Times New Roman" w:cs="Times New Roman"/>
          <w:kern w:val="0"/>
          <w14:ligatures w14:val="none"/>
        </w:rPr>
        <w:t>Nghiên cứu này điều tra tiềm năng của phân tích dự đoán trong việc cải thiện dự báo các Chỉ số Hiệu suất Chính (KPI) bằng cách sử dụng dữ liệu đánh giá độ chín của Lean trong các doanh nghiệp chuỗi cung ứng. Phương pháp mới được đề xuất kết hợp hai cải tiến chính: sử dụng các đánh giá độ chín của Lean làm nguồn dữ liệu mới và phát triển mô hình dự báo lai kết hợp Hồi quy Logistic và Mạng Neural. Phương pháp này được đánh giá thông qua một nghiên cứu thực nghiệm toàn diện với 30 đội ngũ trong một công ty chuỗi cung ứng lớn, cho thấy cải thiện đáng kể độ chính xác của dự báo.</w:t>
      </w:r>
    </w:p>
    <w:p>
      <w:pPr>
        <w:pStyle w:val="31"/>
        <w:numPr>
          <w:ilvl w:val="0"/>
          <w:numId w:val="2"/>
        </w:numPr>
        <w:spacing w:before="100" w:beforeAutospacing="1" w:after="100" w:afterAutospacing="1"/>
        <w:ind w:left="360"/>
        <w:jc w:val="both"/>
        <w:outlineLvl w:val="3"/>
        <w:rPr>
          <w:rFonts w:ascii="Times New Roman" w:hAnsi="Times New Roman" w:eastAsia="Times New Roman" w:cs="Times New Roman"/>
          <w:b/>
          <w:bCs/>
          <w:kern w:val="0"/>
          <w14:ligatures w14:val="none"/>
        </w:rPr>
      </w:pPr>
      <w:r>
        <w:rPr>
          <w:rFonts w:ascii="Times New Roman" w:hAnsi="Times New Roman" w:eastAsia="Times New Roman" w:cs="Times New Roman"/>
          <w:b/>
          <w:bCs/>
          <w:kern w:val="0"/>
          <w14:ligatures w14:val="none"/>
        </w:rPr>
        <w:t>Giới thiệu</w:t>
      </w:r>
    </w:p>
    <w:p>
      <w:pPr>
        <w:spacing w:before="100" w:beforeAutospacing="1" w:after="100" w:afterAutospacing="1"/>
        <w:ind w:left="360"/>
        <w:jc w:val="both"/>
        <w:rPr>
          <w:rFonts w:ascii="Times New Roman" w:hAnsi="Times New Roman" w:eastAsia="Times New Roman" w:cs="Times New Roman"/>
          <w:kern w:val="0"/>
          <w14:ligatures w14:val="none"/>
        </w:rPr>
      </w:pPr>
      <w:r>
        <w:rPr>
          <w:rFonts w:ascii="Times New Roman" w:hAnsi="Times New Roman" w:eastAsia="Times New Roman" w:cs="Times New Roman"/>
          <w:kern w:val="0"/>
          <w14:ligatures w14:val="none"/>
        </w:rPr>
        <w:t>Các tiến bộ như Công nghiệp 4.0, Phân tích Dữ liệu Lớn (Big Data Analytics), Trí tuệ Nhân tạo (AI) và các nhánh của nó như Học máy (ML) và Mạng Neural (NN) mang lại cơ hội lớn trong việc cải thiện hiệu suất chuỗi cung ứng thông qua ứng dụng phân tích chuỗi cung ứng. Một kết quả đáng kể là cải thiện dự báo hiệu suất chuỗi cung ứng thông qua các đánh giá độ chín của Lean.</w:t>
      </w:r>
    </w:p>
    <w:p>
      <w:pPr>
        <w:pStyle w:val="31"/>
        <w:numPr>
          <w:ilvl w:val="0"/>
          <w:numId w:val="2"/>
        </w:numPr>
        <w:spacing w:before="100" w:beforeAutospacing="1" w:after="100" w:afterAutospacing="1"/>
        <w:ind w:left="360"/>
        <w:jc w:val="both"/>
        <w:outlineLvl w:val="3"/>
        <w:rPr>
          <w:rFonts w:ascii="Times New Roman" w:hAnsi="Times New Roman" w:eastAsia="Times New Roman" w:cs="Times New Roman"/>
          <w:b/>
          <w:bCs/>
          <w:kern w:val="0"/>
          <w14:ligatures w14:val="none"/>
        </w:rPr>
      </w:pPr>
      <w:r>
        <w:rPr>
          <w:rFonts w:ascii="Times New Roman" w:hAnsi="Times New Roman" w:eastAsia="Times New Roman" w:cs="Times New Roman"/>
          <w:b/>
          <w:bCs/>
          <w:kern w:val="0"/>
          <w14:ligatures w14:val="none"/>
        </w:rPr>
        <w:t xml:space="preserve"> Tổng quan tài liệu</w:t>
      </w:r>
    </w:p>
    <w:p>
      <w:pPr>
        <w:pStyle w:val="31"/>
        <w:numPr>
          <w:ilvl w:val="1"/>
          <w:numId w:val="2"/>
        </w:numPr>
        <w:spacing w:before="100" w:beforeAutospacing="1" w:after="100" w:afterAutospacing="1"/>
        <w:ind w:left="1080"/>
        <w:jc w:val="both"/>
        <w:outlineLvl w:val="3"/>
        <w:rPr>
          <w:rFonts w:ascii="Times New Roman" w:hAnsi="Times New Roman" w:eastAsia="Times New Roman" w:cs="Times New Roman"/>
          <w:b/>
          <w:bCs/>
          <w:kern w:val="0"/>
          <w14:ligatures w14:val="none"/>
        </w:rPr>
      </w:pPr>
      <w:r>
        <w:rPr>
          <w:rFonts w:ascii="Times New Roman" w:hAnsi="Times New Roman" w:eastAsia="Times New Roman" w:cs="Times New Roman"/>
          <w:b/>
          <w:bCs/>
          <w:kern w:val="0"/>
          <w:sz w:val="20"/>
          <w:szCs w:val="20"/>
          <w14:ligatures w14:val="none"/>
        </w:rPr>
        <w:t>Cải tiến quy trình và đánh giá độ chín của Lean</w:t>
      </w:r>
    </w:p>
    <w:p>
      <w:pPr>
        <w:spacing w:before="100" w:beforeAutospacing="1" w:after="100" w:afterAutospacing="1"/>
        <w:ind w:left="360"/>
        <w:jc w:val="both"/>
        <w:rPr>
          <w:rFonts w:ascii="Times New Roman" w:hAnsi="Times New Roman" w:eastAsia="Times New Roman" w:cs="Times New Roman"/>
          <w:kern w:val="0"/>
          <w14:ligatures w14:val="none"/>
        </w:rPr>
      </w:pPr>
      <w:r>
        <w:rPr>
          <w:rFonts w:ascii="Times New Roman" w:hAnsi="Times New Roman" w:eastAsia="Times New Roman" w:cs="Times New Roman"/>
          <w:kern w:val="0"/>
          <w14:ligatures w14:val="none"/>
        </w:rPr>
        <w:t>Các phương pháp cải tiến quy trình như Lean, Six Sigma, Lean Six Sigma (LSS) và Quản lý Chất lượng Toàn diện (TQM) được sử dụng rộng rãi để tối ưu hóa hiệu suất kinh doanh trong chuỗi cung ứng. Đánh giá độ chín của Lean thường được thực hiện để hiểu rõ hơn về các xu hướng lịch sử trong tổ chức.</w:t>
      </w:r>
    </w:p>
    <w:p>
      <w:pPr>
        <w:pStyle w:val="31"/>
        <w:numPr>
          <w:ilvl w:val="1"/>
          <w:numId w:val="2"/>
        </w:numPr>
        <w:spacing w:before="100" w:beforeAutospacing="1" w:after="100" w:afterAutospacing="1"/>
        <w:ind w:left="1080"/>
        <w:jc w:val="both"/>
        <w:outlineLvl w:val="3"/>
        <w:rPr>
          <w:rFonts w:ascii="Times New Roman" w:hAnsi="Times New Roman" w:eastAsia="Times New Roman" w:cs="Times New Roman"/>
          <w:b/>
          <w:bCs/>
          <w:kern w:val="0"/>
          <w14:ligatures w14:val="none"/>
        </w:rPr>
      </w:pPr>
      <w:r>
        <w:rPr>
          <w:rFonts w:ascii="Times New Roman" w:hAnsi="Times New Roman" w:eastAsia="Times New Roman" w:cs="Times New Roman"/>
          <w:b/>
          <w:bCs/>
          <w:kern w:val="0"/>
          <w14:ligatures w14:val="none"/>
        </w:rPr>
        <w:t xml:space="preserve"> Dự báo</w:t>
      </w:r>
    </w:p>
    <w:p>
      <w:pPr>
        <w:spacing w:before="100" w:beforeAutospacing="1" w:after="100" w:afterAutospacing="1"/>
        <w:ind w:left="360"/>
        <w:jc w:val="both"/>
        <w:rPr>
          <w:rFonts w:ascii="Times New Roman" w:hAnsi="Times New Roman" w:eastAsia="Times New Roman" w:cs="Times New Roman"/>
          <w:kern w:val="0"/>
          <w:lang w:val="vi-VN"/>
          <w14:ligatures w14:val="none"/>
        </w:rPr>
      </w:pPr>
      <w:r>
        <w:rPr>
          <w:rFonts w:ascii="Times New Roman" w:hAnsi="Times New Roman" w:eastAsia="Times New Roman" w:cs="Times New Roman"/>
          <w:kern w:val="0"/>
          <w14:ligatures w14:val="none"/>
        </w:rPr>
        <w:t>Dự báo chuỗi cung ứng đã được nghiên cứu rộng rãi, với nhiều phương pháp dự báo như hồi quy, Mạng Neural, và các mô hình lai. Các mô hình lai đã chứng minh tính hiệu quả trong nhiều lĩnh vực khác nhau, từ dự báo tiêu thụ điện năng đến dự báo giá cổ phiếu.</w:t>
      </w:r>
    </w:p>
    <w:p>
      <w:pPr>
        <w:spacing w:before="100" w:beforeAutospacing="1" w:after="100" w:afterAutospacing="1"/>
        <w:ind w:left="360"/>
        <w:jc w:val="both"/>
        <w:rPr>
          <w:rFonts w:ascii="Times New Roman" w:hAnsi="Times New Roman" w:eastAsia="Times New Roman" w:cs="Times New Roman"/>
          <w:kern w:val="0"/>
          <w:lang w:val="vi-VN"/>
          <w14:ligatures w14:val="none"/>
        </w:rPr>
      </w:pPr>
    </w:p>
    <w:p>
      <w:pPr>
        <w:spacing w:before="100" w:beforeAutospacing="1" w:after="100" w:afterAutospacing="1"/>
        <w:ind w:left="360"/>
        <w:jc w:val="both"/>
        <w:rPr>
          <w:rFonts w:ascii="Times New Roman" w:hAnsi="Times New Roman" w:eastAsia="Times New Roman" w:cs="Times New Roman"/>
          <w:kern w:val="0"/>
          <w:lang w:val="vi-VN"/>
          <w14:ligatures w14:val="none"/>
        </w:rPr>
      </w:pPr>
    </w:p>
    <w:p>
      <w:pPr>
        <w:spacing w:before="100" w:beforeAutospacing="1" w:after="100" w:afterAutospacing="1"/>
        <w:ind w:left="360"/>
        <w:jc w:val="both"/>
        <w:rPr>
          <w:rFonts w:ascii="Times New Roman" w:hAnsi="Times New Roman" w:eastAsia="Times New Roman" w:cs="Times New Roman"/>
          <w:kern w:val="0"/>
          <w:lang w:val="vi-VN"/>
          <w14:ligatures w14:val="none"/>
        </w:rPr>
      </w:pPr>
    </w:p>
    <w:p>
      <w:pPr>
        <w:pStyle w:val="31"/>
        <w:numPr>
          <w:ilvl w:val="1"/>
          <w:numId w:val="2"/>
        </w:numPr>
        <w:spacing w:before="100" w:beforeAutospacing="1" w:after="100" w:afterAutospacing="1"/>
        <w:ind w:left="1080"/>
        <w:jc w:val="both"/>
        <w:outlineLvl w:val="3"/>
        <w:rPr>
          <w:rFonts w:ascii="Times New Roman" w:hAnsi="Times New Roman" w:eastAsia="Times New Roman" w:cs="Times New Roman"/>
          <w:b/>
          <w:bCs/>
          <w:kern w:val="0"/>
          <w14:ligatures w14:val="none"/>
        </w:rPr>
      </w:pPr>
      <w:r>
        <w:rPr>
          <w:rFonts w:ascii="Times New Roman" w:hAnsi="Times New Roman" w:eastAsia="Times New Roman" w:cs="Times New Roman"/>
          <w:b/>
          <w:bCs/>
          <w:kern w:val="0"/>
          <w14:ligatures w14:val="none"/>
        </w:rPr>
        <w:t xml:space="preserve"> Khoảng trống nghiên cứu</w:t>
      </w:r>
    </w:p>
    <w:p>
      <w:pPr>
        <w:spacing w:before="100" w:beforeAutospacing="1" w:after="100" w:afterAutospacing="1"/>
        <w:ind w:left="360"/>
        <w:jc w:val="both"/>
        <w:rPr>
          <w:rFonts w:ascii="Times New Roman" w:hAnsi="Times New Roman" w:eastAsia="Times New Roman" w:cs="Times New Roman"/>
          <w:kern w:val="0"/>
          <w14:ligatures w14:val="none"/>
        </w:rPr>
      </w:pPr>
      <w:r>
        <w:rPr>
          <w:rFonts w:ascii="Times New Roman" w:hAnsi="Times New Roman" w:eastAsia="Times New Roman" w:cs="Times New Roman"/>
          <w:kern w:val="0"/>
          <w14:ligatures w14:val="none"/>
        </w:rPr>
        <w:t>Mặc dù đã có nhiều nghiên cứu về phân tích dự đoán với các đánh giá TQM, nhưng chưa có nghiên cứu nào áp dụng phân tích dự đoán với dữ liệu đánh giá độ chín của Lean, tạo ra cơ hội để xác định yếu tố của Lean có ảnh hưởng lớn nhất đến kết quả hiệu suất.</w:t>
      </w:r>
    </w:p>
    <w:p>
      <w:pPr>
        <w:pStyle w:val="31"/>
        <w:numPr>
          <w:ilvl w:val="0"/>
          <w:numId w:val="2"/>
        </w:numPr>
        <w:spacing w:before="100" w:beforeAutospacing="1" w:after="100" w:afterAutospacing="1"/>
        <w:ind w:left="360"/>
        <w:jc w:val="both"/>
        <w:outlineLvl w:val="3"/>
        <w:rPr>
          <w:rFonts w:ascii="Times New Roman" w:hAnsi="Times New Roman" w:eastAsia="Times New Roman" w:cs="Times New Roman"/>
          <w:b/>
          <w:bCs/>
          <w:kern w:val="0"/>
          <w14:ligatures w14:val="none"/>
        </w:rPr>
      </w:pPr>
      <w:r>
        <w:rPr>
          <w:rFonts w:ascii="Times New Roman" w:hAnsi="Times New Roman" w:eastAsia="Times New Roman" w:cs="Times New Roman"/>
          <w:b/>
          <w:bCs/>
          <w:kern w:val="0"/>
          <w14:ligatures w14:val="none"/>
        </w:rPr>
        <w:t>Phương pháp</w:t>
      </w:r>
    </w:p>
    <w:p>
      <w:pPr>
        <w:pStyle w:val="31"/>
        <w:numPr>
          <w:ilvl w:val="1"/>
          <w:numId w:val="2"/>
        </w:numPr>
        <w:spacing w:before="100" w:beforeAutospacing="1" w:after="100" w:afterAutospacing="1"/>
        <w:ind w:left="1080"/>
        <w:jc w:val="both"/>
        <w:outlineLvl w:val="3"/>
        <w:rPr>
          <w:rFonts w:ascii="Times New Roman" w:hAnsi="Times New Roman" w:eastAsia="Times New Roman" w:cs="Times New Roman"/>
          <w:b/>
          <w:bCs/>
          <w:kern w:val="0"/>
          <w:sz w:val="20"/>
          <w:szCs w:val="20"/>
          <w14:ligatures w14:val="none"/>
        </w:rPr>
      </w:pPr>
      <w:r>
        <w:rPr>
          <w:rFonts w:ascii="Times New Roman" w:hAnsi="Times New Roman" w:eastAsia="Times New Roman" w:cs="Times New Roman"/>
          <w:b/>
          <w:bCs/>
          <w:kern w:val="0"/>
          <w:sz w:val="20"/>
          <w:szCs w:val="20"/>
          <w14:ligatures w14:val="none"/>
        </w:rPr>
        <w:t xml:space="preserve"> Chuẩn bị dữ liệu</w:t>
      </w:r>
    </w:p>
    <w:p>
      <w:pPr>
        <w:spacing w:before="100" w:beforeAutospacing="1" w:after="100" w:afterAutospacing="1"/>
        <w:ind w:left="720"/>
        <w:jc w:val="both"/>
        <w:rPr>
          <w:rFonts w:ascii="Times New Roman" w:hAnsi="Times New Roman" w:eastAsia="Times New Roman" w:cs="Times New Roman"/>
          <w:kern w:val="0"/>
          <w14:ligatures w14:val="none"/>
        </w:rPr>
      </w:pPr>
      <w:r>
        <w:rPr>
          <w:rFonts w:ascii="Times New Roman" w:hAnsi="Times New Roman" w:eastAsia="Times New Roman" w:cs="Times New Roman"/>
          <w:kern w:val="0"/>
          <w14:ligatures w14:val="none"/>
        </w:rPr>
        <w:t>Dữ liệu được thu thập từ 30 đội ngũ trong 5 năm, bao gồm các đánh giá độ chín của Lean và điểm số giao hàng hàng tháng. Dữ liệu được chia thành mẫu huấn luyện và mẫu kiểm tra.</w:t>
      </w:r>
    </w:p>
    <w:p>
      <w:pPr>
        <w:pStyle w:val="31"/>
        <w:numPr>
          <w:ilvl w:val="1"/>
          <w:numId w:val="2"/>
        </w:numPr>
        <w:spacing w:before="100" w:beforeAutospacing="1" w:after="100" w:afterAutospacing="1"/>
        <w:ind w:left="1080"/>
        <w:jc w:val="both"/>
        <w:outlineLvl w:val="3"/>
        <w:rPr>
          <w:rFonts w:ascii="Times New Roman" w:hAnsi="Times New Roman" w:eastAsia="Times New Roman" w:cs="Times New Roman"/>
          <w:b/>
          <w:bCs/>
          <w:kern w:val="0"/>
          <w:sz w:val="20"/>
          <w:szCs w:val="20"/>
          <w14:ligatures w14:val="none"/>
        </w:rPr>
      </w:pPr>
      <w:r>
        <w:rPr>
          <w:rFonts w:ascii="Times New Roman" w:hAnsi="Times New Roman" w:eastAsia="Times New Roman" w:cs="Times New Roman"/>
          <w:b/>
          <w:bCs/>
          <w:kern w:val="0"/>
          <w:sz w:val="20"/>
          <w:szCs w:val="20"/>
          <w14:ligatures w14:val="none"/>
        </w:rPr>
        <w:t>Phát triển mô hình dự báo</w:t>
      </w:r>
    </w:p>
    <w:p>
      <w:pPr>
        <w:numPr>
          <w:ilvl w:val="0"/>
          <w:numId w:val="3"/>
        </w:numPr>
        <w:tabs>
          <w:tab w:val="left" w:pos="1440"/>
          <w:tab w:val="clear" w:pos="1800"/>
        </w:tabs>
        <w:spacing w:before="100" w:beforeAutospacing="1" w:after="100" w:afterAutospacing="1"/>
        <w:ind w:left="1440"/>
        <w:jc w:val="both"/>
        <w:rPr>
          <w:rFonts w:ascii="Times New Roman" w:hAnsi="Times New Roman" w:eastAsia="Times New Roman" w:cs="Times New Roman"/>
          <w:kern w:val="0"/>
          <w14:ligatures w14:val="none"/>
        </w:rPr>
      </w:pPr>
      <w:r>
        <w:rPr>
          <w:rFonts w:ascii="Times New Roman" w:hAnsi="Times New Roman" w:eastAsia="Times New Roman" w:cs="Times New Roman"/>
          <w:b/>
          <w:bCs/>
          <w:kern w:val="0"/>
          <w14:ligatures w14:val="none"/>
        </w:rPr>
        <w:t>Hồi quy Logistic:</w:t>
      </w:r>
      <w:r>
        <w:rPr>
          <w:rFonts w:ascii="Times New Roman" w:hAnsi="Times New Roman" w:eastAsia="Times New Roman" w:cs="Times New Roman"/>
          <w:kern w:val="0"/>
          <w14:ligatures w14:val="none"/>
        </w:rPr>
        <w:t xml:space="preserve"> Dự đoán khả năng hoàn thành KPI dựa trên dữ liệu lịch sử.</w:t>
      </w:r>
    </w:p>
    <w:p>
      <w:pPr>
        <w:numPr>
          <w:ilvl w:val="0"/>
          <w:numId w:val="3"/>
        </w:numPr>
        <w:tabs>
          <w:tab w:val="left" w:pos="1440"/>
          <w:tab w:val="clear" w:pos="1800"/>
        </w:tabs>
        <w:spacing w:before="100" w:beforeAutospacing="1" w:after="100" w:afterAutospacing="1"/>
        <w:ind w:left="1440"/>
        <w:jc w:val="both"/>
        <w:rPr>
          <w:rFonts w:ascii="Times New Roman" w:hAnsi="Times New Roman" w:eastAsia="Times New Roman" w:cs="Times New Roman"/>
          <w:kern w:val="0"/>
          <w14:ligatures w14:val="none"/>
        </w:rPr>
      </w:pPr>
      <w:r>
        <w:rPr>
          <w:rFonts w:ascii="Times New Roman" w:hAnsi="Times New Roman" w:eastAsia="Times New Roman" w:cs="Times New Roman"/>
          <w:b/>
          <w:bCs/>
          <w:kern w:val="0"/>
          <w14:ligatures w14:val="none"/>
        </w:rPr>
        <w:t>Mạng Neural:</w:t>
      </w:r>
      <w:r>
        <w:rPr>
          <w:rFonts w:ascii="Times New Roman" w:hAnsi="Times New Roman" w:eastAsia="Times New Roman" w:cs="Times New Roman"/>
          <w:kern w:val="0"/>
          <w14:ligatures w14:val="none"/>
        </w:rPr>
        <w:t xml:space="preserve"> Sử dụng MLP để dự đoán kết quả dựa trên dữ liệu quá khứ.</w:t>
      </w:r>
    </w:p>
    <w:p>
      <w:pPr>
        <w:numPr>
          <w:ilvl w:val="0"/>
          <w:numId w:val="3"/>
        </w:numPr>
        <w:tabs>
          <w:tab w:val="left" w:pos="1440"/>
          <w:tab w:val="clear" w:pos="1800"/>
        </w:tabs>
        <w:spacing w:before="100" w:beforeAutospacing="1" w:after="100" w:afterAutospacing="1"/>
        <w:ind w:left="1440"/>
        <w:jc w:val="both"/>
        <w:rPr>
          <w:rFonts w:ascii="Times New Roman" w:hAnsi="Times New Roman" w:eastAsia="Times New Roman" w:cs="Times New Roman"/>
          <w:kern w:val="0"/>
          <w14:ligatures w14:val="none"/>
        </w:rPr>
      </w:pPr>
      <w:r>
        <w:rPr>
          <w:rFonts w:ascii="Times New Roman" w:hAnsi="Times New Roman" w:eastAsia="Times New Roman" w:cs="Times New Roman"/>
          <w:b/>
          <w:bCs/>
          <w:kern w:val="0"/>
          <w14:ligatures w14:val="none"/>
        </w:rPr>
        <w:t>Mô hình lai:</w:t>
      </w:r>
      <w:r>
        <w:rPr>
          <w:rFonts w:ascii="Times New Roman" w:hAnsi="Times New Roman" w:eastAsia="Times New Roman" w:cs="Times New Roman"/>
          <w:kern w:val="0"/>
          <w14:ligatures w14:val="none"/>
        </w:rPr>
        <w:t xml:space="preserve"> Kết hợp kết quả từ mô hình hồi quy Logistic và MLP để tạo ra dự báo chính xác hơn.</w:t>
      </w:r>
    </w:p>
    <w:p>
      <w:pPr>
        <w:pStyle w:val="31"/>
        <w:numPr>
          <w:ilvl w:val="1"/>
          <w:numId w:val="2"/>
        </w:numPr>
        <w:spacing w:before="100" w:beforeAutospacing="1" w:after="100" w:afterAutospacing="1"/>
        <w:ind w:left="1080"/>
        <w:jc w:val="both"/>
        <w:outlineLvl w:val="3"/>
        <w:rPr>
          <w:rFonts w:ascii="Times New Roman" w:hAnsi="Times New Roman" w:eastAsia="Times New Roman" w:cs="Times New Roman"/>
          <w:b/>
          <w:bCs/>
          <w:kern w:val="0"/>
          <w:sz w:val="20"/>
          <w:szCs w:val="20"/>
          <w14:ligatures w14:val="none"/>
        </w:rPr>
      </w:pPr>
      <w:r>
        <w:rPr>
          <w:rFonts w:ascii="Times New Roman" w:hAnsi="Times New Roman" w:eastAsia="Times New Roman" w:cs="Times New Roman"/>
          <w:b/>
          <w:bCs/>
          <w:kern w:val="0"/>
          <w:sz w:val="20"/>
          <w:szCs w:val="20"/>
          <w14:ligatures w14:val="none"/>
        </w:rPr>
        <w:t>So sánh dự báo</w:t>
      </w:r>
    </w:p>
    <w:p>
      <w:pPr>
        <w:spacing w:before="100" w:beforeAutospacing="1" w:after="100" w:afterAutospacing="1"/>
        <w:ind w:left="720"/>
        <w:jc w:val="both"/>
        <w:rPr>
          <w:rFonts w:ascii="Times New Roman" w:hAnsi="Times New Roman" w:eastAsia="Times New Roman" w:cs="Times New Roman"/>
          <w:kern w:val="0"/>
          <w14:ligatures w14:val="none"/>
        </w:rPr>
      </w:pPr>
      <w:r>
        <w:rPr>
          <w:rFonts w:ascii="Times New Roman" w:hAnsi="Times New Roman" w:eastAsia="Times New Roman" w:cs="Times New Roman"/>
          <w:kern w:val="0"/>
          <w14:ligatures w14:val="none"/>
        </w:rPr>
        <w:t>Sử dụng các chỉ số hiệu suất như độ chính xác (accuracy) và F1 score để đánh giá hiệu quả của các mô hình.</w:t>
      </w:r>
    </w:p>
    <w:p>
      <w:pPr>
        <w:pStyle w:val="31"/>
        <w:numPr>
          <w:ilvl w:val="0"/>
          <w:numId w:val="2"/>
        </w:numPr>
        <w:spacing w:before="100" w:beforeAutospacing="1" w:after="100" w:afterAutospacing="1"/>
        <w:ind w:left="360"/>
        <w:jc w:val="both"/>
        <w:outlineLvl w:val="3"/>
        <w:rPr>
          <w:rFonts w:ascii="Times New Roman" w:hAnsi="Times New Roman" w:eastAsia="Times New Roman" w:cs="Times New Roman"/>
          <w:b/>
          <w:bCs/>
          <w:kern w:val="0"/>
          <w14:ligatures w14:val="none"/>
        </w:rPr>
      </w:pPr>
      <w:r>
        <w:rPr>
          <w:rFonts w:ascii="Times New Roman" w:hAnsi="Times New Roman" w:eastAsia="Times New Roman" w:cs="Times New Roman"/>
          <w:b/>
          <w:bCs/>
          <w:kern w:val="0"/>
          <w14:ligatures w14:val="none"/>
        </w:rPr>
        <w:t>Kết quả</w:t>
      </w:r>
    </w:p>
    <w:p>
      <w:pPr>
        <w:spacing w:before="100" w:beforeAutospacing="1" w:after="100" w:afterAutospacing="1"/>
        <w:ind w:left="360"/>
        <w:jc w:val="both"/>
        <w:rPr>
          <w:rFonts w:ascii="Times New Roman" w:hAnsi="Times New Roman" w:eastAsia="Times New Roman" w:cs="Times New Roman"/>
          <w:kern w:val="0"/>
          <w14:ligatures w14:val="none"/>
        </w:rPr>
      </w:pPr>
      <w:r>
        <w:rPr>
          <w:rFonts w:ascii="Times New Roman" w:hAnsi="Times New Roman" w:eastAsia="Times New Roman" w:cs="Times New Roman"/>
          <w:kern w:val="0"/>
          <w14:ligatures w14:val="none"/>
        </w:rPr>
        <w:t>Mô hình hồi quy đa biến vượt trội so với mô hình hồi quy đơn biến khi có sự kết hợp dữ liệu đánh giá độ chín của Lean. Mô hình Mạng Neural và XGBoost không đạt hiệu suất cao như mong đợi do vấn đề overfitting. Mô hình lai cho thấy hiệu suất tốt nhất, cải thiện độ chính xác dự báo lên 17% và F1 score lên 13%.</w:t>
      </w:r>
    </w:p>
    <w:p>
      <w:pPr>
        <w:pStyle w:val="31"/>
        <w:numPr>
          <w:ilvl w:val="0"/>
          <w:numId w:val="2"/>
        </w:numPr>
        <w:spacing w:before="100" w:beforeAutospacing="1" w:after="100" w:afterAutospacing="1"/>
        <w:ind w:left="360"/>
        <w:jc w:val="both"/>
        <w:outlineLvl w:val="3"/>
        <w:rPr>
          <w:rFonts w:ascii="Times New Roman" w:hAnsi="Times New Roman" w:eastAsia="Times New Roman" w:cs="Times New Roman"/>
          <w:b/>
          <w:bCs/>
          <w:kern w:val="0"/>
          <w14:ligatures w14:val="none"/>
        </w:rPr>
      </w:pPr>
      <w:r>
        <w:rPr>
          <w:rFonts w:ascii="Times New Roman" w:hAnsi="Times New Roman" w:eastAsia="Times New Roman" w:cs="Times New Roman"/>
          <w:b/>
          <w:bCs/>
          <w:kern w:val="0"/>
          <w14:ligatures w14:val="none"/>
        </w:rPr>
        <w:t xml:space="preserve"> Thảo luận</w:t>
      </w:r>
    </w:p>
    <w:p>
      <w:pPr>
        <w:spacing w:before="100" w:beforeAutospacing="1" w:after="100" w:afterAutospacing="1"/>
        <w:ind w:left="360"/>
        <w:jc w:val="both"/>
        <w:rPr>
          <w:rFonts w:ascii="Times New Roman" w:hAnsi="Times New Roman" w:eastAsia="Times New Roman" w:cs="Times New Roman"/>
          <w:kern w:val="0"/>
          <w14:ligatures w14:val="none"/>
        </w:rPr>
      </w:pPr>
      <w:r>
        <w:rPr>
          <w:rFonts w:ascii="Times New Roman" w:hAnsi="Times New Roman" w:eastAsia="Times New Roman" w:cs="Times New Roman"/>
          <w:kern w:val="0"/>
          <w14:ligatures w14:val="none"/>
        </w:rPr>
        <w:t>Kết hợp dữ liệu đánh giá độ chín của Lean giúp cải thiện đáng kể độ chính xác của dự báo KPI chuỗi cung ứng. Mô hình lai kết hợp các kỹ thuật dự báo khác nhau, tối ưu hóa độ chính xác và độ tin cậy của dự báo. Điều này cho thấy việc áp dụng mô hình lai là một phương pháp tiếp cận hiệu quả trong việc cải thiện dự báo hiệu suất chuỗi cung ứng.</w:t>
      </w:r>
    </w:p>
    <w:p>
      <w:pPr>
        <w:pStyle w:val="31"/>
        <w:numPr>
          <w:ilvl w:val="0"/>
          <w:numId w:val="2"/>
        </w:numPr>
        <w:spacing w:before="100" w:beforeAutospacing="1" w:after="100" w:afterAutospacing="1"/>
        <w:ind w:left="360"/>
        <w:jc w:val="both"/>
        <w:outlineLvl w:val="3"/>
        <w:rPr>
          <w:rFonts w:ascii="Times New Roman" w:hAnsi="Times New Roman" w:eastAsia="Times New Roman" w:cs="Times New Roman"/>
          <w:b/>
          <w:bCs/>
          <w:kern w:val="0"/>
          <w14:ligatures w14:val="none"/>
        </w:rPr>
      </w:pPr>
      <w:r>
        <w:rPr>
          <w:rFonts w:ascii="Times New Roman" w:hAnsi="Times New Roman" w:eastAsia="Times New Roman" w:cs="Times New Roman"/>
          <w:b/>
          <w:bCs/>
          <w:kern w:val="0"/>
          <w14:ligatures w14:val="none"/>
        </w:rPr>
        <w:t>Kết luận</w:t>
      </w:r>
    </w:p>
    <w:p>
      <w:pPr>
        <w:spacing w:before="100" w:beforeAutospacing="1" w:after="100" w:afterAutospacing="1"/>
        <w:ind w:left="360"/>
        <w:jc w:val="both"/>
        <w:rPr>
          <w:rFonts w:ascii="Times New Roman" w:hAnsi="Times New Roman" w:eastAsia="Times New Roman" w:cs="Times New Roman"/>
          <w:kern w:val="0"/>
          <w14:ligatures w14:val="none"/>
        </w:rPr>
      </w:pPr>
      <w:r>
        <w:rPr>
          <w:rFonts w:ascii="Times New Roman" w:hAnsi="Times New Roman" w:eastAsia="Times New Roman" w:cs="Times New Roman"/>
          <w:kern w:val="0"/>
          <w14:ligatures w14:val="none"/>
        </w:rPr>
        <w:t>Nghiên cứu này đóng góp vào lĩnh vực phân tích chuỗi cung ứng bằng cách giới thiệu một nguồn dữ liệu mới (đánh giá độ chín của Lean) và phương pháp dự báo mới (mô hình lai). Kết quả nghiên cứu khuyến nghị áp dụng các mô hình lai trong dự báo KPI chuỗi cung ứng để đạt hiệu quả cao hơn.</w:t>
      </w:r>
    </w:p>
    <w:p>
      <w:pPr>
        <w:spacing w:before="100" w:beforeAutospacing="1" w:after="100" w:afterAutospacing="1"/>
        <w:jc w:val="both"/>
        <w:rPr>
          <w:rFonts w:ascii="Times New Roman" w:hAnsi="Times New Roman" w:eastAsia="Times New Roman" w:cs="Times New Roman"/>
          <w:kern w:val="0"/>
          <w14:ligatures w14:val="none"/>
        </w:rPr>
      </w:pPr>
    </w:p>
    <w:p>
      <w:pPr>
        <w:pStyle w:val="31"/>
        <w:numPr>
          <w:ilvl w:val="0"/>
          <w:numId w:val="1"/>
        </w:numPr>
        <w:spacing w:before="100" w:beforeAutospacing="1" w:after="100" w:afterAutospacing="1"/>
        <w:outlineLvl w:val="2"/>
        <w:rPr>
          <w:rFonts w:ascii="Times New Roman" w:hAnsi="Times New Roman" w:eastAsia="Times New Roman" w:cs="Times New Roman"/>
          <w:b/>
          <w:bCs/>
          <w:kern w:val="0"/>
          <w:sz w:val="27"/>
          <w:szCs w:val="27"/>
          <w:lang w:val="vi-VN"/>
          <w14:ligatures w14:val="none"/>
        </w:rPr>
      </w:pPr>
      <w:r>
        <w:rPr>
          <w:rFonts w:ascii="Times New Roman" w:hAnsi="Times New Roman" w:eastAsia="Times New Roman" w:cs="Times New Roman"/>
          <w:b/>
          <w:bCs/>
          <w:kern w:val="0"/>
          <w:sz w:val="27"/>
          <w:szCs w:val="27"/>
          <w:lang w:val="vi-VN"/>
          <w14:ligatures w14:val="none"/>
        </w:rPr>
        <w:t xml:space="preserve"> Đánh giá độ phức tạp thuật toán cài đặt</w:t>
      </w:r>
    </w:p>
    <w:p>
      <w:pPr>
        <w:spacing w:before="100" w:beforeAutospacing="1" w:after="100" w:afterAutospacing="1"/>
        <w:ind w:left="360"/>
        <w:jc w:val="both"/>
        <w:outlineLvl w:val="3"/>
        <w:rPr>
          <w:rFonts w:ascii="Times New Roman" w:hAnsi="Times New Roman" w:eastAsia="Times New Roman" w:cs="Times New Roman"/>
          <w:b/>
          <w:bCs/>
          <w:kern w:val="0"/>
          <w14:ligatures w14:val="none"/>
        </w:rPr>
      </w:pPr>
      <w:r>
        <w:rPr>
          <w:rFonts w:ascii="Times New Roman" w:hAnsi="Times New Roman" w:eastAsia="Times New Roman" w:cs="Times New Roman"/>
          <w:b/>
          <w:bCs/>
          <w:kern w:val="0"/>
          <w14:ligatures w14:val="none"/>
        </w:rPr>
        <w:t>1. Hồi quy Logistic</w:t>
      </w:r>
    </w:p>
    <w:p>
      <w:pPr>
        <w:spacing w:before="100" w:beforeAutospacing="1" w:after="100" w:afterAutospacing="1"/>
        <w:ind w:left="360"/>
        <w:jc w:val="both"/>
        <w:rPr>
          <w:rFonts w:ascii="Times New Roman" w:hAnsi="Times New Roman" w:eastAsia="Times New Roman" w:cs="Times New Roman"/>
          <w:kern w:val="0"/>
          <w14:ligatures w14:val="none"/>
        </w:rPr>
      </w:pPr>
      <w:r>
        <w:rPr>
          <w:rFonts w:ascii="Times New Roman" w:hAnsi="Times New Roman" w:eastAsia="Times New Roman" w:cs="Times New Roman"/>
          <w:kern w:val="0"/>
          <w14:ligatures w14:val="none"/>
        </w:rPr>
        <w:t>Hồi quy Logistic là một phương pháp thống kê được sử dụng để dự đoán kết quả của một biến nhị phân (binary) dựa trên một hoặc nhiều biến độc lập (predictors). Độ phức tạp tính toán của thuật toán hồi quy Logistic phụ thuộc vào số lượng mẫu (n) và số lượng đặc trưng (p).</w:t>
      </w:r>
    </w:p>
    <w:p>
      <w:pPr>
        <w:numPr>
          <w:ilvl w:val="0"/>
          <w:numId w:val="4"/>
        </w:numPr>
        <w:tabs>
          <w:tab w:val="left" w:pos="1080"/>
          <w:tab w:val="clear" w:pos="720"/>
        </w:tabs>
        <w:spacing w:before="100" w:beforeAutospacing="1" w:after="100" w:afterAutospacing="1"/>
        <w:ind w:left="1080"/>
        <w:jc w:val="both"/>
        <w:rPr>
          <w:rFonts w:ascii="Times New Roman" w:hAnsi="Times New Roman" w:eastAsia="Times New Roman" w:cs="Times New Roman"/>
          <w:kern w:val="0"/>
          <w14:ligatures w14:val="none"/>
        </w:rPr>
      </w:pPr>
      <w:r>
        <w:rPr>
          <w:rFonts w:ascii="Times New Roman" w:hAnsi="Times New Roman" w:eastAsia="Times New Roman" w:cs="Times New Roman"/>
          <w:b/>
          <w:bCs/>
          <w:kern w:val="0"/>
          <w14:ligatures w14:val="none"/>
        </w:rPr>
        <w:t>Độ phức tạp thời gian (Time Complexity):</w:t>
      </w:r>
      <w:r>
        <w:rPr>
          <w:rFonts w:ascii="Times New Roman" w:hAnsi="Times New Roman" w:eastAsia="Times New Roman" w:cs="Times New Roman"/>
          <w:kern w:val="0"/>
          <w14:ligatures w14:val="none"/>
        </w:rPr>
        <w:t xml:space="preserve"> O(n * p)</w:t>
      </w:r>
    </w:p>
    <w:p>
      <w:pPr>
        <w:numPr>
          <w:ilvl w:val="1"/>
          <w:numId w:val="4"/>
        </w:numPr>
        <w:tabs>
          <w:tab w:val="left" w:pos="1800"/>
          <w:tab w:val="clear" w:pos="1440"/>
        </w:tabs>
        <w:spacing w:before="100" w:beforeAutospacing="1" w:after="100" w:afterAutospacing="1"/>
        <w:ind w:left="1800"/>
        <w:jc w:val="both"/>
        <w:rPr>
          <w:rFonts w:ascii="Times New Roman" w:hAnsi="Times New Roman" w:eastAsia="Times New Roman" w:cs="Times New Roman"/>
          <w:kern w:val="0"/>
          <w14:ligatures w14:val="none"/>
        </w:rPr>
      </w:pPr>
      <w:r>
        <w:rPr>
          <w:rFonts w:ascii="Times New Roman" w:hAnsi="Times New Roman" w:eastAsia="Times New Roman" w:cs="Times New Roman"/>
          <w:kern w:val="0"/>
          <w14:ligatures w14:val="none"/>
        </w:rPr>
        <w:t>n: số lượng mẫu dữ liệu</w:t>
      </w:r>
    </w:p>
    <w:p>
      <w:pPr>
        <w:numPr>
          <w:ilvl w:val="1"/>
          <w:numId w:val="4"/>
        </w:numPr>
        <w:tabs>
          <w:tab w:val="left" w:pos="1800"/>
          <w:tab w:val="clear" w:pos="1440"/>
        </w:tabs>
        <w:spacing w:before="100" w:beforeAutospacing="1" w:after="100" w:afterAutospacing="1"/>
        <w:ind w:left="1800"/>
        <w:jc w:val="both"/>
        <w:rPr>
          <w:rFonts w:ascii="Times New Roman" w:hAnsi="Times New Roman" w:eastAsia="Times New Roman" w:cs="Times New Roman"/>
          <w:kern w:val="0"/>
          <w14:ligatures w14:val="none"/>
        </w:rPr>
      </w:pPr>
      <w:r>
        <w:rPr>
          <w:rFonts w:ascii="Times New Roman" w:hAnsi="Times New Roman" w:eastAsia="Times New Roman" w:cs="Times New Roman"/>
          <w:kern w:val="0"/>
          <w14:ligatures w14:val="none"/>
        </w:rPr>
        <w:t>p: số lượng đặc trưng (features)</w:t>
      </w:r>
    </w:p>
    <w:p>
      <w:pPr>
        <w:spacing w:before="100" w:beforeAutospacing="1" w:after="100" w:afterAutospacing="1"/>
        <w:ind w:left="360"/>
        <w:jc w:val="both"/>
        <w:rPr>
          <w:rFonts w:ascii="Times New Roman" w:hAnsi="Times New Roman" w:eastAsia="Times New Roman" w:cs="Times New Roman"/>
          <w:kern w:val="0"/>
          <w14:ligatures w14:val="none"/>
        </w:rPr>
      </w:pPr>
      <w:r>
        <w:rPr>
          <w:rFonts w:ascii="Times New Roman" w:hAnsi="Times New Roman" w:eastAsia="Times New Roman" w:cs="Times New Roman"/>
          <w:kern w:val="0"/>
          <w14:ligatures w14:val="none"/>
        </w:rPr>
        <w:t>Thuật toán hồi quy Logistic sử dụng phương pháp tối ưu hóa gradient descent để tìm các hệ số của mô hình. Quá trình tối ưu hóa này đòi hỏi tính toán gradient cho mỗi đặc trưng của mỗi mẫu dữ liệu, dẫn đến độ phức tạp tuyến tính theo số lượng mẫu và số lượng đặc trưng.</w:t>
      </w:r>
    </w:p>
    <w:p>
      <w:pPr>
        <w:spacing w:before="100" w:beforeAutospacing="1" w:after="100" w:afterAutospacing="1"/>
        <w:ind w:left="360"/>
        <w:jc w:val="both"/>
        <w:outlineLvl w:val="3"/>
        <w:rPr>
          <w:rFonts w:ascii="Times New Roman" w:hAnsi="Times New Roman" w:eastAsia="Times New Roman" w:cs="Times New Roman"/>
          <w:b/>
          <w:bCs/>
          <w:kern w:val="0"/>
          <w14:ligatures w14:val="none"/>
        </w:rPr>
      </w:pPr>
      <w:r>
        <w:rPr>
          <w:rFonts w:ascii="Times New Roman" w:hAnsi="Times New Roman" w:eastAsia="Times New Roman" w:cs="Times New Roman"/>
          <w:b/>
          <w:bCs/>
          <w:kern w:val="0"/>
          <w14:ligatures w14:val="none"/>
        </w:rPr>
        <w:t>2. Mạng Neural</w:t>
      </w:r>
    </w:p>
    <w:p>
      <w:pPr>
        <w:spacing w:before="100" w:beforeAutospacing="1" w:after="100" w:afterAutospacing="1"/>
        <w:ind w:left="360"/>
        <w:jc w:val="both"/>
        <w:rPr>
          <w:rFonts w:ascii="Times New Roman" w:hAnsi="Times New Roman" w:eastAsia="Times New Roman" w:cs="Times New Roman"/>
          <w:kern w:val="0"/>
          <w14:ligatures w14:val="none"/>
        </w:rPr>
      </w:pPr>
      <w:r>
        <w:rPr>
          <w:rFonts w:ascii="Times New Roman" w:hAnsi="Times New Roman" w:eastAsia="Times New Roman" w:cs="Times New Roman"/>
          <w:kern w:val="0"/>
          <w14:ligatures w14:val="none"/>
        </w:rPr>
        <w:t>Mạng Neural, đặc biệt là MLP (Multi-Layer Perceptron), là một mô hình học máy phức tạp hơn, bao gồm nhiều lớp neuron được kết nối với nhau. Độ phức tạp tính toán của MLP phụ thuộc vào số lượng mẫu (n), số lượng neuron trong mỗi lớp (m), và số lượng lớp (l).</w:t>
      </w:r>
    </w:p>
    <w:p>
      <w:pPr>
        <w:numPr>
          <w:ilvl w:val="0"/>
          <w:numId w:val="5"/>
        </w:numPr>
        <w:tabs>
          <w:tab w:val="left" w:pos="1080"/>
          <w:tab w:val="clear" w:pos="720"/>
        </w:tabs>
        <w:spacing w:before="100" w:beforeAutospacing="1" w:after="100" w:afterAutospacing="1"/>
        <w:ind w:left="1080"/>
        <w:jc w:val="both"/>
        <w:rPr>
          <w:rFonts w:ascii="Times New Roman" w:hAnsi="Times New Roman" w:eastAsia="Times New Roman" w:cs="Times New Roman"/>
          <w:kern w:val="0"/>
          <w14:ligatures w14:val="none"/>
        </w:rPr>
      </w:pPr>
      <w:r>
        <w:rPr>
          <w:rFonts w:ascii="Times New Roman" w:hAnsi="Times New Roman" w:eastAsia="Times New Roman" w:cs="Times New Roman"/>
          <w:b/>
          <w:bCs/>
          <w:kern w:val="0"/>
          <w14:ligatures w14:val="none"/>
        </w:rPr>
        <w:t>Độ phức tạp thời gian (Time Complexity):</w:t>
      </w:r>
      <w:r>
        <w:rPr>
          <w:rFonts w:ascii="Times New Roman" w:hAnsi="Times New Roman" w:eastAsia="Times New Roman" w:cs="Times New Roman"/>
          <w:kern w:val="0"/>
          <w14:ligatures w14:val="none"/>
        </w:rPr>
        <w:t xml:space="preserve"> O(n * m * l)</w:t>
      </w:r>
    </w:p>
    <w:p>
      <w:pPr>
        <w:numPr>
          <w:ilvl w:val="1"/>
          <w:numId w:val="5"/>
        </w:numPr>
        <w:tabs>
          <w:tab w:val="left" w:pos="1800"/>
          <w:tab w:val="clear" w:pos="1440"/>
        </w:tabs>
        <w:spacing w:before="100" w:beforeAutospacing="1" w:after="100" w:afterAutospacing="1"/>
        <w:ind w:left="1800"/>
        <w:jc w:val="both"/>
        <w:rPr>
          <w:rFonts w:ascii="Times New Roman" w:hAnsi="Times New Roman" w:eastAsia="Times New Roman" w:cs="Times New Roman"/>
          <w:kern w:val="0"/>
          <w14:ligatures w14:val="none"/>
        </w:rPr>
      </w:pPr>
      <w:r>
        <w:rPr>
          <w:rFonts w:ascii="Times New Roman" w:hAnsi="Times New Roman" w:eastAsia="Times New Roman" w:cs="Times New Roman"/>
          <w:kern w:val="0"/>
          <w14:ligatures w14:val="none"/>
        </w:rPr>
        <w:t>n: số lượng mẫu dữ liệu</w:t>
      </w:r>
    </w:p>
    <w:p>
      <w:pPr>
        <w:numPr>
          <w:ilvl w:val="1"/>
          <w:numId w:val="5"/>
        </w:numPr>
        <w:tabs>
          <w:tab w:val="left" w:pos="1800"/>
          <w:tab w:val="clear" w:pos="1440"/>
        </w:tabs>
        <w:spacing w:before="100" w:beforeAutospacing="1" w:after="100" w:afterAutospacing="1"/>
        <w:ind w:left="1800"/>
        <w:jc w:val="both"/>
        <w:rPr>
          <w:rFonts w:ascii="Times New Roman" w:hAnsi="Times New Roman" w:eastAsia="Times New Roman" w:cs="Times New Roman"/>
          <w:kern w:val="0"/>
          <w14:ligatures w14:val="none"/>
        </w:rPr>
      </w:pPr>
      <w:r>
        <w:rPr>
          <w:rFonts w:ascii="Times New Roman" w:hAnsi="Times New Roman" w:eastAsia="Times New Roman" w:cs="Times New Roman"/>
          <w:kern w:val="0"/>
          <w14:ligatures w14:val="none"/>
        </w:rPr>
        <w:t>m: số lượng neuron trong một lớp (giả sử số neuron trong các lớp là giống nhau để đơn giản hóa tính toán)</w:t>
      </w:r>
    </w:p>
    <w:p>
      <w:pPr>
        <w:numPr>
          <w:ilvl w:val="1"/>
          <w:numId w:val="5"/>
        </w:numPr>
        <w:tabs>
          <w:tab w:val="left" w:pos="1800"/>
          <w:tab w:val="clear" w:pos="1440"/>
        </w:tabs>
        <w:spacing w:before="100" w:beforeAutospacing="1" w:after="100" w:afterAutospacing="1"/>
        <w:ind w:left="1800"/>
        <w:jc w:val="both"/>
        <w:rPr>
          <w:rFonts w:ascii="Times New Roman" w:hAnsi="Times New Roman" w:eastAsia="Times New Roman" w:cs="Times New Roman"/>
          <w:kern w:val="0"/>
          <w14:ligatures w14:val="none"/>
        </w:rPr>
      </w:pPr>
      <w:r>
        <w:rPr>
          <w:rFonts w:ascii="Times New Roman" w:hAnsi="Times New Roman" w:eastAsia="Times New Roman" w:cs="Times New Roman"/>
          <w:kern w:val="0"/>
          <w14:ligatures w14:val="none"/>
        </w:rPr>
        <w:t>l: số lượng lớp (layers)</w:t>
      </w:r>
    </w:p>
    <w:p>
      <w:pPr>
        <w:spacing w:before="100" w:beforeAutospacing="1" w:after="100" w:afterAutospacing="1"/>
        <w:ind w:left="360"/>
        <w:jc w:val="both"/>
        <w:rPr>
          <w:rFonts w:ascii="Times New Roman" w:hAnsi="Times New Roman" w:eastAsia="Times New Roman" w:cs="Times New Roman"/>
          <w:kern w:val="0"/>
          <w14:ligatures w14:val="none"/>
        </w:rPr>
      </w:pPr>
      <w:r>
        <w:rPr>
          <w:rFonts w:ascii="Times New Roman" w:hAnsi="Times New Roman" w:eastAsia="Times New Roman" w:cs="Times New Roman"/>
          <w:kern w:val="0"/>
          <w14:ligatures w14:val="none"/>
        </w:rPr>
        <w:t>Quá trình huấn luyện MLP bao gồm việc lan truyền tiến (forward propagation) và lan truyền ngược (backward propagation) qua mạng để cập nhật trọng số. Mỗi lần lan truyền tiến và ngược qua mạng đều yêu cầu tính toán cho tất cả các neuron trong tất cả các lớp, dẫn đến độ phức tạp thời gian cao hơn so với hồi quy Logistic.</w:t>
      </w:r>
    </w:p>
    <w:p>
      <w:pPr>
        <w:spacing w:before="100" w:beforeAutospacing="1" w:after="100" w:afterAutospacing="1"/>
        <w:ind w:left="360"/>
        <w:jc w:val="both"/>
        <w:outlineLvl w:val="3"/>
        <w:rPr>
          <w:rFonts w:ascii="Times New Roman" w:hAnsi="Times New Roman" w:eastAsia="Times New Roman" w:cs="Times New Roman"/>
          <w:b/>
          <w:bCs/>
          <w:kern w:val="0"/>
          <w14:ligatures w14:val="none"/>
        </w:rPr>
      </w:pPr>
      <w:r>
        <w:rPr>
          <w:rFonts w:ascii="Times New Roman" w:hAnsi="Times New Roman" w:eastAsia="Times New Roman" w:cs="Times New Roman"/>
          <w:b/>
          <w:bCs/>
          <w:kern w:val="0"/>
          <w14:ligatures w14:val="none"/>
        </w:rPr>
        <w:t>3. Mô hình Lai (Hybrid Model)</w:t>
      </w:r>
    </w:p>
    <w:p>
      <w:pPr>
        <w:spacing w:before="100" w:beforeAutospacing="1" w:after="100" w:afterAutospacing="1"/>
        <w:ind w:left="360"/>
        <w:jc w:val="both"/>
        <w:rPr>
          <w:rFonts w:ascii="Times New Roman" w:hAnsi="Times New Roman" w:eastAsia="Times New Roman" w:cs="Times New Roman"/>
          <w:kern w:val="0"/>
          <w14:ligatures w14:val="none"/>
        </w:rPr>
      </w:pPr>
      <w:r>
        <w:rPr>
          <w:rFonts w:ascii="Times New Roman" w:hAnsi="Times New Roman" w:eastAsia="Times New Roman" w:cs="Times New Roman"/>
          <w:kern w:val="0"/>
          <w14:ligatures w14:val="none"/>
        </w:rPr>
        <w:t>Mô hình lai kết hợp hồi quy Logistic và Mạng Neural để tận dụng ưu điểm của cả hai phương pháp. Độ phức tạp tính toán của mô hình lai là sự kết hợp của độ phức tạp của cả hai mô hình trên.</w:t>
      </w:r>
    </w:p>
    <w:p>
      <w:pPr>
        <w:numPr>
          <w:ilvl w:val="0"/>
          <w:numId w:val="6"/>
        </w:numPr>
        <w:tabs>
          <w:tab w:val="left" w:pos="1080"/>
          <w:tab w:val="clear" w:pos="720"/>
        </w:tabs>
        <w:spacing w:before="100" w:beforeAutospacing="1" w:after="100" w:afterAutospacing="1"/>
        <w:ind w:left="1080"/>
        <w:jc w:val="both"/>
        <w:rPr>
          <w:rFonts w:ascii="Times New Roman" w:hAnsi="Times New Roman" w:eastAsia="Times New Roman" w:cs="Times New Roman"/>
          <w:kern w:val="0"/>
          <w14:ligatures w14:val="none"/>
        </w:rPr>
      </w:pPr>
      <w:r>
        <w:rPr>
          <w:rFonts w:ascii="Times New Roman" w:hAnsi="Times New Roman" w:eastAsia="Times New Roman" w:cs="Times New Roman"/>
          <w:b/>
          <w:bCs/>
          <w:kern w:val="0"/>
          <w14:ligatures w14:val="none"/>
        </w:rPr>
        <w:t>Độ phức tạp thời gian (Time Complexity):</w:t>
      </w:r>
      <w:r>
        <w:rPr>
          <w:rFonts w:ascii="Times New Roman" w:hAnsi="Times New Roman" w:eastAsia="Times New Roman" w:cs="Times New Roman"/>
          <w:kern w:val="0"/>
          <w14:ligatures w14:val="none"/>
        </w:rPr>
        <w:t xml:space="preserve"> O(n * (p + m * l))</w:t>
      </w:r>
    </w:p>
    <w:p>
      <w:pPr>
        <w:numPr>
          <w:ilvl w:val="1"/>
          <w:numId w:val="6"/>
        </w:numPr>
        <w:tabs>
          <w:tab w:val="left" w:pos="1800"/>
          <w:tab w:val="clear" w:pos="1440"/>
        </w:tabs>
        <w:spacing w:before="100" w:beforeAutospacing="1" w:after="100" w:afterAutospacing="1"/>
        <w:ind w:left="1800"/>
        <w:jc w:val="both"/>
        <w:rPr>
          <w:rFonts w:ascii="Times New Roman" w:hAnsi="Times New Roman" w:eastAsia="Times New Roman" w:cs="Times New Roman"/>
          <w:kern w:val="0"/>
          <w14:ligatures w14:val="none"/>
        </w:rPr>
      </w:pPr>
      <w:r>
        <w:rPr>
          <w:rFonts w:ascii="Times New Roman" w:hAnsi="Times New Roman" w:eastAsia="Times New Roman" w:cs="Times New Roman"/>
          <w:kern w:val="0"/>
          <w14:ligatures w14:val="none"/>
        </w:rPr>
        <w:t>n: số lượng mẫu dữ liệu</w:t>
      </w:r>
    </w:p>
    <w:p>
      <w:pPr>
        <w:numPr>
          <w:ilvl w:val="1"/>
          <w:numId w:val="6"/>
        </w:numPr>
        <w:tabs>
          <w:tab w:val="left" w:pos="1800"/>
          <w:tab w:val="clear" w:pos="1440"/>
        </w:tabs>
        <w:spacing w:before="100" w:beforeAutospacing="1" w:after="100" w:afterAutospacing="1"/>
        <w:ind w:left="1800"/>
        <w:jc w:val="both"/>
        <w:rPr>
          <w:rFonts w:ascii="Times New Roman" w:hAnsi="Times New Roman" w:eastAsia="Times New Roman" w:cs="Times New Roman"/>
          <w:kern w:val="0"/>
          <w14:ligatures w14:val="none"/>
        </w:rPr>
      </w:pPr>
      <w:r>
        <w:rPr>
          <w:rFonts w:ascii="Times New Roman" w:hAnsi="Times New Roman" w:eastAsia="Times New Roman" w:cs="Times New Roman"/>
          <w:kern w:val="0"/>
          <w14:ligatures w14:val="none"/>
        </w:rPr>
        <w:t>p: số lượng đặc trưng của mô hình hồi quy Logistic</w:t>
      </w:r>
    </w:p>
    <w:p>
      <w:pPr>
        <w:numPr>
          <w:ilvl w:val="1"/>
          <w:numId w:val="6"/>
        </w:numPr>
        <w:tabs>
          <w:tab w:val="left" w:pos="1800"/>
          <w:tab w:val="clear" w:pos="1440"/>
        </w:tabs>
        <w:spacing w:before="100" w:beforeAutospacing="1" w:after="100" w:afterAutospacing="1"/>
        <w:ind w:left="1800"/>
        <w:jc w:val="both"/>
        <w:rPr>
          <w:rFonts w:ascii="Times New Roman" w:hAnsi="Times New Roman" w:eastAsia="Times New Roman" w:cs="Times New Roman"/>
          <w:kern w:val="0"/>
          <w14:ligatures w14:val="none"/>
        </w:rPr>
      </w:pPr>
      <w:r>
        <w:rPr>
          <w:rFonts w:ascii="Times New Roman" w:hAnsi="Times New Roman" w:eastAsia="Times New Roman" w:cs="Times New Roman"/>
          <w:kern w:val="0"/>
          <w14:ligatures w14:val="none"/>
        </w:rPr>
        <w:t>m: số lượng neuron trong một lớp của MLP</w:t>
      </w:r>
    </w:p>
    <w:p>
      <w:pPr>
        <w:numPr>
          <w:ilvl w:val="1"/>
          <w:numId w:val="6"/>
        </w:numPr>
        <w:tabs>
          <w:tab w:val="left" w:pos="1800"/>
          <w:tab w:val="clear" w:pos="1440"/>
        </w:tabs>
        <w:spacing w:before="100" w:beforeAutospacing="1" w:after="100" w:afterAutospacing="1"/>
        <w:ind w:left="1800"/>
        <w:jc w:val="both"/>
        <w:rPr>
          <w:rFonts w:ascii="Times New Roman" w:hAnsi="Times New Roman" w:eastAsia="Times New Roman" w:cs="Times New Roman"/>
          <w:kern w:val="0"/>
          <w14:ligatures w14:val="none"/>
        </w:rPr>
      </w:pPr>
      <w:r>
        <w:rPr>
          <w:rFonts w:ascii="Times New Roman" w:hAnsi="Times New Roman" w:eastAsia="Times New Roman" w:cs="Times New Roman"/>
          <w:kern w:val="0"/>
          <w14:ligatures w14:val="none"/>
        </w:rPr>
        <w:t>l: số lượng lớp của MLP</w:t>
      </w:r>
    </w:p>
    <w:p>
      <w:pPr>
        <w:spacing w:before="100" w:beforeAutospacing="1" w:after="100" w:afterAutospacing="1"/>
        <w:ind w:left="360"/>
        <w:jc w:val="both"/>
        <w:rPr>
          <w:rFonts w:ascii="Times New Roman" w:hAnsi="Times New Roman" w:eastAsia="Times New Roman" w:cs="Times New Roman"/>
          <w:kern w:val="0"/>
          <w14:ligatures w14:val="none"/>
        </w:rPr>
      </w:pPr>
      <w:r>
        <w:rPr>
          <w:rFonts w:ascii="Times New Roman" w:hAnsi="Times New Roman" w:eastAsia="Times New Roman" w:cs="Times New Roman"/>
          <w:kern w:val="0"/>
          <w14:ligatures w14:val="none"/>
        </w:rPr>
        <w:t>Trong mô hình lai, đầu ra từ mô hình hồi quy Logistic có thể được sử dụng làm đầu vào cho Mạng Neural hoặc ngược lại. Điều này dẫn đến việc phải tính toán cả hai mô hình và tổng hợp kết quả, làm tăng độ phức tạp tính toán tổng thể.</w:t>
      </w:r>
    </w:p>
    <w:p>
      <w:pPr>
        <w:spacing w:before="100" w:beforeAutospacing="1" w:after="100" w:afterAutospacing="1"/>
        <w:ind w:left="360"/>
        <w:jc w:val="both"/>
        <w:outlineLvl w:val="3"/>
        <w:rPr>
          <w:rFonts w:ascii="Times New Roman" w:hAnsi="Times New Roman" w:eastAsia="Times New Roman" w:cs="Times New Roman"/>
          <w:b/>
          <w:bCs/>
          <w:kern w:val="0"/>
          <w14:ligatures w14:val="none"/>
        </w:rPr>
      </w:pPr>
      <w:r>
        <w:rPr>
          <w:rFonts w:ascii="Times New Roman" w:hAnsi="Times New Roman" w:eastAsia="Times New Roman" w:cs="Times New Roman"/>
          <w:b/>
          <w:bCs/>
          <w:kern w:val="0"/>
          <w14:ligatures w14:val="none"/>
        </w:rPr>
        <w:t>Tổng kết</w:t>
      </w:r>
    </w:p>
    <w:p>
      <w:pPr>
        <w:numPr>
          <w:ilvl w:val="0"/>
          <w:numId w:val="7"/>
        </w:numPr>
        <w:tabs>
          <w:tab w:val="left" w:pos="1080"/>
          <w:tab w:val="clear" w:pos="720"/>
        </w:tabs>
        <w:spacing w:before="100" w:beforeAutospacing="1" w:after="100" w:afterAutospacing="1"/>
        <w:ind w:left="1080"/>
        <w:jc w:val="both"/>
        <w:rPr>
          <w:rFonts w:ascii="Times New Roman" w:hAnsi="Times New Roman" w:eastAsia="Times New Roman" w:cs="Times New Roman"/>
          <w:kern w:val="0"/>
          <w14:ligatures w14:val="none"/>
        </w:rPr>
      </w:pPr>
      <w:r>
        <w:rPr>
          <w:rFonts w:ascii="Times New Roman" w:hAnsi="Times New Roman" w:eastAsia="Times New Roman" w:cs="Times New Roman"/>
          <w:b/>
          <w:bCs/>
          <w:kern w:val="0"/>
          <w14:ligatures w14:val="none"/>
        </w:rPr>
        <w:t>Hồi quy Logistic:</w:t>
      </w:r>
      <w:r>
        <w:rPr>
          <w:rFonts w:ascii="Times New Roman" w:hAnsi="Times New Roman" w:eastAsia="Times New Roman" w:cs="Times New Roman"/>
          <w:kern w:val="0"/>
          <w14:ligatures w14:val="none"/>
        </w:rPr>
        <w:t xml:space="preserve"> Độ phức tạp O(n * p), phù hợp cho các bài toán với số lượng đặc trưng và mẫu dữ liệu lớn nhưng không quá phức tạp.</w:t>
      </w:r>
    </w:p>
    <w:p>
      <w:pPr>
        <w:numPr>
          <w:ilvl w:val="0"/>
          <w:numId w:val="7"/>
        </w:numPr>
        <w:tabs>
          <w:tab w:val="left" w:pos="1080"/>
          <w:tab w:val="clear" w:pos="720"/>
        </w:tabs>
        <w:spacing w:before="100" w:beforeAutospacing="1" w:after="100" w:afterAutospacing="1"/>
        <w:ind w:left="1080"/>
        <w:jc w:val="both"/>
        <w:rPr>
          <w:rFonts w:ascii="Times New Roman" w:hAnsi="Times New Roman" w:eastAsia="Times New Roman" w:cs="Times New Roman"/>
          <w:kern w:val="0"/>
          <w14:ligatures w14:val="none"/>
        </w:rPr>
      </w:pPr>
      <w:r>
        <w:rPr>
          <w:rFonts w:ascii="Times New Roman" w:hAnsi="Times New Roman" w:eastAsia="Times New Roman" w:cs="Times New Roman"/>
          <w:b/>
          <w:bCs/>
          <w:kern w:val="0"/>
          <w14:ligatures w14:val="none"/>
        </w:rPr>
        <w:t>Mạng Neural (MLP):</w:t>
      </w:r>
      <w:r>
        <w:rPr>
          <w:rFonts w:ascii="Times New Roman" w:hAnsi="Times New Roman" w:eastAsia="Times New Roman" w:cs="Times New Roman"/>
          <w:kern w:val="0"/>
          <w14:ligatures w14:val="none"/>
        </w:rPr>
        <w:t xml:space="preserve"> Độ phức tạp O(n * m * l), phù hợp cho các bài toán phức tạp với nhiều lớp và nhiều neuron, nhưng đòi hỏi tài nguyên tính toán lớn hơn.</w:t>
      </w:r>
    </w:p>
    <w:p>
      <w:pPr>
        <w:numPr>
          <w:ilvl w:val="0"/>
          <w:numId w:val="7"/>
        </w:numPr>
        <w:tabs>
          <w:tab w:val="left" w:pos="1080"/>
          <w:tab w:val="clear" w:pos="720"/>
        </w:tabs>
        <w:spacing w:before="100" w:beforeAutospacing="1" w:after="100" w:afterAutospacing="1"/>
        <w:ind w:left="1080"/>
        <w:jc w:val="both"/>
        <w:rPr>
          <w:rFonts w:ascii="Times New Roman" w:hAnsi="Times New Roman" w:eastAsia="Times New Roman" w:cs="Times New Roman"/>
          <w:kern w:val="0"/>
          <w14:ligatures w14:val="none"/>
        </w:rPr>
      </w:pPr>
      <w:r>
        <w:rPr>
          <w:rFonts w:ascii="Times New Roman" w:hAnsi="Times New Roman" w:eastAsia="Times New Roman" w:cs="Times New Roman"/>
          <w:b/>
          <w:bCs/>
          <w:kern w:val="0"/>
          <w14:ligatures w14:val="none"/>
        </w:rPr>
        <w:t>Mô hình Lai:</w:t>
      </w:r>
      <w:r>
        <w:rPr>
          <w:rFonts w:ascii="Times New Roman" w:hAnsi="Times New Roman" w:eastAsia="Times New Roman" w:cs="Times New Roman"/>
          <w:kern w:val="0"/>
          <w14:ligatures w14:val="none"/>
        </w:rPr>
        <w:t xml:space="preserve"> Độ phức tạp O(n * (p + m * l)), kết hợp ưu điểm của cả hai mô hình, cải thiện độ chính xác nhưng cũng tăng độ phức tạp tính toán.</w:t>
      </w:r>
    </w:p>
    <w:p>
      <w:pPr>
        <w:spacing w:before="100" w:beforeAutospacing="1" w:after="100" w:afterAutospacing="1"/>
        <w:jc w:val="both"/>
        <w:outlineLvl w:val="3"/>
        <w:rPr>
          <w:rFonts w:ascii="Times New Roman" w:hAnsi="Times New Roman" w:eastAsia="Times New Roman" w:cs="Times New Roman"/>
          <w:b/>
          <w:bCs/>
          <w:kern w:val="0"/>
          <w14:ligatures w14:val="none"/>
        </w:rPr>
      </w:pPr>
      <w:r>
        <w:rPr>
          <w:rFonts w:ascii="Times New Roman" w:hAnsi="Times New Roman" w:eastAsia="Times New Roman" w:cs="Times New Roman"/>
          <w:b/>
          <w:bCs/>
          <w:kern w:val="0"/>
          <w14:ligatures w14:val="none"/>
        </w:rPr>
        <w:t>Tài liệu tham khảo</w:t>
      </w:r>
    </w:p>
    <w:p>
      <w:pPr>
        <w:numPr>
          <w:ilvl w:val="0"/>
          <w:numId w:val="8"/>
        </w:numPr>
        <w:spacing w:before="100" w:beforeAutospacing="1" w:after="100" w:afterAutospacing="1"/>
        <w:jc w:val="both"/>
        <w:rPr>
          <w:rFonts w:ascii="Times New Roman" w:hAnsi="Times New Roman" w:eastAsia="Times New Roman" w:cs="Times New Roman"/>
          <w:kern w:val="0"/>
          <w14:ligatures w14:val="none"/>
        </w:rPr>
      </w:pPr>
      <w:r>
        <w:rPr>
          <w:rFonts w:ascii="Times New Roman" w:hAnsi="Times New Roman" w:eastAsia="Times New Roman" w:cs="Times New Roman"/>
          <w:kern w:val="0"/>
          <w14:ligatures w14:val="none"/>
        </w:rPr>
        <w:t xml:space="preserve">Rostyslav Pietukhov, Mujthaba Ahtamad, Mona Faraji-Niri, Tarek El-Said. "A hybrid forecasting model with logistic regression and neural networks for improving key performance indicators in supply chains." Supply Chain Analytics 4 (2023): 100041. DOI: </w:t>
      </w:r>
      <w:r>
        <w:fldChar w:fldCharType="begin"/>
      </w:r>
      <w:r>
        <w:instrText xml:space="preserve"> HYPERLINK "https://doi.org/10.1016/j.sca.2023.100041" \t "_new" </w:instrText>
      </w:r>
      <w:r>
        <w:fldChar w:fldCharType="separate"/>
      </w:r>
      <w:r>
        <w:rPr>
          <w:rFonts w:ascii="Times New Roman" w:hAnsi="Times New Roman" w:eastAsia="Times New Roman" w:cs="Times New Roman"/>
          <w:color w:val="0000FF"/>
          <w:kern w:val="0"/>
          <w:u w:val="single"/>
          <w14:ligatures w14:val="none"/>
        </w:rPr>
        <w:t>10.1016/j.sca.2023.100041</w:t>
      </w:r>
      <w:r>
        <w:rPr>
          <w:rFonts w:ascii="Times New Roman" w:hAnsi="Times New Roman" w:eastAsia="Times New Roman" w:cs="Times New Roman"/>
          <w:color w:val="0000FF"/>
          <w:kern w:val="0"/>
          <w:u w:val="single"/>
          <w14:ligatures w14:val="none"/>
        </w:rPr>
        <w:fldChar w:fldCharType="end"/>
      </w:r>
      <w:r>
        <w:rPr>
          <w:rFonts w:ascii="Times New Roman" w:hAnsi="Times New Roman" w:eastAsia="Times New Roman" w:cs="Times New Roman"/>
          <w:kern w:val="0"/>
          <w14:ligatures w14:val="none"/>
        </w:rPr>
        <w:t>.</w:t>
      </w:r>
    </w:p>
    <w:p>
      <w:pPr>
        <w:numPr>
          <w:ilvl w:val="0"/>
          <w:numId w:val="8"/>
        </w:numPr>
        <w:spacing w:before="100" w:beforeAutospacing="1" w:after="100" w:afterAutospacing="1"/>
        <w:jc w:val="both"/>
        <w:rPr>
          <w:rFonts w:ascii="Times New Roman" w:hAnsi="Times New Roman" w:eastAsia="Times New Roman" w:cs="Times New Roman"/>
          <w:kern w:val="0"/>
          <w14:ligatures w14:val="none"/>
        </w:rPr>
      </w:pPr>
      <w:r>
        <w:rPr>
          <w:rFonts w:ascii="Times New Roman" w:hAnsi="Times New Roman" w:eastAsia="Times New Roman" w:cs="Times New Roman"/>
          <w:kern w:val="0"/>
          <w14:ligatures w14:val="none"/>
        </w:rPr>
        <w:t>Salah, S., Rahim, A. "An Integrated Company-Wide Management System." Springer, Cham, 2019.</w:t>
      </w:r>
    </w:p>
    <w:p>
      <w:pPr>
        <w:numPr>
          <w:ilvl w:val="0"/>
          <w:numId w:val="8"/>
        </w:numPr>
        <w:spacing w:before="100" w:beforeAutospacing="1" w:after="100" w:afterAutospacing="1"/>
        <w:jc w:val="both"/>
        <w:rPr>
          <w:rFonts w:ascii="Times New Roman" w:hAnsi="Times New Roman" w:eastAsia="Times New Roman" w:cs="Times New Roman"/>
          <w:kern w:val="0"/>
          <w14:ligatures w14:val="none"/>
        </w:rPr>
      </w:pPr>
      <w:r>
        <w:rPr>
          <w:rFonts w:ascii="Times New Roman" w:hAnsi="Times New Roman" w:eastAsia="Times New Roman" w:cs="Times New Roman"/>
          <w:kern w:val="0"/>
          <w14:ligatures w14:val="none"/>
        </w:rPr>
        <w:t>Sila, I., Walczak, S. "Universal versus contextual effects on TQM: a triangulation study using neural networks." Production Planning &amp; Control 28.5 (2017): 367-386.</w:t>
      </w:r>
    </w:p>
    <w:p>
      <w:pPr>
        <w:jc w:val="both"/>
        <w:rPr>
          <w:lang w:val="vi-VN"/>
        </w:rPr>
      </w:pPr>
      <w:bookmarkStart w:id="0" w:name="_GoBack"/>
      <w:bookmarkEnd w:id="0"/>
    </w:p>
    <w:sectPr>
      <w:pgSz w:w="12240" w:h="15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黑体-简">
    <w:panose1 w:val="02000000000000000000"/>
    <w:charset w:val="86"/>
    <w:family w:val="auto"/>
    <w:pitch w:val="default"/>
    <w:sig w:usb0="8000002F" w:usb1="0800004A" w:usb2="00000000" w:usb3="00000000" w:csb0="203E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宋体-简"/>
    <w:panose1 w:val="00000000000000000000"/>
    <w:charset w:val="86"/>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0" w:usb3="00000000" w:csb0="00040001" w:csb1="00000000"/>
  </w:font>
  <w:font w:name="Symbol">
    <w:altName w:val="Kingsoft Sign"/>
    <w:panose1 w:val="05050102010706020507"/>
    <w:charset w:val="02"/>
    <w:family w:val="decorative"/>
    <w:pitch w:val="default"/>
    <w:sig w:usb0="00000000" w:usb1="00000000" w:usb2="00000000" w:usb3="00000000" w:csb0="80000000" w:csb1="00000000"/>
  </w:font>
  <w:font w:name="Wingdings">
    <w:panose1 w:val="05000000000000000000"/>
    <w:charset w:val="4D"/>
    <w:family w:val="decorative"/>
    <w:pitch w:val="default"/>
    <w:sig w:usb0="00000000" w:usb1="00000000" w:usb2="00000000" w:usb3="00000000" w:csb0="80000000" w:csb1="00000000"/>
  </w:font>
  <w:font w:name="Aptos">
    <w:altName w:val="苹方-简"/>
    <w:panose1 w:val="020B0004020202020204"/>
    <w:charset w:val="00"/>
    <w:family w:val="swiss"/>
    <w:pitch w:val="default"/>
    <w:sig w:usb0="00000000" w:usb1="00000000" w:usb2="00000000" w:usb3="00000000" w:csb0="0000019F" w:csb1="00000000"/>
  </w:font>
  <w:font w:name="Aptos Display">
    <w:altName w:val="苹方-简"/>
    <w:panose1 w:val="020B0004020202020204"/>
    <w:charset w:val="00"/>
    <w:family w:val="swiss"/>
    <w:pitch w:val="default"/>
    <w:sig w:usb0="00000000" w:usb1="00000000" w:usb2="00000000" w:usb3="00000000" w:csb0="0000019F" w:csb1="00000000"/>
  </w:font>
  <w:font w:name="等线">
    <w:altName w:val="苹方-简"/>
    <w:panose1 w:val="00000000000000000000"/>
    <w:charset w:val="86"/>
    <w:family w:val="auto"/>
    <w:pitch w:val="default"/>
    <w:sig w:usb0="00000000" w:usb1="00000000" w:usb2="00000000" w:usb3="00000000" w:csb0="00000000" w:csb1="00000000"/>
  </w:font>
  <w:font w:name="等线">
    <w:altName w:val="苹方-简"/>
    <w:panose1 w:val="00000000000000000000"/>
    <w:charset w:val="86"/>
    <w:family w:val="auto"/>
    <w:pitch w:val="default"/>
    <w:sig w:usb0="00000000" w:usb1="00000000" w:usb2="00000000" w:usb3="00000000" w:csb0="00000000" w:csb1="00000000"/>
  </w:font>
  <w:font w:name="Kingsoft Sign">
    <w:panose1 w:val="05050102010706020507"/>
    <w:charset w:val="00"/>
    <w:family w:val="auto"/>
    <w:pitch w:val="default"/>
    <w:sig w:usb0="00000000" w:usb1="10000000" w:usb2="00000000" w:usb3="00000000" w:csb0="00000001" w:csb1="00000000"/>
  </w:font>
  <w:font w:name="等线 Light">
    <w:altName w:val="苹方-简"/>
    <w:panose1 w:val="00000000000000000000"/>
    <w:charset w:val="00"/>
    <w:family w:val="auto"/>
    <w:pitch w:val="default"/>
    <w:sig w:usb0="00000000" w:usb1="00000000" w:usb2="00000000" w:usb3="00000000" w:csb0="00000000" w:csb1="00000000"/>
  </w:font>
  <w:font w:name="等线">
    <w:altName w:val="苹方-简"/>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1445AB"/>
    <w:multiLevelType w:val="multilevel"/>
    <w:tmpl w:val="0A1445AB"/>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1B7B7397"/>
    <w:multiLevelType w:val="multilevel"/>
    <w:tmpl w:val="1B7B7397"/>
    <w:lvl w:ilvl="0" w:tentative="0">
      <w:start w:val="1"/>
      <w:numFmt w:val="upperRoman"/>
      <w:lvlText w:val="%1."/>
      <w:lvlJc w:val="left"/>
      <w:pPr>
        <w:ind w:left="1080" w:hanging="7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2E0F21BD"/>
    <w:multiLevelType w:val="multilevel"/>
    <w:tmpl w:val="2E0F21B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46B13331"/>
    <w:multiLevelType w:val="multilevel"/>
    <w:tmpl w:val="46B13331"/>
    <w:lvl w:ilvl="0" w:tentative="0">
      <w:start w:val="1"/>
      <w:numFmt w:val="decimal"/>
      <w:lvlText w:val="%1."/>
      <w:lvlJc w:val="left"/>
      <w:pPr>
        <w:ind w:left="720" w:hanging="360"/>
      </w:pPr>
    </w:lvl>
    <w:lvl w:ilvl="1" w:tentative="0">
      <w:start w:val="1"/>
      <w:numFmt w:val="lowerLetter"/>
      <w:lvlText w:val="%2."/>
      <w:lvlJc w:val="left"/>
      <w:pPr>
        <w:ind w:left="1440" w:hanging="360"/>
      </w:pPr>
      <w:rPr>
        <w:sz w:val="24"/>
        <w:szCs w:val="24"/>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47A432A9"/>
    <w:multiLevelType w:val="multilevel"/>
    <w:tmpl w:val="47A432A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48AC34DC"/>
    <w:multiLevelType w:val="multilevel"/>
    <w:tmpl w:val="48AC34D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57BC076F"/>
    <w:multiLevelType w:val="multilevel"/>
    <w:tmpl w:val="57BC076F"/>
    <w:lvl w:ilvl="0" w:tentative="0">
      <w:start w:val="1"/>
      <w:numFmt w:val="bullet"/>
      <w:lvlText w:val=""/>
      <w:lvlJc w:val="left"/>
      <w:pPr>
        <w:tabs>
          <w:tab w:val="left" w:pos="1800"/>
        </w:tabs>
        <w:ind w:left="1800" w:hanging="360"/>
      </w:pPr>
      <w:rPr>
        <w:rFonts w:hint="default" w:ascii="Symbol" w:hAnsi="Symbol"/>
        <w:sz w:val="20"/>
      </w:rPr>
    </w:lvl>
    <w:lvl w:ilvl="1" w:tentative="0">
      <w:start w:val="1"/>
      <w:numFmt w:val="bullet"/>
      <w:lvlText w:val="o"/>
      <w:lvlJc w:val="left"/>
      <w:pPr>
        <w:tabs>
          <w:tab w:val="left" w:pos="2520"/>
        </w:tabs>
        <w:ind w:left="2520" w:hanging="360"/>
      </w:pPr>
      <w:rPr>
        <w:rFonts w:hint="default" w:ascii="Courier New" w:hAnsi="Courier New"/>
        <w:sz w:val="20"/>
      </w:rPr>
    </w:lvl>
    <w:lvl w:ilvl="2" w:tentative="0">
      <w:start w:val="1"/>
      <w:numFmt w:val="bullet"/>
      <w:lvlText w:val=""/>
      <w:lvlJc w:val="left"/>
      <w:pPr>
        <w:tabs>
          <w:tab w:val="left" w:pos="3240"/>
        </w:tabs>
        <w:ind w:left="3240" w:hanging="360"/>
      </w:pPr>
      <w:rPr>
        <w:rFonts w:hint="default" w:ascii="Wingdings" w:hAnsi="Wingdings"/>
        <w:sz w:val="20"/>
      </w:rPr>
    </w:lvl>
    <w:lvl w:ilvl="3" w:tentative="0">
      <w:start w:val="1"/>
      <w:numFmt w:val="bullet"/>
      <w:lvlText w:val=""/>
      <w:lvlJc w:val="left"/>
      <w:pPr>
        <w:tabs>
          <w:tab w:val="left" w:pos="3960"/>
        </w:tabs>
        <w:ind w:left="3960" w:hanging="360"/>
      </w:pPr>
      <w:rPr>
        <w:rFonts w:hint="default" w:ascii="Wingdings" w:hAnsi="Wingdings"/>
        <w:sz w:val="20"/>
      </w:rPr>
    </w:lvl>
    <w:lvl w:ilvl="4" w:tentative="0">
      <w:start w:val="1"/>
      <w:numFmt w:val="bullet"/>
      <w:lvlText w:val=""/>
      <w:lvlJc w:val="left"/>
      <w:pPr>
        <w:tabs>
          <w:tab w:val="left" w:pos="4680"/>
        </w:tabs>
        <w:ind w:left="4680" w:hanging="360"/>
      </w:pPr>
      <w:rPr>
        <w:rFonts w:hint="default" w:ascii="Wingdings" w:hAnsi="Wingdings"/>
        <w:sz w:val="20"/>
      </w:rPr>
    </w:lvl>
    <w:lvl w:ilvl="5" w:tentative="0">
      <w:start w:val="1"/>
      <w:numFmt w:val="bullet"/>
      <w:lvlText w:val=""/>
      <w:lvlJc w:val="left"/>
      <w:pPr>
        <w:tabs>
          <w:tab w:val="left" w:pos="5400"/>
        </w:tabs>
        <w:ind w:left="5400" w:hanging="360"/>
      </w:pPr>
      <w:rPr>
        <w:rFonts w:hint="default" w:ascii="Wingdings" w:hAnsi="Wingdings"/>
        <w:sz w:val="20"/>
      </w:rPr>
    </w:lvl>
    <w:lvl w:ilvl="6" w:tentative="0">
      <w:start w:val="1"/>
      <w:numFmt w:val="bullet"/>
      <w:lvlText w:val=""/>
      <w:lvlJc w:val="left"/>
      <w:pPr>
        <w:tabs>
          <w:tab w:val="left" w:pos="6120"/>
        </w:tabs>
        <w:ind w:left="6120" w:hanging="360"/>
      </w:pPr>
      <w:rPr>
        <w:rFonts w:hint="default" w:ascii="Wingdings" w:hAnsi="Wingdings"/>
        <w:sz w:val="20"/>
      </w:rPr>
    </w:lvl>
    <w:lvl w:ilvl="7" w:tentative="0">
      <w:start w:val="1"/>
      <w:numFmt w:val="bullet"/>
      <w:lvlText w:val=""/>
      <w:lvlJc w:val="left"/>
      <w:pPr>
        <w:tabs>
          <w:tab w:val="left" w:pos="6840"/>
        </w:tabs>
        <w:ind w:left="6840" w:hanging="360"/>
      </w:pPr>
      <w:rPr>
        <w:rFonts w:hint="default" w:ascii="Wingdings" w:hAnsi="Wingdings"/>
        <w:sz w:val="20"/>
      </w:rPr>
    </w:lvl>
    <w:lvl w:ilvl="8" w:tentative="0">
      <w:start w:val="1"/>
      <w:numFmt w:val="bullet"/>
      <w:lvlText w:val=""/>
      <w:lvlJc w:val="left"/>
      <w:pPr>
        <w:tabs>
          <w:tab w:val="left" w:pos="7560"/>
        </w:tabs>
        <w:ind w:left="7560" w:hanging="360"/>
      </w:pPr>
      <w:rPr>
        <w:rFonts w:hint="default" w:ascii="Wingdings" w:hAnsi="Wingdings"/>
        <w:sz w:val="20"/>
      </w:rPr>
    </w:lvl>
  </w:abstractNum>
  <w:abstractNum w:abstractNumId="7">
    <w:nsid w:val="7D25365B"/>
    <w:multiLevelType w:val="multilevel"/>
    <w:tmpl w:val="7D25365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1"/>
  </w:num>
  <w:num w:numId="2">
    <w:abstractNumId w:val="3"/>
  </w:num>
  <w:num w:numId="3">
    <w:abstractNumId w:val="6"/>
  </w:num>
  <w:num w:numId="4">
    <w:abstractNumId w:val="2"/>
  </w:num>
  <w:num w:numId="5">
    <w:abstractNumId w:val="4"/>
  </w:num>
  <w:num w:numId="6">
    <w:abstractNumId w:val="7"/>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37FE"/>
    <w:rsid w:val="001F79EE"/>
    <w:rsid w:val="002264AA"/>
    <w:rsid w:val="002B0A40"/>
    <w:rsid w:val="00343721"/>
    <w:rsid w:val="0039638D"/>
    <w:rsid w:val="003B06F9"/>
    <w:rsid w:val="003E1117"/>
    <w:rsid w:val="00410ED4"/>
    <w:rsid w:val="004237FE"/>
    <w:rsid w:val="004E3AD0"/>
    <w:rsid w:val="0058253A"/>
    <w:rsid w:val="00630F0D"/>
    <w:rsid w:val="0065600A"/>
    <w:rsid w:val="006C25D8"/>
    <w:rsid w:val="00822AD5"/>
    <w:rsid w:val="00852082"/>
    <w:rsid w:val="00891E3E"/>
    <w:rsid w:val="009218D0"/>
    <w:rsid w:val="0094024A"/>
    <w:rsid w:val="00991A2C"/>
    <w:rsid w:val="00A2666A"/>
    <w:rsid w:val="00A42838"/>
    <w:rsid w:val="00A5797A"/>
    <w:rsid w:val="00AA1CBB"/>
    <w:rsid w:val="00AA6705"/>
    <w:rsid w:val="00C42ABB"/>
    <w:rsid w:val="00C464D0"/>
    <w:rsid w:val="00C85AB6"/>
    <w:rsid w:val="00C958ED"/>
    <w:rsid w:val="00CB71AB"/>
    <w:rsid w:val="00CE0189"/>
    <w:rsid w:val="00F50AC1"/>
    <w:rsid w:val="00F678D0"/>
    <w:rsid w:val="00F70720"/>
    <w:rsid w:val="00F947B0"/>
    <w:rsid w:val="00FA0206"/>
    <w:rsid w:val="00FB7E68"/>
    <w:rsid w:val="9FF793AE"/>
    <w:rsid w:val="FBE7DB65"/>
    <w:rsid w:val="FD7F7DF7"/>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kern w:val="2"/>
      <w:sz w:val="24"/>
      <w:szCs w:val="24"/>
      <w:lang w:val="zh-CN" w:eastAsia="en-US" w:bidi="ar-SA"/>
      <w14:ligatures w14:val="standardContextual"/>
    </w:rPr>
  </w:style>
  <w:style w:type="paragraph" w:styleId="2">
    <w:name w:val="heading 1"/>
    <w:basedOn w:val="1"/>
    <w:next w:val="1"/>
    <w:link w:val="18"/>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19"/>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20"/>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21"/>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22"/>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3"/>
    <w:unhideWhenUsed/>
    <w:qFormat/>
    <w:uiPriority w:val="9"/>
    <w:pPr>
      <w:keepNext/>
      <w:keepLines/>
      <w:spacing w:before="4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4"/>
    <w:unhideWhenUsed/>
    <w:qFormat/>
    <w:uiPriority w:val="9"/>
    <w:pPr>
      <w:keepNext/>
      <w:keepLines/>
      <w:spacing w:before="4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5"/>
    <w:unhideWhenUsed/>
    <w:qFormat/>
    <w:uiPriority w:val="9"/>
    <w:pPr>
      <w:keepNext/>
      <w:keepLines/>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6"/>
    <w:unhideWhenUsed/>
    <w:qFormat/>
    <w:uiPriority w:val="9"/>
    <w:pPr>
      <w:keepNext/>
      <w:keepLines/>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4">
    <w:name w:val="Default Paragraph Font"/>
    <w:unhideWhenUsed/>
    <w:uiPriority w:val="1"/>
  </w:style>
  <w:style w:type="table" w:default="1" w:styleId="17">
    <w:name w:val="Normal Table"/>
    <w:unhideWhenUsed/>
    <w:uiPriority w:val="99"/>
    <w:tblPr>
      <w:tblCellMar>
        <w:top w:w="0" w:type="dxa"/>
        <w:left w:w="108" w:type="dxa"/>
        <w:bottom w:w="0" w:type="dxa"/>
        <w:right w:w="108" w:type="dxa"/>
      </w:tblCellMar>
    </w:tblPr>
  </w:style>
  <w:style w:type="paragraph" w:styleId="11">
    <w:name w:val="Normal (Web)"/>
    <w:basedOn w:val="1"/>
    <w:unhideWhenUsed/>
    <w:uiPriority w:val="99"/>
    <w:pPr>
      <w:spacing w:before="100" w:beforeAutospacing="1" w:after="100" w:afterAutospacing="1"/>
    </w:pPr>
    <w:rPr>
      <w:rFonts w:ascii="Times New Roman" w:hAnsi="Times New Roman" w:eastAsia="Times New Roman" w:cs="Times New Roman"/>
      <w:kern w:val="0"/>
      <w14:ligatures w14:val="none"/>
    </w:rPr>
  </w:style>
  <w:style w:type="paragraph" w:styleId="12">
    <w:name w:val="Subtitle"/>
    <w:basedOn w:val="1"/>
    <w:next w:val="1"/>
    <w:link w:val="28"/>
    <w:qFormat/>
    <w:uiPriority w:val="11"/>
    <w:pPr>
      <w:spacing w:after="160"/>
    </w:pPr>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3">
    <w:name w:val="Title"/>
    <w:basedOn w:val="1"/>
    <w:next w:val="1"/>
    <w:link w:val="27"/>
    <w:qFormat/>
    <w:uiPriority w:val="10"/>
    <w:pPr>
      <w:spacing w:after="80"/>
      <w:contextualSpacing/>
    </w:pPr>
    <w:rPr>
      <w:rFonts w:asciiTheme="majorHAnsi" w:hAnsiTheme="majorHAnsi" w:eastAsiaTheme="majorEastAsia" w:cstheme="majorBidi"/>
      <w:spacing w:val="-10"/>
      <w:kern w:val="28"/>
      <w:sz w:val="56"/>
      <w:szCs w:val="56"/>
    </w:rPr>
  </w:style>
  <w:style w:type="character" w:styleId="15">
    <w:name w:val="Hyperlink"/>
    <w:basedOn w:val="14"/>
    <w:unhideWhenUsed/>
    <w:uiPriority w:val="99"/>
    <w:rPr>
      <w:color w:val="0000FF"/>
      <w:u w:val="single"/>
    </w:rPr>
  </w:style>
  <w:style w:type="character" w:styleId="16">
    <w:name w:val="Strong"/>
    <w:basedOn w:val="14"/>
    <w:qFormat/>
    <w:uiPriority w:val="22"/>
    <w:rPr>
      <w:b/>
      <w:bCs/>
    </w:rPr>
  </w:style>
  <w:style w:type="character" w:customStyle="1" w:styleId="18">
    <w:name w:val="Heading 1 Char"/>
    <w:basedOn w:val="14"/>
    <w:link w:val="2"/>
    <w:uiPriority w:val="9"/>
    <w:rPr>
      <w:rFonts w:asciiTheme="majorHAnsi" w:hAnsiTheme="majorHAnsi" w:eastAsiaTheme="majorEastAsia" w:cstheme="majorBidi"/>
      <w:color w:val="104862" w:themeColor="accent1" w:themeShade="BF"/>
      <w:sz w:val="40"/>
      <w:szCs w:val="40"/>
    </w:rPr>
  </w:style>
  <w:style w:type="character" w:customStyle="1" w:styleId="19">
    <w:name w:val="Heading 2 Char"/>
    <w:basedOn w:val="14"/>
    <w:link w:val="3"/>
    <w:semiHidden/>
    <w:uiPriority w:val="9"/>
    <w:rPr>
      <w:rFonts w:asciiTheme="majorHAnsi" w:hAnsiTheme="majorHAnsi" w:eastAsiaTheme="majorEastAsia" w:cstheme="majorBidi"/>
      <w:color w:val="104862" w:themeColor="accent1" w:themeShade="BF"/>
      <w:sz w:val="32"/>
      <w:szCs w:val="32"/>
    </w:rPr>
  </w:style>
  <w:style w:type="character" w:customStyle="1" w:styleId="20">
    <w:name w:val="Heading 3 Char"/>
    <w:basedOn w:val="14"/>
    <w:link w:val="4"/>
    <w:uiPriority w:val="9"/>
    <w:rPr>
      <w:rFonts w:eastAsiaTheme="majorEastAsia" w:cstheme="majorBidi"/>
      <w:color w:val="104862" w:themeColor="accent1" w:themeShade="BF"/>
      <w:sz w:val="28"/>
      <w:szCs w:val="28"/>
    </w:rPr>
  </w:style>
  <w:style w:type="character" w:customStyle="1" w:styleId="21">
    <w:name w:val="Heading 4 Char"/>
    <w:basedOn w:val="14"/>
    <w:link w:val="5"/>
    <w:uiPriority w:val="9"/>
    <w:rPr>
      <w:rFonts w:eastAsiaTheme="majorEastAsia" w:cstheme="majorBidi"/>
      <w:i/>
      <w:iCs/>
      <w:color w:val="104862" w:themeColor="accent1" w:themeShade="BF"/>
    </w:rPr>
  </w:style>
  <w:style w:type="character" w:customStyle="1" w:styleId="22">
    <w:name w:val="Heading 5 Char"/>
    <w:basedOn w:val="14"/>
    <w:link w:val="6"/>
    <w:uiPriority w:val="9"/>
    <w:rPr>
      <w:rFonts w:eastAsiaTheme="majorEastAsia" w:cstheme="majorBidi"/>
      <w:color w:val="104862" w:themeColor="accent1" w:themeShade="BF"/>
    </w:rPr>
  </w:style>
  <w:style w:type="character" w:customStyle="1" w:styleId="23">
    <w:name w:val="Heading 6 Char"/>
    <w:basedOn w:val="14"/>
    <w:link w:val="7"/>
    <w:semiHidden/>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4">
    <w:name w:val="Heading 7 Char"/>
    <w:basedOn w:val="14"/>
    <w:link w:val="8"/>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5">
    <w:name w:val="Heading 8 Char"/>
    <w:basedOn w:val="14"/>
    <w:link w:val="9"/>
    <w:semiHidden/>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6">
    <w:name w:val="Heading 9 Char"/>
    <w:basedOn w:val="14"/>
    <w:link w:val="10"/>
    <w:semiHidden/>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7">
    <w:name w:val="Title Char"/>
    <w:basedOn w:val="14"/>
    <w:link w:val="13"/>
    <w:uiPriority w:val="10"/>
    <w:rPr>
      <w:rFonts w:asciiTheme="majorHAnsi" w:hAnsiTheme="majorHAnsi" w:eastAsiaTheme="majorEastAsia" w:cstheme="majorBidi"/>
      <w:spacing w:val="-10"/>
      <w:kern w:val="28"/>
      <w:sz w:val="56"/>
      <w:szCs w:val="56"/>
    </w:rPr>
  </w:style>
  <w:style w:type="character" w:customStyle="1" w:styleId="28">
    <w:name w:val="Subtitle Char"/>
    <w:basedOn w:val="14"/>
    <w:link w:val="12"/>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customStyle="1" w:styleId="29">
    <w:name w:val="Quote"/>
    <w:basedOn w:val="1"/>
    <w:next w:val="1"/>
    <w:link w:val="30"/>
    <w:qFormat/>
    <w:uiPriority w:val="29"/>
    <w:pPr>
      <w:spacing w:before="160" w:after="160"/>
      <w:jc w:val="center"/>
    </w:pPr>
    <w:rPr>
      <w:i/>
      <w:iCs/>
      <w:color w:val="404040" w:themeColor="text1" w:themeTint="BF"/>
      <w14:textFill>
        <w14:solidFill>
          <w14:schemeClr w14:val="tx1">
            <w14:lumMod w14:val="75000"/>
            <w14:lumOff w14:val="25000"/>
          </w14:schemeClr>
        </w14:solidFill>
      </w14:textFill>
    </w:rPr>
  </w:style>
  <w:style w:type="character" w:customStyle="1" w:styleId="30">
    <w:name w:val="Quote Char"/>
    <w:basedOn w:val="14"/>
    <w:link w:val="29"/>
    <w:uiPriority w:val="29"/>
    <w:rPr>
      <w:i/>
      <w:iCs/>
      <w:color w:val="404040" w:themeColor="text1" w:themeTint="BF"/>
      <w14:textFill>
        <w14:solidFill>
          <w14:schemeClr w14:val="tx1">
            <w14:lumMod w14:val="75000"/>
            <w14:lumOff w14:val="25000"/>
          </w14:schemeClr>
        </w14:solidFill>
      </w14:textFill>
    </w:rPr>
  </w:style>
  <w:style w:type="paragraph" w:customStyle="1" w:styleId="31">
    <w:name w:val="List Paragraph"/>
    <w:basedOn w:val="1"/>
    <w:qFormat/>
    <w:uiPriority w:val="34"/>
    <w:pPr>
      <w:ind w:left="720"/>
      <w:contextualSpacing/>
    </w:pPr>
  </w:style>
  <w:style w:type="character" w:customStyle="1" w:styleId="32">
    <w:name w:val="Intense Emphasis"/>
    <w:basedOn w:val="14"/>
    <w:qFormat/>
    <w:uiPriority w:val="21"/>
    <w:rPr>
      <w:i/>
      <w:iCs/>
      <w:color w:val="104862" w:themeColor="accent1" w:themeShade="BF"/>
    </w:rPr>
  </w:style>
  <w:style w:type="paragraph" w:customStyle="1" w:styleId="33">
    <w:name w:val="Intense Quote"/>
    <w:basedOn w:val="1"/>
    <w:next w:val="1"/>
    <w:link w:val="34"/>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4">
    <w:name w:val="Intense Quote Char"/>
    <w:basedOn w:val="14"/>
    <w:link w:val="33"/>
    <w:uiPriority w:val="30"/>
    <w:rPr>
      <w:i/>
      <w:iCs/>
      <w:color w:val="104862" w:themeColor="accent1" w:themeShade="BF"/>
    </w:rPr>
  </w:style>
  <w:style w:type="character" w:customStyle="1" w:styleId="35">
    <w:name w:val="Intense Reference"/>
    <w:basedOn w:val="14"/>
    <w:qFormat/>
    <w:uiPriority w:val="32"/>
    <w:rPr>
      <w:b/>
      <w:bCs/>
      <w:smallCaps/>
      <w:color w:val="104862" w:themeColor="accent1" w:themeShade="BF"/>
      <w:spacing w:val="5"/>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1016</Words>
  <Characters>5793</Characters>
  <Lines>48</Lines>
  <Paragraphs>13</Paragraphs>
  <ScaleCrop>false</ScaleCrop>
  <LinksUpToDate>false</LinksUpToDate>
  <CharactersWithSpaces>6796</CharactersWithSpaces>
  <Application>WPS Office_3.2.0.6370_F1E327BC-269C-435d-A152-05C5408002CA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2024-06-01T04:24:00Z</dcterms:created>
  <dc:creator>Lê Thanh Dũng</dc:creator>
  <cp:lastModifiedBy>nemo</cp:lastModifiedBy>
  <dcterms:modified xsi:type="dcterms:W3CDTF">2024-06-29T17:38:37Z</dcterms:modified>
  <cp:revision>43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1033-3.2.0.6370</vt:lpwstr>
  </property>
</Properties>
</file>