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jc w:val="center"/>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14:ligatures w14:val="none"/>
        </w:rPr>
        <w:t>Ứng dụng Mô hình Dự báo Lai với Hồi quy Logistic và Mạng Neural</w:t>
      </w:r>
    </w:p>
    <w:p>
      <w:pPr>
        <w:spacing w:before="100" w:beforeAutospacing="1" w:after="100" w:afterAutospacing="1"/>
        <w:jc w:val="center"/>
        <w:outlineLvl w:val="2"/>
        <w:rPr>
          <w:rFonts w:hint="default" w:ascii="Times New Roman" w:hAnsi="Times New Roman" w:eastAsia="Times New Roman" w:cs="Times New Roman"/>
          <w:b/>
          <w:bCs/>
          <w:kern w:val="0"/>
          <w:sz w:val="27"/>
          <w:szCs w:val="27"/>
          <w14:ligatures w14:val="none"/>
        </w:rPr>
      </w:pPr>
      <w:r>
        <w:rPr>
          <w:rFonts w:hint="default" w:ascii="Times New Roman" w:hAnsi="Times New Roman" w:eastAsia="Times New Roman" w:cs="Times New Roman"/>
          <w:b/>
          <w:bCs/>
          <w:kern w:val="0"/>
          <w:sz w:val="27"/>
          <w:szCs w:val="27"/>
          <w14:ligatures w14:val="none"/>
        </w:rPr>
        <w:t>để cải thiện hiệu suất (KPI) trong Chuỗi Cung ứng</w:t>
      </w:r>
    </w:p>
    <w:p>
      <w:pPr>
        <w:spacing w:before="100" w:beforeAutospacing="1" w:after="100" w:afterAutospacing="1"/>
        <w:jc w:val="center"/>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14:ligatures w14:val="none"/>
        </w:rPr>
        <w:t>2.15 A hybrid forecasting model with logistic regression and neural networks</w:t>
      </w:r>
    </w:p>
    <w:p>
      <w:pPr>
        <w:pStyle w:val="33"/>
        <w:numPr>
          <w:ilvl w:val="0"/>
          <w:numId w:val="1"/>
        </w:numPr>
        <w:spacing w:before="100" w:beforeAutospacing="1" w:after="100" w:afterAutospacing="1"/>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lang w:val="vi-VN"/>
          <w14:ligatures w14:val="none"/>
        </w:rPr>
        <w:t>Đọc hiểu bài báo</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 xml:space="preserve">Nghiên cứu này điều tra tiềm năng của phân tích dự đoán trong việc cải thiện dự báo các </w:t>
      </w:r>
      <w:r>
        <w:rPr>
          <w:rFonts w:hint="default" w:ascii="Times New Roman" w:hAnsi="Times New Roman" w:eastAsia="Times New Roman" w:cs="Times New Roman"/>
          <w:kern w:val="0"/>
          <w:lang w:val="vi-VN"/>
          <w14:ligatures w14:val="none"/>
        </w:rPr>
        <w:t xml:space="preserve">chỉ số hiệu suất </w:t>
      </w:r>
      <w:r>
        <w:rPr>
          <w:rFonts w:hint="default" w:ascii="Times New Roman" w:hAnsi="Times New Roman" w:eastAsia="Times New Roman" w:cs="Times New Roman"/>
          <w:kern w:val="0"/>
          <w14:ligatures w14:val="none"/>
        </w:rPr>
        <w:t>(KPI) bằng cách sử dụng dữ liệu đánh giá</w:t>
      </w:r>
      <w:r>
        <w:rPr>
          <w:rFonts w:hint="default" w:ascii="Times New Roman" w:hAnsi="Times New Roman" w:eastAsia="Times New Roman" w:cs="Times New Roman"/>
          <w:kern w:val="0"/>
          <w:lang w:val="en-US"/>
          <w14:ligatures w14:val="none"/>
        </w:rPr>
        <w:t xml:space="preserve"> </w:t>
      </w:r>
      <w:r>
        <w:rPr>
          <w:rFonts w:hint="default" w:ascii="Times New Roman" w:hAnsi="Times New Roman" w:eastAsia="Times New Roman" w:cs="Times New Roman"/>
          <w:kern w:val="0"/>
          <w14:ligatures w14:val="none"/>
        </w:rPr>
        <w:t>Lean trong các doanh nghiệp chuỗi cung ứng. Phương pháp mới được đề xuất kết hợp hai cải tiến chính: sử dụng các đánh giá Lean làm nguồn dữ liệu mới và phát triển mô hình dự báo lai</w:t>
      </w:r>
      <w:r>
        <w:rPr>
          <w:rFonts w:hint="default" w:ascii="Times New Roman" w:hAnsi="Times New Roman" w:eastAsia="Times New Roman" w:cs="Times New Roman"/>
          <w:kern w:val="0"/>
          <w:lang w:val="en-US"/>
          <w14:ligatures w14:val="none"/>
        </w:rPr>
        <w:t xml:space="preserve"> (hybrid)</w:t>
      </w:r>
      <w:r>
        <w:rPr>
          <w:rFonts w:hint="default" w:ascii="Times New Roman" w:hAnsi="Times New Roman" w:eastAsia="Times New Roman" w:cs="Times New Roman"/>
          <w:kern w:val="0"/>
          <w14:ligatures w14:val="none"/>
        </w:rPr>
        <w:t xml:space="preserve"> kết hợp Hồi quy Logistic và Mạng Neural. Phương pháp này được đánh giá thông qua một nghiên cứu thực nghiệm toàn diện với 30 đội ngũ trong một công ty chuỗi cung ứng lớn, cho thấy cải thiện đáng kể độ chính xác của dự báo.</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Giới thiệu</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Các tiến bộ như Công nghiệp 4.0, Phân tích Dữ liệu Lớn (Big Data Analytics), Trí tuệ Nhân tạo (AI) và các nhánh của nó như Học máy (ML) và Mạng Neural (NN) mang lại cơ hội lớn trong việc cải thiện hiệu suất chuỗi cung ứng thông qua ứng dụng phân tích chuỗi cung ứng. Một kết quả đáng kể là cải thiện dự báo hiệu suất chuỗi cung ứng thông qua các đánh giá độ chín của Lean.</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Tổng quan tài liệu</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sz w:val="20"/>
          <w:szCs w:val="20"/>
          <w14:ligatures w14:val="none"/>
        </w:rPr>
        <w:t>C</w:t>
      </w:r>
      <w:r>
        <w:rPr>
          <w:rFonts w:hint="default" w:ascii="Times New Roman" w:hAnsi="Times New Roman" w:eastAsia="Times New Roman" w:cs="Times New Roman"/>
          <w:b/>
          <w:bCs/>
          <w:kern w:val="0"/>
          <w14:ligatures w14:val="none"/>
        </w:rPr>
        <w:t>ải tiến quy trình và đánh giá của Lean</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Các phương pháp cải tiến quy trình như Lean, Six Sigma, Lean Six Sigma (LSS) và Quản lý Chất lượng Toàn diện (TQM) được sử dụng rộng rãi để tối ưu hóa hiệu suất kinh doanh trong chuỗi cung ứng. Đánh giá độ chín của Lean thường được thực hiện để hiểu rõ hơn về các xu hướng lịch sử trong tổ chức.</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Dự báo</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Dự báo chuỗi cung ứng đã được nghiên cứu rộng rãi, với nhiều phương pháp dự báo như hồi quy, Mạng Neural, và các mô hình lai. Các mô hình lai đã chứng minh tính hiệu quả trong nhiều lĩnh vực khác nhau, từ dự báo tiêu thụ điện năng đến dự báo giá cổ phiếu.</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Phương pháp</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sz w:val="20"/>
          <w:szCs w:val="20"/>
          <w14:ligatures w14:val="none"/>
        </w:rPr>
      </w:pPr>
      <w:r>
        <w:rPr>
          <w:rFonts w:hint="default" w:ascii="Times New Roman" w:hAnsi="Times New Roman" w:eastAsia="Times New Roman" w:cs="Times New Roman"/>
          <w:b/>
          <w:bCs/>
          <w:kern w:val="0"/>
          <w:sz w:val="20"/>
          <w:szCs w:val="20"/>
          <w14:ligatures w14:val="none"/>
        </w:rPr>
        <w:t xml:space="preserve"> </w:t>
      </w:r>
      <w:r>
        <w:rPr>
          <w:rFonts w:hint="default" w:ascii="Times New Roman" w:hAnsi="Times New Roman" w:eastAsia="Times New Roman" w:cs="Times New Roman"/>
          <w:b/>
          <w:bCs/>
          <w:kern w:val="0"/>
          <w14:ligatures w14:val="none"/>
        </w:rPr>
        <w:t>Chuẩn bị dữ liệu</w:t>
      </w:r>
    </w:p>
    <w:p>
      <w:pPr>
        <w:spacing w:before="100" w:beforeAutospacing="1" w:after="100" w:afterAutospacing="1"/>
        <w:ind w:left="72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Dữ liệu được thu thập từ 30 đội ngũ trong 5 năm, bao gồm các đánh giá độ chín của Lean và điểm số giao hàng hàng tháng. Dữ liệu được chia thành mẫu huấn luyện và mẫu kiểm tra.</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Phát triển mô hình dự báo</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Hồi quy Logistic:</w:t>
      </w:r>
      <w:r>
        <w:rPr>
          <w:rFonts w:hint="default" w:ascii="Times New Roman" w:hAnsi="Times New Roman" w:eastAsia="Times New Roman" w:cs="Times New Roman"/>
          <w:kern w:val="0"/>
          <w14:ligatures w14:val="none"/>
        </w:rPr>
        <w:t xml:space="preserve"> Dự đoán khả năng hoàn thành KPI dựa trên dữ liệu lịch sử.</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Mạng Neural:</w:t>
      </w:r>
      <w:r>
        <w:rPr>
          <w:rFonts w:hint="default" w:ascii="Times New Roman" w:hAnsi="Times New Roman" w:eastAsia="Times New Roman" w:cs="Times New Roman"/>
          <w:kern w:val="0"/>
          <w14:ligatures w14:val="none"/>
        </w:rPr>
        <w:t xml:space="preserve"> Sử dụng MLP để dự đoán kết quả dựa trên dữ liệu quá khứ.</w:t>
      </w:r>
    </w:p>
    <w:p>
      <w:pPr>
        <w:numPr>
          <w:ilvl w:val="0"/>
          <w:numId w:val="3"/>
        </w:numPr>
        <w:tabs>
          <w:tab w:val="left" w:pos="1440"/>
          <w:tab w:val="clear" w:pos="1800"/>
        </w:tabs>
        <w:spacing w:before="100" w:beforeAutospacing="1" w:after="100" w:afterAutospacing="1"/>
        <w:ind w:left="144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Mô hình lai:</w:t>
      </w:r>
      <w:r>
        <w:rPr>
          <w:rFonts w:hint="default" w:ascii="Times New Roman" w:hAnsi="Times New Roman" w:eastAsia="Times New Roman" w:cs="Times New Roman"/>
          <w:kern w:val="0"/>
          <w14:ligatures w14:val="none"/>
        </w:rPr>
        <w:t xml:space="preserve"> Kết hợp kết quả từ mô hình hồi quy Logistic và MLP để tạo ra dự báo chính xác hơn.</w:t>
      </w:r>
    </w:p>
    <w:p>
      <w:pPr>
        <w:pStyle w:val="33"/>
        <w:numPr>
          <w:ilvl w:val="1"/>
          <w:numId w:val="2"/>
        </w:numPr>
        <w:spacing w:before="100" w:beforeAutospacing="1" w:after="100" w:afterAutospacing="1"/>
        <w:ind w:left="108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So sánh dự báo</w:t>
      </w:r>
    </w:p>
    <w:p>
      <w:pPr>
        <w:spacing w:before="100" w:beforeAutospacing="1" w:after="100" w:afterAutospacing="1"/>
        <w:ind w:left="72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Sử dụng các chỉ số hiệu suất như độ chính xác (accuracy) và F1 score để đánh giá hiệu quả của các mô hình.</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Kết quả</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Mô hình hồi quy đa biến vượt trội so với mô hình hồi quy đơn biến khi có sự kết hợp dữ liệu đánh giá Lean. Mô hình Mạng Neural và XGBoost không đạt hiệu suất cao như mong đợi do vấn đề overfitting. Mô hình lai cho thấy hiệu suất tốt nhất, cải thiện độ chính xác dự báo lên 17% và F1 score lên 13%.</w:t>
      </w:r>
    </w:p>
    <w:p>
      <w:pPr>
        <w:pStyle w:val="33"/>
        <w:numPr>
          <w:ilvl w:val="0"/>
          <w:numId w:val="2"/>
        </w:num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 xml:space="preserve"> Thảo luận</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Kết hợp dữ liệu đánh giá Lean giúp cải thiện đáng kể độ chính xác của dự báo KPI chuỗi cung ứng. Mô hình lai kết hợp các kỹ thuật dự báo khác nhau, tối ưu hóa độ chính xác và độ tin cậy của dự báo. Điều này cho thấy việc áp dụng mô hình lai là một phương pháp tiếp cận hiệu quả trong việc cải thiện dự báo hiệu suất chuỗi cung ứng.</w:t>
      </w: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spacing w:before="100" w:beforeAutospacing="1" w:after="100" w:afterAutospacing="1"/>
        <w:jc w:val="both"/>
        <w:rPr>
          <w:rFonts w:hint="default" w:ascii="Times New Roman" w:hAnsi="Times New Roman" w:eastAsia="Times New Roman" w:cs="Times New Roman"/>
          <w:kern w:val="0"/>
          <w:lang w:val="vi-VN"/>
          <w14:ligatures w14:val="none"/>
        </w:rPr>
      </w:pPr>
    </w:p>
    <w:p>
      <w:pPr>
        <w:pStyle w:val="33"/>
        <w:numPr>
          <w:ilvl w:val="0"/>
          <w:numId w:val="1"/>
        </w:numPr>
        <w:spacing w:before="100" w:beforeAutospacing="1" w:after="100" w:afterAutospacing="1"/>
        <w:outlineLvl w:val="2"/>
        <w:rPr>
          <w:rFonts w:hint="default" w:ascii="Times New Roman" w:hAnsi="Times New Roman" w:eastAsia="Times New Roman" w:cs="Times New Roman"/>
          <w:b/>
          <w:bCs/>
          <w:kern w:val="0"/>
          <w:sz w:val="27"/>
          <w:szCs w:val="27"/>
          <w:lang w:val="vi-VN"/>
          <w14:ligatures w14:val="none"/>
        </w:rPr>
      </w:pPr>
      <w:r>
        <w:rPr>
          <w:rFonts w:hint="default" w:ascii="Times New Roman" w:hAnsi="Times New Roman" w:eastAsia="Times New Roman" w:cs="Times New Roman"/>
          <w:b/>
          <w:bCs/>
          <w:kern w:val="0"/>
          <w:sz w:val="27"/>
          <w:szCs w:val="27"/>
          <w:lang w:val="vi-VN"/>
          <w14:ligatures w14:val="none"/>
        </w:rPr>
        <w:t xml:space="preserve"> Đánh giá độ phức tạp thuật toán cài đặt</w:t>
      </w: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1. Hồi quy Logistic</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Hồi quy Logistic là một phương pháp thống kê được sử dụng để dự đoán kết quả của một biến nhị phân (binary) dựa trên một hoặc nhiều biến độc lập (predictors). Độ phức tạp tính toán của thuật toán hồi quy Logistic phụ thuộc vào số lượng mẫu (n) và số lượng đặc trưng (p).</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Công thức tính hàm sigmod:</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m:oMathPara>
        <m:oMath>
          <m:r>
            <m:rPr/>
            <w:rPr>
              <w:rFonts w:hint="default" w:ascii="Cambria Math" w:hAnsi="Cambria Math" w:eastAsia="Times New Roman" w:cs="Times New Roman"/>
              <w:kern w:val="0"/>
              <w:lang w:val="vi-VN"/>
              <w14:ligatures w14:val="none"/>
            </w:rPr>
            <m:t>σ(</m:t>
          </m:r>
          <m:r>
            <m:rPr>
              <m:scr m:val="script"/>
            </m:rPr>
            <w:rPr>
              <w:rStyle w:val="41"/>
              <w:rFonts w:hint="default" w:ascii="Cambria Math" w:hAnsi="Cambria Math" w:eastAsia="MS Mincho" w:cs="MS Mincho"/>
              <w:lang w:val="en-US"/>
            </w:rPr>
            <m:t>z</m:t>
          </m:r>
          <m:r>
            <m:rPr/>
            <w:rPr>
              <w:rFonts w:hint="default" w:ascii="Cambria Math" w:hAnsi="Cambria Math" w:eastAsia="Times New Roman" w:cs="Times New Roman"/>
              <w:kern w:val="0"/>
              <w:lang w:val="vi-VN"/>
              <w14:ligatures w14:val="none"/>
            </w:rPr>
            <m:t>)=</m:t>
          </m:r>
          <m:f>
            <m:fPr>
              <m:ctrlPr>
                <w:rPr>
                  <w:rFonts w:hint="default" w:ascii="Cambria Math" w:hAnsi="Cambria Math" w:eastAsia="Times New Roman" w:cs="Times New Roman"/>
                  <w:i/>
                  <w:kern w:val="0"/>
                  <w:lang w:val="vi-VN"/>
                  <w14:ligatures w14:val="none"/>
                </w:rPr>
              </m:ctrlPr>
            </m:fPr>
            <m:num>
              <m:r>
                <m:rPr/>
                <w:rPr>
                  <w:rFonts w:hint="default" w:ascii="Cambria Math" w:hAnsi="Cambria Math" w:eastAsia="Times New Roman" w:cs="Times New Roman"/>
                  <w:kern w:val="0"/>
                  <w:lang w:val="vi-VN"/>
                  <w14:ligatures w14:val="none"/>
                </w:rPr>
                <m:t>1</m:t>
              </m:r>
              <m:ctrlPr>
                <w:rPr>
                  <w:rFonts w:hint="default" w:ascii="Cambria Math" w:hAnsi="Cambria Math" w:eastAsia="Times New Roman" w:cs="Times New Roman"/>
                  <w:i/>
                  <w:kern w:val="0"/>
                  <w:lang w:val="vi-VN"/>
                  <w14:ligatures w14:val="none"/>
                </w:rPr>
              </m:ctrlPr>
            </m:num>
            <m:den>
              <m:r>
                <m:rPr/>
                <w:rPr>
                  <w:rFonts w:hint="default" w:ascii="Cambria Math" w:hAnsi="Cambria Math" w:eastAsia="Times New Roman" w:cs="Times New Roman"/>
                  <w:kern w:val="0"/>
                  <w:lang w:val="vi-VN"/>
                  <w14:ligatures w14:val="none"/>
                </w:rPr>
                <m:t>1+</m:t>
              </m:r>
              <m:sSup>
                <m:sSupPr>
                  <m:ctrlPr>
                    <w:rPr>
                      <w:rFonts w:hint="default" w:ascii="Cambria Math" w:hAnsi="Cambria Math" w:eastAsia="Times New Roman" w:cs="Times New Roman"/>
                      <w:i/>
                      <w:kern w:val="0"/>
                      <w:lang w:val="vi-VN"/>
                      <w14:ligatures w14:val="none"/>
                    </w:rPr>
                  </m:ctrlPr>
                </m:sSupPr>
                <m:e>
                  <m:r>
                    <m:rPr/>
                    <w:rPr>
                      <w:rFonts w:hint="default" w:ascii="Cambria Math" w:hAnsi="Cambria Math" w:eastAsia="Times New Roman" w:cs="Times New Roman"/>
                      <w:kern w:val="0"/>
                      <w:lang w:val="vi-VN"/>
                      <w14:ligatures w14:val="none"/>
                    </w:rPr>
                    <m:t>e</m:t>
                  </m:r>
                  <m:ctrlPr>
                    <w:rPr>
                      <w:rFonts w:hint="default" w:ascii="Cambria Math" w:hAnsi="Cambria Math" w:eastAsia="Times New Roman" w:cs="Times New Roman"/>
                      <w:i/>
                      <w:kern w:val="0"/>
                      <w:lang w:val="vi-VN"/>
                      <w14:ligatures w14:val="none"/>
                    </w:rPr>
                  </m:ctrlPr>
                </m:e>
                <m:sup>
                  <m:r>
                    <m:rPr/>
                    <w:rPr>
                      <w:rFonts w:hint="default" w:ascii="Cambria Math" w:hAnsi="Cambria Math" w:eastAsia="Times New Roman" w:cs="Times New Roman"/>
                      <w:kern w:val="0"/>
                      <w:lang w:val="vi-VN"/>
                      <w14:ligatures w14:val="none"/>
                    </w:rPr>
                    <m:t>−z</m:t>
                  </m:r>
                  <m:ctrlPr>
                    <w:rPr>
                      <w:rFonts w:hint="default" w:ascii="Cambria Math" w:hAnsi="Cambria Math" w:eastAsia="Times New Roman" w:cs="Times New Roman"/>
                      <w:i/>
                      <w:kern w:val="0"/>
                      <w:lang w:val="vi-VN"/>
                      <w14:ligatures w14:val="none"/>
                    </w:rPr>
                  </m:ctrlPr>
                </m:sup>
              </m:sSup>
              <m:ctrlPr>
                <w:rPr>
                  <w:rFonts w:hint="default" w:ascii="Cambria Math" w:hAnsi="Cambria Math" w:eastAsia="Times New Roman" w:cs="Times New Roman"/>
                  <w:i/>
                  <w:kern w:val="0"/>
                  <w:lang w:val="vi-VN"/>
                  <w14:ligatures w14:val="none"/>
                </w:rPr>
              </m:ctrlPr>
            </m:den>
          </m:f>
        </m:oMath>
      </m:oMathPara>
    </w:p>
    <w:p>
      <w:pPr>
        <w:tabs>
          <w:tab w:val="left" w:pos="720"/>
          <w:tab w:val="left" w:pos="1080"/>
        </w:tabs>
        <w:spacing w:before="100" w:beforeAutospacing="1" w:after="100" w:afterAutospacing="1"/>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rPr>
        <w:t xml:space="preserve">Trong đó, </w:t>
      </w:r>
      <m:oMath>
        <m:r>
          <m:rPr>
            <m:scr m:val="script"/>
          </m:rPr>
          <w:rPr>
            <w:rStyle w:val="41"/>
            <w:rFonts w:hint="default" w:ascii="Cambria Math" w:hAnsi="Cambria Math" w:eastAsia="MS Mincho" w:cs="MS Mincho"/>
            <w:lang w:val="en-US"/>
          </w:rPr>
          <m:t>z</m:t>
        </m:r>
      </m:oMath>
      <w:r>
        <w:rPr>
          <w:rFonts w:hint="default" w:ascii="Times New Roman" w:hAnsi="Times New Roman" w:cs="Times New Roman"/>
        </w:rPr>
        <w:t xml:space="preserve"> là đầu ra tuyến tính của mô hình: </w:t>
      </w:r>
    </w:p>
    <w:p>
      <w:pPr>
        <w:tabs>
          <w:tab w:val="left" w:pos="720"/>
          <w:tab w:val="left" w:pos="1080"/>
        </w:tabs>
        <w:spacing w:before="100" w:beforeAutospacing="1" w:after="100" w:afterAutospacing="1"/>
        <w:ind w:left="1080"/>
        <w:jc w:val="both"/>
        <w:rPr>
          <w:rStyle w:val="41"/>
          <w:rFonts w:hint="default" w:ascii="Times New Roman" w:hAnsi="Times New Roman" w:cs="Times New Roman"/>
          <w:lang w:val="en-US"/>
        </w:rPr>
      </w:pPr>
      <m:oMathPara>
        <m:oMath>
          <m:r>
            <m:rPr>
              <m:scr m:val="script"/>
            </m:rPr>
            <w:rPr>
              <w:rStyle w:val="41"/>
              <w:rFonts w:hint="default" w:ascii="Cambria Math" w:hAnsi="Cambria Math" w:eastAsia="MS Mincho" w:cs="MS Mincho"/>
              <w:lang w:val="en-US"/>
            </w:rPr>
            <m:t>z=</m:t>
          </m:r>
          <m:sSup>
            <m:sSupPr>
              <m:ctrlPr>
                <w:rPr>
                  <w:rStyle w:val="41"/>
                  <w:rFonts w:hint="default" w:ascii="Cambria Math" w:hAnsi="Cambria Math" w:cs="Times New Roman"/>
                  <w:i/>
                  <w:lang w:val="en-US"/>
                </w:rPr>
              </m:ctrlPr>
            </m:sSupPr>
            <m:e>
              <m:r>
                <m:rPr/>
                <w:rPr>
                  <w:rStyle w:val="41"/>
                  <w:rFonts w:hint="default" w:ascii="Cambria Math" w:hAnsi="Cambria Math" w:cs="Times New Roman"/>
                  <w:lang w:val="en-US"/>
                </w:rPr>
                <m:t>w</m:t>
              </m:r>
              <m:ctrlPr>
                <w:rPr>
                  <w:rStyle w:val="41"/>
                  <w:rFonts w:hint="default" w:ascii="Cambria Math" w:hAnsi="Cambria Math" w:cs="Times New Roman"/>
                  <w:i/>
                  <w:lang w:val="en-US"/>
                </w:rPr>
              </m:ctrlPr>
            </m:e>
            <m:sup>
              <m:r>
                <m:rPr/>
                <w:rPr>
                  <w:rStyle w:val="41"/>
                  <w:rFonts w:hint="default" w:ascii="Cambria Math" w:hAnsi="Cambria Math" w:cs="Times New Roman"/>
                  <w:lang w:val="en-US"/>
                </w:rPr>
                <m:t>T</m:t>
              </m:r>
              <m:ctrlPr>
                <w:rPr>
                  <w:rStyle w:val="41"/>
                  <w:rFonts w:hint="default" w:ascii="Cambria Math" w:hAnsi="Cambria Math" w:cs="Times New Roman"/>
                  <w:i/>
                  <w:lang w:val="en-US"/>
                </w:rPr>
              </m:ctrlPr>
            </m:sup>
          </m:sSup>
          <m:r>
            <m:rPr/>
            <w:rPr>
              <w:rStyle w:val="41"/>
              <w:rFonts w:hint="default" w:ascii="Cambria Math" w:hAnsi="Cambria Math" w:cs="Times New Roman"/>
              <w:lang w:val="en-US"/>
            </w:rPr>
            <m:t>x+b</m:t>
          </m:r>
        </m:oMath>
      </m:oMathPara>
    </w:p>
    <w:p>
      <w:pPr>
        <w:tabs>
          <w:tab w:val="left" w:pos="720"/>
          <w:tab w:val="left" w:pos="1080"/>
        </w:tabs>
        <w:spacing w:before="100" w:beforeAutospacing="1" w:after="100" w:afterAutospacing="1"/>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rPr>
        <w:t>Hàm mất mát được sử dụng trong hồi quy logistic là hàm mất mát log:</w:t>
      </w:r>
    </w:p>
    <w:p>
      <w:pPr>
        <w:tabs>
          <w:tab w:val="left" w:pos="720"/>
          <w:tab w:val="left" w:pos="1080"/>
        </w:tabs>
        <w:spacing w:before="100" w:beforeAutospacing="1" w:after="100" w:afterAutospacing="1"/>
        <w:jc w:val="both"/>
        <w:rPr>
          <w:rFonts w:hint="default" w:ascii="Times New Roman" w:hAnsi="Times New Roman" w:eastAsia="Times New Roman" w:cs="Times New Roman"/>
          <w:i/>
          <w:kern w:val="0"/>
          <w:lang w:val="en-US"/>
          <w14:ligatures w14:val="none"/>
        </w:rPr>
      </w:pPr>
      <w:r>
        <w:rPr>
          <w:rFonts w:hint="default" w:ascii="Times New Roman" w:hAnsi="Times New Roman" w:eastAsia="Times New Roman" w:cs="Times New Roman"/>
          <w:i/>
          <w:kern w:val="0"/>
          <w:lang w:val="en-US"/>
          <w14:ligatures w14:val="none"/>
        </w:rPr>
        <w:drawing>
          <wp:inline distT="0" distB="0" distL="0" distR="0">
            <wp:extent cx="5943600" cy="688340"/>
            <wp:effectExtent l="0" t="0" r="0" b="0"/>
            <wp:docPr id="45422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9962" name="Picture 1"/>
                    <pic:cNvPicPr>
                      <a:picLocks noChangeAspect="1"/>
                    </pic:cNvPicPr>
                  </pic:nvPicPr>
                  <pic:blipFill>
                    <a:blip r:embed="rId6"/>
                    <a:stretch>
                      <a:fillRect/>
                    </a:stretch>
                  </pic:blipFill>
                  <pic:spPr>
                    <a:xfrm>
                      <a:off x="0" y="0"/>
                      <a:ext cx="5943600" cy="688340"/>
                    </a:xfrm>
                    <a:prstGeom prst="rect">
                      <a:avLst/>
                    </a:prstGeom>
                  </pic:spPr>
                </pic:pic>
              </a:graphicData>
            </a:graphic>
          </wp:inline>
        </w:drawing>
      </w:r>
    </w:p>
    <w:p>
      <w:pPr>
        <w:numPr>
          <w:ilvl w:val="0"/>
          <w:numId w:val="4"/>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drawing>
          <wp:inline distT="0" distB="0" distL="0" distR="0">
            <wp:extent cx="5086985" cy="1717040"/>
            <wp:effectExtent l="0" t="0" r="5715" b="0"/>
            <wp:docPr id="478181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110" name="Picture 1" descr="A white background with black text&#10;&#10;Description automatically generated"/>
                    <pic:cNvPicPr>
                      <a:picLocks noChangeAspect="1"/>
                    </pic:cNvPicPr>
                  </pic:nvPicPr>
                  <pic:blipFill>
                    <a:blip r:embed="rId7"/>
                    <a:stretch>
                      <a:fillRect/>
                    </a:stretch>
                  </pic:blipFill>
                  <pic:spPr>
                    <a:xfrm>
                      <a:off x="0" y="0"/>
                      <a:ext cx="5131616" cy="1731920"/>
                    </a:xfrm>
                    <a:prstGeom prst="rect">
                      <a:avLst/>
                    </a:prstGeom>
                  </pic:spPr>
                </pic:pic>
              </a:graphicData>
            </a:graphic>
          </wp:inline>
        </w:drawing>
      </w:r>
    </w:p>
    <w:p>
      <w:pPr>
        <w:numPr>
          <w:ilvl w:val="0"/>
          <w:numId w:val="4"/>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p>
    <w:p>
      <w:pPr>
        <w:tabs>
          <w:tab w:val="left" w:pos="720"/>
          <w:tab w:val="left" w:pos="1080"/>
        </w:tabs>
        <w:spacing w:before="100" w:beforeAutospacing="1" w:after="100" w:afterAutospacing="1"/>
        <w:ind w:left="1080"/>
        <w:jc w:val="both"/>
        <w:rPr>
          <w:rFonts w:hint="default" w:ascii="Times New Roman" w:hAnsi="Times New Roman" w:eastAsia="Times New Roman" w:cs="Times New Roman"/>
          <w:b/>
          <w:bCs/>
          <w:kern w:val="0"/>
          <w:lang w:val="en-US"/>
          <w14:ligatures w14:val="none"/>
        </w:rPr>
      </w:pPr>
    </w:p>
    <w:p>
      <w:pPr>
        <w:tabs>
          <w:tab w:val="left" w:pos="720"/>
          <w:tab w:val="left" w:pos="1800"/>
        </w:tabs>
        <w:spacing w:before="100" w:beforeAutospacing="1" w:after="100" w:afterAutospacing="1"/>
        <w:ind w:left="1440"/>
        <w:jc w:val="both"/>
        <w:rPr>
          <w:rFonts w:hint="default" w:ascii="Times New Roman" w:hAnsi="Times New Roman" w:eastAsia="Times New Roman" w:cs="Times New Roman"/>
          <w:kern w:val="0"/>
          <w14:ligatures w14:val="none"/>
        </w:rPr>
      </w:pPr>
    </w:p>
    <w:p>
      <w:pPr>
        <w:spacing w:before="100" w:beforeAutospacing="1" w:after="100" w:afterAutospacing="1"/>
        <w:ind w:left="360"/>
        <w:jc w:val="both"/>
        <w:rPr>
          <w:rFonts w:hint="default" w:ascii="Times New Roman" w:hAnsi="Times New Roman" w:eastAsia="Times New Roman" w:cs="Times New Roman"/>
          <w:kern w:val="0"/>
          <w:lang w:val="en-US"/>
          <w14:ligatures w14:val="none"/>
        </w:rPr>
      </w:pPr>
      <w:r>
        <w:rPr>
          <w:rFonts w:hint="default" w:ascii="Times New Roman" w:hAnsi="Times New Roman" w:eastAsia="Times New Roman" w:cs="Times New Roman"/>
          <w:kern w:val="0"/>
          <w14:ligatures w14:val="none"/>
        </w:rPr>
        <w:t>Thuật toán hồi quy Logistic sử dụng phương pháp tối ưu hóa gradient descent để tìm các hệ số của mô hình. Quá trình tối ưu hóa này đòi hỏi tính toán gradient cho mỗi đặc trưng của mỗi mẫu dữ liệu, dẫn đến độ phức tạp tuyến tính theo số lượng mẫu và số lượng đặc trưng</w:t>
      </w:r>
    </w:p>
    <w:p>
      <w:pPr>
        <w:spacing w:before="100" w:beforeAutospacing="1" w:after="100" w:afterAutospacing="1"/>
        <w:ind w:left="360"/>
        <w:jc w:val="both"/>
        <w:rPr>
          <w:rFonts w:hint="default" w:ascii="Times New Roman" w:hAnsi="Times New Roman" w:eastAsia="Times New Roman" w:cs="Times New Roman"/>
          <w:kern w:val="0"/>
          <w:lang w:val="en-US"/>
          <w14:ligatures w14:val="none"/>
        </w:rPr>
      </w:pP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numpy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np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model_selection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train_test_split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from</w:t>
      </w:r>
      <w:r>
        <w:rPr>
          <w:rFonts w:hint="default" w:ascii="Times New Roman" w:hAnsi="Times New Roman" w:cs="Times New Roman"/>
          <w:color w:val="000000"/>
          <w:sz w:val="17"/>
          <w:szCs w:val="17"/>
        </w:rPr>
        <w:t xml:space="preserve"> sklearn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metrics </w:t>
      </w:r>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accuracy_score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mất mát (Loss Function)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loss_function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Gradient Descent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n_samples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n_features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n_features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_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gradient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n_samples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dự đoán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0.5</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Load dữ liệu và tiền xử lý</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load_your_data</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y_test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train_test_split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test_size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random_state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0.01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lang w:val="vi-VN"/>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 và đánh giá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y_pred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"Accuracy 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accuracy_score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y_test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y_pred</w:t>
      </w:r>
      <w:r>
        <w:rPr>
          <w:rFonts w:hint="default" w:ascii="Times New Roman" w:hAnsi="Times New Roman" w:cs="Times New Roman"/>
          <w:color w:val="666600"/>
          <w:sz w:val="17"/>
          <w:szCs w:val="17"/>
        </w:rPr>
        <w:t>))</w:t>
      </w:r>
    </w:p>
    <w:p>
      <w:pPr>
        <w:tabs>
          <w:tab w:val="left" w:pos="720"/>
          <w:tab w:val="left" w:pos="1080"/>
        </w:tabs>
        <w:spacing w:before="100" w:beforeAutospacing="1" w:after="100" w:afterAutospacing="1"/>
        <w:ind w:left="1080"/>
        <w:jc w:val="both"/>
        <w:rPr>
          <w:rFonts w:hint="default" w:ascii="Times New Roman" w:hAnsi="Times New Roman" w:eastAsia="Times New Roman" w:cs="Times New Roman"/>
          <w:b/>
          <w:bCs/>
          <w:kern w:val="0"/>
          <w:lang w:val="vi-VN"/>
          <w14:ligatures w14:val="none"/>
        </w:rPr>
      </w:pPr>
    </w:p>
    <w:p>
      <w:pPr>
        <w:tabs>
          <w:tab w:val="left" w:pos="720"/>
          <w:tab w:val="left" w:pos="1080"/>
        </w:tabs>
        <w:spacing w:before="100" w:beforeAutospacing="1" w:after="100" w:afterAutospacing="1"/>
        <w:jc w:val="both"/>
        <w:rPr>
          <w:rFonts w:hint="default" w:ascii="Times New Roman" w:hAnsi="Times New Roman" w:eastAsia="Times New Roman" w:cs="Times New Roman"/>
          <w:b/>
          <w:bCs/>
          <w:kern w:val="0"/>
          <w:lang w:val="vi-VN"/>
          <w14:ligatures w14:val="none"/>
        </w:rPr>
      </w:pPr>
    </w:p>
    <w:p>
      <w:pPr>
        <w:tabs>
          <w:tab w:val="left" w:pos="720"/>
          <w:tab w:val="left" w:pos="1080"/>
        </w:tabs>
        <w:spacing w:before="100" w:beforeAutospacing="1" w:after="100" w:afterAutospacing="1"/>
        <w:jc w:val="both"/>
        <w:rPr>
          <w:rFonts w:hint="default" w:ascii="Times New Roman" w:hAnsi="Times New Roman" w:eastAsia="Times New Roman" w:cs="Times New Roman"/>
          <w:b/>
          <w:bCs/>
          <w:kern w:val="0"/>
          <w:lang w:val="en-US"/>
          <w14:ligatures w14:val="none"/>
        </w:rPr>
      </w:pPr>
      <w:r>
        <w:rPr>
          <w:rFonts w:hint="default" w:ascii="Times New Roman" w:hAnsi="Times New Roman" w:cs="Times New Roman"/>
        </w:rPr>
        <w:t xml:space="preserve">Hàm sigmoid được tính toán cho mỗi phần tử trong đầu vào </w:t>
      </w:r>
      <w:r>
        <w:rPr>
          <w:rStyle w:val="40"/>
          <w:rFonts w:hint="default" w:ascii="Times New Roman" w:hAnsi="Times New Roman" w:cs="Times New Roman"/>
        </w:rPr>
        <w:t>zz</w:t>
      </w:r>
      <w:r>
        <w:rPr>
          <w:rStyle w:val="41"/>
          <w:rFonts w:hint="default" w:ascii="Times New Roman" w:hAnsi="Times New Roman" w:cs="Times New Roman"/>
        </w:rPr>
        <w:t>z</w:t>
      </w:r>
      <w:r>
        <w:rPr>
          <w:rFonts w:hint="default" w:ascii="Times New Roman" w:hAnsi="Times New Roman" w:cs="Times New Roman"/>
        </w:rPr>
        <w:t xml:space="preserve">. Do đó, độ phức tạp của hàm sigmoid là </w:t>
      </w:r>
      <w:r>
        <w:rPr>
          <w:rStyle w:val="40"/>
          <w:rFonts w:hint="default" w:ascii="Times New Roman" w:hAnsi="Times New Roman" w:cs="Times New Roman"/>
        </w:rPr>
        <w:t>O(1)</w:t>
      </w:r>
      <w:r>
        <w:rPr>
          <w:rFonts w:hint="default" w:ascii="Times New Roman" w:hAnsi="Times New Roman" w:cs="Times New Roman"/>
        </w:rPr>
        <w:t xml:space="preserve"> cho mỗi phần tử. Nếu có </w:t>
      </w:r>
      <w:r>
        <w:rPr>
          <w:rStyle w:val="40"/>
          <w:rFonts w:hint="default" w:ascii="Times New Roman" w:hAnsi="Times New Roman" w:cs="Times New Roman"/>
        </w:rPr>
        <w:t>nn</w:t>
      </w:r>
      <w:r>
        <w:rPr>
          <w:rStyle w:val="41"/>
          <w:rFonts w:hint="default" w:ascii="Times New Roman" w:hAnsi="Times New Roman" w:cs="Times New Roman"/>
        </w:rPr>
        <w:t>n</w:t>
      </w:r>
      <w:r>
        <w:rPr>
          <w:rFonts w:hint="default" w:ascii="Times New Roman" w:hAnsi="Times New Roman" w:cs="Times New Roman"/>
        </w:rPr>
        <w:t xml:space="preserve"> phần tử, độ phức tạp sẽ là </w:t>
      </w:r>
      <w:r>
        <w:rPr>
          <w:rStyle w:val="40"/>
          <w:rFonts w:hint="default" w:ascii="Times New Roman" w:hAnsi="Times New Roman" w:cs="Times New Roman"/>
        </w:rPr>
        <w:t>O(n)</w:t>
      </w:r>
      <w:r>
        <w:rPr>
          <w:rStyle w:val="40"/>
          <w:rFonts w:hint="default" w:ascii="Times New Roman" w:hAnsi="Times New Roman" w:cs="Times New Roman"/>
          <w:lang w:val="en-US"/>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tabs>
          <w:tab w:val="left" w:pos="720"/>
          <w:tab w:val="left" w:pos="1080"/>
        </w:tabs>
        <w:spacing w:before="100" w:beforeAutospacing="1" w:after="100" w:afterAutospacing="1"/>
        <w:jc w:val="both"/>
        <w:rPr>
          <w:rStyle w:val="40"/>
          <w:rFonts w:hint="default" w:ascii="Times New Roman" w:hAnsi="Times New Roman" w:cs="Times New Roman"/>
          <w:lang w:val="en-US"/>
        </w:rPr>
      </w:pPr>
      <w:r>
        <w:rPr>
          <w:rFonts w:hint="default" w:ascii="Times New Roman" w:hAnsi="Times New Roman" w:cs="Times New Roman"/>
        </w:rPr>
        <w:t xml:space="preserve">Hàm mất mát tính toán giá trị mất mát trên tất cả các điểm dữ liệu, do đó độ phức tạp là </w:t>
      </w:r>
      <w:r>
        <w:rPr>
          <w:rStyle w:val="40"/>
          <w:rFonts w:hint="default" w:ascii="Times New Roman" w:hAnsi="Times New Roman" w:cs="Times New Roman"/>
        </w:rPr>
        <w:t>O(n</w:t>
      </w:r>
      <w:r>
        <w:rPr>
          <w:rStyle w:val="40"/>
          <w:rFonts w:hint="default" w:ascii="Times New Roman" w:hAnsi="Times New Roman" w:cs="Times New Roman"/>
          <w:lang w:val="en-US"/>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loss_function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w:t>
      </w:r>
      <w:r>
        <w:rPr>
          <w:rFonts w:hint="default" w:ascii="Times New Roman" w:hAnsi="Times New Roman" w:cs="Times New Roman"/>
          <w:color w:val="666600"/>
          <w:sz w:val="17"/>
          <w:szCs w:val="17"/>
        </w:rPr>
        <w:t>))</w:t>
      </w:r>
    </w:p>
    <w:p>
      <w:pPr>
        <w:spacing w:before="100" w:beforeAutospacing="1" w:after="100" w:afterAutospacing="1"/>
        <w:ind w:left="360"/>
        <w:jc w:val="both"/>
        <w:rPr>
          <w:rFonts w:hint="default" w:ascii="Times New Roman" w:hAnsi="Times New Roman" w:eastAsia="Times New Roman" w:cs="Times New Roman"/>
          <w:b/>
          <w:bCs/>
          <w:kern w:val="0"/>
          <w:lang w:val="en-US"/>
          <w14:ligatures w14:val="none"/>
        </w:rPr>
      </w:pPr>
    </w:p>
    <w:p>
      <w:pPr>
        <w:spacing w:before="100" w:beforeAutospacing="1" w:after="100" w:afterAutospacing="1" w:line="240" w:lineRule="auto"/>
        <w:rPr>
          <w:rFonts w:hint="default" w:ascii="Times New Roman" w:hAnsi="Times New Roman" w:eastAsia="Times New Roman" w:cs="Times New Roman"/>
          <w:kern w:val="0"/>
          <w:lang w:val="zh-CN"/>
          <w14:ligatures w14:val="none"/>
        </w:rPr>
      </w:pPr>
      <w:r>
        <w:rPr>
          <w:rFonts w:hint="default" w:ascii="Times New Roman" w:hAnsi="Times New Roman" w:eastAsia="Times New Roman" w:cs="Times New Roman"/>
          <w:kern w:val="0"/>
          <w:lang w:val="zh-CN"/>
          <w14:ligatures w14:val="none"/>
        </w:rPr>
        <w:t>Gradient Descent là phần chính của thuật toán, bao gồm các bước sau:</w:t>
      </w:r>
    </w:p>
    <w:p>
      <w:pPr>
        <w:spacing w:before="100" w:beforeAutospacing="1" w:after="100" w:afterAutospacing="1" w:line="240" w:lineRule="auto"/>
        <w:rPr>
          <w:rFonts w:hint="default" w:ascii="Times New Roman" w:hAnsi="Times New Roman" w:eastAsia="Times New Roman" w:cs="Times New Roman"/>
          <w:kern w:val="0"/>
          <w:lang w:val="zh-CN"/>
          <w14:ligatures w14:val="none"/>
        </w:rPr>
      </w:pPr>
      <w:r>
        <w:rPr>
          <w:rFonts w:hint="default" w:ascii="Times New Roman" w:hAnsi="Times New Roman" w:eastAsia="Times New Roman" w:cs="Times New Roman"/>
          <w:b/>
          <w:bCs/>
          <w:kern w:val="0"/>
          <w:lang w:val="zh-CN"/>
          <w14:ligatures w14:val="none"/>
        </w:rPr>
        <w:drawing>
          <wp:inline distT="0" distB="0" distL="0" distR="0">
            <wp:extent cx="5243195" cy="1468755"/>
            <wp:effectExtent l="0" t="0" r="1905" b="4445"/>
            <wp:docPr id="15447598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9825" name="Picture 1" descr="A white background with black text&#10;&#10;Description automatically generated"/>
                    <pic:cNvPicPr>
                      <a:picLocks noChangeAspect="1"/>
                    </pic:cNvPicPr>
                  </pic:nvPicPr>
                  <pic:blipFill>
                    <a:blip r:embed="rId8"/>
                    <a:stretch>
                      <a:fillRect/>
                    </a:stretch>
                  </pic:blipFill>
                  <pic:spPr>
                    <a:xfrm>
                      <a:off x="0" y="0"/>
                      <a:ext cx="5284512" cy="1480341"/>
                    </a:xfrm>
                    <a:prstGeom prst="rect">
                      <a:avLst/>
                    </a:prstGeom>
                  </pic:spPr>
                </pic:pic>
              </a:graphicData>
            </a:graphic>
          </wp:inline>
        </w:drawing>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gradient_descent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n_samples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n_features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n_features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_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gradient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n_samples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gradient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w:t>
      </w:r>
    </w:p>
    <w:p>
      <w:pPr>
        <w:spacing w:before="100" w:beforeAutospacing="1" w:after="100" w:afterAutospacing="1"/>
        <w:ind w:left="360"/>
        <w:jc w:val="both"/>
        <w:outlineLvl w:val="3"/>
        <w:rPr>
          <w:rFonts w:hint="default" w:ascii="Times New Roman" w:hAnsi="Times New Roman" w:eastAsia="Times New Roman" w:cs="Times New Roman"/>
          <w:b/>
          <w:bCs/>
          <w:kern w:val="0"/>
          <w:lang w:val="en-US"/>
          <w14:ligatures w14:val="none"/>
        </w:rPr>
      </w:pPr>
      <w:r>
        <w:rPr>
          <w:rFonts w:hint="default" w:ascii="Times New Roman" w:hAnsi="Times New Roman" w:eastAsia="Times New Roman" w:cs="Times New Roman"/>
          <w:b/>
          <w:bCs/>
          <w:kern w:val="0"/>
          <w:lang w:val="en-US"/>
          <w14:ligatures w14:val="none"/>
        </w:rPr>
        <w:drawing>
          <wp:inline distT="0" distB="0" distL="0" distR="0">
            <wp:extent cx="4270375" cy="918845"/>
            <wp:effectExtent l="0" t="0" r="0" b="0"/>
            <wp:docPr id="1834058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589" name="Picture 1" descr="A black text on a white background&#10;&#10;Description automatically generated"/>
                    <pic:cNvPicPr>
                      <a:picLocks noChangeAspect="1"/>
                    </pic:cNvPicPr>
                  </pic:nvPicPr>
                  <pic:blipFill>
                    <a:blip r:embed="rId9"/>
                    <a:stretch>
                      <a:fillRect/>
                    </a:stretch>
                  </pic:blipFill>
                  <pic:spPr>
                    <a:xfrm>
                      <a:off x="0" y="0"/>
                      <a:ext cx="4312707" cy="928430"/>
                    </a:xfrm>
                    <a:prstGeom prst="rect">
                      <a:avLst/>
                    </a:prstGeom>
                  </pic:spPr>
                </pic:pic>
              </a:graphicData>
            </a:graphic>
          </wp:inline>
        </w:drawing>
      </w: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2. Mạng Neural</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14:ligatures w14:val="none"/>
        </w:rPr>
        <w:t>Mạng Neural, đặc biệt là MLP (Multi-Layer Perceptron), là một mô hình học máy phức tạp hơn, bao gồm nhiều lớp neuron được kết nối với nhau. Độ phức tạp tính toán của MLP phụ thuộc vào số lượng mẫu (n), số lượng neuron trong mỗi lớp (m), và số lượng lớp (l).</w:t>
      </w:r>
    </w:p>
    <w:p>
      <w:pPr>
        <w:pStyle w:val="5"/>
        <w:rPr>
          <w:rFonts w:hint="default" w:ascii="Times New Roman" w:hAnsi="Times New Roman" w:eastAsia="Times New Roman" w:cs="Times New Roman"/>
          <w:b/>
          <w:bCs/>
          <w:i w:val="0"/>
          <w:iCs w:val="0"/>
          <w:color w:val="auto"/>
          <w:kern w:val="0"/>
          <w:lang w:val="zh-CN"/>
          <w14:ligatures w14:val="none"/>
        </w:rPr>
      </w:pPr>
      <w:r>
        <w:rPr>
          <w:rFonts w:hint="default" w:ascii="Times New Roman" w:hAnsi="Times New Roman" w:cs="Times New Roman"/>
          <w:b/>
          <w:bCs/>
          <w:i w:val="0"/>
          <w:iCs w:val="0"/>
          <w:color w:val="auto"/>
        </w:rPr>
        <w:t>Công thức của MLP:</w:t>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4523105" cy="1617345"/>
            <wp:effectExtent l="0" t="0" r="0" b="0"/>
            <wp:docPr id="13820243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24339" name="Picture 1" descr="A math equations on a white background&#10;&#10;Description automatically generated"/>
                    <pic:cNvPicPr>
                      <a:picLocks noChangeAspect="1"/>
                    </pic:cNvPicPr>
                  </pic:nvPicPr>
                  <pic:blipFill>
                    <a:blip r:embed="rId10"/>
                    <a:stretch>
                      <a:fillRect/>
                    </a:stretch>
                  </pic:blipFill>
                  <pic:spPr>
                    <a:xfrm>
                      <a:off x="0" y="0"/>
                      <a:ext cx="4590398" cy="1641460"/>
                    </a:xfrm>
                    <a:prstGeom prst="rect">
                      <a:avLst/>
                    </a:prstGeom>
                  </pic:spPr>
                </pic:pic>
              </a:graphicData>
            </a:graphic>
          </wp:inline>
        </w:drawing>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6285865" cy="1070610"/>
            <wp:effectExtent l="0" t="0" r="635" b="0"/>
            <wp:docPr id="1925135591"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5591" name="Picture 1" descr="A math equation with black text&#10;&#10;Description automatically generated with medium confidence"/>
                    <pic:cNvPicPr>
                      <a:picLocks noChangeAspect="1"/>
                    </pic:cNvPicPr>
                  </pic:nvPicPr>
                  <pic:blipFill>
                    <a:blip r:embed="rId11"/>
                    <a:stretch>
                      <a:fillRect/>
                    </a:stretch>
                  </pic:blipFill>
                  <pic:spPr>
                    <a:xfrm>
                      <a:off x="0" y="0"/>
                      <a:ext cx="6323847" cy="1077621"/>
                    </a:xfrm>
                    <a:prstGeom prst="rect">
                      <a:avLst/>
                    </a:prstGeom>
                  </pic:spPr>
                </pic:pic>
              </a:graphicData>
            </a:graphic>
          </wp:inline>
        </w:drawing>
      </w:r>
    </w:p>
    <w:p>
      <w:pPr>
        <w:spacing w:before="100" w:beforeAutospacing="1" w:after="100" w:afterAutospacing="1"/>
        <w:ind w:left="360"/>
        <w:jc w:val="both"/>
        <w:rPr>
          <w:rFonts w:hint="default" w:ascii="Times New Roman" w:hAnsi="Times New Roman" w:eastAsia="Times New Roman" w:cs="Times New Roman"/>
          <w:kern w:val="0"/>
          <w:lang w:val="vi-VN"/>
          <w14:ligatures w14:val="none"/>
        </w:rPr>
      </w:pP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bookmarkStart w:id="0" w:name="OLE_LINK1"/>
      <w:bookmarkStart w:id="1" w:name="OLE_LINK2"/>
      <w:r>
        <w:rPr>
          <w:rFonts w:hint="default" w:ascii="Times New Roman" w:hAnsi="Times New Roman" w:cs="Times New Roman"/>
          <w:color w:val="000088"/>
          <w:sz w:val="17"/>
          <w:szCs w:val="17"/>
        </w:rPr>
        <w:t>import</w:t>
      </w:r>
      <w:r>
        <w:rPr>
          <w:rFonts w:hint="default" w:ascii="Times New Roman" w:hAnsi="Times New Roman" w:cs="Times New Roman"/>
          <w:color w:val="000000"/>
          <w:sz w:val="17"/>
          <w:szCs w:val="17"/>
        </w:rPr>
        <w:t xml:space="preserve"> numpy </w:t>
      </w:r>
      <w:r>
        <w:rPr>
          <w:rFonts w:hint="default" w:ascii="Times New Roman" w:hAnsi="Times New Roman" w:cs="Times New Roman"/>
          <w:color w:val="000088"/>
          <w:sz w:val="17"/>
          <w:szCs w:val="17"/>
        </w:rPr>
        <w:t>as</w:t>
      </w:r>
      <w:r>
        <w:rPr>
          <w:rFonts w:hint="default" w:ascii="Times New Roman" w:hAnsi="Times New Roman" w:cs="Times New Roman"/>
          <w:color w:val="000000"/>
          <w:sz w:val="17"/>
          <w:szCs w:val="17"/>
        </w:rPr>
        <w:t xml:space="preserve"> np</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exp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Đạo hàm của hàm sigmoid</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sigmoid_derivative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z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Khởi tạo trọng số và bias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initialize_parameters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0.01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0.01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zeros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Forward pass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A1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Z2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Hàm mất mát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compute_cost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cost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log</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squeeze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cost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Backward pass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backward_propagation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m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dZ2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keepdims</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True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dZ1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sigmoid_derivative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dot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dZ1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keepdims</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True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m</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Cập nhật trọng số và bias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update_parameters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b1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num_iterations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n_x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n_y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initialize_parameters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n_x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for</w:t>
      </w:r>
      <w:r>
        <w:rPr>
          <w:rFonts w:hint="default" w:ascii="Times New Roman" w:hAnsi="Times New Roman" w:cs="Times New Roman"/>
          <w:color w:val="000000"/>
          <w:sz w:val="17"/>
          <w:szCs w:val="17"/>
        </w:rPr>
        <w:t xml:space="preserve"> i </w:t>
      </w:r>
      <w:r>
        <w:rPr>
          <w:rFonts w:hint="default" w:ascii="Times New Roman" w:hAnsi="Times New Roman" w:cs="Times New Roman"/>
          <w:color w:val="000088"/>
          <w:sz w:val="17"/>
          <w:szCs w:val="17"/>
        </w:rPr>
        <w:t>in</w:t>
      </w:r>
      <w:r>
        <w:rPr>
          <w:rFonts w:hint="default" w:ascii="Times New Roman" w:hAnsi="Times New Roman" w:cs="Times New Roman"/>
          <w:color w:val="000000"/>
          <w:sz w:val="17"/>
          <w:szCs w:val="17"/>
        </w:rPr>
        <w:t xml:space="preserve"> range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num_iterations</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cost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compute_cost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backward_propagation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Z1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update_parameters</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db2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if</w:t>
      </w:r>
      <w:r>
        <w:rPr>
          <w:rFonts w:hint="default" w:ascii="Times New Roman" w:hAnsi="Times New Roman" w:cs="Times New Roman"/>
          <w:color w:val="000000"/>
          <w:sz w:val="17"/>
          <w:szCs w:val="17"/>
        </w:rPr>
        <w:t xml:space="preserve"> i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f</w:t>
      </w:r>
      <w:r>
        <w:rPr>
          <w:rFonts w:hint="default" w:ascii="Times New Roman" w:hAnsi="Times New Roman" w:cs="Times New Roman"/>
          <w:color w:val="008800"/>
          <w:sz w:val="17"/>
          <w:szCs w:val="17"/>
        </w:rPr>
        <w:t>"Cost after iteration {i}: {cost}"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def</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_</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forward_propagation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A2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0.5</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    </w:t>
      </w:r>
      <w:r>
        <w:rPr>
          <w:rFonts w:hint="default" w:ascii="Times New Roman" w:hAnsi="Times New Roman" w:cs="Times New Roman"/>
          <w:color w:val="000088"/>
          <w:sz w:val="17"/>
          <w:szCs w:val="17"/>
        </w:rPr>
        <w:t>return</w:t>
      </w:r>
      <w:r>
        <w:rPr>
          <w:rFonts w:hint="default" w:ascii="Times New Roman" w:hAnsi="Times New Roman" w:cs="Times New Roman"/>
          <w:color w:val="000000"/>
          <w:sz w:val="17"/>
          <w:szCs w:val="17"/>
        </w:rPr>
        <w:t xml:space="preserve"> predictions</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Load dữ liệu và tiền xử lý (giả sử dữ liệu đã được chuẩn bị)</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X, Y = load_your_data()  # Thay thế bằng dữ liệu của bạn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X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random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randn</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3</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Dummy data for illustration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sum</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axis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666600"/>
          <w:sz w:val="17"/>
          <w:szCs w:val="17"/>
        </w:rPr>
        <w:t>&gt;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reshape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006666"/>
          <w:sz w:val="17"/>
          <w:szCs w:val="17"/>
        </w:rPr>
        <w:t>1000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astype</w:t>
      </w:r>
      <w:r>
        <w:rPr>
          <w:rFonts w:hint="default" w:ascii="Times New Roman" w:hAnsi="Times New Roman" w:cs="Times New Roman"/>
          <w:color w:val="666600"/>
          <w:sz w:val="17"/>
          <w:szCs w:val="17"/>
        </w:rPr>
        <w:t>(</w:t>
      </w:r>
      <w:r>
        <w:rPr>
          <w:rFonts w:hint="default" w:ascii="Times New Roman" w:hAnsi="Times New Roman" w:cs="Times New Roman"/>
          <w:color w:val="000088"/>
          <w:sz w:val="17"/>
          <w:szCs w:val="17"/>
        </w:rPr>
        <w:t>int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t>
      </w:r>
      <w:r>
        <w:rPr>
          <w:rFonts w:hint="default" w:ascii="Times New Roman" w:hAnsi="Times New Roman" w:cs="Times New Roman"/>
          <w:color w:val="880000"/>
          <w:sz w:val="17"/>
          <w:szCs w:val="17"/>
        </w:rPr>
        <w:t># Dummy labels for illustration</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Huấn luyện mô hình Neural Network</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train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n_h</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4</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num_iterations</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10000</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learning_rate</w:t>
      </w:r>
      <w:r>
        <w:rPr>
          <w:rFonts w:hint="default" w:ascii="Times New Roman" w:hAnsi="Times New Roman" w:cs="Times New Roman"/>
          <w:color w:val="666600"/>
          <w:sz w:val="17"/>
          <w:szCs w:val="17"/>
        </w:rPr>
        <w:t>=</w:t>
      </w:r>
      <w:r>
        <w:rPr>
          <w:rFonts w:hint="default" w:ascii="Times New Roman" w:hAnsi="Times New Roman" w:cs="Times New Roman"/>
          <w:color w:val="006666"/>
          <w:sz w:val="17"/>
          <w:szCs w:val="17"/>
        </w:rPr>
        <w:t>0.01</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880000"/>
          <w:sz w:val="17"/>
          <w:szCs w:val="17"/>
        </w:rPr>
        <w:t># Dự đoán và đánh giá mô hình</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predict</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X</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b1</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W2</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b2</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00"/>
          <w:sz w:val="17"/>
          <w:szCs w:val="17"/>
        </w:rPr>
        <w:t xml:space="preserve">accuracy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np</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mean</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predictions </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Y</w:t>
      </w:r>
      <w:r>
        <w:rPr>
          <w:rFonts w:hint="default" w:ascii="Times New Roman" w:hAnsi="Times New Roman" w:cs="Times New Roman"/>
          <w:color w:val="666600"/>
          <w:sz w:val="17"/>
          <w:szCs w:val="17"/>
        </w:rPr>
        <w:t>)</w:t>
      </w:r>
    </w:p>
    <w:p>
      <w:pPr>
        <w:pStyle w:val="1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default" w:ascii="Times New Roman" w:hAnsi="Times New Roman" w:cs="Times New Roman"/>
          <w:sz w:val="17"/>
          <w:szCs w:val="17"/>
        </w:rPr>
      </w:pPr>
      <w:r>
        <w:rPr>
          <w:rFonts w:hint="default" w:ascii="Times New Roman" w:hAnsi="Times New Roman" w:cs="Times New Roman"/>
          <w:color w:val="000088"/>
          <w:sz w:val="17"/>
          <w:szCs w:val="17"/>
        </w:rPr>
        <w:t>print</w:t>
      </w:r>
      <w:r>
        <w:rPr>
          <w:rFonts w:hint="default" w:ascii="Times New Roman" w:hAnsi="Times New Roman" w:cs="Times New Roman"/>
          <w:color w:val="666600"/>
          <w:sz w:val="17"/>
          <w:szCs w:val="17"/>
        </w:rPr>
        <w:t>(</w:t>
      </w:r>
      <w:r>
        <w:rPr>
          <w:rFonts w:hint="default" w:ascii="Times New Roman" w:hAnsi="Times New Roman" w:cs="Times New Roman"/>
          <w:color w:val="008800"/>
          <w:sz w:val="17"/>
          <w:szCs w:val="17"/>
        </w:rPr>
        <w:t>"Accuracy score:"</w:t>
      </w:r>
      <w:r>
        <w:rPr>
          <w:rFonts w:hint="default" w:ascii="Times New Roman" w:hAnsi="Times New Roman" w:cs="Times New Roman"/>
          <w:color w:val="666600"/>
          <w:sz w:val="17"/>
          <w:szCs w:val="17"/>
        </w:rPr>
        <w:t>,</w:t>
      </w:r>
      <w:r>
        <w:rPr>
          <w:rFonts w:hint="default" w:ascii="Times New Roman" w:hAnsi="Times New Roman" w:cs="Times New Roman"/>
          <w:color w:val="000000"/>
          <w:sz w:val="17"/>
          <w:szCs w:val="17"/>
        </w:rPr>
        <w:t xml:space="preserve"> accuracy</w:t>
      </w:r>
      <w:r>
        <w:rPr>
          <w:rFonts w:hint="default" w:ascii="Times New Roman" w:hAnsi="Times New Roman" w:cs="Times New Roman"/>
          <w:color w:val="666600"/>
          <w:sz w:val="17"/>
          <w:szCs w:val="17"/>
        </w:rPr>
        <w:t>)</w:t>
      </w:r>
    </w:p>
    <w:bookmarkEnd w:id="0"/>
    <w:bookmarkEnd w:id="1"/>
    <w:p>
      <w:pPr>
        <w:tabs>
          <w:tab w:val="left" w:pos="720"/>
          <w:tab w:val="left" w:pos="108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Độ phức tạp thời gian (Time Complexity):</w:t>
      </w:r>
      <w:r>
        <w:rPr>
          <w:rFonts w:hint="default" w:ascii="Times New Roman" w:hAnsi="Times New Roman" w:eastAsia="Times New Roman" w:cs="Times New Roman"/>
          <w:kern w:val="0"/>
          <w14:ligatures w14:val="none"/>
        </w:rPr>
        <w:t xml:space="preserve"> O(n * m * l)</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n: số lượng mẫu dữ liệu</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 số lượng neuron trong một lớp (giả sử số neuron trong các lớp là giống nhau để đơn giản hóa tính toán)</w:t>
      </w:r>
    </w:p>
    <w:p>
      <w:pPr>
        <w:numPr>
          <w:ilvl w:val="0"/>
          <w:numId w:val="5"/>
        </w:numPr>
        <w:tabs>
          <w:tab w:val="left" w:pos="1800"/>
        </w:tabs>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l: số lượng lớp (layers)</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Quá trình huấn luyện MLP bao gồm việc lan truyền tiến (forward propagation) và lan truyền ngược (backward propagation) qua mạng để cập nhật trọng số. Mỗi lần lan truyền tiến và ngược qua mạng đều yêu cầu tính toán cho tất cả các neuron trong tất cả các lớp, dẫn đến độ phức tạp thời gian cao hơn so với hồi quy Logistic.</w:t>
      </w:r>
    </w:p>
    <w:p>
      <w:pPr>
        <w:spacing w:before="100" w:beforeAutospacing="1" w:after="100" w:afterAutospacing="1"/>
        <w:ind w:left="360"/>
        <w:jc w:val="both"/>
        <w:outlineLvl w:val="3"/>
        <w:rPr>
          <w:rFonts w:hint="default" w:ascii="Times New Roman" w:hAnsi="Times New Roman" w:eastAsia="Times New Roman" w:cs="Times New Roman"/>
          <w:b/>
          <w:bCs/>
          <w:kern w:val="0"/>
          <w:lang w:val="vi-VN"/>
          <w14:ligatures w14:val="none"/>
        </w:rPr>
      </w:pP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3. Mô hình Lai (Hybrid Model)</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Mô hình lai kết hợp hồi quy Logistic và Mạng Neural để tận dụng ưu điểm của cả hai phương pháp. Độ phức tạp tính toán của mô hình lai là sự kết hợp của độ phức tạp của cả hai mô hình trên.</w:t>
      </w:r>
    </w:p>
    <w:p>
      <w:pPr>
        <w:numPr>
          <w:ilvl w:val="0"/>
          <w:numId w:val="6"/>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Độ phức tạp thời gian (Time Complexity):</w:t>
      </w:r>
      <w:r>
        <w:rPr>
          <w:rFonts w:hint="default" w:ascii="Times New Roman" w:hAnsi="Times New Roman" w:eastAsia="Times New Roman" w:cs="Times New Roman"/>
          <w:kern w:val="0"/>
          <w14:ligatures w14:val="none"/>
        </w:rPr>
        <w:t xml:space="preserve"> O(n * (p + m * l))</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n: số lượng mẫu dữ liệu</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p: số lượng đặc trưng của mô hình hồi quy Logistic</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m: số lượng neuron trong một lớp của MLP</w:t>
      </w:r>
    </w:p>
    <w:p>
      <w:pPr>
        <w:numPr>
          <w:ilvl w:val="1"/>
          <w:numId w:val="6"/>
        </w:numPr>
        <w:tabs>
          <w:tab w:val="left" w:pos="1800"/>
          <w:tab w:val="clear" w:pos="1440"/>
        </w:tabs>
        <w:spacing w:before="100" w:beforeAutospacing="1" w:after="100" w:afterAutospacing="1"/>
        <w:ind w:left="180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l: số lượng lớp của MLP</w:t>
      </w:r>
    </w:p>
    <w:p>
      <w:pPr>
        <w:spacing w:before="100" w:beforeAutospacing="1" w:after="100" w:afterAutospacing="1"/>
        <w:ind w:left="36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Trong mô hình lai, đầu ra từ mô hình hồi quy Logistic có thể được sử dụng làm đầu vào cho Mạng Neural hoặc ngược lại. Điều này dẫn đến việc phải tính toán cả hai mô hình và tổng hợp kết quả, làm tăng độ phức tạp tính toán tổng thể.</w:t>
      </w:r>
    </w:p>
    <w:p>
      <w:pPr>
        <w:spacing w:before="100" w:beforeAutospacing="1" w:after="100" w:afterAutospacing="1"/>
        <w:ind w:left="360"/>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Tổng kết</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Hồi quy Logistic:</w:t>
      </w:r>
      <w:r>
        <w:rPr>
          <w:rFonts w:hint="default" w:ascii="Times New Roman" w:hAnsi="Times New Roman" w:eastAsia="Times New Roman" w:cs="Times New Roman"/>
          <w:kern w:val="0"/>
          <w14:ligatures w14:val="none"/>
        </w:rPr>
        <w:t xml:space="preserve"> Độ phức tạp O(n * p), phù hợp cho các bài toán với số lượng đặc trưng và mẫu dữ liệu lớn nhưng không quá phức tạp.</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Mạng Neural (MLP):</w:t>
      </w:r>
      <w:r>
        <w:rPr>
          <w:rFonts w:hint="default" w:ascii="Times New Roman" w:hAnsi="Times New Roman" w:eastAsia="Times New Roman" w:cs="Times New Roman"/>
          <w:kern w:val="0"/>
          <w14:ligatures w14:val="none"/>
        </w:rPr>
        <w:t xml:space="preserve"> Độ phức tạp O(n * m * l), phù hợp cho các bài toán phức tạp với nhiều lớp và nhiều neuron, nhưng đòi hỏi tài nguyên tính toán lớn hơn.</w:t>
      </w:r>
    </w:p>
    <w:p>
      <w:pPr>
        <w:numPr>
          <w:ilvl w:val="0"/>
          <w:numId w:val="7"/>
        </w:numPr>
        <w:tabs>
          <w:tab w:val="left" w:pos="1080"/>
          <w:tab w:val="clear" w:pos="720"/>
        </w:tabs>
        <w:spacing w:before="100" w:beforeAutospacing="1" w:after="100" w:afterAutospacing="1"/>
        <w:ind w:left="1080"/>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b/>
          <w:bCs/>
          <w:kern w:val="0"/>
          <w14:ligatures w14:val="none"/>
        </w:rPr>
        <w:t>Mô hình Lai:</w:t>
      </w:r>
      <w:r>
        <w:rPr>
          <w:rFonts w:hint="default" w:ascii="Times New Roman" w:hAnsi="Times New Roman" w:eastAsia="Times New Roman" w:cs="Times New Roman"/>
          <w:kern w:val="0"/>
          <w14:ligatures w14:val="none"/>
        </w:rPr>
        <w:t xml:space="preserve"> Độ phức tạp O(n * (p + m * l)), kết hợp ưu điểm của cả hai mô hình, cải thiện độ chính xác nhưng cũng tăng độ phức tạp tính toán.</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en-US"/>
          <w14:ligatures w14:val="none"/>
        </w:rPr>
      </w:pPr>
      <w:r>
        <w:rPr>
          <w:rFonts w:hint="default" w:ascii="Times New Roman" w:hAnsi="Times New Roman" w:eastAsia="Times New Roman" w:cs="Times New Roman"/>
          <w:kern w:val="0"/>
          <w:lang w:val="en-US"/>
          <w14:ligatures w14:val="none"/>
        </w:rPr>
        <w:t>Demo Code</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en-US"/>
          <w14:ligatures w14:val="none"/>
        </w:rPr>
        <w:t>D</w:t>
      </w:r>
      <w:r>
        <w:rPr>
          <w:rFonts w:hint="default" w:ascii="Times New Roman" w:hAnsi="Times New Roman" w:eastAsia="Times New Roman" w:cs="Times New Roman"/>
          <w:kern w:val="0"/>
          <w:lang w:val="vi-VN"/>
          <w14:ligatures w14:val="none"/>
        </w:rPr>
        <w:t>ữ liệu thử nghiệm được lấy từ Dữ liệu thiết bị Io</w:t>
      </w:r>
      <w:r>
        <w:rPr>
          <w:rFonts w:hint="default" w:ascii="Times New Roman" w:hAnsi="Times New Roman" w:eastAsia="Times New Roman" w:cs="Times New Roman"/>
          <w:kern w:val="0"/>
          <w:lang w:val="en-US"/>
          <w14:ligatures w14:val="none"/>
        </w:rPr>
        <w:t>T</w:t>
      </w:r>
      <w:r>
        <w:rPr>
          <w:rFonts w:hint="default" w:ascii="Times New Roman" w:hAnsi="Times New Roman" w:eastAsia="Times New Roman" w:cs="Times New Roman"/>
          <w:kern w:val="0"/>
          <w:lang w:val="vi-VN"/>
          <w14:ligatures w14:val="none"/>
        </w:rPr>
        <w:t xml:space="preserve"> của công ty</w:t>
      </w:r>
    </w:p>
    <w:p>
      <w:pPr>
        <w:tabs>
          <w:tab w:val="left" w:pos="720"/>
          <w:tab w:val="left" w:pos="1080"/>
        </w:tabs>
        <w:spacing w:before="100" w:beforeAutospacing="1" w:after="100" w:afterAutospacing="1"/>
        <w:jc w:val="both"/>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5943600" cy="3472815"/>
            <wp:effectExtent l="0" t="0" r="0" b="0"/>
            <wp:docPr id="341617982"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7982" name="Picture 1" descr="A table of numbers and letters&#10;&#10;Description automatically generated"/>
                    <pic:cNvPicPr>
                      <a:picLocks noChangeAspect="1"/>
                    </pic:cNvPicPr>
                  </pic:nvPicPr>
                  <pic:blipFill>
                    <a:blip r:embed="rId12"/>
                    <a:stretch>
                      <a:fillRect/>
                    </a:stretch>
                  </pic:blipFill>
                  <pic:spPr>
                    <a:xfrm>
                      <a:off x="0" y="0"/>
                      <a:ext cx="5943600" cy="3472815"/>
                    </a:xfrm>
                    <a:prstGeom prst="rect">
                      <a:avLst/>
                    </a:prstGeom>
                  </pic:spPr>
                </pic:pic>
              </a:graphicData>
            </a:graphic>
          </wp:inline>
        </w:drawing>
      </w:r>
    </w:p>
    <w:p>
      <w:pPr>
        <w:keepNext w:val="0"/>
        <w:keepLines w:val="0"/>
        <w:widowControl/>
        <w:suppressLineNumbers w:val="0"/>
        <w:shd w:val="clear" w:fill="1F1F1F"/>
        <w:spacing w:line="285" w:lineRule="atLeast"/>
        <w:jc w:val="left"/>
        <w:rPr>
          <w:rFonts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pandas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as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pd</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numpy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as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np</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sklearn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model_selection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train_test_split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sklearn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preprocessing</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StandardScaler</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sklearn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linear_model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LogisticRegression</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sklearn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neural_network</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MLPClassifier</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sklearn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metrics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accuracy_score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f1_score</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from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import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XGBClassifier</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Đọc dữ liệu từ tệp CSV</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try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pd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read_csv</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'../../../data/BCP.csv'</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output_file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'../../../data/BCP_predictions.csv'</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Xem trước dữ liệu</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"Dữ liệu gốc:"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head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columns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Loại bỏ cột 'Time' vì không sử dụng trong tính toán</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drop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columns</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'Time'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Kiểm tra giá trị NaN</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D7BA7D"/>
          <w:kern w:val="0"/>
          <w:sz w:val="21"/>
          <w:szCs w:val="21"/>
          <w:shd w:val="clear" w:fill="1F1F1F"/>
          <w:lang w:val="en-US" w:eastAsia="zh-CN" w:bidi="ar"/>
          <w14:ligatures w14:val="standardContextual"/>
        </w:rPr>
        <w:t>\n</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Kiểm tra giá trị NaN:"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isna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sum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Xóa các hàng chứa giá trị NaN</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dropna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inplace</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4FC1FF"/>
          <w:kern w:val="0"/>
          <w:sz w:val="21"/>
          <w:szCs w:val="21"/>
          <w:shd w:val="clear" w:fill="1F1F1F"/>
          <w:lang w:val="en-US" w:eastAsia="zh-CN" w:bidi="ar"/>
          <w14:ligatures w14:val="standardContextual"/>
        </w:rPr>
        <w:t>True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Giả sử chúng ta sẽ chọn cột '440FI539' làm mục tiêu và các cột còn lại là đặc trưng</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'440FI539'</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6A9955"/>
          <w:kern w:val="0"/>
          <w:sz w:val="21"/>
          <w:szCs w:val="21"/>
          <w:shd w:val="clear" w:fill="1F1F1F"/>
          <w:lang w:val="en-US" w:eastAsia="zh-CN" w:bidi="ar"/>
          <w14:ligatures w14:val="standardContextual"/>
        </w:rPr>
        <w:t># Bạn có thể chọn cột khác nếu cần</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features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for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columns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if</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Chuyển đổi cột mục tiêu thành nhị phân (0 hoặc 1) dựa trên giá trị trung bình</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_binary'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&gt;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bookmarkStart w:id="2" w:name="_GoBack"/>
      <w:bookmarkEnd w:id="2"/>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mean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astype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4FC1FF"/>
          <w:kern w:val="0"/>
          <w:sz w:val="21"/>
          <w:szCs w:val="21"/>
          <w:shd w:val="clear" w:fill="1F1F1F"/>
          <w:lang w:val="en-US" w:eastAsia="zh-CN" w:bidi="ar"/>
          <w14:ligatures w14:val="standardContextual"/>
        </w:rPr>
        <w:t>X</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features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_binary'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Chia dữ liệu thành tập huấn luyện và tập kiểm tra</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train_test_split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FC1FF"/>
          <w:kern w:val="0"/>
          <w:sz w:val="21"/>
          <w:szCs w:val="21"/>
          <w:shd w:val="clear" w:fill="1F1F1F"/>
          <w:lang w:val="en-US" w:eastAsia="zh-CN" w:bidi="ar"/>
          <w14:ligatures w14:val="standardContextual"/>
        </w:rPr>
        <w:t>X</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test_size</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0.2</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random_state</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42</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Chuẩn hóa dữ liệu</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scaler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StandardScaler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scaler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fit_transform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scaler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transform</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Huấn luyện mô hình hồi quy Logistic</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logistic_model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LogisticRegression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logistic_model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fit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Dự đoán với mô hình hồi quy Logistic</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logistic_model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predict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Huấn luyện mô hình MLP</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mlp_model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MLPClassifier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hidden_layer_sizes</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max_iter</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1000</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random_state</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42</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mlp_model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fit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Dự đoán với mô hình MLP</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mlp_model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predict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Huấn luyện mô hình XGBoost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xgboost_model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XGBClassifier</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xgboost_model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.fit(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y_train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Dự đoán với mô hình XGBoost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xgboost_model</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.predict(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Kết hợp kết quả dự đoán từ cả ba mô hình</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2</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np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round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astype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Đánh giá độ chính xác và F1 score</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accuracy_score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f1_score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y_pred_logistic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accuracy_score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f1_score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y_pred_mlp</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accuracy_score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f1_score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y_pred_xgboost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accuracy_score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f1_score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B5CEA8"/>
          <w:kern w:val="0"/>
          <w:sz w:val="21"/>
          <w:szCs w:val="21"/>
          <w:shd w:val="clear" w:fill="1F1F1F"/>
          <w:lang w:val="en-US" w:eastAsia="zh-CN" w:bidi="ar"/>
          <w14:ligatures w14:val="standardContextual"/>
        </w:rPr>
        <w:t>100</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Thêm cột dự đoán vào dữ liệu ban đầu với tên cột mới</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X_test_df</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pd</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DataFrame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columns</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features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loc</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X_test_df</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index</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target_column</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_prediction'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y_pred_combined</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9CDCFE"/>
          <w:kern w:val="0"/>
          <w:sz w:val="21"/>
          <w:szCs w:val="21"/>
          <w:shd w:val="clear" w:fill="1F1F1F"/>
          <w:lang w:val="en-US" w:eastAsia="zh-CN" w:bidi="ar"/>
          <w14:ligatures w14:val="standardContextual"/>
        </w:rPr>
        <w:t>data</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DCDCAA"/>
          <w:kern w:val="0"/>
          <w:sz w:val="21"/>
          <w:szCs w:val="21"/>
          <w:shd w:val="clear" w:fill="1F1F1F"/>
          <w:lang w:val="en-US" w:eastAsia="zh-CN" w:bidi="ar"/>
          <w14:ligatures w14:val="standardContextual"/>
        </w:rPr>
        <w:t>to_csv</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output_file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index</w:t>
      </w:r>
      <w:r>
        <w:rPr>
          <w:rFonts w:hint="default" w:ascii="monospace" w:hAnsi="monospace" w:eastAsia="monospace" w:cs="monospace"/>
          <w:b w:val="0"/>
          <w:bCs w:val="0"/>
          <w:color w:val="D4D4D4"/>
          <w:kern w:val="0"/>
          <w:sz w:val="21"/>
          <w:szCs w:val="21"/>
          <w:shd w:val="clear" w:fill="1F1F1F"/>
          <w:lang w:val="en-US" w:eastAsia="zh-CN" w:bidi="ar"/>
          <w14:ligatures w14:val="standardContextual"/>
        </w:rPr>
        <w:t>=</w:t>
      </w:r>
      <w:r>
        <w:rPr>
          <w:rFonts w:hint="default" w:ascii="monospace" w:hAnsi="monospace" w:eastAsia="monospace" w:cs="monospace"/>
          <w:b w:val="0"/>
          <w:bCs w:val="0"/>
          <w:color w:val="4FC1FF"/>
          <w:kern w:val="0"/>
          <w:sz w:val="21"/>
          <w:szCs w:val="21"/>
          <w:shd w:val="clear" w:fill="1F1F1F"/>
          <w:lang w:val="en-US" w:eastAsia="zh-CN" w:bidi="ar"/>
          <w14:ligatures w14:val="standardContextual"/>
        </w:rPr>
        <w:t>False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6A9955"/>
          <w:kern w:val="0"/>
          <w:sz w:val="21"/>
          <w:szCs w:val="21"/>
          <w:shd w:val="clear" w:fill="1F1F1F"/>
          <w:lang w:val="en-US" w:eastAsia="zh-CN" w:bidi="ar"/>
          <w14:ligatures w14:val="standardContextual"/>
        </w:rPr>
        <w:t># Hiển thị kết quả</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"Logistic Regression - Accuracy: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accuracy_logistic</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 F1 Score: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f1_logistic</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"MLP Classifier - Accuracy: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accuracy_mlp</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 F1 Score: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f1_mlp</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"XGBoost - Accuracy: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accuracy_xgboost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 F1 Score: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f1_xgboost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"Combined Model - Accuracy: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accuracy_combined</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 F1 Score: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f1_combined</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:.2f}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C586C0"/>
          <w:kern w:val="0"/>
          <w:sz w:val="21"/>
          <w:szCs w:val="21"/>
          <w:shd w:val="clear" w:fill="1F1F1F"/>
          <w:lang w:val="en-US" w:eastAsia="zh-CN" w:bidi="ar"/>
          <w14:ligatures w14:val="standardContextual"/>
        </w:rPr>
        <w:t>except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4EC9B0"/>
          <w:kern w:val="0"/>
          <w:sz w:val="21"/>
          <w:szCs w:val="21"/>
          <w:shd w:val="clear" w:fill="1F1F1F"/>
          <w:lang w:val="en-US" w:eastAsia="zh-CN" w:bidi="ar"/>
          <w14:ligatures w14:val="standardContextual"/>
        </w:rPr>
        <w:t>Exception</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C586C0"/>
          <w:kern w:val="0"/>
          <w:sz w:val="21"/>
          <w:szCs w:val="21"/>
          <w:shd w:val="clear" w:fill="1F1F1F"/>
          <w:lang w:val="en-US" w:eastAsia="zh-CN" w:bidi="ar"/>
          <w14:ligatures w14:val="standardContextual"/>
        </w:rPr>
        <w:t>as</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 xml:space="preserve"> </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e</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shd w:val="clear" w:fill="1F1F1F"/>
        <w:spacing w:line="285" w:lineRule="atLeast"/>
        <w:jc w:val="left"/>
        <w:rPr>
          <w:rFonts w:hint="default" w:ascii="monospace" w:hAnsi="monospace" w:eastAsia="monospace" w:cs="monospace"/>
          <w:b w:val="0"/>
          <w:bCs w:val="0"/>
          <w:color w:val="CCCCCC"/>
          <w:sz w:val="21"/>
          <w:szCs w:val="21"/>
        </w:rPr>
      </w:pPr>
      <w:r>
        <w:rPr>
          <w:rFonts w:hint="default" w:ascii="monospace" w:hAnsi="monospace" w:eastAsia="monospace" w:cs="monospace"/>
          <w:b w:val="0"/>
          <w:bCs w:val="0"/>
          <w:color w:val="DCDCAA"/>
          <w:kern w:val="0"/>
          <w:sz w:val="21"/>
          <w:szCs w:val="21"/>
          <w:shd w:val="clear" w:fill="1F1F1F"/>
          <w:lang w:val="en-US" w:eastAsia="zh-CN" w:bidi="ar"/>
          <w14:ligatures w14:val="standardContextual"/>
        </w:rPr>
        <w:t>print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f</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 xml:space="preserve">"Error processing the data: </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9CDCFE"/>
          <w:kern w:val="0"/>
          <w:sz w:val="21"/>
          <w:szCs w:val="21"/>
          <w:shd w:val="clear" w:fill="1F1F1F"/>
          <w:lang w:val="en-US" w:eastAsia="zh-CN" w:bidi="ar"/>
          <w14:ligatures w14:val="standardContextual"/>
        </w:rPr>
        <w:t>e</w:t>
      </w:r>
      <w:r>
        <w:rPr>
          <w:rFonts w:hint="default" w:ascii="monospace" w:hAnsi="monospace" w:eastAsia="monospace" w:cs="monospace"/>
          <w:b w:val="0"/>
          <w:bCs w:val="0"/>
          <w:color w:val="569CD6"/>
          <w:kern w:val="0"/>
          <w:sz w:val="21"/>
          <w:szCs w:val="21"/>
          <w:shd w:val="clear" w:fill="1F1F1F"/>
          <w:lang w:val="en-US" w:eastAsia="zh-CN" w:bidi="ar"/>
          <w14:ligatures w14:val="standardContextual"/>
        </w:rPr>
        <w:t>}</w:t>
      </w:r>
      <w:r>
        <w:rPr>
          <w:rFonts w:hint="default" w:ascii="monospace" w:hAnsi="monospace" w:eastAsia="monospace" w:cs="monospace"/>
          <w:b w:val="0"/>
          <w:bCs w:val="0"/>
          <w:color w:val="CE9178"/>
          <w:kern w:val="0"/>
          <w:sz w:val="21"/>
          <w:szCs w:val="21"/>
          <w:shd w:val="clear" w:fill="1F1F1F"/>
          <w:lang w:val="en-US" w:eastAsia="zh-CN" w:bidi="ar"/>
          <w14:ligatures w14:val="standardContextual"/>
        </w:rPr>
        <w:t>"</w:t>
      </w:r>
      <w:r>
        <w:rPr>
          <w:rFonts w:hint="default" w:ascii="monospace" w:hAnsi="monospace" w:eastAsia="monospace" w:cs="monospace"/>
          <w:b w:val="0"/>
          <w:bCs w:val="0"/>
          <w:color w:val="CCCCCC"/>
          <w:kern w:val="0"/>
          <w:sz w:val="21"/>
          <w:szCs w:val="21"/>
          <w:shd w:val="clear" w:fill="1F1F1F"/>
          <w:lang w:val="en-US" w:eastAsia="zh-CN" w:bidi="ar"/>
          <w14:ligatures w14:val="standardContextual"/>
        </w:rPr>
        <w:t>)</w:t>
      </w:r>
    </w:p>
    <w:p>
      <w:pPr>
        <w:keepNext w:val="0"/>
        <w:keepLines w:val="0"/>
        <w:widowControl/>
        <w:suppressLineNumbers w:val="0"/>
        <w:jc w:val="left"/>
      </w:pPr>
    </w:p>
    <w:p>
      <w:pPr>
        <w:spacing w:before="100" w:beforeAutospacing="1" w:after="100" w:afterAutospacing="1"/>
        <w:jc w:val="both"/>
        <w:outlineLvl w:val="3"/>
        <w:rPr>
          <w:rFonts w:hint="default" w:ascii="Times New Roman" w:hAnsi="Times New Roman" w:eastAsia="Times New Roman" w:cs="Times New Roman"/>
          <w:kern w:val="0"/>
          <w:lang w:val="vi-VN"/>
          <w14:ligatures w14:val="none"/>
        </w:rPr>
      </w:pPr>
    </w:p>
    <w:p>
      <w:pPr>
        <w:spacing w:before="100" w:beforeAutospacing="1" w:after="100" w:afterAutospacing="1"/>
        <w:jc w:val="both"/>
        <w:outlineLvl w:val="3"/>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t>Dữ liệu có được sau khi chạy thuật toán kết hợp Logsitic Regrestion và Neural Network</w:t>
      </w:r>
    </w:p>
    <w:p>
      <w:pPr>
        <w:spacing w:before="100" w:beforeAutospacing="1" w:after="100" w:afterAutospacing="1"/>
        <w:jc w:val="both"/>
        <w:outlineLvl w:val="3"/>
        <w:rPr>
          <w:rFonts w:hint="default" w:ascii="Times New Roman" w:hAnsi="Times New Roman" w:eastAsia="Times New Roman" w:cs="Times New Roman"/>
          <w:kern w:val="0"/>
          <w:lang w:val="vi-VN"/>
          <w14:ligatures w14:val="none"/>
        </w:rPr>
      </w:pPr>
      <w:r>
        <w:rPr>
          <w:rFonts w:hint="default" w:ascii="Times New Roman" w:hAnsi="Times New Roman" w:eastAsia="Times New Roman" w:cs="Times New Roman"/>
          <w:kern w:val="0"/>
          <w:lang w:val="vi-VN"/>
          <w14:ligatures w14:val="none"/>
        </w:rPr>
        <w:drawing>
          <wp:inline distT="0" distB="0" distL="0" distR="0">
            <wp:extent cx="5943600" cy="4779645"/>
            <wp:effectExtent l="0" t="0" r="0" b="0"/>
            <wp:docPr id="1230531495"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1495" name="Picture 1" descr="A screenshot of a spreadsheet&#10;&#10;Description automatically generated"/>
                    <pic:cNvPicPr>
                      <a:picLocks noChangeAspect="1"/>
                    </pic:cNvPicPr>
                  </pic:nvPicPr>
                  <pic:blipFill>
                    <a:blip r:embed="rId13"/>
                    <a:stretch>
                      <a:fillRect/>
                    </a:stretch>
                  </pic:blipFill>
                  <pic:spPr>
                    <a:xfrm>
                      <a:off x="0" y="0"/>
                      <a:ext cx="5943600" cy="4779645"/>
                    </a:xfrm>
                    <a:prstGeom prst="rect">
                      <a:avLst/>
                    </a:prstGeom>
                  </pic:spPr>
                </pic:pic>
              </a:graphicData>
            </a:graphic>
          </wp:inline>
        </w:drawing>
      </w:r>
    </w:p>
    <w:p>
      <w:pPr>
        <w:spacing w:before="100" w:beforeAutospacing="1" w:after="100" w:afterAutospacing="1"/>
        <w:jc w:val="both"/>
        <w:outlineLvl w:val="3"/>
        <w:rPr>
          <w:rFonts w:hint="default" w:ascii="Times New Roman" w:hAnsi="Times New Roman" w:eastAsia="monospace" w:cs="Times New Roman"/>
          <w:b/>
          <w:bCs/>
          <w:i w:val="0"/>
          <w:iCs w:val="0"/>
          <w:caps w:val="0"/>
          <w:color w:val="auto"/>
          <w:spacing w:val="0"/>
          <w:kern w:val="0"/>
          <w:sz w:val="21"/>
          <w:szCs w:val="21"/>
          <w:lang w:val="en-US" w:eastAsia="zh-CN" w:bidi="ar"/>
          <w14:ligatures w14:val="standardContextual"/>
        </w:rPr>
      </w:pPr>
    </w:p>
    <w:p>
      <w:pPr>
        <w:spacing w:before="100" w:beforeAutospacing="1" w:after="100" w:afterAutospacing="1"/>
        <w:jc w:val="both"/>
        <w:outlineLvl w:val="3"/>
        <w:rPr>
          <w:rFonts w:hint="default" w:ascii="Times New Roman" w:hAnsi="Times New Roman" w:eastAsia="monospace" w:cs="Times New Roman"/>
          <w:b/>
          <w:bCs/>
          <w:i w:val="0"/>
          <w:iCs w:val="0"/>
          <w:caps w:val="0"/>
          <w:color w:val="auto"/>
          <w:spacing w:val="0"/>
          <w:kern w:val="0"/>
          <w:sz w:val="21"/>
          <w:szCs w:val="21"/>
          <w:lang w:val="en-US" w:eastAsia="zh-CN" w:bidi="ar"/>
          <w14:ligatures w14:val="standardContextual"/>
        </w:rPr>
      </w:pPr>
    </w:p>
    <w:p>
      <w:pPr>
        <w:spacing w:before="100" w:beforeAutospacing="1" w:after="100" w:afterAutospacing="1"/>
        <w:jc w:val="both"/>
        <w:outlineLvl w:val="3"/>
        <w:rPr>
          <w:rFonts w:hint="default" w:ascii="Times New Roman" w:hAnsi="Times New Roman" w:eastAsia="monospace" w:cs="Times New Roman"/>
          <w:b/>
          <w:bCs/>
          <w:i w:val="0"/>
          <w:iCs w:val="0"/>
          <w:caps w:val="0"/>
          <w:color w:val="auto"/>
          <w:spacing w:val="0"/>
          <w:kern w:val="0"/>
          <w:sz w:val="21"/>
          <w:szCs w:val="21"/>
          <w:lang w:val="en-US" w:eastAsia="zh-CN" w:bidi="ar"/>
          <w14:ligatures w14:val="standardContextual"/>
        </w:rPr>
      </w:pPr>
    </w:p>
    <w:p>
      <w:pPr>
        <w:spacing w:before="100" w:beforeAutospacing="1" w:after="100" w:afterAutospacing="1"/>
        <w:jc w:val="both"/>
        <w:outlineLvl w:val="3"/>
        <w:rPr>
          <w:rFonts w:hint="default" w:ascii="Times New Roman" w:hAnsi="Times New Roman" w:eastAsia="Times New Roman" w:cs="Times New Roman"/>
          <w:b/>
          <w:bCs/>
          <w:color w:val="auto"/>
          <w:kern w:val="0"/>
          <w:lang w:val="en-US"/>
          <w14:ligatures w14:val="none"/>
        </w:rPr>
      </w:pPr>
      <w:r>
        <w:rPr>
          <w:rFonts w:hint="default" w:ascii="Times New Roman" w:hAnsi="Times New Roman" w:eastAsia="monospace" w:cs="Times New Roman"/>
          <w:b/>
          <w:bCs/>
          <w:i w:val="0"/>
          <w:iCs w:val="0"/>
          <w:caps w:val="0"/>
          <w:color w:val="auto"/>
          <w:spacing w:val="0"/>
          <w:kern w:val="0"/>
          <w:sz w:val="21"/>
          <w:szCs w:val="21"/>
          <w:lang w:val="en-US" w:eastAsia="zh-CN" w:bidi="ar"/>
          <w14:ligatures w14:val="standardContextual"/>
        </w:rPr>
        <w:t xml:space="preserve">Kết quả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3086"/>
        <w:gridCol w:w="3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086" w:type="dxa"/>
          </w:tcPr>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sz w:val="24"/>
                <w:szCs w:val="24"/>
                <w:vertAlign w:val="baseline"/>
                <w:lang w:val="en-US"/>
                <w14:ligatures w14:val="none"/>
              </w:rPr>
            </w:pPr>
            <w:r>
              <w:rPr>
                <w:rFonts w:hint="default" w:ascii="Times New Roman" w:hAnsi="Times New Roman" w:eastAsia="Times New Roman" w:cs="Times New Roman"/>
                <w:b/>
                <w:bCs/>
                <w:color w:val="0000FF"/>
                <w:kern w:val="0"/>
                <w:sz w:val="24"/>
                <w:szCs w:val="24"/>
                <w:vertAlign w:val="baseline"/>
                <w:lang w:val="en-US"/>
                <w14:ligatures w14:val="none"/>
              </w:rPr>
              <w:t>Algorithm</w:t>
            </w:r>
          </w:p>
        </w:tc>
        <w:tc>
          <w:tcPr>
            <w:tcW w:w="3086" w:type="dxa"/>
          </w:tcPr>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sz w:val="24"/>
                <w:szCs w:val="24"/>
                <w:vertAlign w:val="baseline"/>
                <w:lang w:val="en-US"/>
                <w14:ligatures w14:val="none"/>
              </w:rPr>
            </w:pPr>
            <w:r>
              <w:rPr>
                <w:rFonts w:hint="default" w:ascii="Times New Roman" w:hAnsi="Times New Roman" w:eastAsia="monospace" w:cs="Times New Roman"/>
                <w:b/>
                <w:bCs/>
                <w:i w:val="0"/>
                <w:iCs w:val="0"/>
                <w:caps w:val="0"/>
                <w:color w:val="0000FF"/>
                <w:spacing w:val="0"/>
                <w:kern w:val="0"/>
                <w:sz w:val="24"/>
                <w:szCs w:val="24"/>
                <w:lang w:val="en-US" w:eastAsia="zh-CN" w:bidi="ar"/>
                <w14:ligatures w14:val="standardContextual"/>
              </w:rPr>
              <w:t>Accuracy</w:t>
            </w:r>
          </w:p>
        </w:tc>
        <w:tc>
          <w:tcPr>
            <w:tcW w:w="3086" w:type="dxa"/>
          </w:tcPr>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sz w:val="24"/>
                <w:szCs w:val="24"/>
                <w:vertAlign w:val="baseline"/>
                <w:lang w:val="en-US"/>
                <w14:ligatures w14:val="none"/>
              </w:rPr>
            </w:pPr>
            <w:r>
              <w:rPr>
                <w:rFonts w:hint="default" w:ascii="Times New Roman" w:hAnsi="Times New Roman" w:eastAsia="monospace" w:cs="Times New Roman"/>
                <w:b/>
                <w:bCs/>
                <w:i w:val="0"/>
                <w:iCs w:val="0"/>
                <w:caps w:val="0"/>
                <w:color w:val="0000FF"/>
                <w:spacing w:val="0"/>
                <w:kern w:val="0"/>
                <w:sz w:val="24"/>
                <w:szCs w:val="24"/>
                <w:lang w:val="en-US" w:eastAsia="zh-CN" w:bidi="ar"/>
                <w14:ligatures w14:val="standardContextual"/>
              </w:rPr>
              <w:t>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Logistic Regression</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57.86%</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57.55%</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XGBoost</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86.43%</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85.27%</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MLP Classifier</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52.14%</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48.85%</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086" w:type="dxa"/>
          </w:tcPr>
          <w:p>
            <w:pPr>
              <w:keepNext w:val="0"/>
              <w:keepLines w:val="0"/>
              <w:widowControl/>
              <w:suppressLineNumbers w:val="0"/>
              <w:jc w:val="left"/>
              <w:rPr>
                <w:rFonts w:hint="default" w:ascii="Times New Roman" w:hAnsi="Times New Roman" w:cs="Times New Roman"/>
                <w:color w:val="0000FF"/>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Combined Model</w:t>
            </w:r>
          </w:p>
          <w:p>
            <w:pPr>
              <w:widowControl w:val="0"/>
              <w:spacing w:before="100" w:beforeAutospacing="1" w:after="100" w:afterAutospacing="1"/>
              <w:jc w:val="both"/>
              <w:outlineLvl w:val="3"/>
              <w:rPr>
                <w:rFonts w:hint="default" w:ascii="Times New Roman" w:hAnsi="Times New Roman" w:eastAsia="Times New Roman" w:cs="Times New Roman"/>
                <w:b/>
                <w:bCs/>
                <w:color w:val="0000FF"/>
                <w:kern w:val="0"/>
                <w:vertAlign w:val="baseline"/>
                <w:lang w:val="en-US"/>
                <w14:ligatures w14:val="none"/>
              </w:rPr>
            </w:pPr>
          </w:p>
        </w:tc>
        <w:tc>
          <w:tcPr>
            <w:tcW w:w="3086" w:type="dxa"/>
          </w:tcPr>
          <w:p>
            <w:pPr>
              <w:keepNext w:val="0"/>
              <w:keepLines w:val="0"/>
              <w:widowControl/>
              <w:suppressLineNumbers w:val="0"/>
              <w:jc w:val="left"/>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54.29%</w:t>
            </w:r>
          </w:p>
          <w:p>
            <w:pPr>
              <w:keepNext w:val="0"/>
              <w:keepLines w:val="0"/>
              <w:widowControl/>
              <w:suppressLineNumbers w:val="0"/>
              <w:jc w:val="left"/>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pPr>
          </w:p>
        </w:tc>
        <w:tc>
          <w:tcPr>
            <w:tcW w:w="3086" w:type="dxa"/>
          </w:tcPr>
          <w:p>
            <w:pPr>
              <w:keepNext w:val="0"/>
              <w:keepLines w:val="0"/>
              <w:widowControl/>
              <w:suppressLineNumbers w:val="0"/>
              <w:jc w:val="left"/>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pPr>
            <w:r>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t>44.83%</w:t>
            </w:r>
          </w:p>
          <w:p>
            <w:pPr>
              <w:keepNext w:val="0"/>
              <w:keepLines w:val="0"/>
              <w:widowControl/>
              <w:suppressLineNumbers w:val="0"/>
              <w:jc w:val="left"/>
              <w:rPr>
                <w:rFonts w:hint="default" w:ascii="Times New Roman" w:hAnsi="Times New Roman" w:eastAsia="monospace" w:cs="Times New Roman"/>
                <w:i w:val="0"/>
                <w:iCs w:val="0"/>
                <w:caps w:val="0"/>
                <w:color w:val="0000FF"/>
                <w:spacing w:val="0"/>
                <w:kern w:val="0"/>
                <w:sz w:val="21"/>
                <w:szCs w:val="21"/>
                <w:lang w:val="en-US" w:eastAsia="zh-CN" w:bidi="ar"/>
                <w14:ligatures w14:val="standardContextual"/>
              </w:rPr>
            </w:pPr>
          </w:p>
        </w:tc>
      </w:tr>
    </w:tbl>
    <w:p>
      <w:pPr>
        <w:spacing w:before="100" w:beforeAutospacing="1" w:after="100" w:afterAutospacing="1"/>
        <w:jc w:val="both"/>
        <w:outlineLvl w:val="3"/>
        <w:rPr>
          <w:rFonts w:hint="default" w:ascii="Times New Roman" w:hAnsi="Times New Roman" w:eastAsia="Times New Roman" w:cs="Times New Roman"/>
          <w:b/>
          <w:bCs/>
          <w:kern w:val="0"/>
          <w:lang w:val="en-US"/>
          <w14:ligatures w14:val="none"/>
        </w:rPr>
      </w:pPr>
    </w:p>
    <w:p>
      <w:pPr>
        <w:spacing w:before="100" w:beforeAutospacing="1" w:after="100" w:afterAutospacing="1"/>
        <w:jc w:val="both"/>
        <w:outlineLvl w:val="3"/>
        <w:rPr>
          <w:rFonts w:hint="default" w:ascii="Times New Roman" w:hAnsi="Times New Roman" w:eastAsia="Times New Roman" w:cs="Times New Roman"/>
          <w:b/>
          <w:bCs/>
          <w:kern w:val="0"/>
          <w14:ligatures w14:val="none"/>
        </w:rPr>
      </w:pPr>
      <w:r>
        <w:rPr>
          <w:rFonts w:hint="default" w:ascii="Times New Roman" w:hAnsi="Times New Roman" w:eastAsia="Times New Roman" w:cs="Times New Roman"/>
          <w:b/>
          <w:bCs/>
          <w:kern w:val="0"/>
          <w14:ligatures w14:val="none"/>
        </w:rPr>
        <w:t>Tài liệu tham khảo</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 xml:space="preserve">Rostyslav Pietukhov, Mujthaba Ahtamad, Mona Faraji-Niri, Tarek El-Said. "A hybrid forecasting model with logistic regression and neural networks for improving key performance indicators in supply chains." Supply Chain Analytics 4 (2023): 100041. DOI: </w:t>
      </w:r>
      <w:r>
        <w:rPr>
          <w:rFonts w:hint="default" w:ascii="Times New Roman" w:hAnsi="Times New Roman" w:cs="Times New Roman"/>
        </w:rPr>
        <w:fldChar w:fldCharType="begin"/>
      </w:r>
      <w:r>
        <w:rPr>
          <w:rFonts w:hint="default" w:ascii="Times New Roman" w:hAnsi="Times New Roman" w:cs="Times New Roman"/>
        </w:rPr>
        <w:instrText xml:space="preserve"> HYPERLINK "https://doi.org/10.1016/j.sca.2023.100041" \t "_new" </w:instrText>
      </w:r>
      <w:r>
        <w:rPr>
          <w:rFonts w:hint="default" w:ascii="Times New Roman" w:hAnsi="Times New Roman" w:cs="Times New Roman"/>
        </w:rPr>
        <w:fldChar w:fldCharType="separate"/>
      </w:r>
      <w:r>
        <w:rPr>
          <w:rFonts w:hint="default" w:ascii="Times New Roman" w:hAnsi="Times New Roman" w:eastAsia="Times New Roman" w:cs="Times New Roman"/>
          <w:color w:val="0000FF"/>
          <w:kern w:val="0"/>
          <w:u w:val="single"/>
          <w14:ligatures w14:val="none"/>
        </w:rPr>
        <w:t>10.1016/j.sca.2023.100041</w:t>
      </w:r>
      <w:r>
        <w:rPr>
          <w:rFonts w:hint="default" w:ascii="Times New Roman" w:hAnsi="Times New Roman" w:eastAsia="Times New Roman" w:cs="Times New Roman"/>
          <w:color w:val="0000FF"/>
          <w:kern w:val="0"/>
          <w:u w:val="single"/>
          <w14:ligatures w14:val="none"/>
        </w:rPr>
        <w:fldChar w:fldCharType="end"/>
      </w:r>
      <w:r>
        <w:rPr>
          <w:rFonts w:hint="default" w:ascii="Times New Roman" w:hAnsi="Times New Roman" w:eastAsia="Times New Roman" w:cs="Times New Roman"/>
          <w:kern w:val="0"/>
          <w14:ligatures w14:val="none"/>
        </w:rPr>
        <w:t>.</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Salah, S., Rahim, A. "An Integrated Company-Wide Management System." Springer, Cham, 2019.</w:t>
      </w:r>
    </w:p>
    <w:p>
      <w:pPr>
        <w:numPr>
          <w:ilvl w:val="0"/>
          <w:numId w:val="8"/>
        </w:numPr>
        <w:spacing w:before="100" w:beforeAutospacing="1" w:after="100" w:afterAutospacing="1"/>
        <w:jc w:val="both"/>
        <w:rPr>
          <w:rFonts w:hint="default" w:ascii="Times New Roman" w:hAnsi="Times New Roman" w:eastAsia="Times New Roman" w:cs="Times New Roman"/>
          <w:kern w:val="0"/>
          <w14:ligatures w14:val="none"/>
        </w:rPr>
      </w:pPr>
      <w:r>
        <w:rPr>
          <w:rFonts w:hint="default" w:ascii="Times New Roman" w:hAnsi="Times New Roman" w:eastAsia="Times New Roman" w:cs="Times New Roman"/>
          <w:kern w:val="0"/>
          <w14:ligatures w14:val="none"/>
        </w:rPr>
        <w:t>Sila, I., Walczak, S. "Universal versus contextual effects on TQM: a triangulation study using neural networks." Production Planning &amp; Control 28.5 (2017): 367-386.</w:t>
      </w:r>
    </w:p>
    <w:p>
      <w:pPr>
        <w:jc w:val="both"/>
        <w:rPr>
          <w:rFonts w:hint="default" w:ascii="Times New Roman" w:hAnsi="Times New Roman" w:cs="Times New Roman"/>
          <w:lang w:val="vi-VN"/>
        </w:rPr>
      </w:pPr>
    </w:p>
    <w:p>
      <w:pPr>
        <w:rPr>
          <w:rFonts w:hint="default" w:ascii="Times New Roman" w:hAnsi="Times New Roman" w:cs="Times New Roman"/>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方正书宋_GBK"/>
    <w:panose1 w:val="02010600030101010101"/>
    <w:charset w:val="86"/>
    <w:family w:val="auto"/>
    <w:pitch w:val="default"/>
    <w:sig w:usb0="00000000" w:usb1="00000000" w:usb2="00000016" w:usb3="00000000" w:csb0="00040001" w:csb1="00000000"/>
  </w:font>
  <w:font w:name="等线">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等线 Light">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0000000" w:usb3="00000000" w:csb0="0000019F" w:csb1="00000000"/>
  </w:font>
  <w:font w:name="DejaVu Math TeX Gyre">
    <w:panose1 w:val="02000503000000000000"/>
    <w:charset w:val="00"/>
    <w:family w:val="auto"/>
    <w:pitch w:val="default"/>
    <w:sig w:usb0="A10000EF" w:usb1="4A00F9EE" w:usb2="02000008" w:usb3="00000000" w:csb0="60000193" w:csb1="0DD40000"/>
  </w:font>
  <w:font w:name="MS Mincho">
    <w:altName w:val="Andale Mono"/>
    <w:panose1 w:val="00000000000000000000"/>
    <w:charset w:val="00"/>
    <w:family w:val="auto"/>
    <w:pitch w:val="default"/>
    <w:sig w:usb0="00000000" w:usb1="00000000" w:usb2="00000000" w:usb3="00000000" w:csb0="00000000" w:csb1="00000000"/>
  </w:font>
  <w:font w:name="monospace">
    <w:altName w:val="Andale Mono"/>
    <w:panose1 w:val="00000000000000000000"/>
    <w:charset w:val="00"/>
    <w:family w:val="auto"/>
    <w:pitch w:val="default"/>
    <w:sig w:usb0="00000000" w:usb1="00000000" w:usb2="00000000" w:usb3="00000000" w:csb0="00000000" w:csb1="00000000"/>
  </w:font>
  <w:font w:name="方正宋体S-超大字符集">
    <w:panose1 w:val="02000000000000000000"/>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1445AB"/>
    <w:multiLevelType w:val="multilevel"/>
    <w:tmpl w:val="0A1445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B7B7397"/>
    <w:multiLevelType w:val="multilevel"/>
    <w:tmpl w:val="1B7B739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E0F21BD"/>
    <w:multiLevelType w:val="multilevel"/>
    <w:tmpl w:val="2E0F2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6B13331"/>
    <w:multiLevelType w:val="multilevel"/>
    <w:tmpl w:val="46B13331"/>
    <w:lvl w:ilvl="0" w:tentative="0">
      <w:start w:val="1"/>
      <w:numFmt w:val="decimal"/>
      <w:lvlText w:val="%1."/>
      <w:lvlJc w:val="left"/>
      <w:pPr>
        <w:ind w:left="720" w:hanging="360"/>
      </w:pPr>
    </w:lvl>
    <w:lvl w:ilvl="1" w:tentative="0">
      <w:start w:val="1"/>
      <w:numFmt w:val="lowerLetter"/>
      <w:lvlText w:val="%2."/>
      <w:lvlJc w:val="left"/>
      <w:pPr>
        <w:ind w:left="1440" w:hanging="360"/>
      </w:pPr>
      <w:rPr>
        <w:sz w:val="24"/>
        <w:szCs w:val="24"/>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7A432A9"/>
    <w:multiLevelType w:val="multilevel"/>
    <w:tmpl w:val="47A432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AC34DC"/>
    <w:multiLevelType w:val="multilevel"/>
    <w:tmpl w:val="48AC34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7BC076F"/>
    <w:multiLevelType w:val="multilevel"/>
    <w:tmpl w:val="57BC076F"/>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7">
    <w:nsid w:val="7D25365B"/>
    <w:multiLevelType w:val="multilevel"/>
    <w:tmpl w:val="7D2536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3"/>
  </w:num>
  <w:num w:numId="3">
    <w:abstractNumId w:val="6"/>
  </w:num>
  <w:num w:numId="4">
    <w:abstractNumId w:val="2"/>
  </w:num>
  <w:num w:numId="5">
    <w:abstractNumId w:val="4"/>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FE"/>
    <w:rsid w:val="0004238E"/>
    <w:rsid w:val="000D6C2F"/>
    <w:rsid w:val="000F555A"/>
    <w:rsid w:val="00100020"/>
    <w:rsid w:val="00114929"/>
    <w:rsid w:val="00123A7E"/>
    <w:rsid w:val="0019436C"/>
    <w:rsid w:val="001D0173"/>
    <w:rsid w:val="001D61A8"/>
    <w:rsid w:val="001F79EE"/>
    <w:rsid w:val="00207352"/>
    <w:rsid w:val="002264AA"/>
    <w:rsid w:val="00283E2F"/>
    <w:rsid w:val="00286258"/>
    <w:rsid w:val="00287562"/>
    <w:rsid w:val="002B0A40"/>
    <w:rsid w:val="0030633D"/>
    <w:rsid w:val="00342736"/>
    <w:rsid w:val="00343721"/>
    <w:rsid w:val="00353AF3"/>
    <w:rsid w:val="0039638D"/>
    <w:rsid w:val="003A2226"/>
    <w:rsid w:val="003B06F9"/>
    <w:rsid w:val="003E1117"/>
    <w:rsid w:val="00410ED4"/>
    <w:rsid w:val="004237FE"/>
    <w:rsid w:val="0048230A"/>
    <w:rsid w:val="004A7ACA"/>
    <w:rsid w:val="004E1B95"/>
    <w:rsid w:val="004E3AD0"/>
    <w:rsid w:val="004F1EE3"/>
    <w:rsid w:val="00512E40"/>
    <w:rsid w:val="00532058"/>
    <w:rsid w:val="0058253A"/>
    <w:rsid w:val="005B7EEB"/>
    <w:rsid w:val="005C6E2F"/>
    <w:rsid w:val="005C700A"/>
    <w:rsid w:val="005E45B1"/>
    <w:rsid w:val="00630F0D"/>
    <w:rsid w:val="0065600A"/>
    <w:rsid w:val="006A5F78"/>
    <w:rsid w:val="006C06DC"/>
    <w:rsid w:val="006C25D8"/>
    <w:rsid w:val="007274AB"/>
    <w:rsid w:val="00780800"/>
    <w:rsid w:val="007C0EA5"/>
    <w:rsid w:val="00822AD5"/>
    <w:rsid w:val="00852082"/>
    <w:rsid w:val="00891E3E"/>
    <w:rsid w:val="008E1E63"/>
    <w:rsid w:val="0090219C"/>
    <w:rsid w:val="009218D0"/>
    <w:rsid w:val="0094024A"/>
    <w:rsid w:val="00946C1B"/>
    <w:rsid w:val="00991A2C"/>
    <w:rsid w:val="009C5A2E"/>
    <w:rsid w:val="009C7061"/>
    <w:rsid w:val="00A2666A"/>
    <w:rsid w:val="00A42838"/>
    <w:rsid w:val="00A5797A"/>
    <w:rsid w:val="00A84ABF"/>
    <w:rsid w:val="00A92DA8"/>
    <w:rsid w:val="00AA1CBB"/>
    <w:rsid w:val="00AA6705"/>
    <w:rsid w:val="00AD6480"/>
    <w:rsid w:val="00B713DC"/>
    <w:rsid w:val="00BC1C11"/>
    <w:rsid w:val="00BC411A"/>
    <w:rsid w:val="00C42ABB"/>
    <w:rsid w:val="00C464D0"/>
    <w:rsid w:val="00C85AB6"/>
    <w:rsid w:val="00C958ED"/>
    <w:rsid w:val="00CA328B"/>
    <w:rsid w:val="00CB71AB"/>
    <w:rsid w:val="00CD44E9"/>
    <w:rsid w:val="00CE0189"/>
    <w:rsid w:val="00D15C96"/>
    <w:rsid w:val="00DA5D56"/>
    <w:rsid w:val="00DD2168"/>
    <w:rsid w:val="00E80C45"/>
    <w:rsid w:val="00F4363A"/>
    <w:rsid w:val="00F50AC1"/>
    <w:rsid w:val="00F678D0"/>
    <w:rsid w:val="00F70720"/>
    <w:rsid w:val="00F947B0"/>
    <w:rsid w:val="00FA0206"/>
    <w:rsid w:val="00FB7E68"/>
    <w:rsid w:val="00FE6A12"/>
    <w:rsid w:val="1BFF2D93"/>
    <w:rsid w:val="27EE4677"/>
    <w:rsid w:val="37FBC57B"/>
    <w:rsid w:val="3EBB45F6"/>
    <w:rsid w:val="3F6E308C"/>
    <w:rsid w:val="3FFDB19E"/>
    <w:rsid w:val="5BFF3F85"/>
    <w:rsid w:val="77575FB2"/>
    <w:rsid w:val="79F6AB53"/>
    <w:rsid w:val="7B58F48D"/>
    <w:rsid w:val="7DEDC587"/>
    <w:rsid w:val="7F9A1F52"/>
    <w:rsid w:val="7FAFF43E"/>
    <w:rsid w:val="7FFC201D"/>
    <w:rsid w:val="9FF793AE"/>
    <w:rsid w:val="ADBECAF2"/>
    <w:rsid w:val="AEBCD19D"/>
    <w:rsid w:val="AEBEA7EC"/>
    <w:rsid w:val="B1DE40EA"/>
    <w:rsid w:val="BEB69B44"/>
    <w:rsid w:val="C6FF02A8"/>
    <w:rsid w:val="CEAF3CCA"/>
    <w:rsid w:val="CFD3DFBA"/>
    <w:rsid w:val="DBF7F5E6"/>
    <w:rsid w:val="E2BE27D4"/>
    <w:rsid w:val="E9FF1297"/>
    <w:rsid w:val="EEED43BF"/>
    <w:rsid w:val="EFB72D96"/>
    <w:rsid w:val="FBE7DB65"/>
    <w:rsid w:val="FBF69E8E"/>
    <w:rsid w:val="FD7F7DF7"/>
    <w:rsid w:val="FF1680A1"/>
    <w:rsid w:val="FFDF7E57"/>
    <w:rsid w:val="FFF76C50"/>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HTML Preformatted"/>
    <w:basedOn w:val="1"/>
    <w:link w:val="3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zh-CN"/>
      <w14:ligatures w14:val="none"/>
    </w:rPr>
  </w:style>
  <w:style w:type="character" w:styleId="14">
    <w:name w:val="Hyperlink"/>
    <w:basedOn w:val="11"/>
    <w:unhideWhenUsed/>
    <w:qFormat/>
    <w:uiPriority w:val="99"/>
    <w:rPr>
      <w:color w:val="0000FF"/>
      <w:u w:val="single"/>
    </w:rPr>
  </w:style>
  <w:style w:type="paragraph" w:styleId="15">
    <w:name w:val="Normal (Web)"/>
    <w:basedOn w:val="1"/>
    <w:unhideWhenUsed/>
    <w:uiPriority w:val="99"/>
    <w:pPr>
      <w:spacing w:before="100" w:beforeAutospacing="1" w:after="100" w:afterAutospacing="1"/>
    </w:pPr>
    <w:rPr>
      <w:rFonts w:ascii="Times New Roman" w:hAnsi="Times New Roman" w:eastAsia="Times New Roman" w:cs="Times New Roman"/>
      <w:kern w:val="0"/>
      <w14:ligatures w14:val="none"/>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uiPriority w:val="9"/>
    <w:rPr>
      <w:rFonts w:eastAsiaTheme="majorEastAsia" w:cstheme="majorBidi"/>
      <w:color w:val="104862" w:themeColor="accent1" w:themeShade="BF"/>
      <w:sz w:val="28"/>
      <w:szCs w:val="28"/>
    </w:rPr>
  </w:style>
  <w:style w:type="character" w:customStyle="1" w:styleId="23">
    <w:name w:val="Heading 4 Char"/>
    <w:basedOn w:val="11"/>
    <w:link w:val="5"/>
    <w:uiPriority w:val="9"/>
    <w:rPr>
      <w:rFonts w:eastAsiaTheme="majorEastAsia" w:cstheme="majorBidi"/>
      <w:i/>
      <w:iCs/>
      <w:color w:val="104862" w:themeColor="accent1" w:themeShade="BF"/>
    </w:rPr>
  </w:style>
  <w:style w:type="character" w:customStyle="1" w:styleId="24">
    <w:name w:val="Heading 5 Char"/>
    <w:basedOn w:val="11"/>
    <w:link w:val="6"/>
    <w:uiPriority w:val="9"/>
    <w:rPr>
      <w:rFonts w:eastAsiaTheme="majorEastAsia" w:cstheme="majorBidi"/>
      <w:color w:val="104862" w:themeColor="accent1" w:themeShade="BF"/>
    </w:rPr>
  </w:style>
  <w:style w:type="character" w:customStyle="1" w:styleId="25">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31">
    <w:name w:val="Quote1"/>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uiPriority w:val="29"/>
    <w:rPr>
      <w:i/>
      <w:iCs/>
      <w:color w:val="404040" w:themeColor="text1" w:themeTint="BF"/>
      <w14:textFill>
        <w14:solidFill>
          <w14:schemeClr w14:val="tx1">
            <w14:lumMod w14:val="75000"/>
            <w14:lumOff w14:val="25000"/>
          </w14:schemeClr>
        </w14:solidFill>
      </w14:textFill>
    </w:rPr>
  </w:style>
  <w:style w:type="paragraph" w:customStyle="1" w:styleId="33">
    <w:name w:val="List Paragraph1"/>
    <w:basedOn w:val="1"/>
    <w:qFormat/>
    <w:uiPriority w:val="34"/>
    <w:pPr>
      <w:ind w:left="720"/>
      <w:contextualSpacing/>
    </w:pPr>
  </w:style>
  <w:style w:type="character" w:customStyle="1" w:styleId="34">
    <w:name w:val="Intense Emphasis1"/>
    <w:basedOn w:val="11"/>
    <w:qFormat/>
    <w:uiPriority w:val="21"/>
    <w:rPr>
      <w:i/>
      <w:iCs/>
      <w:color w:val="104862" w:themeColor="accent1" w:themeShade="BF"/>
    </w:rPr>
  </w:style>
  <w:style w:type="paragraph" w:customStyle="1" w:styleId="35">
    <w:name w:val="Intense Quote1"/>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1"/>
    <w:basedOn w:val="11"/>
    <w:qFormat/>
    <w:uiPriority w:val="32"/>
    <w:rPr>
      <w:b/>
      <w:bCs/>
      <w:smallCaps/>
      <w:color w:val="104862" w:themeColor="accent1" w:themeShade="BF"/>
      <w:spacing w:val="5"/>
    </w:rPr>
  </w:style>
  <w:style w:type="character" w:customStyle="1" w:styleId="38">
    <w:name w:val="HTML Preformatted Char"/>
    <w:basedOn w:val="11"/>
    <w:link w:val="13"/>
    <w:semiHidden/>
    <w:uiPriority w:val="99"/>
    <w:rPr>
      <w:rFonts w:ascii="Courier New" w:hAnsi="Courier New" w:eastAsia="Times New Roman" w:cs="Courier New"/>
    </w:rPr>
  </w:style>
  <w:style w:type="character" w:styleId="39">
    <w:name w:val="Placeholder Text"/>
    <w:basedOn w:val="11"/>
    <w:unhideWhenUsed/>
    <w:uiPriority w:val="99"/>
    <w:rPr>
      <w:color w:val="666666"/>
    </w:rPr>
  </w:style>
  <w:style w:type="character" w:customStyle="1" w:styleId="40">
    <w:name w:val="katex-mathml"/>
    <w:basedOn w:val="11"/>
    <w:uiPriority w:val="0"/>
  </w:style>
  <w:style w:type="character" w:customStyle="1" w:styleId="41">
    <w:name w:val="mord"/>
    <w:basedOn w:val="11"/>
    <w:uiPriority w:val="0"/>
  </w:style>
  <w:style w:type="character" w:customStyle="1" w:styleId="42">
    <w:name w:val="mrel"/>
    <w:basedOn w:val="11"/>
    <w:uiPriority w:val="0"/>
  </w:style>
  <w:style w:type="character" w:customStyle="1" w:styleId="43">
    <w:name w:val="mbin"/>
    <w:basedOn w:val="11"/>
    <w:uiPriority w:val="0"/>
  </w:style>
  <w:style w:type="character" w:customStyle="1" w:styleId="44">
    <w:name w:val="mopen"/>
    <w:basedOn w:val="11"/>
    <w:uiPriority w:val="0"/>
  </w:style>
  <w:style w:type="character" w:customStyle="1" w:styleId="45">
    <w:name w:val="mclose"/>
    <w:basedOn w:val="11"/>
    <w:uiPriority w:val="0"/>
  </w:style>
  <w:style w:type="character" w:customStyle="1" w:styleId="46">
    <w:name w:val="vlist-s"/>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2069</Words>
  <Characters>11794</Characters>
  <Lines>98</Lines>
  <Paragraphs>27</Paragraphs>
  <TotalTime>11</TotalTime>
  <ScaleCrop>false</ScaleCrop>
  <LinksUpToDate>false</LinksUpToDate>
  <CharactersWithSpaces>13836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2024-06-01T20:24:00Z</dcterms:created>
  <dc:creator>Lê Thanh Dũng</dc:creator>
  <cp:lastModifiedBy>nemo</cp:lastModifiedBy>
  <dcterms:modified xsi:type="dcterms:W3CDTF">2024-07-03T16:57:26Z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