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HOME WORK 6</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Bài tập 1  </w:t>
      </w:r>
    </w:p>
    <w:p>
      <w:pPr>
        <w:keepNext w:val="0"/>
        <w:keepLines w:val="0"/>
        <w:widowControl/>
        <w:numPr>
          <w:ilvl w:val="0"/>
          <w:numId w:val="1"/>
        </w:numPr>
        <w:suppressLineNumbers w:val="0"/>
        <w:jc w:val="left"/>
        <w:rPr>
          <w:rFonts w:hint="default" w:ascii="Times New Roman" w:hAnsi="Times New Roman" w:cs="Times New Roman"/>
          <w:sz w:val="24"/>
          <w:szCs w:val="24"/>
          <w:lang w:val="en-US"/>
        </w:rPr>
      </w:pPr>
      <w:r>
        <w:rPr>
          <w:rFonts w:hint="default" w:ascii="Times New Roman" w:hAnsi="Times New Roman" w:eastAsia="Arial" w:cs="Times New Roman"/>
          <w:i w:val="0"/>
          <w:iCs w:val="0"/>
          <w:caps w:val="0"/>
          <w:color w:val="1D2125"/>
          <w:spacing w:val="0"/>
          <w:kern w:val="0"/>
          <w:sz w:val="22"/>
          <w:szCs w:val="22"/>
          <w:shd w:val="clear" w:fill="F8F9FA"/>
          <w:lang w:val="en-US" w:eastAsia="zh-CN" w:bidi="ar"/>
        </w:rPr>
        <w:t>Các phương pháp/ công thức đánh giá độ chính xác của thuật toán/ mô hình dự báo.</w:t>
      </w:r>
    </w:p>
    <w:p>
      <w:pPr>
        <w:pStyle w:val="5"/>
        <w:keepNext w:val="0"/>
        <w:keepLines w:val="0"/>
        <w:widowControl/>
        <w:numPr>
          <w:ilvl w:val="0"/>
          <w:numId w:val="2"/>
        </w:numPr>
        <w:suppressLineNumbers w:val="0"/>
        <w:jc w:val="both"/>
        <w:rPr>
          <w:rStyle w:val="6"/>
          <w:rFonts w:hint="default" w:ascii="Times New Roman" w:hAnsi="Times New Roman" w:cs="Times New Roman"/>
        </w:rPr>
      </w:pPr>
      <w:r>
        <w:rPr>
          <w:rStyle w:val="6"/>
          <w:rFonts w:hint="default" w:ascii="Times New Roman" w:hAnsi="Times New Roman" w:cs="Times New Roman"/>
        </w:rPr>
        <w:t>Phân loại (Classification)</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 True Positive (TP) </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True Negative (TN)</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 False Positive (FP) </w:t>
      </w:r>
    </w:p>
    <w:p>
      <w:pPr>
        <w:keepNext w:val="0"/>
        <w:keepLines w:val="0"/>
        <w:widowControl/>
        <w:suppressLineNumbers w:val="0"/>
        <w:jc w:val="both"/>
        <w:rPr>
          <w:rStyle w:val="6"/>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False Negative (FN)</w:t>
      </w:r>
    </w:p>
    <w:p>
      <w:pPr>
        <w:pStyle w:val="5"/>
        <w:keepNext w:val="0"/>
        <w:keepLines w:val="0"/>
        <w:widowControl/>
        <w:suppressLineNumbers w:val="0"/>
        <w:ind w:left="720"/>
        <w:jc w:val="both"/>
        <w:rPr>
          <w:rFonts w:hint="default" w:ascii="Times New Roman" w:hAnsi="Times New Roman" w:cs="Times New Roman"/>
        </w:rPr>
      </w:pPr>
      <w:r>
        <w:rPr>
          <w:rStyle w:val="6"/>
          <w:rFonts w:hint="default" w:ascii="Times New Roman" w:hAnsi="Times New Roman" w:cs="Times New Roman"/>
        </w:rPr>
        <w:t>Độ chính xác (Precision):</w:t>
      </w:r>
      <w:r>
        <w:rPr>
          <w:rFonts w:hint="default" w:ascii="Times New Roman" w:hAnsi="Times New Roman" w:cs="Times New Roman"/>
        </w:rPr>
        <w:t xml:space="preserve"> Tỷ lệ các trường hợp dự đoán dương tính chính xác so với tổng số trường hợp được dự đoán dương tính. </w:t>
      </w:r>
    </w:p>
    <w:p>
      <w:pPr>
        <w:pStyle w:val="5"/>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[Precision = TP / (TP + FP)]</w:t>
      </w:r>
    </w:p>
    <w:p>
      <w:pPr>
        <w:pStyle w:val="5"/>
        <w:keepNext w:val="0"/>
        <w:keepLines w:val="0"/>
        <w:widowControl/>
        <w:suppressLineNumbers w:val="0"/>
        <w:ind w:left="720"/>
        <w:jc w:val="both"/>
        <w:rPr>
          <w:rFonts w:hint="default" w:ascii="Times New Roman" w:hAnsi="Times New Roman" w:cs="Times New Roman"/>
        </w:rPr>
      </w:pPr>
      <w:r>
        <w:rPr>
          <w:rStyle w:val="6"/>
          <w:rFonts w:hint="default" w:ascii="Times New Roman" w:hAnsi="Times New Roman" w:cs="Times New Roman"/>
        </w:rPr>
        <w:t>Độ nhớ lại (Recall):</w:t>
      </w:r>
      <w:r>
        <w:rPr>
          <w:rFonts w:hint="default" w:ascii="Times New Roman" w:hAnsi="Times New Roman" w:cs="Times New Roman"/>
        </w:rPr>
        <w:t xml:space="preserve"> Tỷ lệ các trường hợp dương tính thực tế được dự đoán chính xác so với tổng số trường hợp dương tính thực tế. </w:t>
      </w:r>
    </w:p>
    <w:p>
      <w:pPr>
        <w:pStyle w:val="5"/>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[Recall = TP / (TP + FN)]</w:t>
      </w:r>
    </w:p>
    <w:p>
      <w:pPr>
        <w:pStyle w:val="5"/>
        <w:keepNext w:val="0"/>
        <w:keepLines w:val="0"/>
        <w:widowControl/>
        <w:suppressLineNumbers w:val="0"/>
        <w:ind w:left="720"/>
        <w:jc w:val="both"/>
        <w:rPr>
          <w:rFonts w:hint="default" w:ascii="Times New Roman" w:hAnsi="Times New Roman" w:cs="Times New Roman"/>
        </w:rPr>
      </w:pPr>
      <w:r>
        <w:rPr>
          <w:rStyle w:val="6"/>
          <w:rFonts w:hint="default" w:ascii="Times New Roman" w:hAnsi="Times New Roman" w:cs="Times New Roman"/>
        </w:rPr>
        <w:t>Điểm F1 (F1-Score):</w:t>
      </w:r>
      <w:r>
        <w:rPr>
          <w:rFonts w:hint="default" w:ascii="Times New Roman" w:hAnsi="Times New Roman" w:cs="Times New Roman"/>
        </w:rPr>
        <w:t xml:space="preserve"> Trung bình điều hòa của Precision và Recall.</w:t>
      </w:r>
    </w:p>
    <w:p>
      <w:pPr>
        <w:pStyle w:val="5"/>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 xml:space="preserve"> [F1 = 2 * (Precision * Recall) / (Precision + Recall)]</w:t>
      </w:r>
    </w:p>
    <w:p>
      <w:pPr>
        <w:pStyle w:val="5"/>
        <w:keepNext w:val="0"/>
        <w:keepLines w:val="0"/>
        <w:widowControl/>
        <w:suppressLineNumbers w:val="0"/>
        <w:ind w:left="720"/>
        <w:jc w:val="both"/>
        <w:rPr>
          <w:rFonts w:hint="default" w:ascii="Times New Roman" w:hAnsi="Times New Roman" w:cs="Times New Roman"/>
        </w:rPr>
      </w:pPr>
      <w:r>
        <w:rPr>
          <w:rStyle w:val="6"/>
          <w:rFonts w:hint="default" w:ascii="Times New Roman" w:hAnsi="Times New Roman" w:cs="Times New Roman"/>
        </w:rPr>
        <w:t>Đường cong ROC (ROC Curve):</w:t>
      </w:r>
      <w:r>
        <w:rPr>
          <w:rFonts w:hint="default" w:ascii="Times New Roman" w:hAnsi="Times New Roman" w:cs="Times New Roman"/>
        </w:rPr>
        <w:t xml:space="preserve"> Biểu đồ thể hiện tỷ lệ True Positive (TP) so với False Positive (FP) tại các ngưỡng phân loại khác nhau.</w:t>
      </w:r>
    </w:p>
    <w:p>
      <w:pPr>
        <w:pStyle w:val="5"/>
        <w:keepNext w:val="0"/>
        <w:keepLines w:val="0"/>
        <w:widowControl/>
        <w:suppressLineNumbers w:val="0"/>
        <w:ind w:left="720"/>
        <w:jc w:val="both"/>
        <w:rPr>
          <w:rFonts w:hint="default" w:ascii="Times New Roman" w:hAnsi="Times New Roman" w:cs="Times New Roman"/>
        </w:rPr>
      </w:pPr>
      <w:r>
        <w:rPr>
          <w:rStyle w:val="6"/>
          <w:rFonts w:hint="default" w:ascii="Times New Roman" w:hAnsi="Times New Roman" w:cs="Times New Roman"/>
        </w:rPr>
        <w:t>Diện tích dưới đường cong ROC (AUC):</w:t>
      </w:r>
      <w:r>
        <w:rPr>
          <w:rFonts w:hint="default" w:ascii="Times New Roman" w:hAnsi="Times New Roman" w:cs="Times New Roman"/>
        </w:rPr>
        <w:t xml:space="preserve"> Đo lường khả năng phân biệt giữa các lớp của mô hình. Giá trị AUC càng cao, khả năng phân biệt càng tốt.</w:t>
      </w:r>
    </w:p>
    <w:p>
      <w:pPr>
        <w:pStyle w:val="5"/>
        <w:keepNext w:val="0"/>
        <w:keepLines w:val="0"/>
        <w:widowControl/>
        <w:suppressLineNumbers w:val="0"/>
        <w:jc w:val="both"/>
        <w:rPr>
          <w:rFonts w:hint="default" w:ascii="Times New Roman" w:hAnsi="Times New Roman" w:cs="Times New Roman"/>
        </w:rPr>
      </w:pPr>
      <w:r>
        <w:rPr>
          <w:rStyle w:val="6"/>
          <w:rFonts w:hint="default" w:ascii="Times New Roman" w:hAnsi="Times New Roman" w:cs="Times New Roman"/>
        </w:rPr>
        <w:t>2. Hồi quy (Regression)</w:t>
      </w:r>
    </w:p>
    <w:p>
      <w:pPr>
        <w:pStyle w:val="5"/>
        <w:keepNext w:val="0"/>
        <w:keepLines w:val="0"/>
        <w:widowControl/>
        <w:suppressLineNumbers w:val="0"/>
        <w:ind w:left="720"/>
        <w:jc w:val="both"/>
        <w:rPr>
          <w:rFonts w:hint="default" w:ascii="Times New Roman" w:hAnsi="Times New Roman" w:cs="Times New Roman"/>
        </w:rPr>
      </w:pPr>
      <w:r>
        <w:rPr>
          <w:rStyle w:val="6"/>
          <w:rFonts w:hint="default" w:ascii="Times New Roman" w:hAnsi="Times New Roman" w:cs="Times New Roman"/>
        </w:rPr>
        <w:t>Sai số tuyệt đối trung bình (Mean Absolute Error - MAE):</w:t>
      </w:r>
      <w:r>
        <w:rPr>
          <w:rFonts w:hint="default" w:ascii="Times New Roman" w:hAnsi="Times New Roman" w:cs="Times New Roman"/>
        </w:rPr>
        <w:t xml:space="preserve"> Trung bình cộng của các sai số tuyệt đối giữa giá trị thực và giá trị dự báo. </w:t>
      </w:r>
    </w:p>
    <w:p>
      <w:pPr>
        <w:pStyle w:val="5"/>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[MAE = 1/n * Σ(i=1 đến n) |yi - ŷi|]</w:t>
      </w:r>
    </w:p>
    <w:p>
      <w:pPr>
        <w:pStyle w:val="5"/>
        <w:keepNext w:val="0"/>
        <w:keepLines w:val="0"/>
        <w:widowControl/>
        <w:suppressLineNumbers w:val="0"/>
        <w:ind w:left="720"/>
        <w:jc w:val="both"/>
        <w:rPr>
          <w:rFonts w:hint="default" w:ascii="Times New Roman" w:hAnsi="Times New Roman" w:cs="Times New Roman"/>
        </w:rPr>
      </w:pPr>
      <w:r>
        <w:rPr>
          <w:rStyle w:val="6"/>
          <w:rFonts w:hint="default" w:ascii="Times New Roman" w:hAnsi="Times New Roman" w:cs="Times New Roman"/>
        </w:rPr>
        <w:t>Sai số bình phương trung bình (Mean Squared Error - MSE):</w:t>
      </w:r>
      <w:r>
        <w:rPr>
          <w:rFonts w:hint="default" w:ascii="Times New Roman" w:hAnsi="Times New Roman" w:cs="Times New Roman"/>
        </w:rPr>
        <w:t xml:space="preserve"> Trung bình cộng của bình phương các sai số giữa giá trị thực và giá trị dự báo. </w:t>
      </w:r>
    </w:p>
    <w:p>
      <w:pPr>
        <w:pStyle w:val="5"/>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[MSE = 1/n * Σ(i=1 đến n) (yi - ŷi)^2]</w:t>
      </w:r>
    </w:p>
    <w:p>
      <w:pPr>
        <w:pStyle w:val="5"/>
        <w:keepNext w:val="0"/>
        <w:keepLines w:val="0"/>
        <w:widowControl/>
        <w:suppressLineNumbers w:val="0"/>
        <w:ind w:left="720"/>
        <w:jc w:val="both"/>
        <w:rPr>
          <w:rFonts w:hint="default" w:ascii="Times New Roman" w:hAnsi="Times New Roman" w:cs="Times New Roman"/>
        </w:rPr>
      </w:pPr>
      <w:r>
        <w:rPr>
          <w:rStyle w:val="6"/>
          <w:rFonts w:hint="default" w:ascii="Times New Roman" w:hAnsi="Times New Roman" w:cs="Times New Roman"/>
        </w:rPr>
        <w:t>Hệ số xác định (R-squared - R²):</w:t>
      </w:r>
      <w:r>
        <w:rPr>
          <w:rFonts w:hint="default" w:ascii="Times New Roman" w:hAnsi="Times New Roman" w:cs="Times New Roman"/>
        </w:rPr>
        <w:t xml:space="preserve"> Tỷ lệ phần trăm của phương sai trong biến phụ thuộc được giải thích bởi mô hình hồi quy. [R^2 = 1 - (Σ(i=1 đến n) (yi - ŷi)^2) / Σ(i=1 đến n) (yi - ȳ)^2]</w:t>
      </w:r>
    </w:p>
    <w:p>
      <w:pPr>
        <w:pStyle w:val="5"/>
        <w:rPr>
          <w:rFonts w:hint="default" w:ascii="Times New Roman" w:hAnsi="Times New Roman" w:cs="Times New Roman"/>
        </w:rPr>
      </w:pPr>
      <w:r>
        <w:rPr>
          <w:rFonts w:hint="default" w:ascii="Times New Roman" w:hAnsi="Times New Roman" w:cs="Times New Roman"/>
        </w:rPr>
        <w:t>Trong đó:</w:t>
      </w:r>
    </w:p>
    <w:p>
      <w:pPr>
        <w:numPr>
          <w:ilvl w:val="0"/>
          <w:numId w:val="3"/>
        </w:numPr>
        <w:spacing w:before="100" w:beforeAutospacing="1" w:after="100" w:afterAutospacing="1" w:line="240" w:lineRule="auto"/>
        <w:rPr>
          <w:rFonts w:hint="default" w:ascii="Times New Roman" w:hAnsi="Times New Roman" w:cs="Times New Roman"/>
        </w:rPr>
      </w:pPr>
      <m:oMath>
        <m:sSub>
          <m:sSubPr>
            <m:ctrlPr>
              <w:rPr>
                <w:rStyle w:val="8"/>
                <w:rFonts w:hint="default" w:ascii="Cambria Math" w:hAnsi="Cambria Math" w:cs="Times New Roman" w:eastAsiaTheme="majorEastAsia"/>
                <w:i/>
                <w:kern w:val="0"/>
                <w:sz w:val="24"/>
                <w:szCs w:val="24"/>
                <w14:ligatures w14:val="none"/>
              </w:rPr>
            </m:ctrlPr>
          </m:sSubPr>
          <m:e>
            <m:r>
              <m:rPr/>
              <w:rPr>
                <w:rStyle w:val="8"/>
                <w:rFonts w:hint="default" w:ascii="Cambria Math" w:hAnsi="Cambria Math" w:cs="Times New Roman" w:eastAsiaTheme="majorEastAsia"/>
              </w:rPr>
              <m:t>y</m:t>
            </m:r>
            <m:ctrlPr>
              <w:rPr>
                <w:rStyle w:val="8"/>
                <w:rFonts w:hint="default" w:ascii="Cambria Math" w:hAnsi="Cambria Math" w:cs="Times New Roman" w:eastAsiaTheme="majorEastAsia"/>
                <w:i/>
                <w:kern w:val="0"/>
                <w:sz w:val="24"/>
                <w:szCs w:val="24"/>
                <w14:ligatures w14:val="none"/>
              </w:rPr>
            </m:ctrlPr>
          </m:e>
          <m:sub>
            <m:r>
              <m:rPr/>
              <w:rPr>
                <w:rStyle w:val="8"/>
                <w:rFonts w:hint="default" w:ascii="Cambria Math" w:hAnsi="Cambria Math" w:cs="Times New Roman" w:eastAsiaTheme="majorEastAsia"/>
              </w:rPr>
              <m:t>i</m:t>
            </m:r>
            <m:ctrlPr>
              <w:rPr>
                <w:rStyle w:val="8"/>
                <w:rFonts w:hint="default" w:ascii="Cambria Math" w:hAnsi="Cambria Math" w:cs="Times New Roman" w:eastAsiaTheme="majorEastAsia"/>
                <w:i/>
                <w:kern w:val="0"/>
                <w:sz w:val="24"/>
                <w:szCs w:val="24"/>
                <w14:ligatures w14:val="none"/>
              </w:rPr>
            </m:ctrlPr>
          </m:sub>
        </m:sSub>
      </m:oMath>
      <w:r>
        <w:rPr>
          <w:rStyle w:val="9"/>
          <w:rFonts w:hint="default" w:ascii="Times New Roman" w:hAnsi="Times New Roman" w:cs="Times New Roman"/>
        </w:rPr>
        <w:t>​</w:t>
      </w:r>
      <w:r>
        <w:rPr>
          <w:rFonts w:hint="default" w:ascii="Times New Roman" w:hAnsi="Times New Roman" w:cs="Times New Roman"/>
        </w:rPr>
        <w:t xml:space="preserve"> là giá trị thực tế.</w:t>
      </w:r>
    </w:p>
    <w:p>
      <w:pPr>
        <w:numPr>
          <w:ilvl w:val="0"/>
          <w:numId w:val="3"/>
        </w:numPr>
        <w:spacing w:before="100" w:beforeAutospacing="1" w:after="100" w:afterAutospacing="1" w:line="240" w:lineRule="auto"/>
        <w:rPr>
          <w:rFonts w:hint="default" w:ascii="Times New Roman" w:hAnsi="Times New Roman" w:cs="Times New Roman"/>
        </w:rPr>
      </w:pPr>
      <m:oMath>
        <m:sSub>
          <m:sSubPr>
            <m:ctrlPr>
              <w:rPr>
                <w:rStyle w:val="8"/>
                <w:rFonts w:hint="default" w:ascii="Cambria Math" w:hAnsi="Cambria Math" w:cs="Times New Roman" w:eastAsiaTheme="majorEastAsia"/>
                <w:i/>
                <w:kern w:val="0"/>
                <w:sz w:val="24"/>
                <w:szCs w:val="24"/>
                <w14:ligatures w14:val="none"/>
              </w:rPr>
            </m:ctrlPr>
          </m:sSubPr>
          <m:e>
            <m:r>
              <m:rPr>
                <m:sty m:val="p"/>
              </m:rPr>
              <w:rPr>
                <w:rFonts w:hint="default" w:ascii="Cambria Math" w:hAnsi="Cambria Math" w:cs="Times New Roman"/>
              </w:rPr>
              <m:t>ŷ</m:t>
            </m:r>
            <m:ctrlPr>
              <w:rPr>
                <w:rStyle w:val="8"/>
                <w:rFonts w:hint="default" w:ascii="Cambria Math" w:hAnsi="Cambria Math" w:cs="Times New Roman" w:eastAsiaTheme="majorEastAsia"/>
                <w:i/>
                <w:kern w:val="0"/>
                <w:sz w:val="24"/>
                <w:szCs w:val="24"/>
                <w14:ligatures w14:val="none"/>
              </w:rPr>
            </m:ctrlPr>
          </m:e>
          <m:sub>
            <m:r>
              <m:rPr/>
              <w:rPr>
                <w:rStyle w:val="8"/>
                <w:rFonts w:hint="default" w:ascii="Cambria Math" w:hAnsi="Cambria Math" w:cs="Times New Roman" w:eastAsiaTheme="majorEastAsia"/>
              </w:rPr>
              <m:t>i</m:t>
            </m:r>
            <m:ctrlPr>
              <w:rPr>
                <w:rStyle w:val="8"/>
                <w:rFonts w:hint="default" w:ascii="Cambria Math" w:hAnsi="Cambria Math" w:cs="Times New Roman" w:eastAsiaTheme="majorEastAsia"/>
                <w:i/>
                <w:kern w:val="0"/>
                <w:sz w:val="24"/>
                <w:szCs w:val="24"/>
                <w14:ligatures w14:val="none"/>
              </w:rPr>
            </m:ctrlPr>
          </m:sub>
        </m:sSub>
      </m:oMath>
      <w:r>
        <w:rPr>
          <w:rStyle w:val="9"/>
          <w:rFonts w:hint="default" w:ascii="Times New Roman" w:hAnsi="Times New Roman" w:cs="Times New Roman"/>
        </w:rPr>
        <w:t>​</w:t>
      </w:r>
      <w:r>
        <w:rPr>
          <w:rFonts w:hint="default" w:ascii="Times New Roman" w:hAnsi="Times New Roman" w:cs="Times New Roman"/>
        </w:rPr>
        <w:t xml:space="preserve"> là giá trị dự báo.</w:t>
      </w:r>
    </w:p>
    <w:p>
      <w:pPr>
        <w:numPr>
          <w:ilvl w:val="0"/>
          <w:numId w:val="3"/>
        </w:numPr>
        <w:spacing w:before="100" w:beforeAutospacing="1" w:after="100" w:afterAutospacing="1" w:line="240" w:lineRule="auto"/>
        <w:rPr>
          <w:rFonts w:hint="default" w:ascii="Times New Roman" w:hAnsi="Times New Roman" w:cs="Times New Roman"/>
        </w:rPr>
      </w:pPr>
      <m:oMath>
        <m:r>
          <m:rPr/>
          <w:rPr>
            <w:rStyle w:val="10"/>
            <w:rFonts w:hint="default" w:ascii="Cambria Math" w:hAnsi="Cambria Math" w:cs="Times New Roman"/>
          </w:rPr>
          <m:t>n</m:t>
        </m:r>
      </m:oMath>
      <w:r>
        <w:rPr>
          <w:rFonts w:hint="default" w:ascii="Times New Roman" w:hAnsi="Times New Roman" w:cs="Times New Roman"/>
        </w:rPr>
        <w:t xml:space="preserve"> là số lượng mẫu.</w:t>
      </w:r>
    </w:p>
    <w:p>
      <w:pPr>
        <w:pStyle w:val="5"/>
        <w:rPr>
          <w:rFonts w:hint="default" w:ascii="Times New Roman" w:hAnsi="Times New Roman" w:cs="Times New Roman"/>
        </w:rPr>
      </w:pPr>
      <w:r>
        <w:rPr>
          <w:rFonts w:hint="default" w:ascii="Times New Roman" w:hAnsi="Times New Roman" w:cs="Times New Roman"/>
        </w:rPr>
        <w:t>Giả sử chúng ta có một mô hình dự báo giá nhà dựa trên một số đặc điểm của nhà. Chúng ta có dữ liệu thực tế và dữ liệu dự báo như sau:</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2"/>
        <w:gridCol w:w="1714"/>
        <w:gridCol w:w="1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jc w:val="center"/>
              <w:rPr>
                <w:rFonts w:hint="default" w:ascii="Times New Roman" w:hAnsi="Times New Roman" w:cs="Times New Roman"/>
                <w:b/>
                <w:bCs/>
              </w:rPr>
            </w:pPr>
            <w:r>
              <w:rPr>
                <w:rFonts w:hint="default" w:ascii="Times New Roman" w:hAnsi="Times New Roman" w:cs="Times New Roman"/>
                <w:b/>
                <w:bCs/>
              </w:rPr>
              <w:t>Nhà</w:t>
            </w:r>
          </w:p>
        </w:tc>
        <w:tc>
          <w:tcPr>
            <w:tcW w:w="0" w:type="auto"/>
          </w:tcPr>
          <w:p>
            <w:pPr>
              <w:spacing w:after="0" w:line="240" w:lineRule="auto"/>
              <w:jc w:val="center"/>
              <w:rPr>
                <w:rFonts w:hint="default" w:ascii="Times New Roman" w:hAnsi="Times New Roman" w:cs="Times New Roman"/>
                <w:b/>
                <w:bCs/>
              </w:rPr>
            </w:pPr>
            <w:r>
              <w:rPr>
                <w:rFonts w:hint="default" w:ascii="Times New Roman" w:hAnsi="Times New Roman" w:cs="Times New Roman"/>
                <w:b/>
                <w:bCs/>
              </w:rPr>
              <w:t>Giá trị thực tế ($)</w:t>
            </w:r>
          </w:p>
        </w:tc>
        <w:tc>
          <w:tcPr>
            <w:tcW w:w="0" w:type="auto"/>
          </w:tcPr>
          <w:p>
            <w:pPr>
              <w:spacing w:after="0" w:line="240" w:lineRule="auto"/>
              <w:jc w:val="center"/>
              <w:rPr>
                <w:rFonts w:hint="default" w:ascii="Times New Roman" w:hAnsi="Times New Roman" w:cs="Times New Roman"/>
                <w:b/>
                <w:bCs/>
              </w:rPr>
            </w:pPr>
            <w:r>
              <w:rPr>
                <w:rFonts w:hint="default" w:ascii="Times New Roman" w:hAnsi="Times New Roman" w:cs="Times New Roman"/>
                <w:b/>
                <w:bCs/>
              </w:rPr>
              <w:t>Giá trị dự báo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1</w:t>
            </w:r>
          </w:p>
        </w:tc>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300,000</w:t>
            </w:r>
          </w:p>
        </w:tc>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310,000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2</w:t>
            </w:r>
          </w:p>
        </w:tc>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450,000</w:t>
            </w:r>
          </w:p>
        </w:tc>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430,000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3</w:t>
            </w:r>
          </w:p>
        </w:tc>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500,000</w:t>
            </w:r>
          </w:p>
        </w:tc>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520,000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4</w:t>
            </w:r>
          </w:p>
        </w:tc>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350,000</w:t>
            </w:r>
          </w:p>
        </w:tc>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340,000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5</w:t>
            </w:r>
          </w:p>
        </w:tc>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600,000</w:t>
            </w:r>
          </w:p>
        </w:tc>
        <w:tc>
          <w:tcPr>
            <w:tcW w:w="0" w:type="auto"/>
          </w:tcPr>
          <w:p>
            <w:pPr>
              <w:spacing w:after="0" w:line="240" w:lineRule="auto"/>
              <w:rPr>
                <w:rFonts w:hint="default" w:ascii="Times New Roman" w:hAnsi="Times New Roman" w:cs="Times New Roman"/>
              </w:rPr>
            </w:pPr>
            <w:r>
              <w:rPr>
                <w:rFonts w:hint="default" w:ascii="Times New Roman" w:hAnsi="Times New Roman" w:cs="Times New Roman"/>
              </w:rPr>
              <w:t>610,000</w:t>
            </w:r>
          </w:p>
        </w:tc>
      </w:tr>
    </w:tbl>
    <w:p>
      <w:pPr>
        <w:spacing w:before="100" w:beforeAutospacing="1" w:after="100" w:afterAutospacing="1" w:line="240" w:lineRule="auto"/>
        <w:rPr>
          <w:rFonts w:hint="default" w:ascii="Times New Roman" w:hAnsi="Times New Roman" w:cs="Times New Roman"/>
        </w:rPr>
      </w:pPr>
      <w:r>
        <w:rPr>
          <w:rStyle w:val="6"/>
          <w:rFonts w:hint="default" w:ascii="Times New Roman" w:hAnsi="Times New Roman" w:cs="Times New Roman"/>
        </w:rPr>
        <w:t>Bước 1:</w:t>
      </w:r>
      <w:r>
        <w:rPr>
          <w:rFonts w:hint="default" w:ascii="Times New Roman" w:hAnsi="Times New Roman" w:cs="Times New Roman"/>
        </w:rPr>
        <w:t xml:space="preserve"> Tính toán sai số tuyệt đối cho từng cặp giá trị thực tế và giá trị dự báo.</w:t>
      </w:r>
    </w:p>
    <w:p>
      <w:pPr>
        <w:spacing w:after="0"/>
        <w:rPr>
          <w:rStyle w:val="8"/>
          <w:rFonts w:hint="default" w:ascii="Times New Roman" w:hAnsi="Times New Roman" w:cs="Times New Roman"/>
        </w:rPr>
      </w:pPr>
      <m:oMathPara>
        <m:oMath>
          <m:r>
            <m:rPr/>
            <w:rPr>
              <w:rStyle w:val="8"/>
              <w:rFonts w:hint="default" w:ascii="Cambria Math" w:hAnsi="Cambria Math" w:cs="Times New Roman"/>
            </w:rPr>
            <m:t>∣300,000−310,000∣=10,000</m:t>
          </m:r>
        </m:oMath>
      </m:oMathPara>
    </w:p>
    <w:p>
      <w:pPr>
        <w:spacing w:after="0"/>
        <w:rPr>
          <w:rStyle w:val="8"/>
          <w:rFonts w:hint="default" w:ascii="Times New Roman" w:hAnsi="Times New Roman" w:cs="Times New Roman"/>
        </w:rPr>
      </w:pPr>
      <m:oMathPara>
        <m:oMath>
          <m:r>
            <m:rPr/>
            <w:rPr>
              <w:rStyle w:val="8"/>
              <w:rFonts w:hint="default" w:ascii="Cambria Math" w:hAnsi="Cambria Math" w:cs="Times New Roman"/>
            </w:rPr>
            <m:t>∣450,000−430,000∣=20,000</m:t>
          </m:r>
        </m:oMath>
      </m:oMathPara>
    </w:p>
    <w:p>
      <w:pPr>
        <w:spacing w:after="0"/>
        <w:rPr>
          <w:rStyle w:val="8"/>
          <w:rFonts w:hint="default" w:ascii="Times New Roman" w:hAnsi="Times New Roman" w:cs="Times New Roman"/>
        </w:rPr>
      </w:pPr>
      <m:oMathPara>
        <m:oMath>
          <m:r>
            <m:rPr/>
            <w:rPr>
              <w:rStyle w:val="8"/>
              <w:rFonts w:hint="default" w:ascii="Cambria Math" w:hAnsi="Cambria Math" w:cs="Times New Roman"/>
            </w:rPr>
            <m:t>∣500,000−520,000∣=20,000</m:t>
          </m:r>
        </m:oMath>
      </m:oMathPara>
    </w:p>
    <w:p>
      <w:pPr>
        <w:spacing w:after="0"/>
        <w:rPr>
          <w:rStyle w:val="8"/>
          <w:rFonts w:hint="default" w:ascii="Times New Roman" w:hAnsi="Times New Roman" w:cs="Times New Roman"/>
        </w:rPr>
      </w:pPr>
      <m:oMathPara>
        <m:oMath>
          <m:r>
            <m:rPr/>
            <w:rPr>
              <w:rStyle w:val="8"/>
              <w:rFonts w:hint="default" w:ascii="Cambria Math" w:hAnsi="Cambria Math" w:cs="Times New Roman"/>
            </w:rPr>
            <m:t>∣350,000−340,000∣=10,000</m:t>
          </m:r>
        </m:oMath>
      </m:oMathPara>
    </w:p>
    <w:p>
      <w:pPr>
        <w:spacing w:after="0"/>
        <w:rPr>
          <w:rStyle w:val="8"/>
          <w:rFonts w:hint="default" w:ascii="Times New Roman" w:hAnsi="Times New Roman" w:cs="Times New Roman"/>
        </w:rPr>
      </w:pPr>
      <m:oMathPara>
        <m:oMath>
          <m:r>
            <m:rPr/>
            <w:rPr>
              <w:rStyle w:val="8"/>
              <w:rFonts w:hint="default" w:ascii="Cambria Math" w:hAnsi="Cambria Math" w:cs="Times New Roman"/>
            </w:rPr>
            <m:t>∣600,000−610,000∣=10,000</m:t>
          </m:r>
        </m:oMath>
      </m:oMathPara>
    </w:p>
    <w:p>
      <w:pPr>
        <w:spacing w:after="0"/>
        <w:rPr>
          <w:rStyle w:val="8"/>
          <w:rFonts w:hint="default" w:ascii="Times New Roman" w:hAnsi="Times New Roman" w:cs="Times New Roman"/>
        </w:rPr>
      </w:pPr>
    </w:p>
    <w:p>
      <w:pPr>
        <w:spacing w:after="0"/>
        <w:rPr>
          <w:rFonts w:hint="default" w:ascii="Times New Roman" w:hAnsi="Times New Roman" w:cs="Times New Roman"/>
        </w:rPr>
      </w:pPr>
      <w:r>
        <w:rPr>
          <w:rStyle w:val="6"/>
          <w:rFonts w:hint="default" w:ascii="Times New Roman" w:hAnsi="Times New Roman" w:cs="Times New Roman"/>
        </w:rPr>
        <w:t>Bước 2:</w:t>
      </w:r>
      <w:r>
        <w:rPr>
          <w:rFonts w:hint="default" w:ascii="Times New Roman" w:hAnsi="Times New Roman" w:cs="Times New Roman"/>
        </w:rPr>
        <w:t xml:space="preserve"> Tính tổng của các sai số tuyệt đối.</w:t>
      </w:r>
    </w:p>
    <w:p>
      <w:pPr>
        <w:spacing w:after="0"/>
        <w:rPr>
          <w:rFonts w:hint="default" w:ascii="Times New Roman" w:hAnsi="Times New Roman" w:cs="Times New Roman"/>
        </w:rPr>
      </w:pPr>
      <m:oMathPara>
        <m:oMath>
          <m:r>
            <m:rPr/>
            <w:rPr>
              <w:rStyle w:val="8"/>
              <w:rFonts w:hint="default" w:ascii="Cambria Math" w:hAnsi="Cambria Math" w:cs="Times New Roman"/>
            </w:rPr>
            <m:t>10,000+20,000+20,000+10,000+10,000=70,000</m:t>
          </m:r>
        </m:oMath>
      </m:oMathPara>
    </w:p>
    <w:p>
      <w:pPr>
        <w:spacing w:before="100" w:beforeAutospacing="1" w:after="100" w:afterAutospacing="1" w:line="240" w:lineRule="auto"/>
        <w:jc w:val="both"/>
        <w:rPr>
          <w:rFonts w:hint="default" w:ascii="Times New Roman" w:hAnsi="Times New Roman" w:cs="Times New Roman"/>
        </w:rPr>
      </w:pPr>
      <w:r>
        <w:rPr>
          <w:rStyle w:val="6"/>
          <w:rFonts w:hint="default" w:ascii="Times New Roman" w:hAnsi="Times New Roman" w:cs="Times New Roman"/>
        </w:rPr>
        <w:t>Bước 3:</w:t>
      </w:r>
      <w:r>
        <w:rPr>
          <w:rFonts w:hint="default" w:ascii="Times New Roman" w:hAnsi="Times New Roman" w:cs="Times New Roman"/>
        </w:rPr>
        <w:t xml:space="preserve"> Chia tổng sai số tuyệt đối cho số lượng mẫu để tính MAE.</w:t>
      </w:r>
    </w:p>
    <w:p>
      <w:pPr>
        <w:spacing w:after="0"/>
        <w:rPr>
          <w:rFonts w:hint="default" w:ascii="Times New Roman" w:hAnsi="Times New Roman" w:cs="Times New Roman"/>
        </w:rPr>
      </w:pPr>
      <m:oMathPara>
        <m:oMath>
          <m:r>
            <m:rPr/>
            <w:rPr>
              <w:rStyle w:val="8"/>
              <w:rFonts w:hint="default" w:ascii="Cambria Math" w:hAnsi="Cambria Math" w:cs="Times New Roman"/>
            </w:rPr>
            <m:t>MAE=</m:t>
          </m:r>
          <m:f>
            <m:fPr>
              <m:ctrlPr>
                <w:rPr>
                  <w:rStyle w:val="8"/>
                  <w:rFonts w:hint="default" w:ascii="Cambria Math" w:hAnsi="Cambria Math" w:cs="Times New Roman"/>
                  <w:i/>
                </w:rPr>
              </m:ctrlPr>
            </m:fPr>
            <m:num>
              <m:r>
                <m:rPr/>
                <w:rPr>
                  <w:rStyle w:val="8"/>
                  <w:rFonts w:hint="default" w:ascii="Cambria Math" w:hAnsi="Cambria Math" w:cs="Times New Roman"/>
                </w:rPr>
                <m:t>70000</m:t>
              </m:r>
              <m:ctrlPr>
                <w:rPr>
                  <w:rStyle w:val="8"/>
                  <w:rFonts w:hint="default" w:ascii="Cambria Math" w:hAnsi="Cambria Math" w:cs="Times New Roman"/>
                  <w:i/>
                </w:rPr>
              </m:ctrlPr>
            </m:num>
            <m:den>
              <m:r>
                <m:rPr/>
                <w:rPr>
                  <w:rStyle w:val="8"/>
                  <w:rFonts w:hint="default" w:ascii="Cambria Math" w:hAnsi="Cambria Math" w:cs="Times New Roman"/>
                </w:rPr>
                <m:t>5</m:t>
              </m:r>
              <m:ctrlPr>
                <w:rPr>
                  <w:rStyle w:val="8"/>
                  <w:rFonts w:hint="default" w:ascii="Cambria Math" w:hAnsi="Cambria Math" w:cs="Times New Roman"/>
                  <w:i/>
                </w:rPr>
              </m:ctrlPr>
            </m:den>
          </m:f>
          <m:r>
            <m:rPr/>
            <w:rPr>
              <w:rStyle w:val="8"/>
              <w:rFonts w:hint="default" w:ascii="Cambria Math" w:hAnsi="Cambria Math" w:cs="Times New Roman"/>
            </w:rPr>
            <m:t>=14,000</m:t>
          </m:r>
        </m:oMath>
      </m:oMathPara>
    </w:p>
    <w:p>
      <w:pPr>
        <w:rPr>
          <w:rFonts w:hint="default" w:ascii="Times New Roman" w:hAnsi="Times New Roman" w:cs="Times New Roman"/>
        </w:rPr>
      </w:pPr>
      <w:r>
        <w:rPr>
          <w:rFonts w:hint="default" w:ascii="Times New Roman" w:hAnsi="Times New Roman" w:cs="Times New Roman"/>
        </w:rPr>
        <w:t>Kết quả</w:t>
      </w:r>
    </w:p>
    <w:p>
      <w:pPr>
        <w:pStyle w:val="5"/>
        <w:rPr>
          <w:rFonts w:hint="default" w:ascii="Times New Roman" w:hAnsi="Times New Roman" w:cs="Times New Roman"/>
        </w:rPr>
      </w:pPr>
      <w:r>
        <w:rPr>
          <w:rFonts w:hint="default" w:ascii="Times New Roman" w:hAnsi="Times New Roman" w:cs="Times New Roman"/>
        </w:rPr>
        <w:t>MAE cho mô hình dự báo này là 14,000 đô la. Điều này có nghĩa là, trung bình, dự báo của mô hình sai lệch 14,000 đô la so với giá trị thực tế.</w:t>
      </w:r>
    </w:p>
    <w:p>
      <w:pPr>
        <w:pStyle w:val="5"/>
        <w:rPr>
          <w:rFonts w:hint="default" w:ascii="Times New Roman" w:hAnsi="Times New Roman" w:cs="Times New Roman"/>
        </w:rPr>
      </w:pPr>
    </w:p>
    <w:p>
      <w:pPr>
        <w:pStyle w:val="5"/>
        <w:rPr>
          <w:rFonts w:hint="default" w:ascii="Times New Roman" w:hAnsi="Times New Roman" w:cs="Times New Roman"/>
        </w:rPr>
      </w:pPr>
    </w:p>
    <w:p>
      <w:pPr>
        <w:spacing w:before="100" w:beforeAutospacing="1" w:after="100" w:afterAutospacing="1" w:line="240" w:lineRule="auto"/>
        <w:rPr>
          <w:rFonts w:hint="default" w:ascii="Times New Roman" w:hAnsi="Times New Roman" w:cs="Times New Roman"/>
        </w:rPr>
      </w:pPr>
      <w:r>
        <w:rPr>
          <w:rStyle w:val="6"/>
          <w:rFonts w:hint="default" w:ascii="Times New Roman" w:hAnsi="Times New Roman" w:cs="Times New Roman"/>
        </w:rPr>
        <w:t>Bước 1:</w:t>
      </w:r>
      <w:r>
        <w:rPr>
          <w:rFonts w:hint="default" w:ascii="Times New Roman" w:hAnsi="Times New Roman" w:cs="Times New Roman"/>
        </w:rPr>
        <w:t xml:space="preserve"> Tính toán sai số bình phương cho từng cặp giá trị thực tế và giá trị dự báo.</w:t>
      </w:r>
    </w:p>
    <w:p>
      <w:pPr>
        <w:rPr>
          <w:rStyle w:val="8"/>
          <w:rFonts w:hint="default" w:ascii="Times New Roman" w:hAnsi="Times New Roman" w:cs="Times New Roman" w:eastAsiaTheme="minorEastAsia"/>
        </w:rPr>
      </w:pPr>
      <m:oMathPara>
        <m:oMath>
          <m:sSup>
            <m:sSupPr>
              <m:ctrlPr>
                <w:rPr>
                  <w:rStyle w:val="8"/>
                  <w:rFonts w:hint="default" w:ascii="Cambria Math" w:hAnsi="Cambria Math" w:cs="Times New Roman"/>
                  <w:i/>
                </w:rPr>
              </m:ctrlPr>
            </m:sSupPr>
            <m:e>
              <m:d>
                <m:dPr>
                  <m:ctrlPr>
                    <w:rPr>
                      <w:rStyle w:val="8"/>
                      <w:rFonts w:hint="default" w:ascii="Cambria Math" w:hAnsi="Cambria Math" w:cs="Times New Roman"/>
                      <w:i/>
                    </w:rPr>
                  </m:ctrlPr>
                </m:dPr>
                <m:e>
                  <m:r>
                    <m:rPr/>
                    <w:rPr>
                      <w:rStyle w:val="8"/>
                      <w:rFonts w:hint="default" w:ascii="Cambria Math" w:hAnsi="Cambria Math" w:cs="Times New Roman"/>
                    </w:rPr>
                    <m:t>300,000−310,000</m:t>
                  </m:r>
                  <m:ctrlPr>
                    <w:rPr>
                      <w:rStyle w:val="8"/>
                      <w:rFonts w:hint="default" w:ascii="Cambria Math" w:hAnsi="Cambria Math" w:cs="Times New Roman"/>
                      <w:i/>
                    </w:rPr>
                  </m:ctrlPr>
                </m:e>
              </m:d>
              <m:ctrlPr>
                <w:rPr>
                  <w:rStyle w:val="8"/>
                  <w:rFonts w:hint="default" w:ascii="Cambria Math" w:hAnsi="Cambria Math" w:cs="Times New Roman"/>
                  <w:i/>
                </w:rPr>
              </m:ctrlPr>
            </m:e>
            <m:sup>
              <m:r>
                <m:rPr/>
                <w:rPr>
                  <w:rStyle w:val="8"/>
                  <w:rFonts w:hint="default" w:ascii="Cambria Math" w:hAnsi="Cambria Math" w:cs="Times New Roman"/>
                </w:rPr>
                <m:t>2</m:t>
              </m:r>
              <m:ctrlPr>
                <w:rPr>
                  <w:rStyle w:val="8"/>
                  <w:rFonts w:hint="default" w:ascii="Cambria Math" w:hAnsi="Cambria Math" w:cs="Times New Roman"/>
                  <w:i/>
                </w:rPr>
              </m:ctrlPr>
            </m:sup>
          </m:sSup>
          <m:r>
            <m:rPr/>
            <w:rPr>
              <w:rStyle w:val="8"/>
              <w:rFonts w:hint="default" w:ascii="Cambria Math" w:hAnsi="Cambria Math" w:cs="Times New Roman"/>
            </w:rPr>
            <m:t>=</m:t>
          </m:r>
          <m:sSup>
            <m:sSupPr>
              <m:ctrlPr>
                <w:rPr>
                  <w:rStyle w:val="8"/>
                  <w:rFonts w:hint="default" w:ascii="Cambria Math" w:hAnsi="Cambria Math" w:cs="Times New Roman"/>
                  <w:i/>
                </w:rPr>
              </m:ctrlPr>
            </m:sSupPr>
            <m:e>
              <m:r>
                <m:rPr/>
                <w:rPr>
                  <w:rStyle w:val="8"/>
                  <w:rFonts w:hint="default" w:ascii="Cambria Math" w:hAnsi="Cambria Math" w:cs="Times New Roman"/>
                </w:rPr>
                <m:t>10,000</m:t>
              </m:r>
              <m:ctrlPr>
                <w:rPr>
                  <w:rStyle w:val="8"/>
                  <w:rFonts w:hint="default" w:ascii="Cambria Math" w:hAnsi="Cambria Math" w:cs="Times New Roman"/>
                  <w:i/>
                </w:rPr>
              </m:ctrlPr>
            </m:e>
            <m:sup>
              <m:r>
                <m:rPr/>
                <w:rPr>
                  <w:rStyle w:val="8"/>
                  <w:rFonts w:hint="default" w:ascii="Cambria Math" w:hAnsi="Cambria Math" w:cs="Times New Roman"/>
                </w:rPr>
                <m:t>2</m:t>
              </m:r>
              <m:ctrlPr>
                <w:rPr>
                  <w:rStyle w:val="8"/>
                  <w:rFonts w:hint="default" w:ascii="Cambria Math" w:hAnsi="Cambria Math" w:cs="Times New Roman"/>
                  <w:i/>
                </w:rPr>
              </m:ctrlPr>
            </m:sup>
          </m:sSup>
          <m:r>
            <m:rPr/>
            <w:rPr>
              <w:rStyle w:val="8"/>
              <w:rFonts w:hint="default" w:ascii="Cambria Math" w:hAnsi="Cambria Math" w:cs="Times New Roman"/>
            </w:rPr>
            <m:t>=100,000,000</m:t>
          </m:r>
        </m:oMath>
      </m:oMathPara>
    </w:p>
    <w:p>
      <w:pPr>
        <w:rPr>
          <w:rStyle w:val="8"/>
          <w:rFonts w:hint="default" w:ascii="Times New Roman" w:hAnsi="Times New Roman" w:cs="Times New Roman" w:eastAsiaTheme="minorEastAsia"/>
        </w:rPr>
      </w:pPr>
      <m:oMathPara>
        <m:oMath>
          <m:sSup>
            <m:sSupPr>
              <m:ctrlPr>
                <w:rPr>
                  <w:rStyle w:val="8"/>
                  <w:rFonts w:hint="default" w:ascii="Cambria Math" w:hAnsi="Cambria Math" w:cs="Times New Roman"/>
                  <w:i/>
                </w:rPr>
              </m:ctrlPr>
            </m:sSupPr>
            <m:e>
              <m:d>
                <m:dPr>
                  <m:ctrlPr>
                    <w:rPr>
                      <w:rStyle w:val="8"/>
                      <w:rFonts w:hint="default" w:ascii="Cambria Math" w:hAnsi="Cambria Math" w:cs="Times New Roman"/>
                      <w:i/>
                    </w:rPr>
                  </m:ctrlPr>
                </m:dPr>
                <m:e>
                  <m:r>
                    <m:rPr/>
                    <w:rPr>
                      <w:rStyle w:val="8"/>
                      <w:rFonts w:hint="default" w:ascii="Cambria Math" w:hAnsi="Cambria Math" w:cs="Times New Roman"/>
                    </w:rPr>
                    <m:t>450,000−430,000</m:t>
                  </m:r>
                  <m:ctrlPr>
                    <w:rPr>
                      <w:rStyle w:val="8"/>
                      <w:rFonts w:hint="default" w:ascii="Cambria Math" w:hAnsi="Cambria Math" w:cs="Times New Roman"/>
                      <w:i/>
                    </w:rPr>
                  </m:ctrlPr>
                </m:e>
              </m:d>
              <m:ctrlPr>
                <w:rPr>
                  <w:rStyle w:val="8"/>
                  <w:rFonts w:hint="default" w:ascii="Cambria Math" w:hAnsi="Cambria Math" w:cs="Times New Roman"/>
                  <w:i/>
                </w:rPr>
              </m:ctrlPr>
            </m:e>
            <m:sup>
              <m:r>
                <m:rPr/>
                <w:rPr>
                  <w:rStyle w:val="8"/>
                  <w:rFonts w:hint="default" w:ascii="Cambria Math" w:hAnsi="Cambria Math" w:cs="Times New Roman"/>
                </w:rPr>
                <m:t>2</m:t>
              </m:r>
              <m:ctrlPr>
                <w:rPr>
                  <w:rStyle w:val="8"/>
                  <w:rFonts w:hint="default" w:ascii="Cambria Math" w:hAnsi="Cambria Math" w:cs="Times New Roman"/>
                  <w:i/>
                </w:rPr>
              </m:ctrlPr>
            </m:sup>
          </m:sSup>
          <m:r>
            <m:rPr/>
            <w:rPr>
              <w:rStyle w:val="8"/>
              <w:rFonts w:hint="default" w:ascii="Cambria Math" w:hAnsi="Cambria Math" w:cs="Times New Roman"/>
            </w:rPr>
            <m:t>=</m:t>
          </m:r>
          <m:sSup>
            <m:sSupPr>
              <m:ctrlPr>
                <w:rPr>
                  <w:rStyle w:val="8"/>
                  <w:rFonts w:hint="default" w:ascii="Cambria Math" w:hAnsi="Cambria Math" w:cs="Times New Roman"/>
                  <w:i/>
                </w:rPr>
              </m:ctrlPr>
            </m:sSupPr>
            <m:e>
              <m:r>
                <m:rPr/>
                <w:rPr>
                  <w:rStyle w:val="8"/>
                  <w:rFonts w:hint="default" w:ascii="Cambria Math" w:hAnsi="Cambria Math" w:cs="Times New Roman"/>
                </w:rPr>
                <m:t>20,000</m:t>
              </m:r>
              <m:ctrlPr>
                <w:rPr>
                  <w:rStyle w:val="8"/>
                  <w:rFonts w:hint="default" w:ascii="Cambria Math" w:hAnsi="Cambria Math" w:cs="Times New Roman"/>
                  <w:i/>
                </w:rPr>
              </m:ctrlPr>
            </m:e>
            <m:sup>
              <m:r>
                <m:rPr/>
                <w:rPr>
                  <w:rStyle w:val="8"/>
                  <w:rFonts w:hint="default" w:ascii="Cambria Math" w:hAnsi="Cambria Math" w:cs="Times New Roman"/>
                </w:rPr>
                <m:t>2</m:t>
              </m:r>
              <m:ctrlPr>
                <w:rPr>
                  <w:rStyle w:val="8"/>
                  <w:rFonts w:hint="default" w:ascii="Cambria Math" w:hAnsi="Cambria Math" w:cs="Times New Roman"/>
                  <w:i/>
                </w:rPr>
              </m:ctrlPr>
            </m:sup>
          </m:sSup>
          <m:r>
            <m:rPr/>
            <w:rPr>
              <w:rStyle w:val="8"/>
              <w:rFonts w:hint="default" w:ascii="Cambria Math" w:hAnsi="Cambria Math" w:cs="Times New Roman"/>
            </w:rPr>
            <m:t>=400,000,000</m:t>
          </m:r>
        </m:oMath>
      </m:oMathPara>
    </w:p>
    <w:p>
      <w:pPr>
        <w:rPr>
          <w:rStyle w:val="8"/>
          <w:rFonts w:hint="default" w:ascii="Times New Roman" w:hAnsi="Times New Roman" w:cs="Times New Roman" w:eastAsiaTheme="minorEastAsia"/>
        </w:rPr>
      </w:pPr>
      <m:oMathPara>
        <m:oMath>
          <m:sSup>
            <m:sSupPr>
              <m:ctrlPr>
                <w:rPr>
                  <w:rStyle w:val="8"/>
                  <w:rFonts w:hint="default" w:ascii="Cambria Math" w:hAnsi="Cambria Math" w:cs="Times New Roman"/>
                  <w:i/>
                </w:rPr>
              </m:ctrlPr>
            </m:sSupPr>
            <m:e>
              <m:d>
                <m:dPr>
                  <m:ctrlPr>
                    <w:rPr>
                      <w:rStyle w:val="8"/>
                      <w:rFonts w:hint="default" w:ascii="Cambria Math" w:hAnsi="Cambria Math" w:cs="Times New Roman"/>
                      <w:i/>
                    </w:rPr>
                  </m:ctrlPr>
                </m:dPr>
                <m:e>
                  <m:r>
                    <m:rPr/>
                    <w:rPr>
                      <w:rStyle w:val="8"/>
                      <w:rFonts w:hint="default" w:ascii="Cambria Math" w:hAnsi="Cambria Math" w:cs="Times New Roman"/>
                    </w:rPr>
                    <m:t>500,000−520,000</m:t>
                  </m:r>
                  <m:ctrlPr>
                    <w:rPr>
                      <w:rStyle w:val="8"/>
                      <w:rFonts w:hint="default" w:ascii="Cambria Math" w:hAnsi="Cambria Math" w:cs="Times New Roman"/>
                      <w:i/>
                    </w:rPr>
                  </m:ctrlPr>
                </m:e>
              </m:d>
              <m:ctrlPr>
                <w:rPr>
                  <w:rStyle w:val="8"/>
                  <w:rFonts w:hint="default" w:ascii="Cambria Math" w:hAnsi="Cambria Math" w:cs="Times New Roman"/>
                  <w:i/>
                </w:rPr>
              </m:ctrlPr>
            </m:e>
            <m:sup>
              <m:r>
                <m:rPr/>
                <w:rPr>
                  <w:rStyle w:val="8"/>
                  <w:rFonts w:hint="default" w:ascii="Cambria Math" w:hAnsi="Cambria Math" w:cs="Times New Roman"/>
                </w:rPr>
                <m:t>2</m:t>
              </m:r>
              <m:ctrlPr>
                <w:rPr>
                  <w:rStyle w:val="8"/>
                  <w:rFonts w:hint="default" w:ascii="Cambria Math" w:hAnsi="Cambria Math" w:cs="Times New Roman"/>
                  <w:i/>
                </w:rPr>
              </m:ctrlPr>
            </m:sup>
          </m:sSup>
          <m:r>
            <m:rPr/>
            <w:rPr>
              <w:rStyle w:val="8"/>
              <w:rFonts w:hint="default" w:ascii="Cambria Math" w:hAnsi="Cambria Math" w:cs="Times New Roman"/>
            </w:rPr>
            <m:t>=</m:t>
          </m:r>
          <m:sSup>
            <m:sSupPr>
              <m:ctrlPr>
                <w:rPr>
                  <w:rStyle w:val="8"/>
                  <w:rFonts w:hint="default" w:ascii="Cambria Math" w:hAnsi="Cambria Math" w:cs="Times New Roman"/>
                  <w:i/>
                </w:rPr>
              </m:ctrlPr>
            </m:sSupPr>
            <m:e>
              <m:r>
                <m:rPr/>
                <w:rPr>
                  <w:rStyle w:val="8"/>
                  <w:rFonts w:hint="default" w:ascii="Cambria Math" w:hAnsi="Cambria Math" w:cs="Times New Roman"/>
                </w:rPr>
                <m:t>20,000</m:t>
              </m:r>
              <m:ctrlPr>
                <w:rPr>
                  <w:rStyle w:val="8"/>
                  <w:rFonts w:hint="default" w:ascii="Cambria Math" w:hAnsi="Cambria Math" w:cs="Times New Roman"/>
                  <w:i/>
                </w:rPr>
              </m:ctrlPr>
            </m:e>
            <m:sup>
              <m:r>
                <m:rPr/>
                <w:rPr>
                  <w:rStyle w:val="8"/>
                  <w:rFonts w:hint="default" w:ascii="Cambria Math" w:hAnsi="Cambria Math" w:cs="Times New Roman"/>
                </w:rPr>
                <m:t>2</m:t>
              </m:r>
              <m:ctrlPr>
                <w:rPr>
                  <w:rStyle w:val="8"/>
                  <w:rFonts w:hint="default" w:ascii="Cambria Math" w:hAnsi="Cambria Math" w:cs="Times New Roman"/>
                  <w:i/>
                </w:rPr>
              </m:ctrlPr>
            </m:sup>
          </m:sSup>
          <m:r>
            <m:rPr/>
            <w:rPr>
              <w:rStyle w:val="8"/>
              <w:rFonts w:hint="default" w:ascii="Cambria Math" w:hAnsi="Cambria Math" w:cs="Times New Roman"/>
            </w:rPr>
            <m:t>=400,000,000</m:t>
          </m:r>
        </m:oMath>
      </m:oMathPara>
    </w:p>
    <w:p>
      <w:pPr>
        <w:rPr>
          <w:rStyle w:val="8"/>
          <w:rFonts w:hint="default" w:ascii="Times New Roman" w:hAnsi="Times New Roman" w:cs="Times New Roman"/>
        </w:rPr>
      </w:pPr>
      <m:oMathPara>
        <m:oMath>
          <m:sSup>
            <m:sSupPr>
              <m:ctrlPr>
                <w:rPr>
                  <w:rStyle w:val="8"/>
                  <w:rFonts w:hint="default" w:ascii="Cambria Math" w:hAnsi="Cambria Math" w:cs="Times New Roman"/>
                  <w:i/>
                </w:rPr>
              </m:ctrlPr>
            </m:sSupPr>
            <m:e>
              <m:d>
                <m:dPr>
                  <m:ctrlPr>
                    <w:rPr>
                      <w:rStyle w:val="8"/>
                      <w:rFonts w:hint="default" w:ascii="Cambria Math" w:hAnsi="Cambria Math" w:cs="Times New Roman"/>
                      <w:i/>
                    </w:rPr>
                  </m:ctrlPr>
                </m:dPr>
                <m:e>
                  <m:r>
                    <m:rPr/>
                    <w:rPr>
                      <w:rStyle w:val="8"/>
                      <w:rFonts w:hint="default" w:ascii="Cambria Math" w:hAnsi="Cambria Math" w:cs="Times New Roman"/>
                    </w:rPr>
                    <m:t>350,000−340,000</m:t>
                  </m:r>
                  <m:ctrlPr>
                    <w:rPr>
                      <w:rStyle w:val="8"/>
                      <w:rFonts w:hint="default" w:ascii="Cambria Math" w:hAnsi="Cambria Math" w:cs="Times New Roman"/>
                      <w:i/>
                    </w:rPr>
                  </m:ctrlPr>
                </m:e>
              </m:d>
              <m:ctrlPr>
                <w:rPr>
                  <w:rStyle w:val="8"/>
                  <w:rFonts w:hint="default" w:ascii="Cambria Math" w:hAnsi="Cambria Math" w:cs="Times New Roman"/>
                  <w:i/>
                </w:rPr>
              </m:ctrlPr>
            </m:e>
            <m:sup>
              <m:r>
                <m:rPr/>
                <w:rPr>
                  <w:rStyle w:val="8"/>
                  <w:rFonts w:hint="default" w:ascii="Cambria Math" w:hAnsi="Cambria Math" w:cs="Times New Roman"/>
                </w:rPr>
                <m:t>2</m:t>
              </m:r>
              <m:ctrlPr>
                <w:rPr>
                  <w:rStyle w:val="8"/>
                  <w:rFonts w:hint="default" w:ascii="Cambria Math" w:hAnsi="Cambria Math" w:cs="Times New Roman"/>
                  <w:i/>
                </w:rPr>
              </m:ctrlPr>
            </m:sup>
          </m:sSup>
          <m:r>
            <m:rPr/>
            <w:rPr>
              <w:rStyle w:val="8"/>
              <w:rFonts w:hint="default" w:ascii="Cambria Math" w:hAnsi="Cambria Math" w:cs="Times New Roman"/>
            </w:rPr>
            <m:t>=</m:t>
          </m:r>
          <m:sSup>
            <m:sSupPr>
              <m:ctrlPr>
                <w:rPr>
                  <w:rStyle w:val="8"/>
                  <w:rFonts w:hint="default" w:ascii="Cambria Math" w:hAnsi="Cambria Math" w:cs="Times New Roman"/>
                  <w:i/>
                </w:rPr>
              </m:ctrlPr>
            </m:sSupPr>
            <m:e>
              <m:r>
                <m:rPr/>
                <w:rPr>
                  <w:rStyle w:val="8"/>
                  <w:rFonts w:hint="default" w:ascii="Cambria Math" w:hAnsi="Cambria Math" w:cs="Times New Roman"/>
                </w:rPr>
                <m:t>10,000</m:t>
              </m:r>
              <m:ctrlPr>
                <w:rPr>
                  <w:rStyle w:val="8"/>
                  <w:rFonts w:hint="default" w:ascii="Cambria Math" w:hAnsi="Cambria Math" w:cs="Times New Roman"/>
                  <w:i/>
                </w:rPr>
              </m:ctrlPr>
            </m:e>
            <m:sup>
              <m:r>
                <m:rPr/>
                <w:rPr>
                  <w:rStyle w:val="8"/>
                  <w:rFonts w:hint="default" w:ascii="Cambria Math" w:hAnsi="Cambria Math" w:cs="Times New Roman"/>
                </w:rPr>
                <m:t>2</m:t>
              </m:r>
              <m:ctrlPr>
                <w:rPr>
                  <w:rStyle w:val="8"/>
                  <w:rFonts w:hint="default" w:ascii="Cambria Math" w:hAnsi="Cambria Math" w:cs="Times New Roman"/>
                  <w:i/>
                </w:rPr>
              </m:ctrlPr>
            </m:sup>
          </m:sSup>
          <m:r>
            <m:rPr/>
            <w:rPr>
              <w:rStyle w:val="8"/>
              <w:rFonts w:hint="default" w:ascii="Cambria Math" w:hAnsi="Cambria Math" w:cs="Times New Roman"/>
            </w:rPr>
            <m:t>=100,000,000</m:t>
          </m:r>
        </m:oMath>
      </m:oMathPara>
    </w:p>
    <w:p>
      <w:pPr>
        <w:rPr>
          <w:rStyle w:val="8"/>
          <w:rFonts w:hint="default" w:ascii="Times New Roman" w:hAnsi="Times New Roman" w:cs="Times New Roman"/>
        </w:rPr>
      </w:pPr>
      <m:oMathPara>
        <m:oMath>
          <m:sSup>
            <m:sSupPr>
              <m:ctrlPr>
                <w:rPr>
                  <w:rStyle w:val="8"/>
                  <w:rFonts w:hint="default" w:ascii="Cambria Math" w:hAnsi="Cambria Math" w:cs="Times New Roman"/>
                  <w:i/>
                </w:rPr>
              </m:ctrlPr>
            </m:sSupPr>
            <m:e>
              <m:d>
                <m:dPr>
                  <m:ctrlPr>
                    <w:rPr>
                      <w:rStyle w:val="8"/>
                      <w:rFonts w:hint="default" w:ascii="Cambria Math" w:hAnsi="Cambria Math" w:cs="Times New Roman"/>
                      <w:i/>
                    </w:rPr>
                  </m:ctrlPr>
                </m:dPr>
                <m:e>
                  <m:r>
                    <m:rPr/>
                    <w:rPr>
                      <w:rStyle w:val="8"/>
                      <w:rFonts w:hint="default" w:ascii="Cambria Math" w:hAnsi="Cambria Math" w:cs="Times New Roman"/>
                    </w:rPr>
                    <m:t>600,000−610,000</m:t>
                  </m:r>
                  <m:ctrlPr>
                    <w:rPr>
                      <w:rStyle w:val="8"/>
                      <w:rFonts w:hint="default" w:ascii="Cambria Math" w:hAnsi="Cambria Math" w:cs="Times New Roman"/>
                      <w:i/>
                    </w:rPr>
                  </m:ctrlPr>
                </m:e>
              </m:d>
              <m:ctrlPr>
                <w:rPr>
                  <w:rStyle w:val="8"/>
                  <w:rFonts w:hint="default" w:ascii="Cambria Math" w:hAnsi="Cambria Math" w:cs="Times New Roman"/>
                  <w:i/>
                </w:rPr>
              </m:ctrlPr>
            </m:e>
            <m:sup>
              <m:r>
                <m:rPr/>
                <w:rPr>
                  <w:rStyle w:val="8"/>
                  <w:rFonts w:hint="default" w:ascii="Cambria Math" w:hAnsi="Cambria Math" w:cs="Times New Roman"/>
                </w:rPr>
                <m:t>2</m:t>
              </m:r>
              <m:ctrlPr>
                <w:rPr>
                  <w:rStyle w:val="8"/>
                  <w:rFonts w:hint="default" w:ascii="Cambria Math" w:hAnsi="Cambria Math" w:cs="Times New Roman"/>
                  <w:i/>
                </w:rPr>
              </m:ctrlPr>
            </m:sup>
          </m:sSup>
          <m:r>
            <m:rPr/>
            <w:rPr>
              <w:rStyle w:val="8"/>
              <w:rFonts w:hint="default" w:ascii="Cambria Math" w:hAnsi="Cambria Math" w:cs="Times New Roman"/>
            </w:rPr>
            <m:t>=</m:t>
          </m:r>
          <m:sSup>
            <m:sSupPr>
              <m:ctrlPr>
                <w:rPr>
                  <w:rStyle w:val="8"/>
                  <w:rFonts w:hint="default" w:ascii="Cambria Math" w:hAnsi="Cambria Math" w:cs="Times New Roman"/>
                  <w:i/>
                </w:rPr>
              </m:ctrlPr>
            </m:sSupPr>
            <m:e>
              <m:r>
                <m:rPr/>
                <w:rPr>
                  <w:rStyle w:val="8"/>
                  <w:rFonts w:hint="default" w:ascii="Cambria Math" w:hAnsi="Cambria Math" w:cs="Times New Roman"/>
                </w:rPr>
                <m:t>10,000</m:t>
              </m:r>
              <m:ctrlPr>
                <w:rPr>
                  <w:rStyle w:val="8"/>
                  <w:rFonts w:hint="default" w:ascii="Cambria Math" w:hAnsi="Cambria Math" w:cs="Times New Roman"/>
                  <w:i/>
                </w:rPr>
              </m:ctrlPr>
            </m:e>
            <m:sup>
              <m:r>
                <m:rPr/>
                <w:rPr>
                  <w:rStyle w:val="8"/>
                  <w:rFonts w:hint="default" w:ascii="Cambria Math" w:hAnsi="Cambria Math" w:cs="Times New Roman"/>
                </w:rPr>
                <m:t>2</m:t>
              </m:r>
              <m:ctrlPr>
                <w:rPr>
                  <w:rStyle w:val="8"/>
                  <w:rFonts w:hint="default" w:ascii="Cambria Math" w:hAnsi="Cambria Math" w:cs="Times New Roman"/>
                  <w:i/>
                </w:rPr>
              </m:ctrlPr>
            </m:sup>
          </m:sSup>
          <m:r>
            <m:rPr/>
            <w:rPr>
              <w:rStyle w:val="8"/>
              <w:rFonts w:hint="default" w:ascii="Cambria Math" w:hAnsi="Cambria Math" w:cs="Times New Roman"/>
            </w:rPr>
            <m:t>=100,000,000</m:t>
          </m:r>
        </m:oMath>
      </m:oMathPara>
    </w:p>
    <w:p>
      <w:pPr>
        <w:rPr>
          <w:rFonts w:hint="default" w:ascii="Times New Roman" w:hAnsi="Times New Roman" w:cs="Times New Roman"/>
        </w:rPr>
      </w:pPr>
      <w:r>
        <w:rPr>
          <w:rStyle w:val="6"/>
          <w:rFonts w:hint="default" w:ascii="Times New Roman" w:hAnsi="Times New Roman" w:cs="Times New Roman"/>
        </w:rPr>
        <w:t>Bước 2:</w:t>
      </w:r>
      <w:r>
        <w:rPr>
          <w:rFonts w:hint="default" w:ascii="Times New Roman" w:hAnsi="Times New Roman" w:cs="Times New Roman"/>
        </w:rPr>
        <w:t xml:space="preserve"> Tính tổng của các sai số bình phương.</w:t>
      </w:r>
    </w:p>
    <w:p>
      <w:pPr>
        <w:spacing w:after="0"/>
        <w:rPr>
          <w:rStyle w:val="8"/>
          <w:rFonts w:hint="default" w:ascii="Times New Roman" w:hAnsi="Times New Roman" w:cs="Times New Roman"/>
        </w:rPr>
      </w:pPr>
      <m:oMathPara>
        <m:oMath>
          <m:r>
            <m:rPr/>
            <w:rPr>
              <w:rStyle w:val="8"/>
              <w:rFonts w:hint="default" w:ascii="Cambria Math" w:hAnsi="Cambria Math" w:cs="Times New Roman"/>
            </w:rPr>
            <m:t>100,000,000+400,000,000+400,000,000+100,000,000+100,000,000=1,100,000,000</m:t>
          </m:r>
        </m:oMath>
      </m:oMathPara>
    </w:p>
    <w:p>
      <w:pPr>
        <w:rPr>
          <w:rFonts w:hint="default" w:ascii="Times New Roman" w:hAnsi="Times New Roman" w:cs="Times New Roman"/>
        </w:rPr>
      </w:pPr>
      <w:r>
        <w:rPr>
          <w:rFonts w:hint="default" w:ascii="Times New Roman" w:hAnsi="Times New Roman" w:cs="Times New Roman"/>
          <w:b/>
          <w:bCs/>
        </w:rPr>
        <w:t>Bước 3:</w:t>
      </w:r>
      <w:r>
        <w:rPr>
          <w:rFonts w:hint="default" w:ascii="Times New Roman" w:hAnsi="Times New Roman" w:cs="Times New Roman"/>
        </w:rPr>
        <w:t xml:space="preserve"> Chia tổng sai số bình phương cho số lượng mẫu để tính MSE.</w:t>
      </w:r>
    </w:p>
    <w:p>
      <w:pPr>
        <w:spacing w:after="0"/>
        <w:rPr>
          <w:rFonts w:hint="default" w:ascii="Times New Roman" w:hAnsi="Times New Roman" w:cs="Times New Roman"/>
        </w:rPr>
      </w:pPr>
      <m:oMathPara>
        <m:oMath>
          <m:r>
            <m:rPr/>
            <w:rPr>
              <w:rStyle w:val="8"/>
              <w:rFonts w:hint="default" w:ascii="Cambria Math" w:hAnsi="Cambria Math" w:cs="Times New Roman"/>
            </w:rPr>
            <m:t>MSE=</m:t>
          </m:r>
          <m:f>
            <m:fPr>
              <m:ctrlPr>
                <w:rPr>
                  <w:rStyle w:val="8"/>
                  <w:rFonts w:hint="default" w:ascii="Cambria Math" w:hAnsi="Cambria Math" w:cs="Times New Roman"/>
                  <w:i/>
                </w:rPr>
              </m:ctrlPr>
            </m:fPr>
            <m:num>
              <m:r>
                <m:rPr/>
                <w:rPr>
                  <w:rStyle w:val="8"/>
                  <w:rFonts w:hint="default" w:ascii="Cambria Math" w:hAnsi="Cambria Math" w:cs="Times New Roman"/>
                </w:rPr>
                <m:t>1,100,000,000</m:t>
              </m:r>
              <m:ctrlPr>
                <w:rPr>
                  <w:rStyle w:val="8"/>
                  <w:rFonts w:hint="default" w:ascii="Cambria Math" w:hAnsi="Cambria Math" w:cs="Times New Roman"/>
                  <w:i/>
                </w:rPr>
              </m:ctrlPr>
            </m:num>
            <m:den>
              <m:r>
                <m:rPr/>
                <w:rPr>
                  <w:rStyle w:val="8"/>
                  <w:rFonts w:hint="default" w:ascii="Cambria Math" w:hAnsi="Cambria Math" w:cs="Times New Roman"/>
                </w:rPr>
                <m:t>5</m:t>
              </m:r>
              <m:ctrlPr>
                <w:rPr>
                  <w:rStyle w:val="8"/>
                  <w:rFonts w:hint="default" w:ascii="Cambria Math" w:hAnsi="Cambria Math" w:cs="Times New Roman"/>
                  <w:i/>
                </w:rPr>
              </m:ctrlPr>
            </m:den>
          </m:f>
          <m:r>
            <m:rPr/>
            <w:rPr>
              <w:rStyle w:val="8"/>
              <w:rFonts w:hint="default" w:ascii="Cambria Math" w:hAnsi="Cambria Math" w:cs="Times New Roman"/>
            </w:rPr>
            <m:t>=220,000,000</m:t>
          </m:r>
        </m:oMath>
      </m:oMathPara>
    </w:p>
    <w:p>
      <w:pPr>
        <w:spacing w:before="100" w:beforeAutospacing="1" w:after="100" w:afterAutospacing="1" w:line="240" w:lineRule="auto"/>
        <w:rPr>
          <w:rFonts w:hint="default" w:ascii="Times New Roman" w:hAnsi="Times New Roman" w:eastAsia="Times New Roman" w:cs="Times New Roman"/>
          <w:kern w:val="0"/>
          <w:sz w:val="24"/>
          <w:szCs w:val="24"/>
          <w:lang w:eastAsia="ko-KR"/>
          <w14:ligatures w14:val="none"/>
        </w:rPr>
      </w:pPr>
      <w:r>
        <w:rPr>
          <w:rFonts w:hint="default" w:ascii="Times New Roman" w:hAnsi="Times New Roman" w:eastAsia="Times New Roman" w:cs="Times New Roman"/>
          <w:b/>
          <w:bCs/>
          <w:kern w:val="0"/>
          <w:sz w:val="24"/>
          <w:szCs w:val="24"/>
          <w:lang w:eastAsia="ko-KR"/>
          <w14:ligatures w14:val="none"/>
        </w:rPr>
        <w:t>Bước 4:</w:t>
      </w:r>
      <w:r>
        <w:rPr>
          <w:rFonts w:hint="default" w:ascii="Times New Roman" w:hAnsi="Times New Roman" w:eastAsia="Times New Roman" w:cs="Times New Roman"/>
          <w:kern w:val="0"/>
          <w:sz w:val="24"/>
          <w:szCs w:val="24"/>
          <w:lang w:eastAsia="ko-KR"/>
          <w14:ligatures w14:val="none"/>
        </w:rPr>
        <w:t xml:space="preserve"> Lấy căn bậc hai của MSE để tính RMSE.</w:t>
      </w:r>
    </w:p>
    <w:p>
      <w:pPr>
        <w:spacing w:before="100" w:beforeAutospacing="1" w:after="100" w:afterAutospacing="1" w:line="240" w:lineRule="auto"/>
        <w:rPr>
          <w:rFonts w:hint="default" w:ascii="Times New Roman" w:hAnsi="Times New Roman" w:eastAsia="Times New Roman" w:cs="Times New Roman"/>
          <w:kern w:val="0"/>
          <w:sz w:val="24"/>
          <w:szCs w:val="24"/>
          <w:lang w:eastAsia="ko-KR"/>
          <w14:ligatures w14:val="none"/>
        </w:rPr>
      </w:pPr>
      <m:oMathPara>
        <m:oMath>
          <m:r>
            <m:rPr/>
            <w:rPr>
              <w:rFonts w:hint="default" w:ascii="Cambria Math" w:hAnsi="Cambria Math" w:eastAsia="Times New Roman" w:cs="Times New Roman"/>
              <w:kern w:val="0"/>
              <w:sz w:val="24"/>
              <w:szCs w:val="24"/>
              <w:lang w:eastAsia="ko-KR"/>
              <w14:ligatures w14:val="none"/>
            </w:rPr>
            <m:t>RMSE=</m:t>
          </m:r>
          <m:rad>
            <m:radPr>
              <m:degHide m:val="1"/>
              <m:ctrlPr>
                <w:rPr>
                  <w:rFonts w:hint="default" w:ascii="Cambria Math" w:hAnsi="Cambria Math" w:eastAsia="Times New Roman" w:cs="Times New Roman"/>
                  <w:i/>
                  <w:kern w:val="0"/>
                  <w:sz w:val="24"/>
                  <w:szCs w:val="24"/>
                  <w:lang w:eastAsia="ko-KR"/>
                  <w14:ligatures w14:val="none"/>
                </w:rPr>
              </m:ctrlPr>
            </m:radPr>
            <m:deg>
              <m:ctrlPr>
                <w:rPr>
                  <w:rFonts w:hint="default" w:ascii="Cambria Math" w:hAnsi="Cambria Math" w:eastAsia="Times New Roman" w:cs="Times New Roman"/>
                  <w:i/>
                  <w:kern w:val="0"/>
                  <w:sz w:val="24"/>
                  <w:szCs w:val="24"/>
                  <w:lang w:eastAsia="ko-KR"/>
                  <w14:ligatures w14:val="none"/>
                </w:rPr>
              </m:ctrlPr>
            </m:deg>
            <m:e>
              <m:r>
                <m:rPr/>
                <w:rPr>
                  <w:rFonts w:hint="default" w:ascii="Cambria Math" w:hAnsi="Cambria Math" w:eastAsia="Times New Roman" w:cs="Times New Roman"/>
                  <w:kern w:val="0"/>
                  <w:sz w:val="24"/>
                  <w:szCs w:val="24"/>
                  <w:lang w:eastAsia="ko-KR"/>
                  <w14:ligatures w14:val="none"/>
                </w:rPr>
                <m:t>220,000,000</m:t>
              </m:r>
              <m:ctrlPr>
                <w:rPr>
                  <w:rFonts w:hint="default" w:ascii="Cambria Math" w:hAnsi="Cambria Math" w:eastAsia="Times New Roman" w:cs="Times New Roman"/>
                  <w:i/>
                  <w:kern w:val="0"/>
                  <w:sz w:val="24"/>
                  <w:szCs w:val="24"/>
                  <w:lang w:eastAsia="ko-KR"/>
                  <w14:ligatures w14:val="none"/>
                </w:rPr>
              </m:ctrlPr>
            </m:e>
          </m:rad>
          <m:r>
            <m:rPr/>
            <w:rPr>
              <w:rFonts w:hint="default" w:ascii="Cambria Math" w:hAnsi="Cambria Math" w:eastAsia="Times New Roman" w:cs="Times New Roman"/>
              <w:kern w:val="0"/>
              <w:sz w:val="24"/>
              <w:szCs w:val="24"/>
              <w:lang w:eastAsia="ko-KR"/>
              <w14:ligatures w14:val="none"/>
            </w:rPr>
            <m:t xml:space="preserve"> ≈14,832.4</m:t>
          </m:r>
        </m:oMath>
      </m:oMathPara>
    </w:p>
    <w:p>
      <w:pPr>
        <w:pStyle w:val="5"/>
        <w:rPr>
          <w:rFonts w:hint="default" w:ascii="Times New Roman" w:hAnsi="Times New Roman" w:cs="Times New Roman"/>
        </w:rPr>
      </w:pPr>
      <w:bookmarkStart w:id="0" w:name="_GoBack"/>
      <w:bookmarkEnd w:id="0"/>
    </w:p>
    <w:p>
      <w:pPr>
        <w:pStyle w:val="5"/>
        <w:keepNext w:val="0"/>
        <w:keepLines w:val="0"/>
        <w:widowControl/>
        <w:suppressLineNumbers w:val="0"/>
        <w:jc w:val="both"/>
        <w:rPr>
          <w:rFonts w:hint="default" w:ascii="Times New Roman" w:hAnsi="Times New Roman" w:cs="Times New Roman"/>
          <w:lang w:val="en-US"/>
        </w:rPr>
      </w:pPr>
    </w:p>
    <w:p>
      <w:pPr>
        <w:pStyle w:val="5"/>
        <w:keepNext w:val="0"/>
        <w:keepLines w:val="0"/>
        <w:widowControl/>
        <w:suppressLineNumbers w:val="0"/>
        <w:jc w:val="both"/>
        <w:rPr>
          <w:rStyle w:val="6"/>
          <w:rFonts w:hint="default" w:ascii="Times New Roman" w:hAnsi="Times New Roman" w:eastAsia="SimSun" w:cs="Times New Roman"/>
          <w:lang w:val="en-US"/>
        </w:rPr>
      </w:pPr>
      <w:r>
        <w:rPr>
          <w:rStyle w:val="6"/>
          <w:rFonts w:hint="default" w:ascii="Times New Roman" w:hAnsi="Times New Roman" w:eastAsia="SimSun" w:cs="Times New Roman"/>
          <w:lang w:val="en-US"/>
        </w:rPr>
        <w:t>3. Phương pháp đánh giá chung</w:t>
      </w:r>
    </w:p>
    <w:p>
      <w:p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Cross-Validation: Kỹ thuật phân chia dữ liệu thành nhiều tập con và thực hiện huấn luyện và đánh giá trên các tập con đó để đảm bảo mô hình không bị quá khớp (overfitting).</w:t>
      </w:r>
    </w:p>
    <w:p>
      <w:pPr>
        <w:ind w:firstLine="720" w:firstLineChars="0"/>
        <w:jc w:val="both"/>
        <w:rPr>
          <w:rFonts w:hint="default" w:ascii="Times New Roman" w:hAnsi="Times New Roman" w:cs="Times New Roman"/>
          <w:sz w:val="24"/>
          <w:szCs w:val="24"/>
          <w:lang w:val="en-US"/>
        </w:rPr>
      </w:pPr>
    </w:p>
    <w:p>
      <w:p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Bootstrap: Kỹ thuật lấy mẫu lại dữ liệu để tạo ra nhiều tập dữ liệu huấn luyện và đánh giá độ chính xác của mô hình trên các tập dữ liệu này.</w:t>
      </w:r>
    </w:p>
    <w:p>
      <w:pPr>
        <w:ind w:firstLine="720" w:firstLineChars="0"/>
        <w:jc w:val="both"/>
        <w:rPr>
          <w:rFonts w:hint="default" w:ascii="Times New Roman" w:hAnsi="Times New Roman" w:cs="Times New Roman"/>
          <w:sz w:val="24"/>
          <w:szCs w:val="24"/>
          <w:lang w:val="en-US"/>
        </w:rPr>
      </w:pPr>
    </w:p>
    <w:p>
      <w:p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Holdout Method: Phân chia dữ liệu thành hai phần, một phần dùng để huấn luyện mô hình và phần còn lại dùng để đánh giá mô hình.</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lang w:val="en-US"/>
        </w:rPr>
      </w:pPr>
      <w:r>
        <w:rPr>
          <w:rFonts w:hint="default" w:ascii="Times New Roman" w:hAnsi="Times New Roman" w:cs="Times New Roman"/>
          <w:sz w:val="24"/>
          <w:szCs w:val="24"/>
          <w:lang w:val="en-US"/>
        </w:rPr>
        <w:t>B</w:t>
      </w:r>
      <w:r>
        <w:rPr>
          <w:rFonts w:hint="default" w:ascii="Times New Roman" w:hAnsi="Times New Roman" w:cs="Times New Roman"/>
          <w:sz w:val="24"/>
          <w:szCs w:val="24"/>
        </w:rPr>
        <w:t xml:space="preserve">ài tập 2 </w:t>
      </w:r>
      <w:r>
        <w:rPr>
          <w:rFonts w:hint="default" w:ascii="Times New Roman" w:hAnsi="Times New Roman" w:cs="Times New Roman"/>
          <w:lang w:val="en-US"/>
        </w:rPr>
        <w:drawing>
          <wp:inline distT="0" distB="0" distL="114300" distR="114300">
            <wp:extent cx="5264150" cy="2957195"/>
            <wp:effectExtent l="0" t="0" r="12700" b="14605"/>
            <wp:docPr id="8" name="Picture 8" descr="Screenshot 2024-05-29 at 08.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5-29 at 08.36.26"/>
                    <pic:cNvPicPr>
                      <a:picLocks noChangeAspect="1"/>
                    </pic:cNvPicPr>
                  </pic:nvPicPr>
                  <pic:blipFill>
                    <a:blip r:embed="rId4"/>
                    <a:stretch>
                      <a:fillRect/>
                    </a:stretch>
                  </pic:blipFill>
                  <pic:spPr>
                    <a:xfrm>
                      <a:off x="0" y="0"/>
                      <a:ext cx="5264150"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72405" cy="2948940"/>
            <wp:effectExtent l="0" t="0" r="4445" b="3810"/>
            <wp:docPr id="7" name="Picture 7" descr="Screenshot 2024-05-29 at 08.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5-29 at 08.37.43"/>
                    <pic:cNvPicPr>
                      <a:picLocks noChangeAspect="1"/>
                    </pic:cNvPicPr>
                  </pic:nvPicPr>
                  <pic:blipFill>
                    <a:blip r:embed="rId5"/>
                    <a:stretch>
                      <a:fillRect/>
                    </a:stretch>
                  </pic:blipFill>
                  <pic:spPr>
                    <a:xfrm>
                      <a:off x="0" y="0"/>
                      <a:ext cx="5272405" cy="294894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69865" cy="2957195"/>
            <wp:effectExtent l="0" t="0" r="6985" b="14605"/>
            <wp:docPr id="6" name="Picture 6" descr="Screenshot 2024-05-29 at 08.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5-29 at 08.39.33"/>
                    <pic:cNvPicPr>
                      <a:picLocks noChangeAspect="1"/>
                    </pic:cNvPicPr>
                  </pic:nvPicPr>
                  <pic:blipFill>
                    <a:blip r:embed="rId6"/>
                    <a:stretch>
                      <a:fillRect/>
                    </a:stretch>
                  </pic:blipFill>
                  <pic:spPr>
                    <a:xfrm>
                      <a:off x="0" y="0"/>
                      <a:ext cx="5269865" cy="2957195"/>
                    </a:xfrm>
                    <a:prstGeom prst="rect">
                      <a:avLst/>
                    </a:prstGeom>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 xml:space="preserve">Truy vấn dữ liệu </w:t>
      </w: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1610" cy="2957195"/>
            <wp:effectExtent l="0" t="0" r="15240" b="14605"/>
            <wp:docPr id="5" name="Picture 5" descr="Screenshot 2024-05-29 at 08.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5-29 at 08.39.55"/>
                    <pic:cNvPicPr>
                      <a:picLocks noChangeAspect="1"/>
                    </pic:cNvPicPr>
                  </pic:nvPicPr>
                  <pic:blipFill>
                    <a:blip r:embed="rId7"/>
                    <a:stretch>
                      <a:fillRect/>
                    </a:stretch>
                  </pic:blipFill>
                  <pic:spPr>
                    <a:xfrm>
                      <a:off x="0" y="0"/>
                      <a:ext cx="5261610"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69865" cy="2957195"/>
            <wp:effectExtent l="0" t="0" r="6985" b="14605"/>
            <wp:docPr id="4" name="Picture 4" descr="Screenshot 2024-05-29 at 08.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5-29 at 08.45.49"/>
                    <pic:cNvPicPr>
                      <a:picLocks noChangeAspect="1"/>
                    </pic:cNvPicPr>
                  </pic:nvPicPr>
                  <pic:blipFill>
                    <a:blip r:embed="rId8"/>
                    <a:stretch>
                      <a:fillRect/>
                    </a:stretch>
                  </pic:blipFill>
                  <pic:spPr>
                    <a:xfrm>
                      <a:off x="0" y="0"/>
                      <a:ext cx="5269865"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58435" cy="2957195"/>
            <wp:effectExtent l="0" t="0" r="18415" b="14605"/>
            <wp:docPr id="3" name="Picture 3" descr="Screenshot 2024-05-29 at 08.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5-29 at 08.59.17"/>
                    <pic:cNvPicPr>
                      <a:picLocks noChangeAspect="1"/>
                    </pic:cNvPicPr>
                  </pic:nvPicPr>
                  <pic:blipFill>
                    <a:blip r:embed="rId9"/>
                    <a:stretch>
                      <a:fillRect/>
                    </a:stretch>
                  </pic:blipFill>
                  <pic:spPr>
                    <a:xfrm>
                      <a:off x="0" y="0"/>
                      <a:ext cx="5258435"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58435" cy="2957195"/>
            <wp:effectExtent l="0" t="0" r="18415" b="14605"/>
            <wp:docPr id="2" name="Picture 2" descr="Screenshot 2024-05-29 at 08.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29 at 08.59.32"/>
                    <pic:cNvPicPr>
                      <a:picLocks noChangeAspect="1"/>
                    </pic:cNvPicPr>
                  </pic:nvPicPr>
                  <pic:blipFill>
                    <a:blip r:embed="rId10"/>
                    <a:stretch>
                      <a:fillRect/>
                    </a:stretch>
                  </pic:blipFill>
                  <pic:spPr>
                    <a:xfrm>
                      <a:off x="0" y="0"/>
                      <a:ext cx="5258435" cy="2957195"/>
                    </a:xfrm>
                    <a:prstGeom prst="rect">
                      <a:avLst/>
                    </a:prstGeom>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sz w:val="21"/>
          <w:szCs w:val="21"/>
          <w:lang w:val="en-US"/>
        </w:rPr>
      </w:pPr>
      <w:r>
        <w:rPr>
          <w:rFonts w:hint="default" w:ascii="Times New Roman" w:hAnsi="Times New Roman" w:cs="Times New Roman"/>
          <w:sz w:val="21"/>
          <w:szCs w:val="21"/>
          <w:lang w:val="en-US"/>
        </w:rPr>
        <w:t xml:space="preserve">Trực quan hóa dữ liệu </w:t>
      </w: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1610" cy="2959735"/>
            <wp:effectExtent l="0" t="0" r="15240" b="12065"/>
            <wp:docPr id="1" name="Picture 1" descr="Screenshot 2024-05-29 at 09.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5-29 at 09.05.53"/>
                    <pic:cNvPicPr>
                      <a:picLocks noChangeAspect="1"/>
                    </pic:cNvPicPr>
                  </pic:nvPicPr>
                  <pic:blipFill>
                    <a:blip r:embed="rId11"/>
                    <a:stretch>
                      <a:fillRect/>
                    </a:stretch>
                  </pic:blipFill>
                  <pic:spPr>
                    <a:xfrm>
                      <a:off x="0" y="0"/>
                      <a:ext cx="5261610" cy="295973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方正书宋_GBK">
    <w:panose1 w:val="02000000000000000000"/>
    <w:charset w:val="86"/>
    <w:family w:val="auto"/>
    <w:pitch w:val="default"/>
    <w:sig w:usb0="00000001" w:usb1="08000000" w:usb2="00000000" w:usb3="00000000" w:csb0="0004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方正黑体_GBK">
    <w:panose1 w:val="02000000000000000000"/>
    <w:charset w:val="86"/>
    <w:family w:val="auto"/>
    <w:pitch w:val="default"/>
    <w:sig w:usb0="00000001" w:usb1="0800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方正书宋_GBK"/>
    <w:panose1 w:val="02010600030101010101"/>
    <w:charset w:val="86"/>
    <w:family w:val="auto"/>
    <w:pitch w:val="default"/>
    <w:sig w:usb0="00000000" w:usb1="00000000" w:usb2="00000016" w:usb3="00000000" w:csb0="00040001" w:csb1="00000000"/>
  </w:font>
  <w:font w:name="文泉驿正黑">
    <w:panose1 w:val="02000603000000000000"/>
    <w:charset w:val="86"/>
    <w:family w:val="auto"/>
    <w:pitch w:val="default"/>
    <w:sig w:usb0="900002BF" w:usb1="2BDF7DFB" w:usb2="00000036" w:usb3="00000000" w:csb0="603E000D" w:csb1="D2D70000"/>
  </w:font>
  <w:font w:name="Symbol">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A00F9EE" w:usb2="02000008" w:usb3="00000000" w:csb0="60000193" w:csb1="0DD40000"/>
  </w:font>
  <w:font w:name="MS Mincho">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DAC50E"/>
    <w:multiLevelType w:val="singleLevel"/>
    <w:tmpl w:val="FADAC50E"/>
    <w:lvl w:ilvl="0" w:tentative="0">
      <w:start w:val="1"/>
      <w:numFmt w:val="decimal"/>
      <w:suff w:val="space"/>
      <w:lvlText w:val="%1."/>
      <w:lvlJc w:val="left"/>
    </w:lvl>
  </w:abstractNum>
  <w:abstractNum w:abstractNumId="1">
    <w:nsid w:val="15F764AA"/>
    <w:multiLevelType w:val="multilevel"/>
    <w:tmpl w:val="15F764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7DCEBBED"/>
    <w:multiLevelType w:val="singleLevel"/>
    <w:tmpl w:val="7DCEBBED"/>
    <w:lvl w:ilvl="0" w:tentative="0">
      <w:start w:val="1"/>
      <w:numFmt w:val="low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5F101B"/>
    <w:rsid w:val="0B5E9412"/>
    <w:rsid w:val="38FEE062"/>
    <w:rsid w:val="3E6E5015"/>
    <w:rsid w:val="3F3D5F77"/>
    <w:rsid w:val="3FD7AA9E"/>
    <w:rsid w:val="3FF7A402"/>
    <w:rsid w:val="3FFBEAB9"/>
    <w:rsid w:val="56FD871B"/>
    <w:rsid w:val="58CD5095"/>
    <w:rsid w:val="593FBC03"/>
    <w:rsid w:val="5A6715DA"/>
    <w:rsid w:val="5DBDD286"/>
    <w:rsid w:val="5E5F101B"/>
    <w:rsid w:val="66F39A0A"/>
    <w:rsid w:val="687D9C40"/>
    <w:rsid w:val="6ABF5742"/>
    <w:rsid w:val="73978794"/>
    <w:rsid w:val="77545670"/>
    <w:rsid w:val="77B66BCD"/>
    <w:rsid w:val="77D71ECD"/>
    <w:rsid w:val="77EA7C21"/>
    <w:rsid w:val="77FDA961"/>
    <w:rsid w:val="7B8B50FE"/>
    <w:rsid w:val="7DCE97D6"/>
    <w:rsid w:val="7ECFEF68"/>
    <w:rsid w:val="7FD721D7"/>
    <w:rsid w:val="7FFDE2A1"/>
    <w:rsid w:val="9CFFD009"/>
    <w:rsid w:val="9F6EAA42"/>
    <w:rsid w:val="D5FF6B35"/>
    <w:rsid w:val="D7DEDE4C"/>
    <w:rsid w:val="DCF384E2"/>
    <w:rsid w:val="DD8F1978"/>
    <w:rsid w:val="DE7B65B4"/>
    <w:rsid w:val="F7EDE240"/>
    <w:rsid w:val="FDFFD8F3"/>
    <w:rsid w:val="FEC99EF2"/>
    <w:rsid w:val="FF6FC2FF"/>
    <w:rsid w:val="FF7D37ED"/>
    <w:rsid w:val="FFB4C2F6"/>
    <w:rsid w:val="FFFC142E"/>
    <w:rsid w:val="FFFFD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unhideWhenUsed/>
    <w:qFormat/>
    <w:uiPriority w:val="9"/>
    <w:pPr>
      <w:keepNext/>
      <w:keepLines/>
      <w:spacing w:before="160" w:after="80"/>
      <w:outlineLvl w:val="2"/>
    </w:pPr>
    <w:rPr>
      <w:rFonts w:eastAsiaTheme="majorEastAsia" w:cstheme="majorBidi"/>
      <w:color w:val="2E75B6" w:themeColor="accent1" w:themeShade="BF"/>
      <w:sz w:val="28"/>
      <w:szCs w:val="28"/>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 w:type="table" w:styleId="7">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katex-mathml"/>
    <w:basedOn w:val="3"/>
    <w:qFormat/>
    <w:uiPriority w:val="0"/>
  </w:style>
  <w:style w:type="character" w:customStyle="1" w:styleId="9">
    <w:name w:val="vlist-s"/>
    <w:basedOn w:val="3"/>
    <w:qFormat/>
    <w:uiPriority w:val="0"/>
  </w:style>
  <w:style w:type="character" w:customStyle="1" w:styleId="10">
    <w:name w:val="mord"/>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2024-05-30T01:11:00Z</dcterms:created>
  <dc:creator>nemo</dc:creator>
  <cp:lastModifiedBy>nemo</cp:lastModifiedBy>
  <dcterms:modified xsi:type="dcterms:W3CDTF">2024-06-07T13:26:17Z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