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AB1E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AB1E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AB1E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AB1E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AB1E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AB1E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AB1E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lastRenderedPageBreak/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08"/>
        <w:gridCol w:w="965"/>
        <w:gridCol w:w="3454"/>
        <w:gridCol w:w="1424"/>
        <w:gridCol w:w="894"/>
        <w:gridCol w:w="613"/>
        <w:gridCol w:w="802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027EBA8" w:rsidR="00344D7B" w:rsidRDefault="00344D7B" w:rsidP="00A9178E">
      <w:pPr>
        <w:pStyle w:val="Heading2"/>
      </w:pPr>
      <w:bookmarkStart w:id="6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D8353D" w14:textId="77777777" w:rsidR="007B3AA7" w:rsidRDefault="007B3AA7" w:rsidP="007B3AA7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07F595F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ký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xuất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094873A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tin: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chi </w:t>
      </w:r>
      <w:proofErr w:type="spellStart"/>
      <w:r w:rsidRPr="00A4773A">
        <w:rPr>
          <w:rFonts w:eastAsia="Arial" w:cs="Tahoma"/>
          <w:sz w:val="24"/>
          <w:szCs w:val="24"/>
        </w:rPr>
        <w:t>tiết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giỏ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2D147D4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: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thành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061627DE" w14:textId="77777777" w:rsidR="007B3AA7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mua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B042FCA" w14:textId="77777777" w:rsidR="007B3AA7" w:rsidRDefault="007B3AA7" w:rsidP="007B3AA7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  <w:lang w:eastAsia="en-US" w:bidi="ar-SA"/>
        </w:rPr>
        <w:t>Yêu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cầu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phi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chức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năng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>:</w:t>
      </w:r>
    </w:p>
    <w:p w14:paraId="0AAA1E7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Tốc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load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trang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thực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hiện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tính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sở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chóng</w:t>
      </w:r>
      <w:proofErr w:type="spellEnd"/>
    </w:p>
    <w:p w14:paraId="3B5EA886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3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cậy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Đảm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bảo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nhất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về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bổ</w:t>
      </w:r>
      <w:proofErr w:type="spellEnd"/>
      <w:r w:rsidRPr="00A4773A">
        <w:rPr>
          <w:rFonts w:eastAsia="Arial" w:cs="Tahoma"/>
          <w:sz w:val="24"/>
          <w:szCs w:val="24"/>
        </w:rPr>
        <w:t xml:space="preserve"> sung </w:t>
      </w:r>
      <w:proofErr w:type="spellStart"/>
      <w:r w:rsidRPr="00A4773A">
        <w:rPr>
          <w:rFonts w:eastAsia="Arial" w:cs="Tahoma"/>
          <w:sz w:val="24"/>
          <w:szCs w:val="24"/>
        </w:rPr>
        <w:lastRenderedPageBreak/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tin.</w:t>
      </w:r>
    </w:p>
    <w:p w14:paraId="3973DD7E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40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có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thể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khoảng</w:t>
      </w:r>
      <w:proofErr w:type="spellEnd"/>
      <w:r w:rsidRPr="00A4773A">
        <w:rPr>
          <w:rFonts w:eastAsia="Arial" w:cs="Tahoma"/>
          <w:sz w:val="24"/>
          <w:szCs w:val="24"/>
        </w:rPr>
        <w:t xml:space="preserve"> 1000 </w:t>
      </w:r>
      <w:proofErr w:type="spellStart"/>
      <w:r w:rsidRPr="00A4773A">
        <w:rPr>
          <w:rFonts w:eastAsia="Arial" w:cs="Tahoma"/>
          <w:sz w:val="24"/>
          <w:szCs w:val="24"/>
        </w:rPr>
        <w:t>khách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cùng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vào</w:t>
      </w:r>
      <w:proofErr w:type="spellEnd"/>
      <w:r w:rsidRPr="00A4773A">
        <w:rPr>
          <w:rFonts w:eastAsia="Arial" w:cs="Tahoma"/>
          <w:sz w:val="24"/>
          <w:szCs w:val="24"/>
        </w:rPr>
        <w:t xml:space="preserve"> website </w:t>
      </w:r>
      <w:proofErr w:type="spellStart"/>
      <w:r w:rsidRPr="00A4773A">
        <w:rPr>
          <w:rFonts w:eastAsia="Arial" w:cs="Tahoma"/>
          <w:sz w:val="24"/>
          <w:szCs w:val="24"/>
        </w:rPr>
        <w:t>đồng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</w:p>
    <w:p w14:paraId="76887407" w14:textId="65D4A4A5" w:rsidR="007B3AA7" w:rsidRPr="007B3AA7" w:rsidRDefault="007B3AA7" w:rsidP="007B3AA7">
      <w:pPr>
        <w:pStyle w:val="ListParagraph"/>
        <w:numPr>
          <w:ilvl w:val="1"/>
          <w:numId w:val="5"/>
        </w:numPr>
        <w:spacing w:line="331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24/7,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ngừng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không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</w:t>
      </w:r>
      <w:proofErr w:type="spellEnd"/>
      <w:r w:rsidRPr="00A4773A">
        <w:rPr>
          <w:rFonts w:eastAsia="Arial" w:cs="Tahoma"/>
          <w:sz w:val="24"/>
          <w:szCs w:val="24"/>
        </w:rPr>
        <w:t xml:space="preserve"> 10%.</w:t>
      </w:r>
    </w:p>
    <w:p w14:paraId="0D2D6649" w14:textId="7B793FD0" w:rsidR="00947316" w:rsidRDefault="00947316" w:rsidP="00A9178E">
      <w:pPr>
        <w:pStyle w:val="Heading2"/>
      </w:pPr>
      <w:bookmarkStart w:id="7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59200E6" w14:textId="25A97F9E" w:rsidR="00DA479D" w:rsidRPr="00DA479D" w:rsidRDefault="00DA479D" w:rsidP="00DA479D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.</w:t>
      </w:r>
    </w:p>
    <w:p w14:paraId="7188314F" w14:textId="65922D94" w:rsidR="00947316" w:rsidRDefault="00947316" w:rsidP="00A9178E">
      <w:pPr>
        <w:pStyle w:val="Heading2"/>
      </w:pPr>
      <w:bookmarkStart w:id="8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3EB7775" w14:textId="1E404D07" w:rsidR="002751F0" w:rsidRPr="00D725B3" w:rsidRDefault="002751F0" w:rsidP="00D725B3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mắt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>.</w:t>
      </w:r>
    </w:p>
    <w:p w14:paraId="7C20CEAE" w14:textId="4ECDF455" w:rsidR="00F75D8B" w:rsidRDefault="00F3362F" w:rsidP="00F75D8B">
      <w:pPr>
        <w:pStyle w:val="Heading2"/>
      </w:pPr>
      <w:bookmarkStart w:id="9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7208712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>.</w:t>
      </w:r>
    </w:p>
    <w:p w14:paraId="75EA8D56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24/7</w:t>
      </w:r>
    </w:p>
    <w:p w14:paraId="423D073D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>:</w:t>
      </w:r>
    </w:p>
    <w:p w14:paraId="3A4B97B0" w14:textId="77777777" w:rsidR="00EA3784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Gia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</w:p>
    <w:p w14:paraId="4E233120" w14:textId="001F08CB" w:rsidR="00EA3784" w:rsidRPr="00411B21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nay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>.</w:t>
      </w:r>
    </w:p>
    <w:p w14:paraId="201D3D5C" w14:textId="70DD3336" w:rsidR="00E31DB9" w:rsidRDefault="00E31DB9" w:rsidP="00F16A81">
      <w:pPr>
        <w:pStyle w:val="Heading1"/>
      </w:pPr>
      <w:bookmarkStart w:id="10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0B2F4013" w14:textId="77777777" w:rsidR="003F1FD4" w:rsidRDefault="003F1FD4" w:rsidP="003F1FD4">
      <w:pPr>
        <w:pStyle w:val="Heading2"/>
      </w:pPr>
      <w:bookmarkStart w:id="11" w:name="_Toc53333484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B9DF43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ký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nhập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xuất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BB6D652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tin: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chi </w:t>
      </w:r>
      <w:proofErr w:type="spellStart"/>
      <w:r w:rsidRPr="00834FB0">
        <w:rPr>
          <w:rFonts w:eastAsia="Arial" w:cs="Tahoma"/>
          <w:sz w:val="24"/>
          <w:szCs w:val="24"/>
        </w:rPr>
        <w:t>tiết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giỏ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048DE7C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: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thành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68BF498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lastRenderedPageBreak/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mua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thanh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toán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9767DFA" w14:textId="77777777" w:rsidR="00C15CD0" w:rsidRDefault="00C15CD0" w:rsidP="00C15CD0">
      <w:pPr>
        <w:pStyle w:val="Heading2"/>
      </w:pPr>
      <w:bookmarkStart w:id="12" w:name="_Toc53333484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1029587" w14:textId="39FD1741" w:rsidR="003F1FD4" w:rsidRDefault="00C15CD0" w:rsidP="00DA4FD2">
      <w:pPr>
        <w:ind w:firstLine="432"/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Host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deploy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offline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website.</w:t>
      </w:r>
    </w:p>
    <w:p w14:paraId="5744E8D3" w14:textId="77777777" w:rsidR="00704CD4" w:rsidRDefault="00704CD4" w:rsidP="00704CD4">
      <w:pPr>
        <w:pStyle w:val="Heading2"/>
      </w:pPr>
      <w:bookmarkStart w:id="13" w:name="_Toc5333348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09A4BDCC" w14:textId="77777777" w:rsidR="00704CD4" w:rsidRPr="007F3A7E" w:rsidRDefault="00704CD4" w:rsidP="00704CD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kiến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thành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xong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được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án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khoảng</w:t>
      </w:r>
      <w:proofErr w:type="spellEnd"/>
      <w:r w:rsidRPr="007F3A7E">
        <w:rPr>
          <w:sz w:val="24"/>
          <w:szCs w:val="24"/>
        </w:rPr>
        <w:t xml:space="preserve"> 4 </w:t>
      </w:r>
      <w:proofErr w:type="spellStart"/>
      <w:r w:rsidRPr="007F3A7E">
        <w:rPr>
          <w:sz w:val="24"/>
          <w:szCs w:val="24"/>
        </w:rPr>
        <w:t>tháng</w:t>
      </w:r>
      <w:proofErr w:type="spellEnd"/>
      <w:r w:rsidRPr="007F3A7E">
        <w:rPr>
          <w:sz w:val="24"/>
          <w:szCs w:val="24"/>
        </w:rPr>
        <w:t xml:space="preserve">. Do </w:t>
      </w:r>
      <w:proofErr w:type="spellStart"/>
      <w:r w:rsidRPr="007F3A7E">
        <w:rPr>
          <w:sz w:val="24"/>
          <w:szCs w:val="24"/>
        </w:rPr>
        <w:t>bên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phía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khách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hàng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chưa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đủ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yeu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về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mặt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công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nghệ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Cũng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sở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tầng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xây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bộ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hệ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thống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máy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chủ</w:t>
      </w:r>
      <w:proofErr w:type="spellEnd"/>
      <w:r w:rsidRPr="007F3A7E">
        <w:rPr>
          <w:sz w:val="24"/>
          <w:szCs w:val="24"/>
        </w:rPr>
        <w:t xml:space="preserve">, </w:t>
      </w:r>
      <w:proofErr w:type="gramStart"/>
      <w:r w:rsidRPr="007F3A7E">
        <w:rPr>
          <w:sz w:val="24"/>
          <w:szCs w:val="24"/>
        </w:rPr>
        <w:t>server ,</w:t>
      </w:r>
      <w:proofErr w:type="gramEnd"/>
      <w:r w:rsidRPr="007F3A7E">
        <w:rPr>
          <w:sz w:val="24"/>
          <w:szCs w:val="24"/>
        </w:rPr>
        <w:t xml:space="preserve"> database … </w:t>
      </w:r>
      <w:proofErr w:type="spellStart"/>
      <w:r w:rsidRPr="007F3A7E">
        <w:rPr>
          <w:sz w:val="24"/>
          <w:szCs w:val="24"/>
        </w:rPr>
        <w:t>từ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mất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</w:p>
    <w:p w14:paraId="3D71E112" w14:textId="77777777" w:rsidR="00704CD4" w:rsidRPr="003F1FD4" w:rsidRDefault="00704CD4" w:rsidP="00DA4FD2">
      <w:pPr>
        <w:ind w:firstLine="432"/>
      </w:pPr>
      <w:bookmarkStart w:id="14" w:name="_GoBack"/>
      <w:bookmarkEnd w:id="14"/>
    </w:p>
    <w:p w14:paraId="150ECCDC" w14:textId="3AB1C376" w:rsidR="003C2146" w:rsidRPr="00B565FC" w:rsidRDefault="00E31DB9" w:rsidP="003D6029">
      <w:pPr>
        <w:pStyle w:val="Heading1"/>
      </w:pPr>
      <w:bookmarkStart w:id="15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5"/>
      <w:proofErr w:type="spellEnd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6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6"/>
      <w:proofErr w:type="spellEnd"/>
    </w:p>
    <w:p w14:paraId="6C4B20CD" w14:textId="46A1E73E" w:rsidR="00DE0787" w:rsidRDefault="00DE0787" w:rsidP="00DE0787">
      <w:pPr>
        <w:pStyle w:val="Heading1"/>
      </w:pPr>
      <w:bookmarkStart w:id="17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7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8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8"/>
      <w:proofErr w:type="spellEnd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19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19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20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20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8B690" w14:textId="77777777" w:rsidR="00AB1E5F" w:rsidRDefault="00AB1E5F">
      <w:r>
        <w:separator/>
      </w:r>
    </w:p>
    <w:p w14:paraId="21106BC9" w14:textId="77777777" w:rsidR="00AB1E5F" w:rsidRDefault="00AB1E5F"/>
  </w:endnote>
  <w:endnote w:type="continuationSeparator" w:id="0">
    <w:p w14:paraId="4091B1BB" w14:textId="77777777" w:rsidR="00AB1E5F" w:rsidRDefault="00AB1E5F">
      <w:r>
        <w:continuationSeparator/>
      </w:r>
    </w:p>
    <w:p w14:paraId="305C18C5" w14:textId="77777777" w:rsidR="00AB1E5F" w:rsidRDefault="00AB1E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B6B61" w14:textId="77777777" w:rsidR="00AB1E5F" w:rsidRDefault="00AB1E5F">
      <w:r>
        <w:separator/>
      </w:r>
    </w:p>
    <w:p w14:paraId="1E13533D" w14:textId="77777777" w:rsidR="00AB1E5F" w:rsidRDefault="00AB1E5F"/>
  </w:footnote>
  <w:footnote w:type="continuationSeparator" w:id="0">
    <w:p w14:paraId="00A4EB8B" w14:textId="77777777" w:rsidR="00AB1E5F" w:rsidRDefault="00AB1E5F">
      <w:r>
        <w:continuationSeparator/>
      </w:r>
    </w:p>
    <w:p w14:paraId="51ECE46C" w14:textId="77777777" w:rsidR="00AB1E5F" w:rsidRDefault="00AB1E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1F0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1FD4"/>
    <w:rsid w:val="00401B28"/>
    <w:rsid w:val="004052B6"/>
    <w:rsid w:val="00405F48"/>
    <w:rsid w:val="0040623D"/>
    <w:rsid w:val="00407AC0"/>
    <w:rsid w:val="00411497"/>
    <w:rsid w:val="00411B21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A0D7A"/>
    <w:rsid w:val="006A53E0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04CD4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3AA7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1E5F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5CD0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5B3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79D"/>
    <w:rsid w:val="00DA4E0A"/>
    <w:rsid w:val="00DA4FD2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3784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56FF6-C290-4662-809E-D47526CFC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9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8380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89</cp:revision>
  <cp:lastPrinted>2008-03-13T11:02:00Z</cp:lastPrinted>
  <dcterms:created xsi:type="dcterms:W3CDTF">2018-12-03T02:40:00Z</dcterms:created>
  <dcterms:modified xsi:type="dcterms:W3CDTF">2018-12-24T03:03:00Z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