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06B6" w14:textId="77777777" w:rsidR="006A310C" w:rsidRPr="003B31EE" w:rsidRDefault="006A310C" w:rsidP="006A310C">
      <w:pPr>
        <w:pStyle w:val="Heading1"/>
        <w:spacing w:before="120" w:after="120" w:line="312" w:lineRule="auto"/>
        <w:jc w:val="center"/>
        <w:rPr>
          <w:rFonts w:cstheme="majorHAnsi"/>
          <w:b/>
          <w:bCs/>
          <w:color w:val="auto"/>
          <w:sz w:val="26"/>
          <w:szCs w:val="26"/>
          <w:lang w:val="en-US"/>
        </w:rPr>
      </w:pPr>
      <w:r w:rsidRPr="00A20211">
        <w:rPr>
          <w:rFonts w:cstheme="majorHAnsi"/>
          <w:b/>
          <w:bCs/>
          <w:color w:val="auto"/>
          <w:sz w:val="26"/>
          <w:szCs w:val="26"/>
        </w:rPr>
        <w:t>LAB</w:t>
      </w:r>
      <w:r w:rsidRPr="003B31EE">
        <w:rPr>
          <w:rFonts w:cstheme="majorHAnsi"/>
          <w:b/>
          <w:bCs/>
          <w:color w:val="auto"/>
          <w:sz w:val="26"/>
          <w:szCs w:val="26"/>
          <w:lang w:val="en-US"/>
        </w:rPr>
        <w:t xml:space="preserve"> 8</w:t>
      </w:r>
    </w:p>
    <w:p w14:paraId="462848DC" w14:textId="77777777" w:rsidR="006A310C" w:rsidRPr="00212ABA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 w:rsidRPr="00212ABA">
        <w:rPr>
          <w:b/>
          <w:bCs/>
        </w:rPr>
        <w:t xml:space="preserve">8.1. </w:t>
      </w:r>
      <w:r>
        <w:rPr>
          <w:b/>
          <w:bCs/>
        </w:rPr>
        <w:t>Sơ đồ</w:t>
      </w:r>
      <w:r w:rsidRPr="00212ABA">
        <w:rPr>
          <w:b/>
          <w:bCs/>
        </w:rPr>
        <w:t xml:space="preserve"> Us</w:t>
      </w:r>
      <w:r>
        <w:rPr>
          <w:b/>
          <w:bCs/>
        </w:rPr>
        <w:t>ease</w:t>
      </w:r>
    </w:p>
    <w:p w14:paraId="12800A79" w14:textId="77777777" w:rsidR="006A310C" w:rsidRPr="0051502F" w:rsidRDefault="006A310C" w:rsidP="006A31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</w:pPr>
      <w:r w:rsidRPr="003B31EE">
        <w:rPr>
          <w:lang w:val="en-US"/>
        </w:rPr>
        <w:t xml:space="preserve">- Actor 1: Nhân viên. </w:t>
      </w:r>
      <w:r w:rsidRPr="0051502F">
        <w:t xml:space="preserve">Thực hiện các nghiệp vụ: </w:t>
      </w:r>
    </w:p>
    <w:p w14:paraId="551E82AC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Lập đơn đặt hàng</w:t>
      </w:r>
    </w:p>
    <w:p w14:paraId="0E87DB9A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Nhận hàng </w:t>
      </w:r>
    </w:p>
    <w:p w14:paraId="0D0051A1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Lập hóa đơn </w:t>
      </w:r>
    </w:p>
    <w:p w14:paraId="6048472E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Giao hàng </w:t>
      </w:r>
    </w:p>
    <w:p w14:paraId="4FDFAAAB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Lập phiếu hẹn </w:t>
      </w:r>
    </w:p>
    <w:p w14:paraId="52A33EBB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Lập phiếu ghi nợ </w:t>
      </w:r>
    </w:p>
    <w:p w14:paraId="5BAA7941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Tra cứu </w:t>
      </w:r>
    </w:p>
    <w:p w14:paraId="35FA8CFA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t xml:space="preserve">Thống kê </w:t>
      </w:r>
    </w:p>
    <w:p w14:paraId="67FF2EE8" w14:textId="77777777" w:rsidR="006A310C" w:rsidRPr="0051502F" w:rsidRDefault="006A310C" w:rsidP="006A310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Quản lý thông tin nước giải khát, nhà cung ứng</w:t>
      </w:r>
    </w:p>
    <w:p w14:paraId="43B75D30" w14:textId="77777777" w:rsidR="006A310C" w:rsidRPr="0051502F" w:rsidRDefault="006A310C" w:rsidP="006A31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lang w:val="pt-BR"/>
        </w:rPr>
      </w:pPr>
      <w:r w:rsidRPr="0051502F">
        <w:rPr>
          <w:lang w:val="pt-BR"/>
        </w:rPr>
        <w:t>- Actor 2: Khách hàng (gồm khách vãng lai và khách quen)</w:t>
      </w:r>
    </w:p>
    <w:p w14:paraId="6C7ECB48" w14:textId="77777777" w:rsidR="006A310C" w:rsidRPr="0051502F" w:rsidRDefault="006A310C" w:rsidP="006A31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lang w:val="pt-BR"/>
        </w:rPr>
      </w:pPr>
      <w:r w:rsidRPr="0051502F">
        <w:rPr>
          <w:lang w:val="pt-BR"/>
        </w:rPr>
        <w:t xml:space="preserve">- Actor 3: Nhà cung ứng. Thực hiện các nghiệp vụ: </w:t>
      </w:r>
    </w:p>
    <w:p w14:paraId="574988FC" w14:textId="77777777" w:rsidR="006A310C" w:rsidRPr="0051502F" w:rsidRDefault="006A310C" w:rsidP="006A310C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Nhận đơn đặt hàng</w:t>
      </w:r>
    </w:p>
    <w:p w14:paraId="3B1900E4" w14:textId="77777777" w:rsidR="006A310C" w:rsidRPr="0051502F" w:rsidRDefault="006A310C" w:rsidP="006A310C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Giao hàng</w:t>
      </w:r>
    </w:p>
    <w:p w14:paraId="49440065" w14:textId="77777777" w:rsidR="006A310C" w:rsidRPr="0051502F" w:rsidRDefault="006A310C" w:rsidP="006A310C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Gửi phiếu giao hàng</w:t>
      </w:r>
    </w:p>
    <w:p w14:paraId="50D00D2A" w14:textId="77777777" w:rsidR="006A310C" w:rsidRPr="0051502F" w:rsidRDefault="006A310C" w:rsidP="006A31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lang w:val="pt-BR"/>
        </w:rPr>
      </w:pPr>
      <w:r w:rsidRPr="0051502F">
        <w:rPr>
          <w:lang w:val="pt-BR"/>
        </w:rPr>
        <w:t>- Các usecase:</w:t>
      </w:r>
    </w:p>
    <w:p w14:paraId="5895E25E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UC01: Quản lý danh mục nước giải khát</w:t>
      </w:r>
    </w:p>
    <w:p w14:paraId="091A0F63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UC02: Quản lý nhãn hiệu</w:t>
      </w:r>
    </w:p>
    <w:p w14:paraId="47CCF745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UC03: Quản lý nhà cung ứng</w:t>
      </w:r>
    </w:p>
    <w:p w14:paraId="1D36F5A6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UC04: Lập đơn đặt hàng</w:t>
      </w:r>
    </w:p>
    <w:p w14:paraId="607AA424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UC05: Nhận hàng</w:t>
      </w:r>
    </w:p>
    <w:p w14:paraId="5BF7D3D1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UC06: Bán hàng</w:t>
      </w:r>
    </w:p>
    <w:p w14:paraId="4D85D17E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UC07: Kiểm tra tồn kho</w:t>
      </w:r>
    </w:p>
    <w:p w14:paraId="21C29D13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UC08: Lập phiếu hẹn giao hàng</w:t>
      </w:r>
    </w:p>
    <w:p w14:paraId="4210B4A0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UC09: Lập phiếu ghi nợ</w:t>
      </w:r>
    </w:p>
    <w:p w14:paraId="15EE25FC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UC10: Giao hàng</w:t>
      </w:r>
    </w:p>
    <w:p w14:paraId="6C33EF70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UC11: Tra cứu thông tin</w:t>
      </w:r>
    </w:p>
    <w:p w14:paraId="1F75930D" w14:textId="77777777" w:rsidR="006A310C" w:rsidRPr="0051502F" w:rsidRDefault="006A310C" w:rsidP="006A310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contextualSpacing/>
        <w:rPr>
          <w:lang w:val="pt-BR"/>
        </w:rPr>
      </w:pPr>
      <w:r w:rsidRPr="0051502F">
        <w:rPr>
          <w:lang w:val="pt-BR"/>
        </w:rPr>
        <w:t>UC12: Thống kê báo cáo</w:t>
      </w:r>
    </w:p>
    <w:p w14:paraId="7C971AD5" w14:textId="77777777" w:rsidR="006A310C" w:rsidRDefault="006A310C" w:rsidP="006A310C">
      <w:pPr>
        <w:spacing w:line="360" w:lineRule="auto"/>
        <w:jc w:val="center"/>
        <w:rPr>
          <w:b/>
          <w:bCs/>
        </w:rPr>
      </w:pPr>
      <w:r>
        <w:rPr>
          <w:noProof/>
          <w:lang w:val="pt-BR"/>
        </w:rPr>
        <w:lastRenderedPageBreak/>
        <w:drawing>
          <wp:inline distT="0" distB="0" distL="0" distR="0" wp14:anchorId="42722F1B" wp14:editId="31860097">
            <wp:extent cx="5755005" cy="4224249"/>
            <wp:effectExtent l="0" t="0" r="0" b="5080"/>
            <wp:docPr id="84890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2809" name="Picture 12662528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2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57A9" w14:textId="77777777" w:rsidR="006A310C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>
        <w:rPr>
          <w:b/>
          <w:bCs/>
        </w:rPr>
        <w:t>8.2. Sơ đồ Class</w:t>
      </w:r>
    </w:p>
    <w:p w14:paraId="6B48D904" w14:textId="77777777" w:rsidR="006A310C" w:rsidRDefault="006A310C" w:rsidP="006A310C">
      <w:pPr>
        <w:spacing w:line="360" w:lineRule="auto"/>
        <w:jc w:val="center"/>
        <w:rPr>
          <w:b/>
          <w:bCs/>
        </w:rPr>
      </w:pPr>
      <w:r w:rsidRPr="00A37A32">
        <w:rPr>
          <w:noProof/>
          <w:lang w:val="pt-BR"/>
        </w:rPr>
        <w:drawing>
          <wp:inline distT="0" distB="0" distL="0" distR="0" wp14:anchorId="7CD17C44" wp14:editId="0B992DA0">
            <wp:extent cx="5755005" cy="4589821"/>
            <wp:effectExtent l="0" t="0" r="0" b="1270"/>
            <wp:docPr id="2804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82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58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5A7F" w14:textId="77777777" w:rsidR="006A310C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>
        <w:rPr>
          <w:b/>
          <w:bCs/>
        </w:rPr>
        <w:lastRenderedPageBreak/>
        <w:t xml:space="preserve">8.3. Sơ đồ UseCase phân rã </w:t>
      </w:r>
    </w:p>
    <w:p w14:paraId="5C2EB7A4" w14:textId="77777777" w:rsidR="006A310C" w:rsidRDefault="006A310C" w:rsidP="006A31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E77FC6A" wp14:editId="2C1B2535">
            <wp:extent cx="5748655" cy="3721100"/>
            <wp:effectExtent l="0" t="0" r="4445" b="0"/>
            <wp:docPr id="772377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F1F0" w14:textId="77777777" w:rsidR="006A310C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>
        <w:rPr>
          <w:b/>
          <w:bCs/>
        </w:rPr>
        <w:t>8.4. Sơ đồ Activity</w:t>
      </w:r>
    </w:p>
    <w:p w14:paraId="6E19321E" w14:textId="77777777" w:rsidR="006A310C" w:rsidRDefault="006A310C" w:rsidP="006A31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86F2CA9" wp14:editId="4C111108">
            <wp:extent cx="4562947" cy="4864860"/>
            <wp:effectExtent l="0" t="0" r="9525" b="0"/>
            <wp:docPr id="1410765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139" cy="487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9000" w14:textId="77777777" w:rsidR="006A310C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>
        <w:rPr>
          <w:b/>
          <w:bCs/>
        </w:rPr>
        <w:lastRenderedPageBreak/>
        <w:t>8.5. Sơ đồ Tuần tự</w:t>
      </w:r>
    </w:p>
    <w:p w14:paraId="5F352771" w14:textId="77777777" w:rsidR="006A310C" w:rsidRDefault="006A310C" w:rsidP="006A31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C73E3E" wp14:editId="07AB9E4E">
            <wp:extent cx="5748655" cy="4590415"/>
            <wp:effectExtent l="0" t="0" r="4445" b="635"/>
            <wp:docPr id="1336767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F2EB" w14:textId="77777777" w:rsidR="006A310C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>
        <w:rPr>
          <w:b/>
          <w:bCs/>
        </w:rPr>
        <w:t>8.6. Form</w:t>
      </w:r>
    </w:p>
    <w:p w14:paraId="7811E52E" w14:textId="77777777" w:rsidR="006A310C" w:rsidRDefault="006A310C" w:rsidP="006A31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DE4B847" wp14:editId="2A7E6080">
            <wp:extent cx="5748655" cy="3232150"/>
            <wp:effectExtent l="0" t="0" r="4445" b="6350"/>
            <wp:docPr id="1058689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1FE4F" w14:textId="77777777" w:rsidR="006A310C" w:rsidRDefault="006A310C" w:rsidP="006A31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48C6C5" wp14:editId="7BFE5D36">
            <wp:extent cx="5748655" cy="3232150"/>
            <wp:effectExtent l="0" t="0" r="4445" b="6350"/>
            <wp:docPr id="1925063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0C6B" w14:textId="77777777" w:rsidR="006A310C" w:rsidRDefault="006A310C" w:rsidP="006A31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84AE52A" wp14:editId="1C46628A">
            <wp:extent cx="5748655" cy="3232150"/>
            <wp:effectExtent l="0" t="0" r="4445" b="6350"/>
            <wp:docPr id="1382328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380C" w14:textId="77777777" w:rsidR="006A310C" w:rsidRDefault="006A310C" w:rsidP="006A310C">
      <w:pPr>
        <w:pStyle w:val="ListParagraph"/>
        <w:spacing w:line="360" w:lineRule="auto"/>
        <w:outlineLvl w:val="1"/>
        <w:rPr>
          <w:b/>
          <w:bCs/>
        </w:rPr>
      </w:pPr>
      <w:r>
        <w:rPr>
          <w:b/>
          <w:bCs/>
        </w:rPr>
        <w:t>8.7. Testcase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320"/>
        <w:gridCol w:w="3206"/>
        <w:gridCol w:w="3383"/>
      </w:tblGrid>
      <w:tr w:rsidR="006A310C" w14:paraId="026568D4" w14:textId="77777777" w:rsidTr="00F44D9F">
        <w:tc>
          <w:tcPr>
            <w:tcW w:w="1144" w:type="dxa"/>
            <w:vAlign w:val="center"/>
          </w:tcPr>
          <w:p w14:paraId="581DC94C" w14:textId="77777777" w:rsidR="006A310C" w:rsidRPr="00940BEB" w:rsidRDefault="006A310C" w:rsidP="00F44D9F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</w:rPr>
              <w:t>ã</w:t>
            </w:r>
          </w:p>
        </w:tc>
        <w:tc>
          <w:tcPr>
            <w:tcW w:w="1320" w:type="dxa"/>
            <w:vAlign w:val="center"/>
          </w:tcPr>
          <w:p w14:paraId="09C05782" w14:textId="77777777" w:rsidR="006A310C" w:rsidRDefault="006A310C" w:rsidP="00F44D9F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3206" w:type="dxa"/>
            <w:vAlign w:val="center"/>
          </w:tcPr>
          <w:p w14:paraId="32E9C31C" w14:textId="77777777" w:rsidR="006A310C" w:rsidRPr="00940BEB" w:rsidRDefault="006A310C" w:rsidP="00F44D9F">
            <w:pPr>
              <w:jc w:val="center"/>
              <w:rPr>
                <w:b/>
                <w:bCs/>
                <w:lang w:val="pt-BR"/>
              </w:rPr>
            </w:pPr>
            <w:r w:rsidRPr="00CE191C">
              <w:rPr>
                <w:b/>
                <w:bCs/>
                <w:lang w:val="pt-BR"/>
              </w:rPr>
              <w:t>Dữ liệu nhập / Thao tác thực hiện</w:t>
            </w:r>
          </w:p>
        </w:tc>
        <w:tc>
          <w:tcPr>
            <w:tcW w:w="3383" w:type="dxa"/>
            <w:vAlign w:val="center"/>
          </w:tcPr>
          <w:p w14:paraId="4CEEDB71" w14:textId="77777777" w:rsidR="006A310C" w:rsidRPr="00940BEB" w:rsidRDefault="006A310C" w:rsidP="00F44D9F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</w:rPr>
              <w:t>Kết quả mong đợi</w:t>
            </w:r>
          </w:p>
        </w:tc>
      </w:tr>
      <w:tr w:rsidR="006A310C" w:rsidRPr="00947006" w14:paraId="3D9FEF2F" w14:textId="77777777" w:rsidTr="00F44D9F">
        <w:tc>
          <w:tcPr>
            <w:tcW w:w="1144" w:type="dxa"/>
            <w:vAlign w:val="center"/>
          </w:tcPr>
          <w:p w14:paraId="07733A47" w14:textId="77777777" w:rsidR="006A310C" w:rsidRPr="00B544A5" w:rsidRDefault="006A310C" w:rsidP="00F44D9F">
            <w:pPr>
              <w:spacing w:after="120"/>
              <w:jc w:val="center"/>
              <w:rPr>
                <w:b/>
                <w:bCs/>
                <w:lang w:val="pt-BR"/>
              </w:rPr>
            </w:pPr>
            <w:r>
              <w:t>KT01</w:t>
            </w:r>
          </w:p>
        </w:tc>
        <w:tc>
          <w:tcPr>
            <w:tcW w:w="1320" w:type="dxa"/>
            <w:vAlign w:val="center"/>
          </w:tcPr>
          <w:p w14:paraId="6A8F5E2E" w14:textId="77777777" w:rsidR="006A310C" w:rsidRPr="00B544A5" w:rsidRDefault="006A310C" w:rsidP="00F44D9F">
            <w:pPr>
              <w:spacing w:after="120"/>
              <w:jc w:val="center"/>
              <w:rPr>
                <w:lang w:val="pt-BR"/>
              </w:rPr>
            </w:pPr>
            <w:r>
              <w:t>Mở form</w:t>
            </w:r>
          </w:p>
        </w:tc>
        <w:tc>
          <w:tcPr>
            <w:tcW w:w="3206" w:type="dxa"/>
            <w:vAlign w:val="center"/>
          </w:tcPr>
          <w:p w14:paraId="191CF7E0" w14:textId="77777777" w:rsidR="006A310C" w:rsidRPr="00947006" w:rsidRDefault="006A310C" w:rsidP="00F44D9F">
            <w:pPr>
              <w:spacing w:after="120"/>
            </w:pPr>
            <w:r>
              <w:t>SQL Server đang chạy, bấm menu “Khen thưởng”.</w:t>
            </w:r>
          </w:p>
        </w:tc>
        <w:tc>
          <w:tcPr>
            <w:tcW w:w="3383" w:type="dxa"/>
            <w:vAlign w:val="center"/>
          </w:tcPr>
          <w:p w14:paraId="075E0985" w14:textId="77777777" w:rsidR="006A310C" w:rsidRPr="00947006" w:rsidRDefault="006A310C" w:rsidP="00F44D9F">
            <w:pPr>
              <w:spacing w:after="120"/>
            </w:pPr>
            <w:r>
              <w:t>Mở form “Lập quyết định khen thưởng”; lưới có QD001, QD002, QD003; ô mã là “QD004”; chọn “Cá nhân” (ô Nhân viên sáng, ô Phòng ban mờ); trạng thái “ChoDuyet”.</w:t>
            </w:r>
          </w:p>
        </w:tc>
      </w:tr>
      <w:tr w:rsidR="006A310C" w:rsidRPr="00B544A5" w14:paraId="6D98F875" w14:textId="77777777" w:rsidTr="00F44D9F">
        <w:tc>
          <w:tcPr>
            <w:tcW w:w="1144" w:type="dxa"/>
            <w:vAlign w:val="center"/>
          </w:tcPr>
          <w:p w14:paraId="3BA7BCEF" w14:textId="77777777" w:rsidR="006A310C" w:rsidRPr="00B544A5" w:rsidRDefault="006A310C" w:rsidP="00F44D9F">
            <w:pPr>
              <w:spacing w:after="120"/>
              <w:jc w:val="center"/>
              <w:rPr>
                <w:b/>
                <w:bCs/>
                <w:lang w:val="pt-BR"/>
              </w:rPr>
            </w:pPr>
            <w:r>
              <w:lastRenderedPageBreak/>
              <w:t>KT02</w:t>
            </w:r>
          </w:p>
        </w:tc>
        <w:tc>
          <w:tcPr>
            <w:tcW w:w="1320" w:type="dxa"/>
            <w:vAlign w:val="center"/>
          </w:tcPr>
          <w:p w14:paraId="2D07F504" w14:textId="77777777" w:rsidR="006A310C" w:rsidRDefault="006A310C" w:rsidP="00F44D9F">
            <w:pPr>
              <w:spacing w:after="120"/>
              <w:jc w:val="center"/>
            </w:pPr>
            <w:r>
              <w:t>Mất kết nối</w:t>
            </w:r>
          </w:p>
        </w:tc>
        <w:tc>
          <w:tcPr>
            <w:tcW w:w="3206" w:type="dxa"/>
            <w:vAlign w:val="center"/>
          </w:tcPr>
          <w:p w14:paraId="254F6C47" w14:textId="77777777" w:rsidR="006A310C" w:rsidRPr="00947006" w:rsidRDefault="006A310C" w:rsidP="00F44D9F">
            <w:pPr>
              <w:spacing w:after="120"/>
            </w:pPr>
            <w:r>
              <w:t>Tắt SQL Server rồi mở form (bật lại SQL Server sau khi kiểm thử).</w:t>
            </w:r>
          </w:p>
        </w:tc>
        <w:tc>
          <w:tcPr>
            <w:tcW w:w="3383" w:type="dxa"/>
            <w:vAlign w:val="center"/>
          </w:tcPr>
          <w:p w14:paraId="72F9A0C1" w14:textId="77777777" w:rsidR="006A310C" w:rsidRPr="00947006" w:rsidRDefault="006A310C" w:rsidP="00F44D9F">
            <w:pPr>
              <w:spacing w:after="120"/>
            </w:pPr>
            <w:r>
              <w:t>Hiện thông báo “Lỗi: ...” kèm chi tiết lỗi (có thể chờ vài giây); lưới trống; ứng dụng không bị crash.</w:t>
            </w:r>
          </w:p>
        </w:tc>
      </w:tr>
      <w:tr w:rsidR="006A310C" w:rsidRPr="003B31EE" w14:paraId="47DE548B" w14:textId="77777777" w:rsidTr="00F44D9F">
        <w:tc>
          <w:tcPr>
            <w:tcW w:w="1144" w:type="dxa"/>
            <w:vAlign w:val="center"/>
          </w:tcPr>
          <w:p w14:paraId="20809385" w14:textId="77777777" w:rsidR="006A310C" w:rsidRPr="00B544A5" w:rsidRDefault="006A310C" w:rsidP="00F44D9F">
            <w:pPr>
              <w:spacing w:after="120"/>
              <w:jc w:val="center"/>
              <w:rPr>
                <w:b/>
                <w:bCs/>
                <w:lang w:val="pt-BR"/>
              </w:rPr>
            </w:pPr>
            <w:r>
              <w:t>KT03</w:t>
            </w:r>
          </w:p>
        </w:tc>
        <w:tc>
          <w:tcPr>
            <w:tcW w:w="1320" w:type="dxa"/>
            <w:vAlign w:val="center"/>
          </w:tcPr>
          <w:p w14:paraId="7FA82842" w14:textId="77777777" w:rsidR="006A310C" w:rsidRPr="00B544A5" w:rsidRDefault="006A310C" w:rsidP="00F44D9F">
            <w:pPr>
              <w:spacing w:after="120"/>
              <w:jc w:val="center"/>
              <w:rPr>
                <w:lang w:val="pt-BR"/>
              </w:rPr>
            </w:pPr>
            <w:r>
              <w:t>Chọn dòng</w:t>
            </w:r>
          </w:p>
        </w:tc>
        <w:tc>
          <w:tcPr>
            <w:tcW w:w="3206" w:type="dxa"/>
            <w:vAlign w:val="center"/>
          </w:tcPr>
          <w:p w14:paraId="711D6F19" w14:textId="77777777" w:rsidR="006A310C" w:rsidRPr="00947006" w:rsidRDefault="006A310C" w:rsidP="00F44D9F">
            <w:pPr>
              <w:spacing w:after="120"/>
              <w:rPr>
                <w:lang w:val="pt-BR"/>
              </w:rPr>
            </w:pPr>
            <w:r>
              <w:t>Chọn QD001 trên lưới.</w:t>
            </w:r>
          </w:p>
        </w:tc>
        <w:tc>
          <w:tcPr>
            <w:tcW w:w="3383" w:type="dxa"/>
            <w:vAlign w:val="center"/>
          </w:tcPr>
          <w:p w14:paraId="113C0D7E" w14:textId="77777777" w:rsidR="006A310C" w:rsidRPr="00B544A5" w:rsidRDefault="006A310C" w:rsidP="00F44D9F">
            <w:pPr>
              <w:spacing w:after="120"/>
              <w:rPr>
                <w:lang w:val="pt-BR"/>
              </w:rPr>
            </w:pPr>
            <w:r w:rsidRPr="00CE191C">
              <w:rPr>
                <w:lang w:val="pt-BR"/>
              </w:rPr>
              <w:t>Ô mã “QD001” (không sửa được); đối tượng “Cá nhân”; nhân viên Lê Hoàng Cường; loại “Thưởng thành tích”; số tiền 5.000.000; ngày 01/10/2026; trạng thái “DaDuyet”.</w:t>
            </w:r>
          </w:p>
        </w:tc>
      </w:tr>
      <w:tr w:rsidR="006A310C" w:rsidRPr="003B31EE" w14:paraId="58AF5A78" w14:textId="77777777" w:rsidTr="00F44D9F">
        <w:tc>
          <w:tcPr>
            <w:tcW w:w="1144" w:type="dxa"/>
            <w:vAlign w:val="center"/>
          </w:tcPr>
          <w:p w14:paraId="375E340F" w14:textId="77777777" w:rsidR="006A310C" w:rsidRPr="00B544A5" w:rsidRDefault="006A310C" w:rsidP="00F44D9F">
            <w:pPr>
              <w:spacing w:after="120"/>
              <w:jc w:val="center"/>
              <w:rPr>
                <w:b/>
                <w:bCs/>
                <w:lang w:val="pt-BR"/>
              </w:rPr>
            </w:pPr>
            <w:r>
              <w:t>KT04</w:t>
            </w:r>
          </w:p>
        </w:tc>
        <w:tc>
          <w:tcPr>
            <w:tcW w:w="1320" w:type="dxa"/>
            <w:vAlign w:val="center"/>
          </w:tcPr>
          <w:p w14:paraId="33FFFBF1" w14:textId="77777777" w:rsidR="006A310C" w:rsidRPr="00B544A5" w:rsidRDefault="006A310C" w:rsidP="00F44D9F">
            <w:pPr>
              <w:spacing w:after="120"/>
              <w:jc w:val="center"/>
              <w:rPr>
                <w:lang w:val="pt-BR"/>
              </w:rPr>
            </w:pPr>
            <w:r>
              <w:t>Chọn dòng</w:t>
            </w:r>
          </w:p>
        </w:tc>
        <w:tc>
          <w:tcPr>
            <w:tcW w:w="3206" w:type="dxa"/>
            <w:vAlign w:val="center"/>
          </w:tcPr>
          <w:p w14:paraId="7E7113E1" w14:textId="77777777" w:rsidR="006A310C" w:rsidRPr="00947006" w:rsidRDefault="006A310C" w:rsidP="00F44D9F">
            <w:pPr>
              <w:spacing w:after="120"/>
              <w:rPr>
                <w:lang w:val="pt-BR"/>
              </w:rPr>
            </w:pPr>
            <w:r>
              <w:t>Chọn QD003.</w:t>
            </w:r>
          </w:p>
        </w:tc>
        <w:tc>
          <w:tcPr>
            <w:tcW w:w="3383" w:type="dxa"/>
            <w:vAlign w:val="center"/>
          </w:tcPr>
          <w:p w14:paraId="53149BF1" w14:textId="77777777" w:rsidR="006A310C" w:rsidRPr="00B544A5" w:rsidRDefault="006A310C" w:rsidP="00F44D9F">
            <w:pPr>
              <w:spacing w:after="120"/>
              <w:rPr>
                <w:lang w:val="pt-BR"/>
              </w:rPr>
            </w:pPr>
            <w:r w:rsidRPr="00CE191C">
              <w:rPr>
                <w:lang w:val="pt-BR"/>
              </w:rPr>
              <w:t>Chọn “Tập thể” (ô Nhân viên mờ); phòng ban Phòng Sản xuất; loại “Thưởng cuối năm”; số tiền 20.000.000; trạng thái “ChoDuyet”.</w:t>
            </w:r>
          </w:p>
        </w:tc>
      </w:tr>
      <w:tr w:rsidR="006A310C" w:rsidRPr="003B31EE" w14:paraId="36579A83" w14:textId="77777777" w:rsidTr="00F44D9F">
        <w:tc>
          <w:tcPr>
            <w:tcW w:w="1144" w:type="dxa"/>
            <w:vAlign w:val="center"/>
          </w:tcPr>
          <w:p w14:paraId="5A2E9957" w14:textId="77777777" w:rsidR="006A310C" w:rsidRPr="00B544A5" w:rsidRDefault="006A310C" w:rsidP="00F44D9F">
            <w:pPr>
              <w:spacing w:after="120"/>
              <w:jc w:val="center"/>
              <w:rPr>
                <w:b/>
                <w:bCs/>
                <w:lang w:val="pt-BR"/>
              </w:rPr>
            </w:pPr>
            <w:r>
              <w:t>KT05</w:t>
            </w:r>
          </w:p>
        </w:tc>
        <w:tc>
          <w:tcPr>
            <w:tcW w:w="1320" w:type="dxa"/>
            <w:vAlign w:val="center"/>
          </w:tcPr>
          <w:p w14:paraId="48BD8016" w14:textId="77777777" w:rsidR="006A310C" w:rsidRPr="00B544A5" w:rsidRDefault="006A310C" w:rsidP="00F44D9F">
            <w:pPr>
              <w:spacing w:after="120"/>
              <w:jc w:val="center"/>
              <w:rPr>
                <w:lang w:val="pt-BR"/>
              </w:rPr>
            </w:pPr>
            <w:r>
              <w:t>Đổi đối tượng</w:t>
            </w:r>
          </w:p>
        </w:tc>
        <w:tc>
          <w:tcPr>
            <w:tcW w:w="3206" w:type="dxa"/>
            <w:vAlign w:val="center"/>
          </w:tcPr>
          <w:p w14:paraId="28E7B1E5" w14:textId="77777777" w:rsidR="006A310C" w:rsidRPr="00947006" w:rsidRDefault="006A310C" w:rsidP="00F44D9F">
            <w:pPr>
              <w:spacing w:after="120"/>
              <w:rPr>
                <w:lang w:val="pt-BR"/>
              </w:rPr>
            </w:pPr>
            <w:r w:rsidRPr="00CE191C">
              <w:rPr>
                <w:lang w:val="pt-BR"/>
              </w:rPr>
              <w:t>Bấm “Mới”, chọn “Tập thể”, rồi chọn lại “Cá nhân”.</w:t>
            </w:r>
          </w:p>
        </w:tc>
        <w:tc>
          <w:tcPr>
            <w:tcW w:w="3383" w:type="dxa"/>
            <w:vAlign w:val="center"/>
          </w:tcPr>
          <w:p w14:paraId="5BA0793A" w14:textId="77777777" w:rsidR="006A310C" w:rsidRPr="00B544A5" w:rsidRDefault="006A310C" w:rsidP="00F44D9F">
            <w:pPr>
              <w:spacing w:after="120"/>
              <w:rPr>
                <w:lang w:val="pt-BR"/>
              </w:rPr>
            </w:pPr>
            <w:r w:rsidRPr="00CE191C">
              <w:rPr>
                <w:lang w:val="pt-BR"/>
              </w:rPr>
              <w:t>Chọn “Tập thể”: ô Nhân viên mờ, ô Phòng ban sáng. Chọn lại “Cá nhân”: ô Nhân viên sáng, ô Phòng ban mờ.</w:t>
            </w:r>
          </w:p>
        </w:tc>
      </w:tr>
      <w:tr w:rsidR="006A310C" w:rsidRPr="00A7095C" w14:paraId="6D794EFF" w14:textId="77777777" w:rsidTr="00F44D9F">
        <w:tc>
          <w:tcPr>
            <w:tcW w:w="1144" w:type="dxa"/>
            <w:vAlign w:val="center"/>
          </w:tcPr>
          <w:p w14:paraId="59CF5168" w14:textId="77777777" w:rsidR="006A310C" w:rsidRPr="00B544A5" w:rsidRDefault="006A310C" w:rsidP="00F44D9F">
            <w:pPr>
              <w:spacing w:after="120"/>
              <w:jc w:val="center"/>
              <w:rPr>
                <w:b/>
                <w:bCs/>
                <w:lang w:val="pt-BR"/>
              </w:rPr>
            </w:pPr>
            <w:r>
              <w:t>KT06</w:t>
            </w:r>
          </w:p>
        </w:tc>
        <w:tc>
          <w:tcPr>
            <w:tcW w:w="1320" w:type="dxa"/>
            <w:vAlign w:val="center"/>
          </w:tcPr>
          <w:p w14:paraId="0172D701" w14:textId="77777777" w:rsidR="006A310C" w:rsidRPr="00B544A5" w:rsidRDefault="006A310C" w:rsidP="00F44D9F">
            <w:pPr>
              <w:spacing w:after="120"/>
              <w:jc w:val="center"/>
              <w:rPr>
                <w:lang w:val="pt-BR"/>
              </w:rPr>
            </w:pPr>
            <w:r>
              <w:t>Thêm (cá nhân)</w:t>
            </w:r>
          </w:p>
        </w:tc>
        <w:tc>
          <w:tcPr>
            <w:tcW w:w="3206" w:type="dxa"/>
            <w:vAlign w:val="center"/>
          </w:tcPr>
          <w:p w14:paraId="2DAEFB22" w14:textId="77777777" w:rsidR="006A310C" w:rsidRPr="00947006" w:rsidRDefault="006A310C" w:rsidP="00F44D9F">
            <w:pPr>
              <w:spacing w:after="120"/>
              <w:rPr>
                <w:lang w:val="pt-BR"/>
              </w:rPr>
            </w:pPr>
            <w:r w:rsidRPr="00CE191C">
              <w:rPr>
                <w:lang w:val="pt-BR"/>
              </w:rPr>
              <w:t>Bấm “Mới”; chọn “Cá nhân”; chọn Phạm Thị Dung; loại “Thưởng thành tích”; nội dung “Hoàn thành tốt dự án”; số tiền 3.000.000.</w:t>
            </w:r>
          </w:p>
        </w:tc>
        <w:tc>
          <w:tcPr>
            <w:tcW w:w="3383" w:type="dxa"/>
            <w:vAlign w:val="center"/>
          </w:tcPr>
          <w:p w14:paraId="2CE522EB" w14:textId="77777777" w:rsidR="006A310C" w:rsidRPr="009F7B96" w:rsidRDefault="006A310C" w:rsidP="00F44D9F">
            <w:pPr>
              <w:spacing w:after="120"/>
              <w:rPr>
                <w:lang w:val="pt-BR"/>
              </w:rPr>
            </w:pPr>
            <w:r w:rsidRPr="00CE191C">
              <w:rPr>
                <w:lang w:val="pt-BR"/>
              </w:rPr>
              <w:t xml:space="preserve">Lưới thêm dòng QD004, đối tượng “Phạm Thị Dung”, trạng thái “ChoDuyet”; dòng mới được chọn; CSDL thêm 1 dòng (maNV có giá trị, maPB NULL). </w:t>
            </w:r>
            <w:r>
              <w:t>Không hiện thông báo.</w:t>
            </w:r>
          </w:p>
        </w:tc>
      </w:tr>
      <w:tr w:rsidR="006A310C" w:rsidRPr="00F6449D" w14:paraId="3D749FD3" w14:textId="77777777" w:rsidTr="00F44D9F">
        <w:tc>
          <w:tcPr>
            <w:tcW w:w="1144" w:type="dxa"/>
            <w:vAlign w:val="center"/>
          </w:tcPr>
          <w:p w14:paraId="61D888FA" w14:textId="77777777" w:rsidR="006A310C" w:rsidRPr="00AF0323" w:rsidRDefault="006A310C" w:rsidP="00F44D9F">
            <w:pPr>
              <w:spacing w:after="120"/>
              <w:jc w:val="center"/>
            </w:pPr>
            <w:r>
              <w:t>KT07</w:t>
            </w:r>
          </w:p>
        </w:tc>
        <w:tc>
          <w:tcPr>
            <w:tcW w:w="1320" w:type="dxa"/>
            <w:vAlign w:val="center"/>
          </w:tcPr>
          <w:p w14:paraId="4B0BDC7A" w14:textId="77777777" w:rsidR="006A310C" w:rsidRPr="00AF0323" w:rsidRDefault="006A310C" w:rsidP="00F44D9F">
            <w:pPr>
              <w:spacing w:after="120"/>
              <w:jc w:val="center"/>
            </w:pPr>
            <w:r>
              <w:t>Thêm (tập thể)</w:t>
            </w:r>
          </w:p>
        </w:tc>
        <w:tc>
          <w:tcPr>
            <w:tcW w:w="3206" w:type="dxa"/>
            <w:vAlign w:val="center"/>
          </w:tcPr>
          <w:p w14:paraId="2115FF40" w14:textId="77777777" w:rsidR="006A310C" w:rsidRPr="00F6449D" w:rsidRDefault="006A310C" w:rsidP="00F44D9F">
            <w:pPr>
              <w:spacing w:after="120"/>
            </w:pPr>
            <w:r>
              <w:t>Bấm “Mới” (mã QD005); chọn “Tập thể”; chọn Phòng Kinh doanh; loại “Thưởng cuối năm”; nội dung “Đạt doanh số năm”; số tiền 15.000.000.</w:t>
            </w:r>
          </w:p>
        </w:tc>
        <w:tc>
          <w:tcPr>
            <w:tcW w:w="3383" w:type="dxa"/>
            <w:vAlign w:val="center"/>
          </w:tcPr>
          <w:p w14:paraId="63EE064D" w14:textId="77777777" w:rsidR="006A310C" w:rsidRPr="00F6449D" w:rsidRDefault="006A310C" w:rsidP="00F44D9F">
            <w:pPr>
              <w:spacing w:after="120"/>
            </w:pPr>
            <w:r>
              <w:t>Lưới thêm dòng QD005, đối tượng “Phòng Kinh doanh”, trạng thái “ChoDuyet”; CSDL có maPB, maNV NULL.</w:t>
            </w:r>
          </w:p>
        </w:tc>
      </w:tr>
      <w:tr w:rsidR="006A310C" w:rsidRPr="00F6449D" w14:paraId="2B6E9239" w14:textId="77777777" w:rsidTr="00F44D9F">
        <w:tc>
          <w:tcPr>
            <w:tcW w:w="1144" w:type="dxa"/>
            <w:vAlign w:val="center"/>
          </w:tcPr>
          <w:p w14:paraId="3E24320D" w14:textId="77777777" w:rsidR="006A310C" w:rsidRPr="00AF0323" w:rsidRDefault="006A310C" w:rsidP="00F44D9F">
            <w:pPr>
              <w:spacing w:after="120"/>
              <w:jc w:val="center"/>
            </w:pPr>
            <w:r>
              <w:t>KT08</w:t>
            </w:r>
          </w:p>
        </w:tc>
        <w:tc>
          <w:tcPr>
            <w:tcW w:w="1320" w:type="dxa"/>
            <w:vAlign w:val="center"/>
          </w:tcPr>
          <w:p w14:paraId="0DA0F2BE" w14:textId="77777777" w:rsidR="006A310C" w:rsidRPr="00AF0323" w:rsidRDefault="006A310C" w:rsidP="00F44D9F">
            <w:pPr>
              <w:spacing w:after="120"/>
              <w:jc w:val="center"/>
            </w:pPr>
            <w:r>
              <w:t>Thêm</w:t>
            </w:r>
          </w:p>
        </w:tc>
        <w:tc>
          <w:tcPr>
            <w:tcW w:w="3206" w:type="dxa"/>
            <w:vAlign w:val="center"/>
          </w:tcPr>
          <w:p w14:paraId="728D2A94" w14:textId="77777777" w:rsidR="006A310C" w:rsidRPr="00F6449D" w:rsidRDefault="006A310C" w:rsidP="00F44D9F">
            <w:pPr>
              <w:spacing w:after="120"/>
            </w:pPr>
            <w:r>
              <w:t>Bấm “Mới”, xóa trống ô mã, các ô khác hợp lệ, bấm “Thêm”.</w:t>
            </w:r>
          </w:p>
        </w:tc>
        <w:tc>
          <w:tcPr>
            <w:tcW w:w="3383" w:type="dxa"/>
            <w:vAlign w:val="center"/>
          </w:tcPr>
          <w:p w14:paraId="2CA75B84" w14:textId="77777777" w:rsidR="006A310C" w:rsidRPr="00F6449D" w:rsidRDefault="006A310C" w:rsidP="00F44D9F">
            <w:pPr>
              <w:spacing w:after="120"/>
            </w:pPr>
            <w:r>
              <w:t>Hiện thông báo “Chưa nhập mã quyết định.”; không thêm dòng.</w:t>
            </w:r>
          </w:p>
        </w:tc>
      </w:tr>
      <w:tr w:rsidR="006A310C" w:rsidRPr="00F6449D" w14:paraId="2EAA131D" w14:textId="77777777" w:rsidTr="00F44D9F">
        <w:tc>
          <w:tcPr>
            <w:tcW w:w="1144" w:type="dxa"/>
            <w:vAlign w:val="center"/>
          </w:tcPr>
          <w:p w14:paraId="4BEC622F" w14:textId="77777777" w:rsidR="006A310C" w:rsidRPr="00AF0323" w:rsidRDefault="006A310C" w:rsidP="00F44D9F">
            <w:pPr>
              <w:spacing w:after="120"/>
              <w:jc w:val="center"/>
            </w:pPr>
            <w:r>
              <w:t>KT09</w:t>
            </w:r>
          </w:p>
        </w:tc>
        <w:tc>
          <w:tcPr>
            <w:tcW w:w="1320" w:type="dxa"/>
            <w:vAlign w:val="center"/>
          </w:tcPr>
          <w:p w14:paraId="467F77DF" w14:textId="77777777" w:rsidR="006A310C" w:rsidRPr="00AF0323" w:rsidRDefault="006A310C" w:rsidP="00F44D9F">
            <w:pPr>
              <w:spacing w:after="120"/>
              <w:jc w:val="center"/>
            </w:pPr>
            <w:r>
              <w:t>Thêm</w:t>
            </w:r>
          </w:p>
        </w:tc>
        <w:tc>
          <w:tcPr>
            <w:tcW w:w="3206" w:type="dxa"/>
            <w:vAlign w:val="center"/>
          </w:tcPr>
          <w:p w14:paraId="232674D7" w14:textId="77777777" w:rsidR="006A310C" w:rsidRPr="00F6449D" w:rsidRDefault="006A310C" w:rsidP="00F44D9F">
            <w:pPr>
              <w:spacing w:after="120"/>
            </w:pPr>
            <w:r>
              <w:t>Bấm “Mới”, nhập mã “QD001”, các ô khác hợp lệ, bấm “Thêm”.</w:t>
            </w:r>
          </w:p>
        </w:tc>
        <w:tc>
          <w:tcPr>
            <w:tcW w:w="3383" w:type="dxa"/>
            <w:vAlign w:val="center"/>
          </w:tcPr>
          <w:p w14:paraId="155D12E2" w14:textId="77777777" w:rsidR="006A310C" w:rsidRPr="00F6449D" w:rsidRDefault="006A310C" w:rsidP="00F44D9F">
            <w:pPr>
              <w:spacing w:after="120"/>
            </w:pPr>
            <w:r>
              <w:t>Hiện thông báo “Mã quyết định đã tồn tại.”; không thêm dòng.</w:t>
            </w:r>
          </w:p>
        </w:tc>
      </w:tr>
      <w:tr w:rsidR="006A310C" w:rsidRPr="009F7B96" w14:paraId="5A8CA497" w14:textId="77777777" w:rsidTr="00F44D9F">
        <w:trPr>
          <w:trHeight w:val="1142"/>
        </w:trPr>
        <w:tc>
          <w:tcPr>
            <w:tcW w:w="1144" w:type="dxa"/>
            <w:vAlign w:val="center"/>
          </w:tcPr>
          <w:p w14:paraId="4DABFD0D" w14:textId="77777777" w:rsidR="006A310C" w:rsidRPr="00AF0323" w:rsidRDefault="006A310C" w:rsidP="00F44D9F">
            <w:pPr>
              <w:spacing w:after="120"/>
              <w:jc w:val="center"/>
            </w:pPr>
            <w:r>
              <w:t>KT10</w:t>
            </w:r>
          </w:p>
        </w:tc>
        <w:tc>
          <w:tcPr>
            <w:tcW w:w="1320" w:type="dxa"/>
            <w:vAlign w:val="center"/>
          </w:tcPr>
          <w:p w14:paraId="5A17BA6E" w14:textId="77777777" w:rsidR="006A310C" w:rsidRPr="00AF0323" w:rsidRDefault="006A310C" w:rsidP="00F44D9F">
            <w:pPr>
              <w:spacing w:after="120"/>
              <w:jc w:val="center"/>
            </w:pPr>
            <w:r>
              <w:t>Thêm</w:t>
            </w:r>
          </w:p>
        </w:tc>
        <w:tc>
          <w:tcPr>
            <w:tcW w:w="3206" w:type="dxa"/>
            <w:vAlign w:val="center"/>
          </w:tcPr>
          <w:p w14:paraId="5B57FE94" w14:textId="77777777" w:rsidR="006A310C" w:rsidRPr="00AF0323" w:rsidRDefault="006A310C" w:rsidP="00F44D9F">
            <w:pPr>
              <w:spacing w:after="120"/>
            </w:pPr>
            <w:r>
              <w:t>Để trống nội dung, các ô khác hợp lệ, bấm “Thêm”.</w:t>
            </w:r>
          </w:p>
        </w:tc>
        <w:tc>
          <w:tcPr>
            <w:tcW w:w="3383" w:type="dxa"/>
            <w:vAlign w:val="center"/>
          </w:tcPr>
          <w:p w14:paraId="59CE4DD4" w14:textId="77777777" w:rsidR="006A310C" w:rsidRPr="009F7B96" w:rsidRDefault="006A310C" w:rsidP="00F44D9F">
            <w:pPr>
              <w:spacing w:after="120"/>
            </w:pPr>
            <w:r>
              <w:t>Hiện thông báo “Chưa nhập nội dung.”</w:t>
            </w:r>
          </w:p>
        </w:tc>
      </w:tr>
      <w:tr w:rsidR="006A310C" w:rsidRPr="009F7B96" w14:paraId="56CBCCD8" w14:textId="77777777" w:rsidTr="00F44D9F">
        <w:tc>
          <w:tcPr>
            <w:tcW w:w="1144" w:type="dxa"/>
            <w:vAlign w:val="center"/>
          </w:tcPr>
          <w:p w14:paraId="6093283E" w14:textId="77777777" w:rsidR="006A310C" w:rsidRPr="00AF0323" w:rsidRDefault="006A310C" w:rsidP="00F44D9F">
            <w:pPr>
              <w:spacing w:after="120"/>
              <w:jc w:val="center"/>
            </w:pPr>
            <w:r>
              <w:lastRenderedPageBreak/>
              <w:t>KT11</w:t>
            </w:r>
          </w:p>
        </w:tc>
        <w:tc>
          <w:tcPr>
            <w:tcW w:w="1320" w:type="dxa"/>
            <w:vAlign w:val="center"/>
          </w:tcPr>
          <w:p w14:paraId="087BC83D" w14:textId="77777777" w:rsidR="006A310C" w:rsidRPr="00AF0323" w:rsidRDefault="006A310C" w:rsidP="00F44D9F">
            <w:pPr>
              <w:spacing w:after="120"/>
              <w:jc w:val="center"/>
            </w:pPr>
            <w:r>
              <w:t>Thêm</w:t>
            </w:r>
          </w:p>
        </w:tc>
        <w:tc>
          <w:tcPr>
            <w:tcW w:w="3206" w:type="dxa"/>
            <w:vAlign w:val="center"/>
          </w:tcPr>
          <w:p w14:paraId="0FBD8D5A" w14:textId="77777777" w:rsidR="006A310C" w:rsidRPr="00AF0323" w:rsidRDefault="006A310C" w:rsidP="00F44D9F">
            <w:pPr>
              <w:spacing w:after="120"/>
            </w:pPr>
            <w:r>
              <w:t>Để trống số tiền, các ô khác hợp lệ, bấm “Thêm”.</w:t>
            </w:r>
          </w:p>
        </w:tc>
        <w:tc>
          <w:tcPr>
            <w:tcW w:w="3383" w:type="dxa"/>
            <w:vAlign w:val="center"/>
          </w:tcPr>
          <w:p w14:paraId="75E46A38" w14:textId="77777777" w:rsidR="006A310C" w:rsidRPr="009F7B96" w:rsidRDefault="006A310C" w:rsidP="00F44D9F">
            <w:pPr>
              <w:spacing w:after="120"/>
            </w:pPr>
            <w:r>
              <w:t>Hiện thông báo “Số tiền phải là số lớn hơn 0.”</w:t>
            </w:r>
          </w:p>
        </w:tc>
      </w:tr>
      <w:tr w:rsidR="006A310C" w:rsidRPr="00CE191C" w14:paraId="3393A6C9" w14:textId="77777777" w:rsidTr="00F44D9F">
        <w:tc>
          <w:tcPr>
            <w:tcW w:w="1144" w:type="dxa"/>
            <w:vAlign w:val="center"/>
          </w:tcPr>
          <w:p w14:paraId="637E66E3" w14:textId="77777777" w:rsidR="006A310C" w:rsidRPr="00AF0323" w:rsidRDefault="006A310C" w:rsidP="00F44D9F">
            <w:pPr>
              <w:spacing w:after="120"/>
              <w:jc w:val="center"/>
            </w:pPr>
            <w:r>
              <w:t>KT12</w:t>
            </w:r>
          </w:p>
        </w:tc>
        <w:tc>
          <w:tcPr>
            <w:tcW w:w="1320" w:type="dxa"/>
            <w:vAlign w:val="center"/>
          </w:tcPr>
          <w:p w14:paraId="033E0C4D" w14:textId="77777777" w:rsidR="006A310C" w:rsidRPr="00AF0323" w:rsidRDefault="006A310C" w:rsidP="00F44D9F">
            <w:pPr>
              <w:spacing w:after="120"/>
              <w:jc w:val="center"/>
            </w:pPr>
            <w:r>
              <w:t>Thêm</w:t>
            </w:r>
          </w:p>
        </w:tc>
        <w:tc>
          <w:tcPr>
            <w:tcW w:w="3206" w:type="dxa"/>
            <w:vAlign w:val="center"/>
          </w:tcPr>
          <w:p w14:paraId="7E6AA6C8" w14:textId="77777777" w:rsidR="006A310C" w:rsidRPr="00CE191C" w:rsidRDefault="006A310C" w:rsidP="00F44D9F">
            <w:pPr>
              <w:spacing w:after="120"/>
            </w:pPr>
            <w:r>
              <w:t>Nhập số tiền “abc”, các ô khác hợp lệ, bấm “Thêm”.</w:t>
            </w:r>
          </w:p>
        </w:tc>
        <w:tc>
          <w:tcPr>
            <w:tcW w:w="3383" w:type="dxa"/>
            <w:vAlign w:val="center"/>
          </w:tcPr>
          <w:p w14:paraId="5C8D4B6E" w14:textId="77777777" w:rsidR="006A310C" w:rsidRPr="00CE191C" w:rsidRDefault="006A310C" w:rsidP="00F44D9F">
            <w:pPr>
              <w:spacing w:after="120"/>
            </w:pPr>
            <w:r>
              <w:t>Hiện thông báo “Số tiền phải là số lớn hơn 0.”</w:t>
            </w:r>
          </w:p>
        </w:tc>
      </w:tr>
    </w:tbl>
    <w:p w14:paraId="77B2FFE1" w14:textId="77777777" w:rsidR="00BF6C8F" w:rsidRPr="006A310C" w:rsidRDefault="00BF6C8F" w:rsidP="00846ADD">
      <w:pPr>
        <w:rPr>
          <w:lang w:val="en-US"/>
        </w:rPr>
      </w:pPr>
    </w:p>
    <w:sectPr w:rsidR="00BF6C8F" w:rsidRPr="006A310C">
      <w:footerReference w:type="default" r:id="rId14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7CC2" w14:textId="77777777" w:rsidR="00A20613" w:rsidRDefault="00A20613">
      <w:r>
        <w:separator/>
      </w:r>
    </w:p>
  </w:endnote>
  <w:endnote w:type="continuationSeparator" w:id="0">
    <w:p w14:paraId="36AB2705" w14:textId="77777777" w:rsidR="00A20613" w:rsidRDefault="00A2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648C" w14:textId="77777777" w:rsidR="00BF6C8F" w:rsidRDefault="00A20613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F03D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0F03DB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10A9" w14:textId="77777777" w:rsidR="00A20613" w:rsidRDefault="00A20613">
      <w:r>
        <w:separator/>
      </w:r>
    </w:p>
  </w:footnote>
  <w:footnote w:type="continuationSeparator" w:id="0">
    <w:p w14:paraId="6155591D" w14:textId="77777777" w:rsidR="00A20613" w:rsidRDefault="00A20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C86"/>
    <w:multiLevelType w:val="hybridMultilevel"/>
    <w:tmpl w:val="AE380600"/>
    <w:lvl w:ilvl="0" w:tplc="7D524DD8">
      <w:start w:val="2"/>
      <w:numFmt w:val="bullet"/>
      <w:lvlText w:val="+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424EC"/>
    <w:multiLevelType w:val="hybridMultilevel"/>
    <w:tmpl w:val="4FF49BD6"/>
    <w:lvl w:ilvl="0" w:tplc="7D524DD8">
      <w:start w:val="2"/>
      <w:numFmt w:val="bullet"/>
      <w:lvlText w:val="+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E7343D6E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8495F"/>
    <w:multiLevelType w:val="hybridMultilevel"/>
    <w:tmpl w:val="EAF44F18"/>
    <w:lvl w:ilvl="0" w:tplc="7D524DD8">
      <w:start w:val="2"/>
      <w:numFmt w:val="bullet"/>
      <w:lvlText w:val="+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31CF4"/>
    <w:multiLevelType w:val="hybridMultilevel"/>
    <w:tmpl w:val="9D08CCDE"/>
    <w:lvl w:ilvl="0" w:tplc="1E10B15A">
      <w:start w:val="1"/>
      <w:numFmt w:val="bullet"/>
      <w:lvlText w:val="●"/>
      <w:lvlJc w:val="left"/>
      <w:pPr>
        <w:ind w:left="720" w:hanging="360"/>
      </w:pPr>
    </w:lvl>
    <w:lvl w:ilvl="1" w:tplc="3DB01394">
      <w:start w:val="1"/>
      <w:numFmt w:val="bullet"/>
      <w:lvlText w:val="○"/>
      <w:lvlJc w:val="left"/>
      <w:pPr>
        <w:ind w:left="1440" w:hanging="360"/>
      </w:pPr>
    </w:lvl>
    <w:lvl w:ilvl="2" w:tplc="7AE66BFA">
      <w:start w:val="1"/>
      <w:numFmt w:val="bullet"/>
      <w:lvlText w:val="■"/>
      <w:lvlJc w:val="left"/>
      <w:pPr>
        <w:ind w:left="2160" w:hanging="360"/>
      </w:pPr>
    </w:lvl>
    <w:lvl w:ilvl="3" w:tplc="C5FCD7DE">
      <w:start w:val="1"/>
      <w:numFmt w:val="bullet"/>
      <w:lvlText w:val="●"/>
      <w:lvlJc w:val="left"/>
      <w:pPr>
        <w:ind w:left="2880" w:hanging="360"/>
      </w:pPr>
    </w:lvl>
    <w:lvl w:ilvl="4" w:tplc="E4A65B94">
      <w:start w:val="1"/>
      <w:numFmt w:val="bullet"/>
      <w:lvlText w:val="○"/>
      <w:lvlJc w:val="left"/>
      <w:pPr>
        <w:ind w:left="3600" w:hanging="360"/>
      </w:pPr>
    </w:lvl>
    <w:lvl w:ilvl="5" w:tplc="ABAC93CE">
      <w:start w:val="1"/>
      <w:numFmt w:val="bullet"/>
      <w:lvlText w:val="■"/>
      <w:lvlJc w:val="left"/>
      <w:pPr>
        <w:ind w:left="4320" w:hanging="360"/>
      </w:pPr>
    </w:lvl>
    <w:lvl w:ilvl="6" w:tplc="B15EDFD2">
      <w:start w:val="1"/>
      <w:numFmt w:val="bullet"/>
      <w:lvlText w:val="●"/>
      <w:lvlJc w:val="left"/>
      <w:pPr>
        <w:ind w:left="5040" w:hanging="360"/>
      </w:pPr>
    </w:lvl>
    <w:lvl w:ilvl="7" w:tplc="0CF0B09E">
      <w:start w:val="1"/>
      <w:numFmt w:val="bullet"/>
      <w:lvlText w:val="●"/>
      <w:lvlJc w:val="left"/>
      <w:pPr>
        <w:ind w:left="5760" w:hanging="360"/>
      </w:pPr>
    </w:lvl>
    <w:lvl w:ilvl="8" w:tplc="47BEBA5E">
      <w:start w:val="1"/>
      <w:numFmt w:val="bullet"/>
      <w:lvlText w:val="●"/>
      <w:lvlJc w:val="left"/>
      <w:pPr>
        <w:ind w:left="6480" w:hanging="360"/>
      </w:pPr>
    </w:lvl>
  </w:abstractNum>
  <w:num w:numId="1" w16cid:durableId="1877810193">
    <w:abstractNumId w:val="3"/>
    <w:lvlOverride w:ilvl="0">
      <w:startOverride w:val="1"/>
    </w:lvlOverride>
  </w:num>
  <w:num w:numId="2" w16cid:durableId="1006134696">
    <w:abstractNumId w:val="1"/>
  </w:num>
  <w:num w:numId="3" w16cid:durableId="1081298366">
    <w:abstractNumId w:val="2"/>
  </w:num>
  <w:num w:numId="4" w16cid:durableId="173265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C8F"/>
    <w:rsid w:val="000F03DB"/>
    <w:rsid w:val="00370792"/>
    <w:rsid w:val="00437C92"/>
    <w:rsid w:val="00546315"/>
    <w:rsid w:val="006A310C"/>
    <w:rsid w:val="00846ADD"/>
    <w:rsid w:val="008905C9"/>
    <w:rsid w:val="00A20613"/>
    <w:rsid w:val="00AE26AE"/>
    <w:rsid w:val="00B81353"/>
    <w:rsid w:val="00BF6C8F"/>
    <w:rsid w:val="00F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25CE"/>
  <w15:docId w15:val="{88270283-D465-4BD1-ADD1-FCE1A028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310C"/>
    <w:rPr>
      <w:rFonts w:eastAsiaTheme="minorHAnsi" w:cstheme="minorBidi"/>
      <w:sz w:val="26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2 - HỆ THỐNG QUẢN LÝ CỬA HÀNG NƯỚC GIẢI KHÁT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2 - HỆ THỐNG QUẢN LÝ CỬA HÀNG NƯỚC GIẢI KHÁT</dc:title>
  <dc:creator>HUTECH - ThS. Vo Hoang Khang</dc:creator>
  <dc:description>Thuc hanh Phan tich thiet ke huong doi tuong</dc:description>
  <cp:lastModifiedBy>Đoàn Thanh</cp:lastModifiedBy>
  <cp:revision>6</cp:revision>
  <cp:lastPrinted>2026-09-11T08:24:00Z</cp:lastPrinted>
  <dcterms:created xsi:type="dcterms:W3CDTF">2026-09-05T03:32:00Z</dcterms:created>
  <dcterms:modified xsi:type="dcterms:W3CDTF">2026-10-28T09:16:00Z</dcterms:modified>
</cp:coreProperties>
</file>