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XÂY DỰNG ỨNG DỤNG HỖ TRỢ CHẨN ĐOÁN BỆNH </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VÕNG MẠC ĐÁI THÁO ĐƯỜNG</w:t>
      </w:r>
    </w:p>
    <w:p w:rsidR="00000000" w:rsidDel="00000000" w:rsidP="00000000" w:rsidRDefault="00000000" w:rsidRPr="00000000" w14:paraId="00000003">
      <w:pPr>
        <w:pStyle w:val="Heading2"/>
        <w:rPr/>
      </w:pPr>
      <w:bookmarkStart w:colFirst="0" w:colLast="0" w:name="_heading=h.gjdgxs" w:id="0"/>
      <w:bookmarkEnd w:id="0"/>
      <w:r w:rsidDel="00000000" w:rsidR="00000000" w:rsidRPr="00000000">
        <w:rPr>
          <w:rtl w:val="0"/>
        </w:rPr>
        <w:t xml:space="preserve">I. Những việc đã làm được</w:t>
      </w:r>
    </w:p>
    <w:p w:rsidR="00000000" w:rsidDel="00000000" w:rsidP="00000000" w:rsidRDefault="00000000" w:rsidRPr="00000000" w14:paraId="00000004">
      <w:pPr>
        <w:pStyle w:val="Heading3"/>
        <w:spacing w:after="0" w:before="0" w:lineRule="auto"/>
        <w:rPr/>
      </w:pPr>
      <w:bookmarkStart w:colFirst="0" w:colLast="0" w:name="_heading=h.fk96sl7wg7oa" w:id="1"/>
      <w:bookmarkEnd w:id="1"/>
      <w:r w:rsidDel="00000000" w:rsidR="00000000" w:rsidRPr="00000000">
        <w:rPr>
          <w:rtl w:val="0"/>
        </w:rPr>
        <w:t xml:space="preserve">1. Xử lý dữ liệu</w:t>
      </w:r>
    </w:p>
    <w:p w:rsidR="00000000" w:rsidDel="00000000" w:rsidP="00000000" w:rsidRDefault="00000000" w:rsidRPr="00000000" w14:paraId="00000005">
      <w:pPr>
        <w:numPr>
          <w:ilvl w:val="0"/>
          <w:numId w:val="1"/>
        </w:numPr>
        <w:spacing w:after="0" w:afterAutospacing="0" w:before="0" w:lineRule="auto"/>
        <w:ind w:left="720" w:hanging="360"/>
        <w:jc w:val="left"/>
      </w:pPr>
      <w:r w:rsidDel="00000000" w:rsidR="00000000" w:rsidRPr="00000000">
        <w:rPr>
          <w:rtl w:val="0"/>
        </w:rPr>
        <w:t xml:space="preserve">Chuyển hình ảnh sang kênh màu RGB</w:t>
      </w:r>
    </w:p>
    <w:p w:rsidR="00000000" w:rsidDel="00000000" w:rsidP="00000000" w:rsidRDefault="00000000" w:rsidRPr="00000000" w14:paraId="00000006">
      <w:pPr>
        <w:numPr>
          <w:ilvl w:val="0"/>
          <w:numId w:val="1"/>
        </w:numPr>
        <w:spacing w:after="0" w:afterAutospacing="0" w:before="0" w:beforeAutospacing="0" w:lineRule="auto"/>
        <w:ind w:left="720" w:hanging="360"/>
        <w:jc w:val="left"/>
      </w:pPr>
      <w:r w:rsidDel="00000000" w:rsidR="00000000" w:rsidRPr="00000000">
        <w:rPr>
          <w:rtl w:val="0"/>
        </w:rPr>
        <w:t xml:space="preserve">Cắt ảnh sát viền võng mạc, loại bỏ phần nền đen dư thừa</w:t>
      </w:r>
    </w:p>
    <w:p w:rsidR="00000000" w:rsidDel="00000000" w:rsidP="00000000" w:rsidRDefault="00000000" w:rsidRPr="00000000" w14:paraId="00000007">
      <w:pPr>
        <w:numPr>
          <w:ilvl w:val="0"/>
          <w:numId w:val="1"/>
        </w:numPr>
        <w:spacing w:after="0" w:before="0" w:lineRule="auto"/>
        <w:ind w:left="720" w:hanging="360"/>
        <w:jc w:val="left"/>
        <w:rPr>
          <w:u w:val="none"/>
        </w:rPr>
      </w:pPr>
      <w:r w:rsidDel="00000000" w:rsidR="00000000" w:rsidRPr="00000000">
        <w:rPr>
          <w:rtl w:val="0"/>
        </w:rPr>
        <w:t xml:space="preserve">Giảm kích thước hình ảnh 224x224 pixels.</w:t>
      </w:r>
    </w:p>
    <w:p w:rsidR="00000000" w:rsidDel="00000000" w:rsidP="00000000" w:rsidRDefault="00000000" w:rsidRPr="00000000" w14:paraId="00000008">
      <w:pPr>
        <w:spacing w:after="0" w:before="0" w:lineRule="auto"/>
        <w:ind w:left="0" w:firstLine="0"/>
        <w:jc w:val="left"/>
        <w:rPr/>
      </w:pPr>
      <w:r w:rsidDel="00000000" w:rsidR="00000000" w:rsidRPr="00000000">
        <w:rPr>
          <w:rtl w:val="0"/>
        </w:rPr>
      </w:r>
    </w:p>
    <w:p w:rsidR="00000000" w:rsidDel="00000000" w:rsidP="00000000" w:rsidRDefault="00000000" w:rsidRPr="00000000" w14:paraId="00000009">
      <w:pPr>
        <w:spacing w:after="0" w:before="0" w:lineRule="auto"/>
        <w:ind w:left="0" w:firstLine="0"/>
        <w:jc w:val="center"/>
        <w:rPr/>
      </w:pPr>
      <w:r w:rsidDel="00000000" w:rsidR="00000000" w:rsidRPr="00000000">
        <w:rPr/>
        <w:drawing>
          <wp:inline distB="114300" distT="114300" distL="114300" distR="114300">
            <wp:extent cx="3800158" cy="2518782"/>
            <wp:effectExtent b="0" l="0" r="0" t="0"/>
            <wp:docPr id="3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00158" cy="251878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before="0" w:lineRule="auto"/>
        <w:ind w:left="0" w:firstLine="0"/>
        <w:jc w:val="center"/>
        <w:rPr>
          <w:i w:val="1"/>
          <w:sz w:val="24"/>
          <w:szCs w:val="24"/>
        </w:rPr>
      </w:pPr>
      <w:r w:rsidDel="00000000" w:rsidR="00000000" w:rsidRPr="00000000">
        <w:rPr>
          <w:i w:val="1"/>
          <w:sz w:val="24"/>
          <w:szCs w:val="24"/>
          <w:rtl w:val="0"/>
        </w:rPr>
        <w:t xml:space="preserve">Hình ảnh tiền xử lý</w:t>
      </w:r>
    </w:p>
    <w:p w:rsidR="00000000" w:rsidDel="00000000" w:rsidP="00000000" w:rsidRDefault="00000000" w:rsidRPr="00000000" w14:paraId="0000000B">
      <w:pPr>
        <w:spacing w:after="0" w:before="0" w:lineRule="auto"/>
        <w:ind w:left="0" w:firstLine="0"/>
        <w:jc w:val="center"/>
        <w:rPr>
          <w:i w:val="1"/>
          <w:sz w:val="24"/>
          <w:szCs w:val="24"/>
        </w:rPr>
      </w:pPr>
      <w:r w:rsidDel="00000000" w:rsidR="00000000" w:rsidRPr="00000000">
        <w:rPr>
          <w:rtl w:val="0"/>
        </w:rPr>
      </w:r>
    </w:p>
    <w:p w:rsidR="00000000" w:rsidDel="00000000" w:rsidP="00000000" w:rsidRDefault="00000000" w:rsidRPr="00000000" w14:paraId="0000000C">
      <w:pPr>
        <w:spacing w:after="0" w:before="0" w:lineRule="auto"/>
        <w:ind w:left="0" w:firstLine="0"/>
        <w:jc w:val="center"/>
        <w:rPr/>
      </w:pPr>
      <w:r w:rsidDel="00000000" w:rsidR="00000000" w:rsidRPr="00000000">
        <w:rPr/>
        <w:drawing>
          <wp:inline distB="114300" distT="114300" distL="114300" distR="114300">
            <wp:extent cx="2133600" cy="2133600"/>
            <wp:effectExtent b="0" l="0" r="0" t="0"/>
            <wp:docPr id="3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3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before="0" w:lineRule="auto"/>
        <w:ind w:left="0" w:firstLine="0"/>
        <w:jc w:val="center"/>
        <w:rPr>
          <w:i w:val="1"/>
          <w:sz w:val="24"/>
          <w:szCs w:val="24"/>
        </w:rPr>
      </w:pPr>
      <w:r w:rsidDel="00000000" w:rsidR="00000000" w:rsidRPr="00000000">
        <w:rPr>
          <w:i w:val="1"/>
          <w:sz w:val="24"/>
          <w:szCs w:val="24"/>
          <w:rtl w:val="0"/>
        </w:rPr>
        <w:t xml:space="preserve">Hình ảnh sau khi đã được xử lý</w:t>
      </w:r>
    </w:p>
    <w:p w:rsidR="00000000" w:rsidDel="00000000" w:rsidP="00000000" w:rsidRDefault="00000000" w:rsidRPr="00000000" w14:paraId="0000000E">
      <w:pPr>
        <w:pStyle w:val="Heading3"/>
        <w:spacing w:after="0" w:lineRule="auto"/>
        <w:jc w:val="left"/>
        <w:rPr/>
      </w:pPr>
      <w:bookmarkStart w:colFirst="0" w:colLast="0" w:name="_heading=h.begdm1p5wplo" w:id="2"/>
      <w:bookmarkEnd w:id="2"/>
      <w:r w:rsidDel="00000000" w:rsidR="00000000" w:rsidRPr="00000000">
        <w:rPr>
          <w:rtl w:val="0"/>
        </w:rPr>
        <w:t xml:space="preserve">2. Lựa chọn kiến trúc mô hình</w:t>
      </w:r>
    </w:p>
    <w:p w:rsidR="00000000" w:rsidDel="00000000" w:rsidP="00000000" w:rsidRDefault="00000000" w:rsidRPr="00000000" w14:paraId="0000000F">
      <w:pPr>
        <w:pStyle w:val="Heading4"/>
        <w:rPr>
          <w:i w:val="0"/>
        </w:rPr>
      </w:pPr>
      <w:bookmarkStart w:colFirst="0" w:colLast="0" w:name="_heading=h.dkzadiynjjma" w:id="3"/>
      <w:bookmarkEnd w:id="3"/>
      <w:r w:rsidDel="00000000" w:rsidR="00000000" w:rsidRPr="00000000">
        <w:rPr>
          <w:i w:val="0"/>
          <w:rtl w:val="0"/>
        </w:rPr>
        <w:t xml:space="preserve">2.1. Mô hình với dữ liệu cân bằng</w:t>
      </w:r>
    </w:p>
    <w:p w:rsidR="00000000" w:rsidDel="00000000" w:rsidP="00000000" w:rsidRDefault="00000000" w:rsidRPr="00000000" w14:paraId="00000010">
      <w:pPr>
        <w:ind w:left="0" w:firstLine="0"/>
        <w:rPr/>
      </w:pPr>
      <w:r w:rsidDel="00000000" w:rsidR="00000000" w:rsidRPr="00000000">
        <w:rPr>
          <w:rtl w:val="0"/>
        </w:rPr>
        <w:t xml:space="preserve">     Thực hiện đánh giá trên các kiến trúc mô hình DenseNet169, EfficientNetB5 và ResNet50 trên 2 nhãn: 0 và 2.</w:t>
      </w:r>
    </w:p>
    <w:p w:rsidR="00000000" w:rsidDel="00000000" w:rsidP="00000000" w:rsidRDefault="00000000" w:rsidRPr="00000000" w14:paraId="00000011">
      <w:pPr>
        <w:ind w:left="0" w:firstLine="0"/>
        <w:rPr>
          <w:b w:val="1"/>
          <w:i w:val="1"/>
        </w:rPr>
      </w:pPr>
      <w:r w:rsidDel="00000000" w:rsidR="00000000" w:rsidRPr="00000000">
        <w:rPr>
          <w:b w:val="1"/>
          <w:i w:val="1"/>
          <w:rtl w:val="0"/>
        </w:rPr>
        <w:t xml:space="preserve">2.1.1. Tiến hành</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Dữ liệu :</w:t>
      </w:r>
    </w:p>
    <w:tbl>
      <w:tblPr>
        <w:tblStyle w:val="Table1"/>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75"/>
        <w:tblGridChange w:id="0">
          <w:tblGrid>
            <w:gridCol w:w="2775"/>
            <w:gridCol w:w="2775"/>
            <w:gridCol w:w="27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Nhãn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2489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511</w:t>
            </w:r>
          </w:p>
        </w:tc>
      </w:tr>
    </w:tbl>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Tham số:</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Batch size: 8 </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Hàm tối ưu: Adam</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Hàm mất mát: categorical_crossentropy</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Kiến trúc: sử dụng pre-trained weights.</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ResNet50: </w:t>
      </w:r>
      <w:r w:rsidDel="00000000" w:rsidR="00000000" w:rsidRPr="00000000">
        <w:rPr>
          <w:shd w:fill="f7f7f7" w:val="clear"/>
          <w:rtl w:val="0"/>
        </w:rPr>
        <w:t xml:space="preserve">resnet50_weights_tf_dim_ordering_tf_kernels_notop</w:t>
      </w:r>
      <w:r w:rsidDel="00000000" w:rsidR="00000000" w:rsidRPr="00000000">
        <w:rPr>
          <w:rtl w:val="0"/>
        </w:rPr>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EfficientNetB5: efficientnet-b5_imagenet_1000_notop</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DenseNet169: densenet169_weights_tf_dim_ordering_tf_kernels_notop</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Huấn luyện:</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Warm up step với learning rate 1e-3:  2 epochs để tránh early overfitting.</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Huấn luyện mô hình 30 epochs. Tuy nhiên mô hình sẽ dừng huấn luyện (early stopping) nếu như validation loss có giá trị không tốt trong 5 epoch liên tiếp (giảm overfitting).</w:t>
      </w:r>
      <w:r w:rsidDel="00000000" w:rsidR="00000000" w:rsidRPr="00000000">
        <w:rPr>
          <w:rtl w:val="0"/>
        </w:rPr>
      </w:r>
    </w:p>
    <w:p w:rsidR="00000000" w:rsidDel="00000000" w:rsidP="00000000" w:rsidRDefault="00000000" w:rsidRPr="00000000" w14:paraId="00000028">
      <w:pPr>
        <w:pStyle w:val="Heading4"/>
        <w:rPr/>
      </w:pPr>
      <w:bookmarkStart w:colFirst="0" w:colLast="0" w:name="_heading=h.z2q70sorvgpv" w:id="4"/>
      <w:bookmarkEnd w:id="4"/>
      <w:r w:rsidDel="00000000" w:rsidR="00000000" w:rsidRPr="00000000">
        <w:rPr>
          <w:rtl w:val="0"/>
        </w:rPr>
        <w:t xml:space="preserve">2.1.2. Đánh giá</w:t>
      </w:r>
    </w:p>
    <w:tbl>
      <w:tblPr>
        <w:tblStyle w:val="Table2"/>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860"/>
        <w:gridCol w:w="2205"/>
        <w:gridCol w:w="1890"/>
        <w:tblGridChange w:id="0">
          <w:tblGrid>
            <w:gridCol w:w="3105"/>
            <w:gridCol w:w="1860"/>
            <w:gridCol w:w="220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jc w:val="center"/>
              <w:rPr/>
            </w:pPr>
            <w:r w:rsidDel="00000000" w:rsidR="00000000" w:rsidRPr="00000000">
              <w:rPr>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jc w:val="center"/>
              <w:rPr/>
            </w:pPr>
            <w:r w:rsidDel="00000000" w:rsidR="00000000" w:rsidRPr="00000000">
              <w:rPr>
                <w:rtl w:val="0"/>
              </w:rPr>
              <w:t xml:space="preserve">EfficientNetB5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jc w:val="center"/>
              <w:rPr/>
            </w:pPr>
            <w:r w:rsidDel="00000000" w:rsidR="00000000" w:rsidRPr="00000000">
              <w:rPr>
                <w:rtl w:val="0"/>
              </w:rPr>
              <w:t xml:space="preserve">DenseNet169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left"/>
              <w:rPr/>
            </w:pPr>
            <w:r w:rsidDel="00000000" w:rsidR="00000000" w:rsidRPr="00000000">
              <w:rPr>
                <w:rtl w:val="0"/>
              </w:rPr>
              <w:t xml:space="preserve">Best train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pPr>
            <w:r w:rsidDel="00000000" w:rsidR="00000000" w:rsidRPr="00000000">
              <w:rPr>
                <w:rtl w:val="0"/>
              </w:rPr>
              <w:t xml:space="preserve">Best 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pPr>
            <w:r w:rsidDel="00000000" w:rsidR="00000000" w:rsidRPr="00000000">
              <w:rPr>
                <w:rtl w:val="0"/>
              </w:rPr>
              <w:t xml:space="preserve">Best validation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0.7440</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Có thể thấy, cả 3 mô hình đều mang lại kết quả khả quan và xấp xỉ nhau. Em lựa chọn EfficientNetB5 để tiếp tục xử lý với trường hợp dữ liệu không cân bằng (Em đã thử dùng DenseNet train với dữ liệu mất cân bằng, nhưng cho kết quả không tốt)</w:t>
      </w:r>
    </w:p>
    <w:p w:rsidR="00000000" w:rsidDel="00000000" w:rsidP="00000000" w:rsidRDefault="00000000" w:rsidRPr="00000000" w14:paraId="00000043">
      <w:pPr>
        <w:pStyle w:val="Heading4"/>
        <w:rPr>
          <w:i w:val="0"/>
        </w:rPr>
      </w:pPr>
      <w:bookmarkStart w:colFirst="0" w:colLast="0" w:name="_heading=h.27mfc86pmw12" w:id="5"/>
      <w:bookmarkEnd w:id="5"/>
      <w:r w:rsidDel="00000000" w:rsidR="00000000" w:rsidRPr="00000000">
        <w:rPr>
          <w:i w:val="0"/>
          <w:rtl w:val="0"/>
        </w:rPr>
        <w:t xml:space="preserve">2.2. Mô hình với dữ liệu không cân bằng</w:t>
      </w:r>
    </w:p>
    <w:p w:rsidR="00000000" w:rsidDel="00000000" w:rsidP="00000000" w:rsidRDefault="00000000" w:rsidRPr="00000000" w14:paraId="00000044">
      <w:pPr>
        <w:rPr/>
      </w:pPr>
      <w:r w:rsidDel="00000000" w:rsidR="00000000" w:rsidRPr="00000000">
        <w:rPr>
          <w:rtl w:val="0"/>
        </w:rPr>
        <w:t xml:space="preserve">     Thực hiện đánh giá mô hình EfficientNetB5 trên 5 nhãn dữ liệu mất cân bằng 0, 1, 2, 3, 4.</w:t>
      </w:r>
    </w:p>
    <w:p w:rsidR="00000000" w:rsidDel="00000000" w:rsidP="00000000" w:rsidRDefault="00000000" w:rsidRPr="00000000" w14:paraId="00000045">
      <w:pPr>
        <w:numPr>
          <w:ilvl w:val="0"/>
          <w:numId w:val="5"/>
        </w:numPr>
        <w:ind w:left="720" w:hanging="360"/>
      </w:pPr>
      <w:r w:rsidDel="00000000" w:rsidR="00000000" w:rsidRPr="00000000">
        <w:rPr>
          <w:b w:val="1"/>
          <w:rtl w:val="0"/>
        </w:rPr>
        <w:t xml:space="preserve">EfficientNetB5 - 1</w:t>
      </w:r>
      <w:r w:rsidDel="00000000" w:rsidR="00000000" w:rsidRPr="00000000">
        <w:rPr>
          <w:rtl w:val="0"/>
        </w:rPr>
        <w:t xml:space="preserve">: Được giữ về kiến trúc như ở mục 2.1, output của layer cuối cùng của là 5, activation function (hàm kích hoạt) và loss function (hàm mất mát) vẫn là soft max và categorical_crossentropy.</w:t>
      </w:r>
    </w:p>
    <w:p w:rsidR="00000000" w:rsidDel="00000000" w:rsidP="00000000" w:rsidRDefault="00000000" w:rsidRPr="00000000" w14:paraId="00000046">
      <w:pPr>
        <w:numPr>
          <w:ilvl w:val="0"/>
          <w:numId w:val="5"/>
        </w:numPr>
        <w:ind w:left="720" w:hanging="360"/>
      </w:pPr>
      <w:r w:rsidDel="00000000" w:rsidR="00000000" w:rsidRPr="00000000">
        <w:rPr>
          <w:b w:val="1"/>
          <w:rtl w:val="0"/>
        </w:rPr>
        <w:t xml:space="preserve">EfficientNetB5 - 2</w:t>
      </w:r>
      <w:r w:rsidDel="00000000" w:rsidR="00000000" w:rsidRPr="00000000">
        <w:rPr>
          <w:rtl w:val="0"/>
        </w:rPr>
        <w:t xml:space="preserve">: Được giữ như kiến trúc ở mục 2.1, tuy nhiên điểm khác biệt ở đây là output của layer cuối cùng là 1, activation function được thay đổi thành linear, hàm mất mát (loss function) là mean_squared_error. Kết quả dự đoán sẽ được so sánh với các ngưỡng cho trước để phân bố về đúng nhãn (mở rộng ngưỡng phân bố nhãn, thay vì 0 chỉ xếp vào lớp 0 thì có thể mở rộng ra &lt; 0.5 là xếp vào lớp 0).</w:t>
      </w:r>
    </w:p>
    <w:tbl>
      <w:tblPr>
        <w:tblStyle w:val="Table3"/>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5730"/>
        <w:tblGridChange w:id="0">
          <w:tblGrid>
            <w:gridCol w:w="2580"/>
            <w:gridCol w:w="5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Ngưỡng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3.5</w:t>
            </w:r>
          </w:p>
        </w:tc>
      </w:tr>
    </w:tbl>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4"/>
        <w:rPr/>
      </w:pPr>
      <w:bookmarkStart w:colFirst="0" w:colLast="0" w:name="_heading=h.b8fifv4evm9a" w:id="6"/>
      <w:bookmarkEnd w:id="6"/>
      <w:r w:rsidDel="00000000" w:rsidR="00000000" w:rsidRPr="00000000">
        <w:rPr>
          <w:rtl w:val="0"/>
        </w:rPr>
        <w:t xml:space="preserve">2.2.1. Tiến hành</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Dữ liệu</w:t>
      </w:r>
    </w:p>
    <w:p w:rsidR="00000000" w:rsidDel="00000000" w:rsidP="00000000" w:rsidRDefault="00000000" w:rsidRPr="00000000" w14:paraId="00000054">
      <w:pPr>
        <w:ind w:left="0" w:firstLine="0"/>
        <w:jc w:val="center"/>
        <w:rPr/>
      </w:pPr>
      <w:r w:rsidDel="00000000" w:rsidR="00000000" w:rsidRPr="00000000">
        <w:rPr/>
        <w:drawing>
          <wp:inline distB="114300" distT="114300" distL="114300" distR="114300">
            <wp:extent cx="4044788" cy="2533650"/>
            <wp:effectExtent b="0" l="0" r="0" t="0"/>
            <wp:docPr id="27" name="image3.png"/>
            <a:graphic>
              <a:graphicData uri="http://schemas.openxmlformats.org/drawingml/2006/picture">
                <pic:pic>
                  <pic:nvPicPr>
                    <pic:cNvPr id="0" name="image3.png"/>
                    <pic:cNvPicPr preferRelativeResize="0"/>
                  </pic:nvPicPr>
                  <pic:blipFill>
                    <a:blip r:embed="rId9"/>
                    <a:srcRect b="0" l="0" r="52433" t="0"/>
                    <a:stretch>
                      <a:fillRect/>
                    </a:stretch>
                  </pic:blipFill>
                  <pic:spPr>
                    <a:xfrm>
                      <a:off x="0" y="0"/>
                      <a:ext cx="40447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center"/>
        <w:rPr>
          <w:i w:val="1"/>
          <w:sz w:val="24"/>
          <w:szCs w:val="24"/>
        </w:rPr>
      </w:pPr>
      <w:r w:rsidDel="00000000" w:rsidR="00000000" w:rsidRPr="00000000">
        <w:rPr>
          <w:i w:val="1"/>
          <w:sz w:val="24"/>
          <w:szCs w:val="24"/>
          <w:rtl w:val="0"/>
        </w:rPr>
        <w:t xml:space="preserve">Dữ liệu huấn luyện (train)</w:t>
      </w:r>
    </w:p>
    <w:p w:rsidR="00000000" w:rsidDel="00000000" w:rsidP="00000000" w:rsidRDefault="00000000" w:rsidRPr="00000000" w14:paraId="00000056">
      <w:pPr>
        <w:ind w:left="0" w:firstLine="0"/>
        <w:jc w:val="center"/>
        <w:rPr/>
      </w:pPr>
      <w:r w:rsidDel="00000000" w:rsidR="00000000" w:rsidRPr="00000000">
        <w:rPr/>
        <w:drawing>
          <wp:inline distB="114300" distT="114300" distL="114300" distR="114300">
            <wp:extent cx="4273388" cy="2673180"/>
            <wp:effectExtent b="0" l="0" r="0" t="0"/>
            <wp:docPr id="35" name="image10.png"/>
            <a:graphic>
              <a:graphicData uri="http://schemas.openxmlformats.org/drawingml/2006/picture">
                <pic:pic>
                  <pic:nvPicPr>
                    <pic:cNvPr id="0" name="image10.png"/>
                    <pic:cNvPicPr preferRelativeResize="0"/>
                  </pic:nvPicPr>
                  <pic:blipFill>
                    <a:blip r:embed="rId10"/>
                    <a:srcRect b="0" l="52521" r="0" t="0"/>
                    <a:stretch>
                      <a:fillRect/>
                    </a:stretch>
                  </pic:blipFill>
                  <pic:spPr>
                    <a:xfrm>
                      <a:off x="0" y="0"/>
                      <a:ext cx="4273388" cy="26731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i w:val="1"/>
          <w:sz w:val="24"/>
          <w:szCs w:val="24"/>
        </w:rPr>
      </w:pPr>
      <w:r w:rsidDel="00000000" w:rsidR="00000000" w:rsidRPr="00000000">
        <w:rPr>
          <w:i w:val="1"/>
          <w:sz w:val="24"/>
          <w:szCs w:val="24"/>
          <w:rtl w:val="0"/>
        </w:rPr>
        <w:t xml:space="preserve">Dữ liệu xác thực (validation)</w:t>
      </w:r>
    </w:p>
    <w:p w:rsidR="00000000" w:rsidDel="00000000" w:rsidP="00000000" w:rsidRDefault="00000000" w:rsidRPr="00000000" w14:paraId="00000058">
      <w:pPr>
        <w:ind w:left="0" w:firstLine="0"/>
        <w:jc w:val="center"/>
        <w:rPr/>
      </w:pP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w:drawing>
          <wp:inline distB="114300" distT="114300" distL="114300" distR="114300">
            <wp:extent cx="3705225" cy="2495550"/>
            <wp:effectExtent b="0" l="0" r="0" t="0"/>
            <wp:docPr id="3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i w:val="1"/>
          <w:sz w:val="24"/>
          <w:szCs w:val="24"/>
          <w:rtl w:val="0"/>
        </w:rPr>
        <w:t xml:space="preserve">Dữ liệu kiểm thử (test)</w:t>
      </w:r>
      <w:r w:rsidDel="00000000" w:rsidR="00000000" w:rsidRPr="00000000">
        <w:rPr>
          <w:rtl w:val="0"/>
        </w:rPr>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Tham số:</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Batch size: 8 </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Hàm tối ưu: Adam</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Kiến trúc: sử dụng imagenet pretrained weight.</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EfficientNetB5 - 1: một vài layers cuối</w:t>
      </w:r>
    </w:p>
    <w:p w:rsidR="00000000" w:rsidDel="00000000" w:rsidP="00000000" w:rsidRDefault="00000000" w:rsidRPr="00000000" w14:paraId="00000060">
      <w:pPr>
        <w:ind w:left="0" w:firstLine="0"/>
        <w:jc w:val="center"/>
        <w:rPr/>
      </w:pPr>
      <w:r w:rsidDel="00000000" w:rsidR="00000000" w:rsidRPr="00000000">
        <w:rPr/>
        <w:drawing>
          <wp:inline distB="114300" distT="114300" distL="114300" distR="114300">
            <wp:extent cx="5448300" cy="1180605"/>
            <wp:effectExtent b="0" l="0" r="0" t="0"/>
            <wp:docPr id="28" name="image8.png"/>
            <a:graphic>
              <a:graphicData uri="http://schemas.openxmlformats.org/drawingml/2006/picture">
                <pic:pic>
                  <pic:nvPicPr>
                    <pic:cNvPr id="0" name="image8.png"/>
                    <pic:cNvPicPr preferRelativeResize="0"/>
                  </pic:nvPicPr>
                  <pic:blipFill>
                    <a:blip r:embed="rId12"/>
                    <a:srcRect b="33361" l="0" r="0" t="0"/>
                    <a:stretch>
                      <a:fillRect/>
                    </a:stretch>
                  </pic:blipFill>
                  <pic:spPr>
                    <a:xfrm>
                      <a:off x="0" y="0"/>
                      <a:ext cx="5448300" cy="118060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EfficientNetB5 - 2: một vài layers cuối</w:t>
      </w:r>
    </w:p>
    <w:p w:rsidR="00000000" w:rsidDel="00000000" w:rsidP="00000000" w:rsidRDefault="00000000" w:rsidRPr="00000000" w14:paraId="00000062">
      <w:pPr>
        <w:ind w:left="0" w:firstLine="0"/>
        <w:jc w:val="center"/>
        <w:rPr/>
      </w:pPr>
      <w:r w:rsidDel="00000000" w:rsidR="00000000" w:rsidRPr="00000000">
        <w:rPr/>
        <w:drawing>
          <wp:inline distB="114300" distT="114300" distL="114300" distR="114300">
            <wp:extent cx="5476875" cy="1280795"/>
            <wp:effectExtent b="0" l="0" r="0" t="0"/>
            <wp:docPr id="37" name="image9.png"/>
            <a:graphic>
              <a:graphicData uri="http://schemas.openxmlformats.org/drawingml/2006/picture">
                <pic:pic>
                  <pic:nvPicPr>
                    <pic:cNvPr id="0" name="image9.png"/>
                    <pic:cNvPicPr preferRelativeResize="0"/>
                  </pic:nvPicPr>
                  <pic:blipFill>
                    <a:blip r:embed="rId13"/>
                    <a:srcRect b="30328" l="0" r="0" t="0"/>
                    <a:stretch>
                      <a:fillRect/>
                    </a:stretch>
                  </pic:blipFill>
                  <pic:spPr>
                    <a:xfrm>
                      <a:off x="0" y="0"/>
                      <a:ext cx="5476875" cy="128079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Huấn luyện:</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Warm up step với learning rate 1e-3:  5 epochs để tránh early overfitting.</w:t>
      </w:r>
    </w:p>
    <w:p w:rsidR="00000000" w:rsidDel="00000000" w:rsidP="00000000" w:rsidRDefault="00000000" w:rsidRPr="00000000" w14:paraId="00000065">
      <w:pPr>
        <w:numPr>
          <w:ilvl w:val="1"/>
          <w:numId w:val="2"/>
        </w:numPr>
        <w:ind w:left="1440" w:hanging="360"/>
        <w:jc w:val="left"/>
        <w:rPr>
          <w:u w:val="none"/>
        </w:rPr>
      </w:pPr>
      <w:r w:rsidDel="00000000" w:rsidR="00000000" w:rsidRPr="00000000">
        <w:rPr>
          <w:rtl w:val="0"/>
        </w:rPr>
        <w:t xml:space="preserve">Huấn luyện mô hình 30 epochs, tuy nhiên mô hình sẽ dừng huấn luyện (early stopping) nếu như validation loss có giá trị không tốt trong 5 epoch liên tiếp (giảm overfitting). </w:t>
      </w:r>
    </w:p>
    <w:p w:rsidR="00000000" w:rsidDel="00000000" w:rsidP="00000000" w:rsidRDefault="00000000" w:rsidRPr="00000000" w14:paraId="00000066">
      <w:pPr>
        <w:pStyle w:val="Heading4"/>
        <w:rPr/>
      </w:pPr>
      <w:bookmarkStart w:colFirst="0" w:colLast="0" w:name="_heading=h.lmphgxfg6jq5" w:id="7"/>
      <w:bookmarkEnd w:id="7"/>
      <w:r w:rsidDel="00000000" w:rsidR="00000000" w:rsidRPr="00000000">
        <w:rPr>
          <w:rtl w:val="0"/>
        </w:rPr>
        <w:t xml:space="preserve">2.2.2. Đánh giá</w:t>
      </w:r>
    </w:p>
    <w:tbl>
      <w:tblPr>
        <w:tblStyle w:val="Table4"/>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790"/>
        <w:gridCol w:w="3000"/>
        <w:tblGridChange w:id="0">
          <w:tblGrid>
            <w:gridCol w:w="3105"/>
            <w:gridCol w:w="279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EfficientNetB5 - 1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EfficientNetB5 - 2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t xml:space="preserve">Best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0.7126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0.7179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pPr>
            <w:r w:rsidDel="00000000" w:rsidR="00000000" w:rsidRPr="00000000">
              <w:rPr>
                <w:rtl w:val="0"/>
              </w:rPr>
              <w:t xml:space="preserve">Best train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0.5879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0.2876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pPr>
            <w:r w:rsidDel="00000000" w:rsidR="00000000" w:rsidRPr="00000000">
              <w:rPr>
                <w:rtl w:val="0"/>
              </w:rPr>
              <w:t xml:space="preserve">Best 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0.6523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0.6291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left"/>
              <w:rPr/>
            </w:pPr>
            <w:r w:rsidDel="00000000" w:rsidR="00000000" w:rsidRPr="00000000">
              <w:rPr>
                <w:rtl w:val="0"/>
              </w:rPr>
              <w:t xml:space="preserve">Best validation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0.8751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0.5442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0.6555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0.6294</w:t>
            </w:r>
          </w:p>
        </w:tc>
      </w:tr>
    </w:tbl>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Đánh giá lại trên bộ dữ liệu huấn luyện:</w:t>
      </w:r>
    </w:p>
    <w:p w:rsidR="00000000" w:rsidDel="00000000" w:rsidP="00000000" w:rsidRDefault="00000000" w:rsidRPr="00000000" w14:paraId="0000007B">
      <w:pPr>
        <w:numPr>
          <w:ilvl w:val="1"/>
          <w:numId w:val="7"/>
        </w:numPr>
        <w:ind w:left="1440" w:hanging="360"/>
        <w:rPr>
          <w:u w:val="none"/>
        </w:rPr>
      </w:pPr>
      <w:r w:rsidDel="00000000" w:rsidR="00000000" w:rsidRPr="00000000">
        <w:rPr>
          <w:b w:val="1"/>
          <w:rtl w:val="0"/>
        </w:rPr>
        <w:t xml:space="preserve">EfficientNetB5 - 1</w:t>
      </w:r>
      <w:r w:rsidDel="00000000" w:rsidR="00000000" w:rsidRPr="00000000">
        <w:rPr>
          <w:rtl w:val="0"/>
        </w:rPr>
        <w:t xml:space="preserve">:</w:t>
      </w:r>
    </w:p>
    <w:p w:rsidR="00000000" w:rsidDel="00000000" w:rsidP="00000000" w:rsidRDefault="00000000" w:rsidRPr="00000000" w14:paraId="0000007C">
      <w:pPr>
        <w:ind w:left="0" w:firstLine="0"/>
        <w:jc w:val="center"/>
        <w:rPr/>
      </w:pPr>
      <w:r w:rsidDel="00000000" w:rsidR="00000000" w:rsidRPr="00000000">
        <w:rPr/>
        <w:drawing>
          <wp:inline distB="114300" distT="114300" distL="114300" distR="114300">
            <wp:extent cx="4495483" cy="3805134"/>
            <wp:effectExtent b="0" l="0" r="0" t="0"/>
            <wp:docPr id="3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95483" cy="380513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i w:val="1"/>
          <w:sz w:val="24"/>
          <w:szCs w:val="24"/>
        </w:rPr>
      </w:pPr>
      <w:r w:rsidDel="00000000" w:rsidR="00000000" w:rsidRPr="00000000">
        <w:rPr>
          <w:i w:val="1"/>
          <w:sz w:val="24"/>
          <w:szCs w:val="24"/>
          <w:rtl w:val="0"/>
        </w:rPr>
        <w:t xml:space="preserve">Ma trận nhầm lẫn áp dụng tập test của EfficientNet B5 -1</w:t>
      </w:r>
    </w:p>
    <w:p w:rsidR="00000000" w:rsidDel="00000000" w:rsidP="00000000" w:rsidRDefault="00000000" w:rsidRPr="00000000" w14:paraId="0000007E">
      <w:pPr>
        <w:ind w:left="0" w:firstLine="0"/>
        <w:jc w:val="center"/>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1"/>
          <w:numId w:val="7"/>
        </w:numPr>
        <w:ind w:left="1440" w:hanging="360"/>
      </w:pPr>
      <w:r w:rsidDel="00000000" w:rsidR="00000000" w:rsidRPr="00000000">
        <w:rPr>
          <w:b w:val="1"/>
          <w:rtl w:val="0"/>
        </w:rPr>
        <w:t xml:space="preserve">EfficientNetB5 - 2</w:t>
      </w:r>
      <w:r w:rsidDel="00000000" w:rsidR="00000000" w:rsidRPr="00000000">
        <w:rPr>
          <w:rtl w:val="0"/>
        </w:rPr>
        <w:t xml:space="preserve">:</w:t>
      </w:r>
    </w:p>
    <w:p w:rsidR="00000000" w:rsidDel="00000000" w:rsidP="00000000" w:rsidRDefault="00000000" w:rsidRPr="00000000" w14:paraId="00000081">
      <w:pPr>
        <w:ind w:left="0" w:firstLine="0"/>
        <w:jc w:val="center"/>
        <w:rPr/>
      </w:pPr>
      <w:r w:rsidDel="00000000" w:rsidR="00000000" w:rsidRPr="00000000">
        <w:rPr/>
        <w:drawing>
          <wp:inline distB="114300" distT="114300" distL="114300" distR="114300">
            <wp:extent cx="4408339" cy="3733482"/>
            <wp:effectExtent b="0" l="0" r="0" t="0"/>
            <wp:docPr id="3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408339" cy="373348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i w:val="1"/>
          <w:sz w:val="24"/>
          <w:szCs w:val="24"/>
        </w:rPr>
      </w:pPr>
      <w:r w:rsidDel="00000000" w:rsidR="00000000" w:rsidRPr="00000000">
        <w:rPr>
          <w:i w:val="1"/>
          <w:sz w:val="24"/>
          <w:szCs w:val="24"/>
          <w:rtl w:val="0"/>
        </w:rPr>
        <w:t xml:space="preserve">Ma trận nhầm lẫn áp dụng tập train của EfficientNet B5 -2</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Đánh giá trên dữ liệu kiểm thử:</w:t>
      </w:r>
    </w:p>
    <w:p w:rsidR="00000000" w:rsidDel="00000000" w:rsidP="00000000" w:rsidRDefault="00000000" w:rsidRPr="00000000" w14:paraId="00000084">
      <w:pPr>
        <w:numPr>
          <w:ilvl w:val="1"/>
          <w:numId w:val="7"/>
        </w:numPr>
        <w:ind w:left="1440" w:hanging="360"/>
        <w:rPr>
          <w:b w:val="1"/>
        </w:rPr>
      </w:pPr>
      <w:r w:rsidDel="00000000" w:rsidR="00000000" w:rsidRPr="00000000">
        <w:rPr>
          <w:b w:val="1"/>
          <w:rtl w:val="0"/>
        </w:rPr>
        <w:t xml:space="preserve">EfficientNetB5 - 1:</w:t>
      </w:r>
    </w:p>
    <w:p w:rsidR="00000000" w:rsidDel="00000000" w:rsidP="00000000" w:rsidRDefault="00000000" w:rsidRPr="00000000" w14:paraId="00000085">
      <w:pPr>
        <w:ind w:left="0" w:firstLine="0"/>
        <w:jc w:val="center"/>
        <w:rPr/>
      </w:pPr>
      <w:r w:rsidDel="00000000" w:rsidR="00000000" w:rsidRPr="00000000">
        <w:rPr/>
        <w:drawing>
          <wp:inline distB="114300" distT="114300" distL="114300" distR="114300">
            <wp:extent cx="4514533" cy="3779798"/>
            <wp:effectExtent b="0" l="0" r="0" t="0"/>
            <wp:docPr id="2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14533" cy="377979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i w:val="1"/>
          <w:sz w:val="24"/>
          <w:szCs w:val="24"/>
        </w:rPr>
      </w:pPr>
      <w:r w:rsidDel="00000000" w:rsidR="00000000" w:rsidRPr="00000000">
        <w:rPr>
          <w:i w:val="1"/>
          <w:sz w:val="24"/>
          <w:szCs w:val="24"/>
          <w:rtl w:val="0"/>
        </w:rPr>
        <w:t xml:space="preserve">Ma trận nhầm lẫn áp dụng tập test của EfficientNet B5 -1</w:t>
      </w:r>
    </w:p>
    <w:p w:rsidR="00000000" w:rsidDel="00000000" w:rsidP="00000000" w:rsidRDefault="00000000" w:rsidRPr="00000000" w14:paraId="00000087">
      <w:pPr>
        <w:ind w:left="0" w:firstLine="0"/>
        <w:jc w:val="center"/>
        <w:rPr/>
      </w:pPr>
      <w:r w:rsidDel="00000000" w:rsidR="00000000" w:rsidRPr="00000000">
        <w:rPr>
          <w:rtl w:val="0"/>
        </w:rPr>
      </w:r>
    </w:p>
    <w:p w:rsidR="00000000" w:rsidDel="00000000" w:rsidP="00000000" w:rsidRDefault="00000000" w:rsidRPr="00000000" w14:paraId="00000088">
      <w:pPr>
        <w:numPr>
          <w:ilvl w:val="1"/>
          <w:numId w:val="7"/>
        </w:numPr>
        <w:ind w:left="1440" w:hanging="360"/>
        <w:rPr>
          <w:u w:val="none"/>
        </w:rPr>
      </w:pPr>
      <w:r w:rsidDel="00000000" w:rsidR="00000000" w:rsidRPr="00000000">
        <w:rPr>
          <w:b w:val="1"/>
          <w:rtl w:val="0"/>
        </w:rPr>
        <w:t xml:space="preserve">EfficientNetB5 - 2</w:t>
      </w:r>
      <w:r w:rsidDel="00000000" w:rsidR="00000000" w:rsidRPr="00000000">
        <w:rPr>
          <w:rtl w:val="0"/>
        </w:rPr>
        <w:t xml:space="preserve">:</w:t>
      </w:r>
    </w:p>
    <w:p w:rsidR="00000000" w:rsidDel="00000000" w:rsidP="00000000" w:rsidRDefault="00000000" w:rsidRPr="00000000" w14:paraId="00000089">
      <w:pPr>
        <w:jc w:val="center"/>
        <w:rPr/>
      </w:pPr>
      <w:r w:rsidDel="00000000" w:rsidR="00000000" w:rsidRPr="00000000">
        <w:rPr/>
        <w:drawing>
          <wp:inline distB="114300" distT="114300" distL="114300" distR="114300">
            <wp:extent cx="4393455" cy="3678915"/>
            <wp:effectExtent b="0" l="0" r="0" t="0"/>
            <wp:docPr id="3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393455" cy="367891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i w:val="1"/>
          <w:sz w:val="24"/>
          <w:szCs w:val="24"/>
        </w:rPr>
      </w:pPr>
      <w:r w:rsidDel="00000000" w:rsidR="00000000" w:rsidRPr="00000000">
        <w:rPr>
          <w:i w:val="1"/>
          <w:sz w:val="24"/>
          <w:szCs w:val="24"/>
          <w:rtl w:val="0"/>
        </w:rPr>
        <w:t xml:space="preserve">Ma trận nhầm lẫn áp dụng tập test của EfficientNet B5 -2</w:t>
      </w:r>
    </w:p>
    <w:p w:rsidR="00000000" w:rsidDel="00000000" w:rsidP="00000000" w:rsidRDefault="00000000" w:rsidRPr="00000000" w14:paraId="0000008B">
      <w:pPr>
        <w:pStyle w:val="Heading2"/>
        <w:jc w:val="left"/>
        <w:rPr/>
      </w:pPr>
      <w:bookmarkStart w:colFirst="0" w:colLast="0" w:name="_heading=h.7xutluaqds2n" w:id="8"/>
      <w:bookmarkEnd w:id="8"/>
      <w:r w:rsidDel="00000000" w:rsidR="00000000" w:rsidRPr="00000000">
        <w:rPr>
          <w:rtl w:val="0"/>
        </w:rPr>
        <w:t xml:space="preserve">3. Kết luận</w:t>
      </w:r>
    </w:p>
    <w:p w:rsidR="00000000" w:rsidDel="00000000" w:rsidP="00000000" w:rsidRDefault="00000000" w:rsidRPr="00000000" w14:paraId="0000008C">
      <w:pPr>
        <w:rPr/>
      </w:pPr>
      <w:r w:rsidDel="00000000" w:rsidR="00000000" w:rsidRPr="00000000">
        <w:rPr>
          <w:rtl w:val="0"/>
        </w:rPr>
        <w:tab/>
        <w:t xml:space="preserve">Sau khi thực hiện huấn luyện và đánh giá trên nhiều kiến trúc mô hình với lượng dữ liệu cân bằng, em đã chọn được kiến trúc mô hình phù hợp: Efficient Net B5.</w:t>
      </w:r>
    </w:p>
    <w:p w:rsidR="00000000" w:rsidDel="00000000" w:rsidP="00000000" w:rsidRDefault="00000000" w:rsidRPr="00000000" w14:paraId="0000008D">
      <w:pPr>
        <w:ind w:firstLine="720"/>
        <w:rPr/>
      </w:pPr>
      <w:r w:rsidDel="00000000" w:rsidR="00000000" w:rsidRPr="00000000">
        <w:rPr>
          <w:rtl w:val="0"/>
        </w:rPr>
        <w:t xml:space="preserve">Việc giải quyết bài toán mất cân bằng theo 2 mô hình ở mục 2, có thể thấy cả hai: EfficientNetB5-1 và EfficientNetB5-2 đều cho ra độ chính xác trong quá trình huấn luyện lẫn kiểm thử (test) xấp xỉ nhau. Tuy nhiên, nếu đánh giá dựa trên ma trận nhầm lẫn, có thể thấy EfficientNetB5-2 đã cho được kết quả tốt hơn, EfficientNetB5-1 chỉ dự đoán được các hình ảnh thuộc 2 nhãn có lượng dữ liệu lớn (0 và 2) trong khi EfficientNetB5-2 đã có thể phân bố hình ảnh về hầu hết các nhãn. Em sẽ tiếp tục nghiên cứu và cải thiện độ chính xác bằng cách dùng k-cross validation ở lần báo cáo trước vào mô hình EfficientNetB5-2 và báo cáo với thầy trong thời gian tới. </w:t>
      </w:r>
    </w:p>
    <w:p w:rsidR="00000000" w:rsidDel="00000000" w:rsidP="00000000" w:rsidRDefault="00000000" w:rsidRPr="00000000" w14:paraId="0000008E">
      <w:pPr>
        <w:pStyle w:val="Heading2"/>
        <w:rPr/>
      </w:pPr>
      <w:bookmarkStart w:colFirst="0" w:colLast="0" w:name="_heading=h.tskhz7shk1rg" w:id="9"/>
      <w:bookmarkEnd w:id="9"/>
      <w:r w:rsidDel="00000000" w:rsidR="00000000" w:rsidRPr="00000000">
        <w:rPr>
          <w:rtl w:val="0"/>
        </w:rPr>
        <w:t xml:space="preserve">II. Kế hoạch tiếp theo</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Tiếp tục cải thiện mô hình, nâng cao độ chính xác.</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Xây dựng giao diện</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Viết báo cáo</w:t>
      </w:r>
    </w:p>
    <w:sectPr>
      <w:pgSz w:h="16834" w:w="11909"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rPr>
  </w:style>
  <w:style w:type="paragraph" w:styleId="Heading2">
    <w:name w:val="heading 2"/>
    <w:basedOn w:val="Normal"/>
    <w:next w:val="Normal"/>
    <w:pPr>
      <w:keepNext w:val="1"/>
      <w:keepLines w:val="1"/>
      <w:spacing w:after="120" w:before="120" w:line="240" w:lineRule="auto"/>
    </w:pPr>
    <w:rPr>
      <w:b w:val="1"/>
    </w:rPr>
  </w:style>
  <w:style w:type="paragraph" w:styleId="Heading3">
    <w:name w:val="heading 3"/>
    <w:basedOn w:val="Normal"/>
    <w:next w:val="Normal"/>
    <w:pPr>
      <w:keepNext w:val="1"/>
      <w:keepLines w:val="1"/>
      <w:spacing w:after="120" w:before="120" w:lineRule="auto"/>
    </w:pPr>
    <w:rPr>
      <w:b w:val="1"/>
    </w:rPr>
  </w:style>
  <w:style w:type="paragraph" w:styleId="Heading4">
    <w:name w:val="heading 4"/>
    <w:basedOn w:val="Normal"/>
    <w:next w:val="Normal"/>
    <w:pPr>
      <w:keepNext w:val="1"/>
      <w:keepLines w:val="1"/>
      <w:spacing w:before="40" w:lineRule="auto"/>
    </w:pPr>
    <w:rPr>
      <w:b w:val="1"/>
      <w:i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B030F"/>
    <w:rPr>
      <w:color w:val="000000" w:themeColor="text1"/>
    </w:rPr>
  </w:style>
  <w:style w:type="paragraph" w:styleId="Heading1">
    <w:name w:val="heading 1"/>
    <w:basedOn w:val="Normal"/>
    <w:next w:val="Normal"/>
    <w:uiPriority w:val="9"/>
    <w:qFormat w:val="1"/>
    <w:rsid w:val="005E5068"/>
    <w:pPr>
      <w:keepNext w:val="1"/>
      <w:keepLines w:val="1"/>
      <w:outlineLvl w:val="0"/>
    </w:pPr>
    <w:rPr>
      <w:b w:val="1"/>
      <w:i w:val="1"/>
    </w:rPr>
  </w:style>
  <w:style w:type="paragraph" w:styleId="Heading2">
    <w:name w:val="heading 2"/>
    <w:basedOn w:val="Normal"/>
    <w:next w:val="Normal"/>
    <w:uiPriority w:val="9"/>
    <w:unhideWhenUsed w:val="1"/>
    <w:qFormat w:val="1"/>
    <w:rsid w:val="006719B0"/>
    <w:pPr>
      <w:keepNext w:val="1"/>
      <w:keepLines w:val="1"/>
      <w:spacing w:after="120" w:before="120" w:line="240" w:lineRule="auto"/>
      <w:outlineLvl w:val="1"/>
    </w:pPr>
    <w:rPr>
      <w:b w:val="1"/>
      <w:szCs w:val="32"/>
    </w:rPr>
  </w:style>
  <w:style w:type="paragraph" w:styleId="Heading3">
    <w:name w:val="heading 3"/>
    <w:basedOn w:val="Normal"/>
    <w:next w:val="Normal"/>
    <w:uiPriority w:val="9"/>
    <w:unhideWhenUsed w:val="1"/>
    <w:qFormat w:val="1"/>
    <w:rsid w:val="005E5068"/>
    <w:pPr>
      <w:keepNext w:val="1"/>
      <w:keepLines w:val="1"/>
      <w:spacing w:after="120" w:before="120"/>
      <w:outlineLvl w:val="2"/>
    </w:pPr>
    <w:rPr>
      <w:b w:val="1"/>
      <w:szCs w:val="28"/>
    </w:rPr>
  </w:style>
  <w:style w:type="paragraph" w:styleId="Heading4">
    <w:name w:val="heading 4"/>
    <w:basedOn w:val="Normal"/>
    <w:next w:val="Normal"/>
    <w:uiPriority w:val="9"/>
    <w:unhideWhenUsed w:val="1"/>
    <w:qFormat w:val="1"/>
    <w:rsid w:val="005E5068"/>
    <w:pPr>
      <w:keepNext w:val="1"/>
      <w:keepLines w:val="1"/>
      <w:spacing w:before="40"/>
      <w:outlineLvl w:val="3"/>
    </w:pPr>
    <w:rPr>
      <w:b w:val="1"/>
      <w:i w:val="1"/>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984BBF"/>
    <w:pPr>
      <w:ind w:left="720"/>
      <w:contextualSpacing w:val="1"/>
    </w:pPr>
  </w:style>
  <w:style w:type="character" w:styleId="Hyperlink">
    <w:name w:val="Hyperlink"/>
    <w:basedOn w:val="DefaultParagraphFont"/>
    <w:uiPriority w:val="99"/>
    <w:unhideWhenUsed w:val="1"/>
    <w:rsid w:val="0070005B"/>
    <w:rPr>
      <w:color w:val="0000ff" w:themeColor="hyperlink"/>
      <w:u w:val="single"/>
    </w:rPr>
  </w:style>
  <w:style w:type="character" w:styleId="UnresolvedMention1" w:customStyle="1">
    <w:name w:val="Unresolved Mention1"/>
    <w:basedOn w:val="DefaultParagraphFont"/>
    <w:uiPriority w:val="99"/>
    <w:semiHidden w:val="1"/>
    <w:unhideWhenUsed w:val="1"/>
    <w:rsid w:val="0070005B"/>
    <w:rPr>
      <w:color w:val="605e5c"/>
      <w:shd w:color="auto" w:fill="e1dfdd" w:val="clear"/>
    </w:rPr>
  </w:style>
  <w:style w:type="character" w:styleId="FollowedHyperlink">
    <w:name w:val="FollowedHyperlink"/>
    <w:basedOn w:val="DefaultParagraphFont"/>
    <w:uiPriority w:val="99"/>
    <w:semiHidden w:val="1"/>
    <w:unhideWhenUsed w:val="1"/>
    <w:rsid w:val="0070005B"/>
    <w:rPr>
      <w:color w:val="800080" w:themeColor="followedHyperlink"/>
      <w:u w:val="single"/>
    </w:rPr>
  </w:style>
  <w:style w:type="paragraph" w:styleId="Header">
    <w:name w:val="header"/>
    <w:basedOn w:val="Normal"/>
    <w:link w:val="HeaderChar"/>
    <w:uiPriority w:val="99"/>
    <w:unhideWhenUsed w:val="1"/>
    <w:rsid w:val="004A5EE9"/>
    <w:pPr>
      <w:tabs>
        <w:tab w:val="center" w:pos="4680"/>
        <w:tab w:val="right" w:pos="9360"/>
      </w:tabs>
      <w:spacing w:line="240" w:lineRule="auto"/>
    </w:pPr>
  </w:style>
  <w:style w:type="character" w:styleId="HeaderChar" w:customStyle="1">
    <w:name w:val="Header Char"/>
    <w:basedOn w:val="DefaultParagraphFont"/>
    <w:link w:val="Header"/>
    <w:uiPriority w:val="99"/>
    <w:rsid w:val="004A5EE9"/>
    <w:rPr>
      <w:rFonts w:ascii="Times New Roman" w:hAnsi="Times New Roman"/>
      <w:color w:val="000000" w:themeColor="text1"/>
      <w:sz w:val="26"/>
    </w:rPr>
  </w:style>
  <w:style w:type="paragraph" w:styleId="Footer">
    <w:name w:val="footer"/>
    <w:basedOn w:val="Normal"/>
    <w:link w:val="FooterChar"/>
    <w:uiPriority w:val="99"/>
    <w:unhideWhenUsed w:val="1"/>
    <w:rsid w:val="004A5EE9"/>
    <w:pPr>
      <w:tabs>
        <w:tab w:val="center" w:pos="4680"/>
        <w:tab w:val="right" w:pos="9360"/>
      </w:tabs>
      <w:spacing w:line="240" w:lineRule="auto"/>
    </w:pPr>
  </w:style>
  <w:style w:type="character" w:styleId="FooterChar" w:customStyle="1">
    <w:name w:val="Footer Char"/>
    <w:basedOn w:val="DefaultParagraphFont"/>
    <w:link w:val="Footer"/>
    <w:uiPriority w:val="99"/>
    <w:rsid w:val="004A5EE9"/>
    <w:rPr>
      <w:rFonts w:ascii="Times New Roman" w:hAnsi="Times New Roman"/>
      <w:color w:val="000000" w:themeColor="text1"/>
      <w:sz w:val="26"/>
    </w:rPr>
  </w:style>
  <w:style w:type="paragraph" w:styleId="NormalWeb">
    <w:name w:val="Normal (Web)"/>
    <w:basedOn w:val="Normal"/>
    <w:uiPriority w:val="99"/>
    <w:semiHidden w:val="1"/>
    <w:unhideWhenUsed w:val="1"/>
    <w:rsid w:val="00625A69"/>
    <w:pPr>
      <w:spacing w:after="100" w:afterAutospacing="1" w:before="100" w:beforeAutospacing="1" w:line="240" w:lineRule="auto"/>
      <w:jc w:val="left"/>
    </w:pPr>
    <w:rPr>
      <w:color w:val="auto"/>
      <w:sz w:val="24"/>
      <w:szCs w:val="24"/>
    </w:rPr>
  </w:style>
  <w:style w:type="paragraph" w:styleId="NoSpacing">
    <w:name w:val="No Spacing"/>
    <w:uiPriority w:val="1"/>
    <w:qFormat w:val="1"/>
    <w:rsid w:val="005261C6"/>
    <w:rPr>
      <w:color w:val="000000" w:themeColor="text1"/>
    </w:rPr>
  </w:style>
  <w:style w:type="paragraph" w:styleId="Caption">
    <w:name w:val="caption"/>
    <w:basedOn w:val="Normal"/>
    <w:next w:val="Normal"/>
    <w:uiPriority w:val="35"/>
    <w:unhideWhenUsed w:val="1"/>
    <w:qFormat w:val="1"/>
    <w:rsid w:val="0092097D"/>
    <w:pPr>
      <w:spacing w:after="200" w:line="240" w:lineRule="auto"/>
    </w:pPr>
    <w:rPr>
      <w:i w:val="1"/>
      <w:iCs w:val="1"/>
      <w:color w:val="1f497d" w:themeColor="text2"/>
      <w:sz w:val="18"/>
      <w:szCs w:val="18"/>
    </w:rPr>
  </w:style>
  <w:style w:type="table" w:styleId="TableGrid">
    <w:name w:val="Table Grid"/>
    <w:basedOn w:val="TableNormal"/>
    <w:uiPriority w:val="39"/>
    <w:rsid w:val="00D45A6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8yfhU2NdLwpMPytclBXA694GA==">AMUW2mWTy9/dE6oKgxdUJtipz2liLbaNKUv/o0HobnCypn15SUducFXhj5qENgDNNxUFitlMvMSvrIaHhXUzrQmGdl9/XVOyrdMp/dAMeznSnMA3ZghlnQPpR0NasrWnE4RPg8YEIwBMAGWHoJNsD8/xSOGVjTPh6GmHTSBt9fxb0kZhuwLWDpGQJC8ET0B2P/f8GcDG+emreUXib6pQjJzs7P0Puhi4Y9ewI1yocwgh/+KPrbAUDDMsOl0DrM81ZNyFCL33oinuhYv5wZ/aEzjL5CDpWeX+f8n05u2Kr8eEp7n9mulHQugieIH45Um1ML9uIHAMFt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2020-09-17T02:06:00Z</dcterms:created>
</cp:coreProperties>
</file>