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C2F2A5" w14:textId="14E916F1" w:rsidR="00CC136B" w:rsidRDefault="00A42B05" w:rsidP="00D77B63">
      <w:pPr>
        <w:pStyle w:val="Heading2"/>
      </w:pPr>
      <w:bookmarkStart w:id="0" w:name="_Toc217812927"/>
      <w:r>
        <w:t>Bài 1. Đ</w:t>
      </w:r>
      <w:r w:rsidR="000250E9" w:rsidRPr="000250E9">
        <w:t xml:space="preserve">ẠI CƯƠNG VỀ TÂM LÝ VÀ </w:t>
      </w:r>
      <w:r w:rsidR="00D57FA7">
        <w:t>ĐẠO ĐỨC</w:t>
      </w:r>
      <w:r w:rsidR="000250E9" w:rsidRPr="000250E9">
        <w:t xml:space="preserve"> Y HỌC</w:t>
      </w:r>
      <w:bookmarkEnd w:id="0"/>
    </w:p>
    <w:p w14:paraId="1409AB92" w14:textId="12E343C4" w:rsidR="00CC136B" w:rsidRPr="00D431AB" w:rsidRDefault="00D431AB" w:rsidP="00B902B4">
      <w:pPr>
        <w:pStyle w:val="BodyText"/>
        <w:spacing w:before="0"/>
        <w:ind w:left="0" w:firstLine="0"/>
        <w:jc w:val="right"/>
        <w:rPr>
          <w:b/>
          <w:i/>
          <w:iCs/>
          <w:color w:val="E36C0A" w:themeColor="accent6" w:themeShade="BF"/>
          <w:lang w:val="en-US"/>
        </w:rPr>
      </w:pPr>
      <w:r w:rsidRPr="00D431AB">
        <w:rPr>
          <w:b/>
          <w:i/>
          <w:iCs/>
          <w:color w:val="E36C0A" w:themeColor="accent6" w:themeShade="BF"/>
          <w:lang w:val="en-US"/>
        </w:rPr>
        <w:t>Ths.</w:t>
      </w:r>
      <w:r w:rsidR="00B902B4" w:rsidRPr="00D431AB">
        <w:rPr>
          <w:b/>
          <w:i/>
          <w:iCs/>
          <w:color w:val="E36C0A" w:themeColor="accent6" w:themeShade="BF"/>
          <w:lang w:val="en-US"/>
        </w:rPr>
        <w:t>BS</w:t>
      </w:r>
      <w:r w:rsidRPr="00D431AB">
        <w:rPr>
          <w:b/>
          <w:i/>
          <w:iCs/>
          <w:color w:val="E36C0A" w:themeColor="accent6" w:themeShade="BF"/>
          <w:lang w:val="en-US"/>
        </w:rPr>
        <w:t>CKII</w:t>
      </w:r>
      <w:r w:rsidR="00B902B4" w:rsidRPr="00D431AB">
        <w:rPr>
          <w:b/>
          <w:i/>
          <w:iCs/>
          <w:color w:val="E36C0A" w:themeColor="accent6" w:themeShade="BF"/>
          <w:lang w:val="en-US"/>
        </w:rPr>
        <w:t>. Hoàng Thúy Oanh</w:t>
      </w:r>
    </w:p>
    <w:p w14:paraId="46C4BC9E" w14:textId="55E38246" w:rsidR="008B7F20" w:rsidRPr="001833AA" w:rsidRDefault="00CD5D36" w:rsidP="001833AA">
      <w:pPr>
        <w:pStyle w:val="TRONGTAM"/>
      </w:pPr>
      <w:r w:rsidRPr="001833AA">
        <w:t>MỤC TIÊU BÀI HỌC</w:t>
      </w:r>
    </w:p>
    <w:p w14:paraId="0484D590" w14:textId="77777777" w:rsidR="008B7F20" w:rsidRDefault="00CD5D36" w:rsidP="000600ED">
      <w:pPr>
        <w:ind w:left="140"/>
        <w:rPr>
          <w:i/>
        </w:rPr>
      </w:pPr>
      <w:r>
        <w:rPr>
          <w:i/>
        </w:rPr>
        <w:t>Sau</w:t>
      </w:r>
      <w:r>
        <w:rPr>
          <w:i/>
          <w:spacing w:val="-4"/>
        </w:rPr>
        <w:t xml:space="preserve"> </w:t>
      </w:r>
      <w:r>
        <w:rPr>
          <w:i/>
        </w:rPr>
        <w:t>khi</w:t>
      </w:r>
      <w:r>
        <w:rPr>
          <w:i/>
          <w:spacing w:val="-4"/>
        </w:rPr>
        <w:t xml:space="preserve"> </w:t>
      </w:r>
      <w:r>
        <w:rPr>
          <w:i/>
        </w:rPr>
        <w:t>học</w:t>
      </w:r>
      <w:r>
        <w:rPr>
          <w:i/>
          <w:spacing w:val="-4"/>
        </w:rPr>
        <w:t xml:space="preserve"> </w:t>
      </w:r>
      <w:r>
        <w:rPr>
          <w:i/>
        </w:rPr>
        <w:t>xong</w:t>
      </w:r>
      <w:r>
        <w:rPr>
          <w:i/>
          <w:spacing w:val="-4"/>
        </w:rPr>
        <w:t xml:space="preserve"> </w:t>
      </w:r>
      <w:r>
        <w:rPr>
          <w:i/>
        </w:rPr>
        <w:t>bài</w:t>
      </w:r>
      <w:r>
        <w:rPr>
          <w:i/>
          <w:spacing w:val="-4"/>
        </w:rPr>
        <w:t xml:space="preserve"> </w:t>
      </w:r>
      <w:r>
        <w:rPr>
          <w:i/>
        </w:rPr>
        <w:t>này,</w:t>
      </w:r>
      <w:r>
        <w:rPr>
          <w:i/>
          <w:spacing w:val="-4"/>
        </w:rPr>
        <w:t xml:space="preserve"> </w:t>
      </w:r>
      <w:r>
        <w:rPr>
          <w:i/>
        </w:rPr>
        <w:t>sinh</w:t>
      </w:r>
      <w:r>
        <w:rPr>
          <w:i/>
          <w:spacing w:val="-3"/>
        </w:rPr>
        <w:t xml:space="preserve"> </w:t>
      </w:r>
      <w:r>
        <w:rPr>
          <w:i/>
        </w:rPr>
        <w:t>viên</w:t>
      </w:r>
      <w:r>
        <w:rPr>
          <w:i/>
          <w:spacing w:val="-4"/>
        </w:rPr>
        <w:t xml:space="preserve"> </w:t>
      </w:r>
      <w:r>
        <w:rPr>
          <w:i/>
        </w:rPr>
        <w:t>có</w:t>
      </w:r>
      <w:r>
        <w:rPr>
          <w:i/>
          <w:spacing w:val="-4"/>
        </w:rPr>
        <w:t xml:space="preserve"> </w:t>
      </w:r>
      <w:r>
        <w:rPr>
          <w:i/>
        </w:rPr>
        <w:t>khả</w:t>
      </w:r>
      <w:r>
        <w:rPr>
          <w:i/>
          <w:spacing w:val="-4"/>
        </w:rPr>
        <w:t xml:space="preserve"> </w:t>
      </w:r>
      <w:r>
        <w:rPr>
          <w:i/>
          <w:spacing w:val="-2"/>
        </w:rPr>
        <w:t>năng.</w:t>
      </w:r>
    </w:p>
    <w:p w14:paraId="689E5150" w14:textId="4DF9A14D" w:rsidR="00AF77E3" w:rsidRPr="0057146B" w:rsidRDefault="00AF77E3" w:rsidP="00242C7B">
      <w:pPr>
        <w:pStyle w:val="ListParagraph"/>
        <w:numPr>
          <w:ilvl w:val="0"/>
          <w:numId w:val="2"/>
        </w:numPr>
        <w:tabs>
          <w:tab w:val="left" w:pos="399"/>
        </w:tabs>
        <w:spacing w:before="0" w:after="0"/>
        <w:rPr>
          <w:iCs/>
        </w:rPr>
      </w:pPr>
      <w:r w:rsidRPr="0057146B">
        <w:rPr>
          <w:iCs/>
        </w:rPr>
        <w:t>Trình bày được khái niệm, đối tượng và vai trò của tâm lý học, tâm lý học y học và đạo đức y học trong hoạt động chăm sóc sức khỏe.</w:t>
      </w:r>
    </w:p>
    <w:p w14:paraId="1CA2628D" w14:textId="0E27ED07" w:rsidR="00AF77E3" w:rsidRPr="0057146B" w:rsidRDefault="00AF77E3" w:rsidP="00242C7B">
      <w:pPr>
        <w:pStyle w:val="ListParagraph"/>
        <w:numPr>
          <w:ilvl w:val="0"/>
          <w:numId w:val="2"/>
        </w:numPr>
        <w:tabs>
          <w:tab w:val="left" w:pos="399"/>
        </w:tabs>
        <w:spacing w:before="0" w:after="0"/>
        <w:rPr>
          <w:iCs/>
        </w:rPr>
      </w:pPr>
      <w:r w:rsidRPr="0057146B">
        <w:rPr>
          <w:iCs/>
        </w:rPr>
        <w:t>Phân tích được bản chất của các hiện tượng tâm lý và mối liên hệ giữa yếu tố tâm lý với tình trạng sức khỏe, bệnh tật và quá trình điều trị.</w:t>
      </w:r>
    </w:p>
    <w:p w14:paraId="1CAB71B3" w14:textId="0B4995FB" w:rsidR="00AF77E3" w:rsidRPr="0057146B" w:rsidRDefault="00AF77E3" w:rsidP="00242C7B">
      <w:pPr>
        <w:pStyle w:val="ListParagraph"/>
        <w:numPr>
          <w:ilvl w:val="0"/>
          <w:numId w:val="2"/>
        </w:numPr>
        <w:tabs>
          <w:tab w:val="left" w:pos="399"/>
        </w:tabs>
        <w:spacing w:before="0" w:after="0"/>
        <w:rPr>
          <w:iCs/>
        </w:rPr>
      </w:pPr>
      <w:r w:rsidRPr="0057146B">
        <w:rPr>
          <w:iCs/>
        </w:rPr>
        <w:t>Nhận diện được các phản ứng tâm lý thường gặp của người bệnh, cũng như những tác động tâm lý có lợi và bất lợi trong thực hành y khoa.</w:t>
      </w:r>
    </w:p>
    <w:p w14:paraId="78359586" w14:textId="3D826A5F" w:rsidR="00AF77E3" w:rsidRPr="0057146B" w:rsidRDefault="00AF77E3" w:rsidP="00242C7B">
      <w:pPr>
        <w:pStyle w:val="ListParagraph"/>
        <w:numPr>
          <w:ilvl w:val="0"/>
          <w:numId w:val="2"/>
        </w:numPr>
        <w:tabs>
          <w:tab w:val="left" w:pos="399"/>
        </w:tabs>
        <w:spacing w:before="0" w:after="0"/>
        <w:rPr>
          <w:iCs/>
        </w:rPr>
      </w:pPr>
      <w:r w:rsidRPr="0057146B">
        <w:rPr>
          <w:iCs/>
        </w:rPr>
        <w:t>Trình bày và vận dụng được các nguyên lý cơ bản của đạo đức y học trong giao tiếp và ứng xử nghề nghiệp với người bệnh.</w:t>
      </w:r>
    </w:p>
    <w:p w14:paraId="3AB62A0B" w14:textId="10A7A9CD" w:rsidR="00AF77E3" w:rsidRDefault="00AF77E3" w:rsidP="00242C7B">
      <w:pPr>
        <w:pStyle w:val="ListParagraph"/>
        <w:numPr>
          <w:ilvl w:val="0"/>
          <w:numId w:val="2"/>
        </w:numPr>
        <w:tabs>
          <w:tab w:val="left" w:pos="399"/>
        </w:tabs>
        <w:spacing w:before="0" w:after="0"/>
        <w:rPr>
          <w:iCs/>
        </w:rPr>
      </w:pPr>
      <w:r w:rsidRPr="0057146B">
        <w:rPr>
          <w:iCs/>
        </w:rPr>
        <w:t>Hình thành thái độ tôn trọng người bệnh, có ý thức trách nhiệm nghề nghiệp và bước đầu thực hành giao tiếp y khoa phù hợp, có tính thấu cảm.</w:t>
      </w:r>
    </w:p>
    <w:p w14:paraId="0B29E27C" w14:textId="6EAA8447" w:rsidR="00AF0536" w:rsidRPr="00AF0536" w:rsidRDefault="00AF0536" w:rsidP="001833AA">
      <w:pPr>
        <w:pStyle w:val="TRONGTAM"/>
        <w:rPr>
          <w:lang w:val="en-US"/>
        </w:rPr>
      </w:pPr>
      <w:r>
        <w:rPr>
          <w:lang w:val="en-US"/>
        </w:rPr>
        <w:t>NỘI DUNG</w:t>
      </w:r>
    </w:p>
    <w:p w14:paraId="4AA17DFE" w14:textId="1E20C142" w:rsidR="008B7F20" w:rsidRPr="0092532C" w:rsidRDefault="009A76C7" w:rsidP="00FC5207">
      <w:pPr>
        <w:pStyle w:val="Heading3"/>
      </w:pPr>
      <w:bookmarkStart w:id="1" w:name="_bookmark4"/>
      <w:bookmarkStart w:id="2" w:name="_Toc217812928"/>
      <w:bookmarkEnd w:id="1"/>
      <w:r w:rsidRPr="0092532C">
        <w:t>ĐẠI CƯƠNG</w:t>
      </w:r>
      <w:r w:rsidR="00CD5D36" w:rsidRPr="0092532C">
        <w:rPr>
          <w:spacing w:val="-6"/>
        </w:rPr>
        <w:t xml:space="preserve"> </w:t>
      </w:r>
      <w:r w:rsidR="00CD5D36" w:rsidRPr="0092532C">
        <w:t>VỀ</w:t>
      </w:r>
      <w:r w:rsidR="00CD5D36" w:rsidRPr="0092532C">
        <w:rPr>
          <w:spacing w:val="-7"/>
        </w:rPr>
        <w:t xml:space="preserve"> </w:t>
      </w:r>
      <w:r w:rsidR="000B6A00" w:rsidRPr="0092532C">
        <w:t>TÂM LÝ HỌC</w:t>
      </w:r>
      <w:r w:rsidR="00750A36" w:rsidRPr="0092532C">
        <w:t xml:space="preserve"> VÀ TÂM LÝ Y HỌC</w:t>
      </w:r>
      <w:bookmarkEnd w:id="2"/>
    </w:p>
    <w:p w14:paraId="79C20F6A" w14:textId="2600A70F" w:rsidR="0092532C" w:rsidRPr="00A425AB" w:rsidRDefault="0092532C" w:rsidP="00242C7B">
      <w:pPr>
        <w:pStyle w:val="Heading4"/>
        <w:numPr>
          <w:ilvl w:val="3"/>
          <w:numId w:val="5"/>
        </w:numPr>
      </w:pPr>
      <w:r w:rsidRPr="00A425AB">
        <w:t>Tâm lý học</w:t>
      </w:r>
    </w:p>
    <w:p w14:paraId="306B4507" w14:textId="167AA2BE" w:rsidR="008B7F20" w:rsidRPr="00A425AB" w:rsidRDefault="009A76C7" w:rsidP="009A4B65">
      <w:pPr>
        <w:pStyle w:val="Heading5"/>
      </w:pPr>
      <w:r w:rsidRPr="00A425AB">
        <w:t>Khái niệm</w:t>
      </w:r>
      <w:r w:rsidR="00CD5D36" w:rsidRPr="00A425AB">
        <w:t xml:space="preserve"> về </w:t>
      </w:r>
      <w:r w:rsidR="00E57259" w:rsidRPr="00A425AB">
        <w:t>t</w:t>
      </w:r>
      <w:r w:rsidR="000B6A00" w:rsidRPr="00A425AB">
        <w:t>âm lý học</w:t>
      </w:r>
    </w:p>
    <w:p w14:paraId="49931DFA" w14:textId="77777777" w:rsidR="00840362" w:rsidRDefault="00840362" w:rsidP="00840362">
      <w:pPr>
        <w:pStyle w:val="Noidung"/>
      </w:pPr>
      <w:r>
        <w:t>Trong lịch sử phát triển của khoa học, các hiện tượng tâm lý từng được giải thích bằng những quan niệm mang tính thần bí hoặc triết học thuần túy. Ngày nay, tâm lý học đã được xác định là một ngành khoa học độc lập, nghiên cứu con người một cách khách quan và có hệ thống.</w:t>
      </w:r>
    </w:p>
    <w:p w14:paraId="7B70F4F2" w14:textId="77777777" w:rsidR="00840362" w:rsidRDefault="00840362" w:rsidP="00840362">
      <w:pPr>
        <w:pStyle w:val="Noidung"/>
      </w:pPr>
      <w:r>
        <w:t>Thuật ngữ tâm lý học (Psychology) có nguồn gốc từ tiếng Hy Lạp, trong đó “psyche” có nghĩa là tâm hồn, đời sống tinh thần, và “logos” có nghĩa là nghiên cứu, học thuyết. Theo nghĩa hiện đại, tâm lý học là ngành khoa học nghiên cứu các hiện tượng tâm lý của con người và các quy luật hình thành, vận hành và phát triển của chúng thông qua hành vi và hoạt động.</w:t>
      </w:r>
    </w:p>
    <w:p w14:paraId="1B244994" w14:textId="28CB6E19" w:rsidR="00963332" w:rsidRDefault="00840362" w:rsidP="00840362">
      <w:pPr>
        <w:pStyle w:val="Noidung"/>
      </w:pPr>
      <w:r>
        <w:t>Tâm lý học không chỉ quan tâm đến những biểu hiện bên trong như cảm xúc, suy nghĩ, mà còn nghiên cứu mối liên hệ giữa các quá trình tâm lý với hành vi, hoạt động và môi trường sống của con người</w:t>
      </w:r>
      <w:r w:rsidR="00B902B4" w:rsidRPr="00B902B4">
        <w:t>.</w:t>
      </w:r>
    </w:p>
    <w:p w14:paraId="355BD5CA" w14:textId="77777777" w:rsidR="0092532C" w:rsidRDefault="0092532C" w:rsidP="009A4B65">
      <w:pPr>
        <w:pStyle w:val="Heading5"/>
      </w:pPr>
      <w:r w:rsidRPr="00BF382A">
        <w:t>Bản chất của hiện tượng tâm l</w:t>
      </w:r>
      <w:r>
        <w:t>ý</w:t>
      </w:r>
    </w:p>
    <w:p w14:paraId="2CD394CB" w14:textId="77777777" w:rsidR="00975C37" w:rsidRDefault="00975C37" w:rsidP="00975C37">
      <w:pPr>
        <w:pStyle w:val="Caudan"/>
      </w:pPr>
      <w:r>
        <w:t>Theo quan điểm duy vật biện chứng, hiện tượng tâm lý là sự phản ánh hiện thực khách quan vào não bộ con người thông qua hoạt động của hệ thần kinh. Sự phản ánh này không mang tính sao chép máy móc, mà mang tính chọn lọc, sáng tạo và chịu ảnh hưởng bởi nhiều yếu tố cá nhân và xã hội.</w:t>
      </w:r>
    </w:p>
    <w:p w14:paraId="37855C49" w14:textId="77777777" w:rsidR="00975C37" w:rsidRDefault="00975C37" w:rsidP="00975C37">
      <w:pPr>
        <w:pStyle w:val="Caudan"/>
      </w:pPr>
      <w:r>
        <w:lastRenderedPageBreak/>
        <w:t>Có thể phân biệt các hiện tượng trong đời sống con người như sau:</w:t>
      </w:r>
    </w:p>
    <w:p w14:paraId="2CA9AA18" w14:textId="77777777" w:rsidR="00975C37" w:rsidRPr="00975C37" w:rsidRDefault="00975C37" w:rsidP="00975C37">
      <w:pPr>
        <w:pStyle w:val="1Tronden"/>
      </w:pPr>
      <w:r w:rsidRPr="00975C37">
        <w:t>Hiện tượng vật lý là những hiện tượng tồn tại khách quan, không phụ thuộc vào ý thức con người (ví dụ: màu sắc, âm thanh).</w:t>
      </w:r>
    </w:p>
    <w:p w14:paraId="080882EC" w14:textId="77777777" w:rsidR="00975C37" w:rsidRPr="00975C37" w:rsidRDefault="00975C37" w:rsidP="00975C37">
      <w:pPr>
        <w:pStyle w:val="1Tronden"/>
      </w:pPr>
      <w:r w:rsidRPr="00975C37">
        <w:t>Hiện tượng sinh lý là các hoạt động chức năng của cơ thể (ví dụ: co cơ, tiết dịch).</w:t>
      </w:r>
    </w:p>
    <w:p w14:paraId="32A22953" w14:textId="77777777" w:rsidR="00975C37" w:rsidRPr="00975C37" w:rsidRDefault="00975C37" w:rsidP="00975C37">
      <w:pPr>
        <w:pStyle w:val="1Tronden"/>
      </w:pPr>
      <w:r w:rsidRPr="00975C37">
        <w:t>Hiện tượng tâm lý là những trải nghiệm chủ quan như cảm giác, cảm xúc, tư duy, lo âu, sợ hãi hay vui buồn.</w:t>
      </w:r>
    </w:p>
    <w:p w14:paraId="43EF6208" w14:textId="77777777" w:rsidR="00975C37" w:rsidRDefault="00975C37" w:rsidP="00975C37">
      <w:pPr>
        <w:pStyle w:val="Caudan"/>
      </w:pPr>
      <w:r>
        <w:t>Các hiện tượng tâm lý có một số đặc điểm cơ bản:</w:t>
      </w:r>
    </w:p>
    <w:p w14:paraId="377626BF" w14:textId="77777777" w:rsidR="00975C37" w:rsidRDefault="00975C37" w:rsidP="00975C37">
      <w:pPr>
        <w:pStyle w:val="1Tronden"/>
      </w:pPr>
      <w:r>
        <w:t>Tính chủ quan: cùng một sự việc nhưng mỗi người có thể cảm nhận và phản ứng khác nhau.</w:t>
      </w:r>
    </w:p>
    <w:p w14:paraId="3FBD9B73" w14:textId="77777777" w:rsidR="00975C37" w:rsidRDefault="00975C37" w:rsidP="00975C37">
      <w:pPr>
        <w:pStyle w:val="1Tronden"/>
      </w:pPr>
      <w:r>
        <w:t>Cơ sở sinh học: các hiện tượng tâm lý gắn liền với hoạt động của não bộ và hệ thần kinh.</w:t>
      </w:r>
    </w:p>
    <w:p w14:paraId="1AA5BA3E" w14:textId="33AFFE2A" w:rsidR="00975C37" w:rsidRDefault="000145A1" w:rsidP="00975C37">
      <w:pPr>
        <w:pStyle w:val="1Tronden"/>
      </w:pPr>
      <w:r>
        <w:rPr>
          <w:noProof/>
        </w:rPr>
        <mc:AlternateContent>
          <mc:Choice Requires="wps">
            <w:drawing>
              <wp:anchor distT="0" distB="0" distL="114300" distR="114300" simplePos="0" relativeHeight="251669504" behindDoc="0" locked="0" layoutInCell="1" allowOverlap="1" wp14:anchorId="100DB249" wp14:editId="4FB65C9F">
                <wp:simplePos x="0" y="0"/>
                <wp:positionH relativeFrom="margin">
                  <wp:align>left</wp:align>
                </wp:positionH>
                <wp:positionV relativeFrom="paragraph">
                  <wp:posOffset>535432</wp:posOffset>
                </wp:positionV>
                <wp:extent cx="5573395" cy="1228725"/>
                <wp:effectExtent l="0" t="0" r="27305" b="28575"/>
                <wp:wrapTopAndBottom/>
                <wp:docPr id="4" name="Rectangle: Rounded Corners 5"/>
                <wp:cNvGraphicFramePr/>
                <a:graphic xmlns:a="http://schemas.openxmlformats.org/drawingml/2006/main">
                  <a:graphicData uri="http://schemas.microsoft.com/office/word/2010/wordprocessingShape">
                    <wps:wsp>
                      <wps:cNvSpPr/>
                      <wps:spPr>
                        <a:xfrm>
                          <a:off x="0" y="0"/>
                          <a:ext cx="5573395" cy="1228725"/>
                        </a:xfrm>
                        <a:prstGeom prst="roundRect">
                          <a:avLst>
                            <a:gd name="adj" fmla="val 8584"/>
                          </a:avLst>
                        </a:prstGeom>
                        <a:solidFill>
                          <a:schemeClr val="accent5">
                            <a:lumMod val="20000"/>
                            <a:lumOff val="80000"/>
                          </a:schemeClr>
                        </a:solidFill>
                        <a:ln w="6350">
                          <a:solidFill>
                            <a:srgbClr val="399AB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9A0823C" w14:textId="77777777" w:rsidR="000145A1" w:rsidRDefault="000145A1" w:rsidP="000145A1">
                            <w:pPr>
                              <w:rPr>
                                <w:color w:val="000000" w:themeColor="text1"/>
                              </w:rPr>
                            </w:pPr>
                            <w:r>
                              <w:rPr>
                                <w:rFonts w:ascii="Segoe UI Emoji" w:hAnsi="Segoe UI Emoji" w:cs="Segoe UI Emoji"/>
                              </w:rPr>
                              <w:t>📌</w:t>
                            </w:r>
                            <w:r>
                              <w:t xml:space="preserve"> </w:t>
                            </w:r>
                            <w:r w:rsidRPr="000145A1">
                              <w:rPr>
                                <w:color w:val="000000" w:themeColor="text1"/>
                              </w:rPr>
                              <w:t xml:space="preserve">Trong y học, cùng một bệnh lý có thể gây ra những phản ứng tâm lý rất khác nhau ở các người bệnh khác nhau. </w:t>
                            </w:r>
                          </w:p>
                          <w:p w14:paraId="2D0B1D6C" w14:textId="77777777" w:rsidR="000145A1" w:rsidRDefault="000145A1" w:rsidP="000145A1">
                            <w:pPr>
                              <w:pStyle w:val="1Tronden"/>
                            </w:pPr>
                            <w:r w:rsidRPr="000145A1">
                              <w:t>Có người bình tĩnh, hợp tác điều trị tốt</w:t>
                            </w:r>
                          </w:p>
                          <w:p w14:paraId="6145ED3A" w14:textId="5FB79B76" w:rsidR="000145A1" w:rsidRDefault="000145A1" w:rsidP="000145A1">
                            <w:pPr>
                              <w:pStyle w:val="1Tronden"/>
                            </w:pPr>
                            <w:r>
                              <w:t>C</w:t>
                            </w:r>
                            <w:r w:rsidRPr="000145A1">
                              <w:t xml:space="preserve">ó </w:t>
                            </w:r>
                            <w:r w:rsidRPr="000145A1">
                              <w:t xml:space="preserve">người lo âu, sợ hãi, bi quan hoặc không tuân thủ điều trị.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00DB249" id="Rectangle: Rounded Corners 5" o:spid="_x0000_s1026" style="position:absolute;left:0;text-align:left;margin-left:0;margin-top:42.15pt;width:438.85pt;height:96.75pt;z-index:2516695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562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" fillcolor="#daeef3 [664]" strokecolor="#399ab5" strokeweight=".5pt">
                <v:textbox>
                  <w:txbxContent>
                    <w:p w14:paraId="59A0823C" w14:textId="77777777" w:rsidR="000145A1" w:rsidRDefault="000145A1" w:rsidP="000145A1">
                      <w:pPr>
                        <w:rPr>
                          <w:color w:val="000000" w:themeColor="text1"/>
                        </w:rPr>
                      </w:pPr>
                      <w:r>
                        <w:rPr>
                          <w:rFonts w:ascii="Segoe UI Emoji" w:hAnsi="Segoe UI Emoji" w:cs="Segoe UI Emoji"/>
                        </w:rPr>
                        <w:t>📌</w:t>
                      </w:r>
                      <w:r>
                        <w:t xml:space="preserve"> </w:t>
                      </w:r>
                      <w:r w:rsidRPr="000145A1">
                        <w:rPr>
                          <w:color w:val="000000" w:themeColor="text1"/>
                        </w:rPr>
                        <w:t xml:space="preserve">Trong y học, cùng một bệnh lý có thể gây ra những phản ứng tâm lý rất khác nhau ở các người bệnh khác nhau. </w:t>
                      </w:r>
                    </w:p>
                    <w:p w14:paraId="2D0B1D6C" w14:textId="77777777" w:rsidR="000145A1" w:rsidRDefault="000145A1" w:rsidP="000145A1">
                      <w:pPr>
                        <w:pStyle w:val="1Tronden"/>
                      </w:pPr>
                      <w:r w:rsidRPr="000145A1">
                        <w:t>Có người bình tĩnh, hợp tác điều trị tốt</w:t>
                      </w:r>
                    </w:p>
                    <w:p w14:paraId="6145ED3A" w14:textId="5FB79B76" w:rsidR="000145A1" w:rsidRDefault="000145A1" w:rsidP="000145A1">
                      <w:pPr>
                        <w:pStyle w:val="1Tronden"/>
                      </w:pPr>
                      <w:r>
                        <w:t>C</w:t>
                      </w:r>
                      <w:r w:rsidRPr="000145A1">
                        <w:t xml:space="preserve">ó </w:t>
                      </w:r>
                      <w:r w:rsidRPr="000145A1">
                        <w:t xml:space="preserve">người lo âu, sợ hãi, bi quan hoặc không tuân thủ điều trị. </w:t>
                      </w:r>
                    </w:p>
                  </w:txbxContent>
                </v:textbox>
                <w10:wrap type="topAndBottom" anchorx="margin"/>
              </v:roundrect>
            </w:pict>
          </mc:Fallback>
        </mc:AlternateContent>
      </w:r>
      <w:r w:rsidR="00975C37">
        <w:t>Tính xã hội – lịch sử: đời sống tâm lý chịu ảnh hưởng sâu sắc của môi trường sống, văn hóa, giáo dục và kinh nghiệm cá nhân.</w:t>
      </w:r>
    </w:p>
    <w:p w14:paraId="1B785541" w14:textId="4B775B90" w:rsidR="00975C37" w:rsidRPr="00975C37" w:rsidRDefault="00975C37" w:rsidP="00975C37">
      <w:pPr>
        <w:pStyle w:val="Heading5"/>
      </w:pPr>
      <w:r w:rsidRPr="00975C37">
        <w:t>Các hiện tượng tâm lý cơ bản của con người</w:t>
      </w:r>
    </w:p>
    <w:p w14:paraId="1D862802" w14:textId="3874D335" w:rsidR="00975C37" w:rsidRPr="004E6886" w:rsidRDefault="00975C37" w:rsidP="004E6886">
      <w:pPr>
        <w:pStyle w:val="Caudan"/>
      </w:pPr>
      <w:r w:rsidRPr="004E6886">
        <w:t>Đời sống tâm lý của con người rất phong phú, bao gồm nhiều hiện tượng khác nhau, có thể chia thành các nhóm chính:</w:t>
      </w:r>
    </w:p>
    <w:p w14:paraId="7100E9A9" w14:textId="1A70721D" w:rsidR="00975C37" w:rsidRPr="00975C37" w:rsidRDefault="00975C37" w:rsidP="00975C37">
      <w:pPr>
        <w:pStyle w:val="1Tronden"/>
      </w:pPr>
      <w:r w:rsidRPr="00975C37">
        <w:t>Quá trình nhận thức: cảm giác, tri giác, trí nhớ, tư duy, tưởng tượng.</w:t>
      </w:r>
    </w:p>
    <w:p w14:paraId="6312AEDD" w14:textId="4A2686C1" w:rsidR="00975C37" w:rsidRPr="00975C37" w:rsidRDefault="00975C37" w:rsidP="00975C37">
      <w:pPr>
        <w:pStyle w:val="1Tronden"/>
      </w:pPr>
      <w:r w:rsidRPr="00975C37">
        <w:t>Quá trình cảm xúc: xúc cảm, tình cảm, trạng thái cảm xúc.</w:t>
      </w:r>
    </w:p>
    <w:p w14:paraId="37DA0394" w14:textId="77777777" w:rsidR="00975C37" w:rsidRPr="00975C37" w:rsidRDefault="00975C37" w:rsidP="00975C37">
      <w:pPr>
        <w:pStyle w:val="1Tronden"/>
      </w:pPr>
      <w:r w:rsidRPr="00975C37">
        <w:t>Hành vi và hoạt động: biểu hiện ra bên ngoài của đời sống tâm lý.</w:t>
      </w:r>
    </w:p>
    <w:p w14:paraId="318DBD0C" w14:textId="77777777" w:rsidR="00975C37" w:rsidRPr="00975C37" w:rsidRDefault="00975C37" w:rsidP="00975C37">
      <w:pPr>
        <w:pStyle w:val="1Tronden"/>
      </w:pPr>
      <w:r w:rsidRPr="00975C37">
        <w:t>Nhân cách: tổ hợp các đặc điểm tâm lý ổn định, chi phối hành vi và cách ứng xử của cá nhân.</w:t>
      </w:r>
    </w:p>
    <w:p w14:paraId="5C0066F5" w14:textId="2A7B991C" w:rsidR="0092532C" w:rsidRDefault="00975C37" w:rsidP="004E6886">
      <w:pPr>
        <w:pStyle w:val="Caudan"/>
      </w:pPr>
      <w:r w:rsidRPr="00975C37">
        <w:t>Những hiện tượng này không tồn tại riêng rẽ mà luôn gắn bó, tác động qua lại và chi phối lẫn nhau trong hoạt động sống của con người.</w:t>
      </w:r>
      <w:r w:rsidR="0092532C" w:rsidRPr="00E352F0">
        <w:t>.</w:t>
      </w:r>
    </w:p>
    <w:p w14:paraId="00A9990B" w14:textId="3959B171" w:rsidR="008B7F20" w:rsidRPr="009A4B65" w:rsidRDefault="00130B92" w:rsidP="00FC5207">
      <w:pPr>
        <w:pStyle w:val="Heading4"/>
      </w:pPr>
      <w:r w:rsidRPr="009A4B65">
        <w:t>T</w:t>
      </w:r>
      <w:r w:rsidR="00FF4B31" w:rsidRPr="009A4B65">
        <w:t>âm lý học</w:t>
      </w:r>
      <w:r w:rsidRPr="009A4B65">
        <w:t xml:space="preserve"> y học</w:t>
      </w:r>
    </w:p>
    <w:p w14:paraId="04AB7DA1" w14:textId="63732102" w:rsidR="009A4B65" w:rsidRPr="009A4B65" w:rsidRDefault="009C1BF1" w:rsidP="009A4B65">
      <w:pPr>
        <w:pStyle w:val="Heading5"/>
      </w:pPr>
      <w:r>
        <w:t>Khái niệm tâm lý học y học</w:t>
      </w:r>
    </w:p>
    <w:p w14:paraId="5E219885" w14:textId="5B9D8F2A" w:rsidR="003C5E60" w:rsidRDefault="00961205" w:rsidP="003C5E60">
      <w:pPr>
        <w:pStyle w:val="Caudan"/>
      </w:pPr>
      <w:r w:rsidRPr="00961205">
        <w:t>Tâm lý học y học là khoa học nghiên cứu các trạng thái và quá trình tâm lý của người bệnh, thầy thuốc và các cán bộ y tế khác trong quá trình phòng bệnh, khám bệnh, điều trị và chăm sóc sức khỏe.</w:t>
      </w:r>
      <w:r w:rsidR="003C5E60">
        <w:t xml:space="preserve"> Đây là lĩnh vực khoa học liên ngành, kết hợp giữa tâm lý học và y học nhằm nâng cao hiệu quả chăm sóc sức khỏe con người.</w:t>
      </w:r>
    </w:p>
    <w:p w14:paraId="1090EDF9" w14:textId="71692E85" w:rsidR="00D91E5E" w:rsidRDefault="003C5E60" w:rsidP="003C5E60">
      <w:pPr>
        <w:pStyle w:val="Caudan"/>
      </w:pPr>
      <w:r>
        <w:lastRenderedPageBreak/>
        <w:t>Tâm lý học y học không chỉ nghiên cứu các hiện tượng tâm lý riêng lẻ, mà còn tìm hiểu các quy luật phát sinh, biểu hiện và phát triển của chúng trong những tình huống y khoa cụ thể.</w:t>
      </w:r>
    </w:p>
    <w:p w14:paraId="7386BFAB" w14:textId="45D3F7AD" w:rsidR="008B7F20" w:rsidRDefault="009A4B65" w:rsidP="009A4B65">
      <w:pPr>
        <w:pStyle w:val="Heading5"/>
      </w:pPr>
      <w:r w:rsidRPr="009A4B65">
        <w:t>Đối tượng và phạm vi nghiên cứu của tâm lý học y học</w:t>
      </w:r>
    </w:p>
    <w:p w14:paraId="2FA9A580" w14:textId="77777777" w:rsidR="00DF4B43" w:rsidRPr="00DF4B43" w:rsidRDefault="00DF4B43" w:rsidP="00DF4B43">
      <w:pPr>
        <w:pStyle w:val="1Tronden"/>
      </w:pPr>
      <w:r w:rsidRPr="00DF4B43">
        <w:t>Đối tượng nghiên cứu của tâm lý học y học bao gồm:</w:t>
      </w:r>
    </w:p>
    <w:p w14:paraId="1A3EF0E0" w14:textId="77777777" w:rsidR="00DF4B43" w:rsidRPr="00DF4B43" w:rsidRDefault="00DF4B43" w:rsidP="00DF4B43">
      <w:pPr>
        <w:pStyle w:val="Trontrang"/>
      </w:pPr>
      <w:r w:rsidRPr="00DF4B43">
        <w:t>Người bệnh với các phản ứng tâm lý khi mắc bệnh, nhập viện, điều trị và hồi phục.</w:t>
      </w:r>
    </w:p>
    <w:p w14:paraId="7BAB7EE3" w14:textId="77777777" w:rsidR="00DF4B43" w:rsidRPr="00DF4B43" w:rsidRDefault="00DF4B43" w:rsidP="00DF4B43">
      <w:pPr>
        <w:pStyle w:val="Trontrang"/>
      </w:pPr>
      <w:r w:rsidRPr="00DF4B43">
        <w:t>Cán bộ y tế trong quá trình học tập, làm việc và hành nghề.</w:t>
      </w:r>
    </w:p>
    <w:p w14:paraId="7D2FCF89" w14:textId="77777777" w:rsidR="00DF4B43" w:rsidRPr="00DF4B43" w:rsidRDefault="00DF4B43" w:rsidP="00DF4B43">
      <w:pPr>
        <w:pStyle w:val="Trontrang"/>
      </w:pPr>
      <w:r w:rsidRPr="00DF4B43">
        <w:t>Mối quan hệ giữa thầy thuốc và người bệnh, giữa cán bộ y tế với nhau.</w:t>
      </w:r>
    </w:p>
    <w:p w14:paraId="2E39AB63" w14:textId="77777777" w:rsidR="00DF4B43" w:rsidRPr="00DF4B43" w:rsidRDefault="00DF4B43" w:rsidP="00DF4B43">
      <w:pPr>
        <w:pStyle w:val="1Tronden"/>
      </w:pPr>
      <w:r w:rsidRPr="00DF4B43">
        <w:t>Phạm vi nghiên cứu của tâm lý học y học rất rộng, bao gồm:</w:t>
      </w:r>
    </w:p>
    <w:p w14:paraId="7570CF1A" w14:textId="77777777" w:rsidR="00DF4B43" w:rsidRPr="00DF4B43" w:rsidRDefault="00DF4B43" w:rsidP="00DF4B43">
      <w:pPr>
        <w:pStyle w:val="Trontrang"/>
      </w:pPr>
      <w:r w:rsidRPr="00DF4B43">
        <w:t>Các phản ứng tâm lý của người bệnh trước bệnh tật, đau đớn và nguy cơ tử vong.</w:t>
      </w:r>
    </w:p>
    <w:p w14:paraId="03C605FF" w14:textId="77777777" w:rsidR="00DF4B43" w:rsidRPr="00DF4B43" w:rsidRDefault="00DF4B43" w:rsidP="00DF4B43">
      <w:pPr>
        <w:pStyle w:val="Trontrang"/>
      </w:pPr>
      <w:r w:rsidRPr="00DF4B43">
        <w:t>Tâm lý của cán bộ y tế trong môi trường làm việc có áp lực cao.</w:t>
      </w:r>
    </w:p>
    <w:p w14:paraId="5EE0AA54" w14:textId="77777777" w:rsidR="00DF4B43" w:rsidRPr="00DF4B43" w:rsidRDefault="00DF4B43" w:rsidP="00DF4B43">
      <w:pPr>
        <w:pStyle w:val="Trontrang"/>
      </w:pPr>
      <w:r w:rsidRPr="00DF4B43">
        <w:t>Giao tiếp y khoa và ứng xử nghề nghiệp.</w:t>
      </w:r>
    </w:p>
    <w:p w14:paraId="6BF3362C" w14:textId="77777777" w:rsidR="00DF4B43" w:rsidRPr="00DF4B43" w:rsidRDefault="00DF4B43" w:rsidP="00DF4B43">
      <w:pPr>
        <w:pStyle w:val="Trontrang"/>
      </w:pPr>
      <w:r w:rsidRPr="00DF4B43">
        <w:t>Đạo đức y học và vệ sinh tâm thần.</w:t>
      </w:r>
    </w:p>
    <w:p w14:paraId="7843AF10" w14:textId="25A0D432" w:rsidR="000448B0" w:rsidRDefault="005C4816" w:rsidP="00FC5207">
      <w:pPr>
        <w:pStyle w:val="Heading4"/>
      </w:pPr>
      <w:r w:rsidRPr="005C4816">
        <w:t>Vai trò của yếu tố tâm lý trong y học</w:t>
      </w:r>
    </w:p>
    <w:p w14:paraId="30CDE89C" w14:textId="0351BDE7" w:rsidR="00767B87" w:rsidRDefault="00767B87" w:rsidP="00767B87">
      <w:pPr>
        <w:pStyle w:val="Heading5"/>
      </w:pPr>
      <w:r w:rsidRPr="00767B87">
        <w:t>Mối liên hệ giữa tâm lý và thể chất</w:t>
      </w:r>
    </w:p>
    <w:p w14:paraId="7A9E994E" w14:textId="77777777" w:rsidR="00AB02C2" w:rsidRPr="00AB02C2" w:rsidRDefault="00AB02C2" w:rsidP="00AB02C2">
      <w:pPr>
        <w:pStyle w:val="Caudan"/>
      </w:pPr>
      <w:r w:rsidRPr="00AB02C2">
        <w:t>Tâm lý và thể chất là một chỉnh thể thống nhất, có mối quan hệ tác động qua lại chặt chẽ. Rối loạn tâm lý kéo dài có thể góp phần gây ra hoặc làm nặng thêm các bệnh lý thực thể như tăng huyết áp, loét dạ dày, rối loạn tiêu hóa. Ngược lại, các bệnh lý thực thể, đặc biệt là bệnh mạn tính hoặc bệnh nặng, thường gây ra các rối loạn tâm lý như lo âu, trầm cảm hoặc bi quan.</w:t>
      </w:r>
    </w:p>
    <w:p w14:paraId="17EAF0A9" w14:textId="4E45A8F1" w:rsidR="00767B87" w:rsidRPr="00767B87" w:rsidRDefault="00AB02C2" w:rsidP="00AB02C2">
      <w:pPr>
        <w:pStyle w:val="Caudan"/>
      </w:pPr>
      <w:r w:rsidRPr="00AB02C2">
        <w:t>Do đó, trong thực hành y khoa, việc chỉ tập trung điều trị về mặt sinh học mà bỏ qua yếu tố tâm lý sẽ làm giảm hiệu quả điều trị toàn diện.</w:t>
      </w:r>
    </w:p>
    <w:p w14:paraId="67779B75" w14:textId="54891402" w:rsidR="00767B87" w:rsidRPr="00767B87" w:rsidRDefault="00767B87" w:rsidP="00767B87">
      <w:pPr>
        <w:pStyle w:val="Heading5"/>
      </w:pPr>
      <w:r w:rsidRPr="00767B87">
        <w:t>Hiệu ứng placebo</w:t>
      </w:r>
    </w:p>
    <w:p w14:paraId="433779BD" w14:textId="77777777" w:rsidR="00101211" w:rsidRDefault="00101211" w:rsidP="00101211">
      <w:pPr>
        <w:pStyle w:val="Caudan"/>
      </w:pPr>
      <w:r>
        <w:t>Hiệu ứng placebo là hiện tượng người bệnh có thể cải thiện triệu chứng hoặc tình trạng sức khỏe nhờ niềm tin vào thầy thuốc và phương pháp điều trị, ngay cả khi không sử dụng thuốc đặc hiệu. Hiệu ứng này cho thấy vai trò quan trọng của niềm tin, thái độ và giao tiếp y khoa trong điều trị.</w:t>
      </w:r>
    </w:p>
    <w:p w14:paraId="74DC1952" w14:textId="16F60362" w:rsidR="00101211" w:rsidRDefault="00101211" w:rsidP="00101211">
      <w:pPr>
        <w:pStyle w:val="Caudan"/>
      </w:pPr>
      <w:r>
        <w:t>Thái độ tận tâm, lời giải thích rõ ràng và sự quan tâm chân thành của cán bộ y tế có thể tạo ra tác động tích cực đến tâm lý người bệnh, góp phần nâng cao hiệu quả điều trị.</w:t>
      </w:r>
    </w:p>
    <w:p w14:paraId="6DBFB3C1" w14:textId="035BD3E1" w:rsidR="00767B87" w:rsidRPr="00767B87" w:rsidRDefault="00767B87" w:rsidP="00767B87">
      <w:pPr>
        <w:pStyle w:val="Heading5"/>
      </w:pPr>
      <w:r w:rsidRPr="00767B87">
        <w:t>Bệnh y sinh (iatrogenic disease)</w:t>
      </w:r>
    </w:p>
    <w:p w14:paraId="5F091C82" w14:textId="77777777" w:rsidR="0036568B" w:rsidRDefault="0036568B" w:rsidP="0036568B">
      <w:pPr>
        <w:pStyle w:val="Caudan"/>
      </w:pPr>
      <w:r>
        <w:t xml:space="preserve">Bệnh y sinh là những rối loạn hoặc triệu chứng phát sinh do tác động không phù hợp từ phía cán bộ y tế, đặc biệt là thông qua lời nói, thái độ và hành vi giao tiếp. </w:t>
      </w:r>
      <w:r>
        <w:lastRenderedPageBreak/>
        <w:t>Những lời nói thiếu thận trọng, thái độ lạnh lùng hoặc thiếu tôn trọng có thể gây lo âu, sợ hãi và làm trầm trọng thêm tình trạng bệnh.</w:t>
      </w:r>
    </w:p>
    <w:p w14:paraId="5D27922F" w14:textId="77777777" w:rsidR="0036568B" w:rsidRDefault="0036568B" w:rsidP="0036568B">
      <w:pPr>
        <w:pStyle w:val="Caudan"/>
      </w:pPr>
      <w:r>
        <w:t>Bệnh y sinh là hậu quả hoàn toàn có thể phòng tránh nếu người thầy thuốc có hiểu biết về tâm lý học y học và thực hành giao tiếp y khoa một cách đúng đắn, có đạo đức.</w:t>
      </w:r>
    </w:p>
    <w:p w14:paraId="46BC3FB1" w14:textId="77777777" w:rsidR="00F84352" w:rsidRDefault="00F84352" w:rsidP="00F84352">
      <w:pPr>
        <w:pStyle w:val="Heading4"/>
      </w:pPr>
      <w:r>
        <w:t>Ý nghĩa của tâm lý học y học đối với sinh viên y khoa</w:t>
      </w:r>
    </w:p>
    <w:p w14:paraId="5771BC6B" w14:textId="77777777" w:rsidR="00F84352" w:rsidRDefault="00F84352" w:rsidP="00F84352">
      <w:pPr>
        <w:pStyle w:val="Caudan"/>
      </w:pPr>
      <w:r>
        <w:t>Đối với sinh viên y khoa, đặc biệt trong giai đoạn tiền lâm sàng, tâm lý học y học giúp hình thành cách nhìn toàn diện về người bệnh như một con người với đầy đủ các đặc điểm sinh học, tâm lý và xã hội. Kiến thức tâm lý học y học giúp sinh viên hiểu được phản ứng của người bệnh trước bệnh tật, từ đó có thái độ phù hợp trong giao tiếp và chăm sóc.</w:t>
      </w:r>
    </w:p>
    <w:p w14:paraId="0A0AB609" w14:textId="25B4A67A" w:rsidR="00F84352" w:rsidRDefault="00F84352" w:rsidP="00F84352">
      <w:pPr>
        <w:pStyle w:val="Caudan"/>
      </w:pPr>
      <w:r>
        <w:t>Việc học tâm lý học y học không chỉ nhằm trang bị kiến thức lý thuyết, mà còn giúp sinh viên rèn luyện khả năng quan sát, lắng nghe và thấu cảm – những kỹ năng nền tảng cho thực hành y khoa sau này.</w:t>
      </w:r>
    </w:p>
    <w:p w14:paraId="514627C1" w14:textId="25E75229" w:rsidR="005D7028" w:rsidRPr="00FC5207" w:rsidRDefault="005D7028" w:rsidP="00FC5207">
      <w:pPr>
        <w:pStyle w:val="Heading3"/>
      </w:pPr>
      <w:bookmarkStart w:id="3" w:name="_Toc217812929"/>
      <w:r w:rsidRPr="00FC5207">
        <w:t>ĐẠO ĐỨC Y HỌC</w:t>
      </w:r>
      <w:bookmarkEnd w:id="3"/>
    </w:p>
    <w:p w14:paraId="79433FED" w14:textId="577F0352" w:rsidR="005D7028" w:rsidRPr="00FC5207" w:rsidRDefault="00235E0D" w:rsidP="00FC5207">
      <w:pPr>
        <w:pStyle w:val="Heading4"/>
      </w:pPr>
      <w:bookmarkStart w:id="4" w:name="_bookmark48"/>
      <w:bookmarkEnd w:id="4"/>
      <w:r>
        <w:t>Khái niệm đ</w:t>
      </w:r>
      <w:r w:rsidR="00FC5207" w:rsidRPr="00FC5207">
        <w:t xml:space="preserve">ạo đức y học </w:t>
      </w:r>
      <w:r w:rsidR="005D7028" w:rsidRPr="00FC5207">
        <w:t>(De1ontologir Médical)</w:t>
      </w:r>
    </w:p>
    <w:p w14:paraId="2EF47173" w14:textId="77777777" w:rsidR="00170FE8" w:rsidRDefault="00972F7C" w:rsidP="008173CA">
      <w:pPr>
        <w:pStyle w:val="Caudan"/>
      </w:pPr>
      <w:r w:rsidRPr="00972F7C">
        <w:t>Đạo đức y học là hệ thống các nguyên tắc, chuẩn mực đạo đức chi phối hành vi nghề nghiệp của người làm công tác y tế, nhằm bảo vệ sức khỏe, tính mạng và nhân phẩm của con người.</w:t>
      </w:r>
      <w:r w:rsidR="00170FE8" w:rsidRPr="00170FE8">
        <w:t xml:space="preserve"> </w:t>
      </w:r>
    </w:p>
    <w:p w14:paraId="733FD9E9" w14:textId="69E6FA01" w:rsidR="00C60D3D" w:rsidRPr="00C60D3D" w:rsidRDefault="00C60D3D" w:rsidP="00C60D3D">
      <w:pPr>
        <w:pStyle w:val="1Tronden"/>
      </w:pPr>
      <w:r w:rsidRPr="00C60D3D">
        <w:t>Đạo đức y học</w:t>
      </w:r>
      <w:r w:rsidR="00DB4964">
        <w:t xml:space="preserve"> l</w:t>
      </w:r>
      <w:r w:rsidR="00DB4964" w:rsidRPr="00DB4964">
        <w:t>à nền tảng giá trị chi phối mọi hoạt động chuyên môn của ngành y, đồng thời là cơ sở hình thành lương tâm và trách nhiệm nghề nghiệp của người thầy thuốc.</w:t>
      </w:r>
    </w:p>
    <w:p w14:paraId="54C4E56D" w14:textId="77777777" w:rsidR="008136FF" w:rsidRDefault="00DB4964" w:rsidP="00767C0E">
      <w:pPr>
        <w:pStyle w:val="1Tronden"/>
      </w:pPr>
      <w:r w:rsidRPr="00DB4964">
        <w:t xml:space="preserve">Trong thực hành y khoa, đạo đức y học giữ vai trò định hướng thái độ, cách ứng xử và mối quan hệ giữa cán bộ y tế với người bệnh, giữa đồng nghiệp với nhau và với xã hội. </w:t>
      </w:r>
    </w:p>
    <w:p w14:paraId="55F7B30D" w14:textId="03AE677D" w:rsidR="00DB4964" w:rsidRDefault="00DB4964" w:rsidP="008173CA">
      <w:pPr>
        <w:pStyle w:val="Caudan"/>
      </w:pPr>
      <w:r w:rsidRPr="00DB4964">
        <w:t>Đạo đức y học có mối quan hệ chặt chẽ với pháp luật y tế. Pháp luật y tế là sự thể chế hóa các chuẩn mực đạo đức nghề nghiệp, trong khi đạo đức y học đóng vai trò định hướng từ bên trong, dựa trên lương tâm và ý thức trách nhiệm của người hành nghề. Có những hành vi chưa vi phạm pháp luật nhưng vẫn có thể gây tổn hại về tâm lý, nhân phẩm hoặc niềm tin của người bệnh, và do đó vẫn bị xem là vi phạm đạo đức y học.</w:t>
      </w:r>
    </w:p>
    <w:p w14:paraId="5061B746" w14:textId="77777777" w:rsidR="00767C0E" w:rsidRDefault="00767C0E" w:rsidP="00767C0E">
      <w:pPr>
        <w:pStyle w:val="Heading4"/>
      </w:pPr>
      <w:r>
        <w:t>Các nguyên lý cơ bản của đạo đức y học</w:t>
      </w:r>
    </w:p>
    <w:p w14:paraId="4FC0D45E" w14:textId="1E96E9B2" w:rsidR="00767C0E" w:rsidRDefault="00767C0E" w:rsidP="00767C0E">
      <w:pPr>
        <w:pStyle w:val="Heading5"/>
      </w:pPr>
      <w:r>
        <w:t>Tôn trọng quyền tự quyết của người bệnh (Autonomy)</w:t>
      </w:r>
    </w:p>
    <w:p w14:paraId="63FB5DF6" w14:textId="77777777" w:rsidR="00A81C96" w:rsidRDefault="00A81C96" w:rsidP="008173CA">
      <w:pPr>
        <w:pStyle w:val="Caudan"/>
      </w:pPr>
      <w:r>
        <w:t xml:space="preserve">Tôn trọng quyền tự quyết của người bệnh là một nguyên lý quan trọng của đạo đức y học hiện đại. Người bệnh có quyền được cung cấp thông tin phù hợp về tình trạng sức khỏe, các phương pháp chẩn đoán và điều trị, cũng như quyền được tham </w:t>
      </w:r>
      <w:r>
        <w:lastRenderedPageBreak/>
        <w:t>gia vào quá trình ra quyết định liên quan đến việc chăm sóc sức khỏe của mình. Việc cung cấp thông tin cần được thực hiện một cách trung thực, dễ hiểu và phù hợp với trình độ nhận thức cũng như trạng thái tâm lý của người bệnh.</w:t>
      </w:r>
    </w:p>
    <w:p w14:paraId="39DA8194" w14:textId="584FB504" w:rsidR="00767C0E" w:rsidRDefault="00A81C96" w:rsidP="008173CA">
      <w:pPr>
        <w:pStyle w:val="Caudan"/>
      </w:pPr>
      <w:r>
        <w:t>Người thầy thuốc không nên áp đặt ý chí cá nhân, không coi người bệnh là đối tượng thụ động trong quá trình điều trị, mà cần tôn trọng những lo lắng, băn khoăn và lựa chọn của họ. Sự tôn trọng này không chỉ có ý nghĩa về mặt đạo đức mà còn góp phần tăng cường niềm tin, sự hợp tác và hiệu quả điều trị.</w:t>
      </w:r>
    </w:p>
    <w:p w14:paraId="2F3DF58C" w14:textId="7EF11347" w:rsidR="00CC136B" w:rsidRDefault="00CC136B" w:rsidP="00CC136B">
      <w:pPr>
        <w:pStyle w:val="Heading5"/>
      </w:pPr>
      <w:r>
        <w:t>Làm điều có lợi cho người bệnh (Beneficence)</w:t>
      </w:r>
    </w:p>
    <w:p w14:paraId="6C6D70F8" w14:textId="77777777" w:rsidR="00CA4321" w:rsidRPr="00CA4321" w:rsidRDefault="00CA4321" w:rsidP="008173CA">
      <w:pPr>
        <w:pStyle w:val="Caudan"/>
      </w:pPr>
      <w:r w:rsidRPr="00CA4321">
        <w:t>Nguyên lý làm điều có lợi cho người bệnh yêu cầu mọi hoạt động chuyên môn của cán bộ y tế phải hướng tới lợi ích tốt nhất cho người bệnh. Lợi ích này không chỉ được hiểu theo nghĩa sinh học hay kỹ thuật điều trị, mà còn bao gồm việc giảm đau đớn, lo âu và những tổn thương về mặt tâm lý – xã hội.</w:t>
      </w:r>
    </w:p>
    <w:p w14:paraId="6E56235A" w14:textId="77777777" w:rsidR="00CA4321" w:rsidRPr="00CA4321" w:rsidRDefault="00CA4321" w:rsidP="008173CA">
      <w:pPr>
        <w:pStyle w:val="Caudan"/>
      </w:pPr>
      <w:r w:rsidRPr="00CA4321">
        <w:t>Trong thực tế lâm sàng, một quyết định được xem là đúng đắn về mặt đạo đức không chỉ dựa trên hiệu quả chuyên môn, mà còn phải phù hợp với hoàn cảnh sống, điều kiện kinh tế, văn hóa và trạng thái tâm lý của người bệnh. Người thầy thuốc cần cân nhắc toàn diện để lựa chọn phương án mang lại lợi ích tổng thể cho người bệnh.</w:t>
      </w:r>
    </w:p>
    <w:p w14:paraId="40B19C05" w14:textId="5BD75148" w:rsidR="00CC136B" w:rsidRDefault="00CC136B" w:rsidP="00CA4321">
      <w:pPr>
        <w:pStyle w:val="Heading5"/>
      </w:pPr>
      <w:r>
        <w:t>Không gây hại (Non-maleficence)</w:t>
      </w:r>
    </w:p>
    <w:p w14:paraId="10623459" w14:textId="77777777" w:rsidR="00CA4321" w:rsidRDefault="00CA4321" w:rsidP="008173CA">
      <w:pPr>
        <w:pStyle w:val="Caudan"/>
      </w:pPr>
      <w:r>
        <w:t>Một nguyên tắc cơ bản của y học là “Trước hết, đừng làm hại” (Primum non nocere). Không gây hại không chỉ giới hạn ở việc tránh gây tổn thương về thể chất thông qua thuốc men hay thủ thuật, mà còn bao gồm việc không gây tổn hại về mặt tâm lý cho người bệnh.</w:t>
      </w:r>
    </w:p>
    <w:p w14:paraId="626C912D" w14:textId="77777777" w:rsidR="008E7603" w:rsidRDefault="008173CA" w:rsidP="008173CA">
      <w:pPr>
        <w:pStyle w:val="Caudan"/>
      </w:pPr>
      <w:r>
        <w:rPr>
          <w:noProof/>
        </w:rPr>
        <mc:AlternateContent>
          <mc:Choice Requires="wps">
            <w:drawing>
              <wp:anchor distT="0" distB="0" distL="114300" distR="114300" simplePos="0" relativeHeight="251659264" behindDoc="0" locked="0" layoutInCell="1" allowOverlap="1" wp14:anchorId="78143A70" wp14:editId="3945A3C9">
                <wp:simplePos x="0" y="0"/>
                <wp:positionH relativeFrom="margin">
                  <wp:align>left</wp:align>
                </wp:positionH>
                <wp:positionV relativeFrom="paragraph">
                  <wp:posOffset>1285875</wp:posOffset>
                </wp:positionV>
                <wp:extent cx="5573395" cy="1864995"/>
                <wp:effectExtent l="0" t="0" r="27305" b="20955"/>
                <wp:wrapTopAndBottom/>
                <wp:docPr id="536288150" name="Rectangle: Rounded Corners 5"/>
                <wp:cNvGraphicFramePr/>
                <a:graphic xmlns:a="http://schemas.openxmlformats.org/drawingml/2006/main">
                  <a:graphicData uri="http://schemas.microsoft.com/office/word/2010/wordprocessingShape">
                    <wps:wsp>
                      <wps:cNvSpPr/>
                      <wps:spPr>
                        <a:xfrm>
                          <a:off x="1258214" y="7132320"/>
                          <a:ext cx="5573395" cy="1864995"/>
                        </a:xfrm>
                        <a:prstGeom prst="roundRect">
                          <a:avLst>
                            <a:gd name="adj" fmla="val 8584"/>
                          </a:avLst>
                        </a:prstGeom>
                        <a:solidFill>
                          <a:schemeClr val="accent5">
                            <a:lumMod val="20000"/>
                            <a:lumOff val="80000"/>
                          </a:schemeClr>
                        </a:solidFill>
                        <a:ln w="6350">
                          <a:solidFill>
                            <a:srgbClr val="399AB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74A4870" w14:textId="2A738BB3" w:rsidR="00CB42A1" w:rsidRDefault="00CB42A1" w:rsidP="00CB42A1">
                            <w:r>
                              <w:rPr>
                                <w:rFonts w:ascii="Segoe UI Emoji" w:hAnsi="Segoe UI Emoji" w:cs="Segoe UI Emoji"/>
                              </w:rPr>
                              <w:t>📌</w:t>
                            </w:r>
                            <w:r>
                              <w:t xml:space="preserve"> </w:t>
                            </w:r>
                            <w:r w:rsidRPr="00CB42A1">
                              <w:rPr>
                                <w:color w:val="000000" w:themeColor="text1"/>
                              </w:rPr>
                              <w:t>Trong tâm lý học y học, lời nói thiếu thận trọng, thái độ lạnh lùng hoặc thiếu tôn trọng của cán bộ y tế có thể gây:</w:t>
                            </w:r>
                          </w:p>
                          <w:p w14:paraId="77C9EAF8" w14:textId="77777777" w:rsidR="00CB42A1" w:rsidRDefault="00CB42A1" w:rsidP="00CB42A1">
                            <w:pPr>
                              <w:pStyle w:val="1Tronden"/>
                            </w:pPr>
                            <w:r>
                              <w:t>Lo âu</w:t>
                            </w:r>
                          </w:p>
                          <w:p w14:paraId="184816B8" w14:textId="77777777" w:rsidR="00CB42A1" w:rsidRDefault="00CB42A1" w:rsidP="00CB42A1">
                            <w:pPr>
                              <w:pStyle w:val="1Tronden"/>
                            </w:pPr>
                            <w:r>
                              <w:t>Sợ hãi</w:t>
                            </w:r>
                          </w:p>
                          <w:p w14:paraId="209C569B" w14:textId="77777777" w:rsidR="00CB42A1" w:rsidRDefault="00CB42A1" w:rsidP="00CB42A1">
                            <w:pPr>
                              <w:pStyle w:val="1Tronden"/>
                            </w:pPr>
                            <w:r>
                              <w:t>Mất niềm tin</w:t>
                            </w:r>
                          </w:p>
                          <w:p w14:paraId="5AD752A2" w14:textId="28B32FE8" w:rsidR="00CB42A1" w:rsidRDefault="00CB42A1" w:rsidP="00CB42A1">
                            <w:pPr>
                              <w:pStyle w:val="1Tronden"/>
                              <w:numPr>
                                <w:ilvl w:val="0"/>
                                <w:numId w:val="0"/>
                              </w:numPr>
                              <w:ind w:left="630"/>
                            </w:pPr>
                            <w:r>
                              <w:t>→ dẫn đến bệnh y sinh (iatrogenic disease), hoàn toàn có thể phòng tránh.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8143A70" id="_x0000_s1027" style="position:absolute;left:0;text-align:left;margin-left:0;margin-top:101.25pt;width:438.85pt;height:146.8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562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" fillcolor="#daeef3 [664]" strokecolor="#399ab5" strokeweight=".5pt">
                <v:textbox>
                  <w:txbxContent>
                    <w:p w14:paraId="774A4870" w14:textId="2A738BB3" w:rsidR="00CB42A1" w:rsidRDefault="00CB42A1" w:rsidP="00CB42A1">
                      <w:r>
                        <w:rPr>
                          <w:rFonts w:ascii="Segoe UI Emoji" w:hAnsi="Segoe UI Emoji" w:cs="Segoe UI Emoji"/>
                        </w:rPr>
                        <w:t>📌</w:t>
                      </w:r>
                      <w:r>
                        <w:t xml:space="preserve"> </w:t>
                      </w:r>
                      <w:r w:rsidRPr="00CB42A1">
                        <w:rPr>
                          <w:color w:val="000000" w:themeColor="text1"/>
                        </w:rPr>
                        <w:t>Trong tâm lý học y học, lời nói thiếu thận trọng, thái độ lạnh lùng hoặc thiếu tôn trọng của cán bộ y tế có thể gây:</w:t>
                      </w:r>
                    </w:p>
                    <w:p w14:paraId="77C9EAF8" w14:textId="77777777" w:rsidR="00CB42A1" w:rsidRDefault="00CB42A1" w:rsidP="00CB42A1">
                      <w:pPr>
                        <w:pStyle w:val="1Tronden"/>
                      </w:pPr>
                      <w:r>
                        <w:t>Lo âu</w:t>
                      </w:r>
                    </w:p>
                    <w:p w14:paraId="184816B8" w14:textId="77777777" w:rsidR="00CB42A1" w:rsidRDefault="00CB42A1" w:rsidP="00CB42A1">
                      <w:pPr>
                        <w:pStyle w:val="1Tronden"/>
                      </w:pPr>
                      <w:r>
                        <w:t>Sợ hãi</w:t>
                      </w:r>
                    </w:p>
                    <w:p w14:paraId="209C569B" w14:textId="77777777" w:rsidR="00CB42A1" w:rsidRDefault="00CB42A1" w:rsidP="00CB42A1">
                      <w:pPr>
                        <w:pStyle w:val="1Tronden"/>
                      </w:pPr>
                      <w:r>
                        <w:t>Mất niềm tin</w:t>
                      </w:r>
                    </w:p>
                    <w:p w14:paraId="5AD752A2" w14:textId="28B32FE8" w:rsidR="00CB42A1" w:rsidRDefault="00CB42A1" w:rsidP="00CB42A1">
                      <w:pPr>
                        <w:pStyle w:val="1Tronden"/>
                        <w:numPr>
                          <w:ilvl w:val="0"/>
                          <w:numId w:val="0"/>
                        </w:numPr>
                        <w:ind w:left="630"/>
                      </w:pPr>
                      <w:r>
                        <w:t>→ dẫn đến bệnh y sinh (iatrogenic disease), hoàn toàn có thể phòng tránh.</w:t>
                      </w:r>
                    </w:p>
                  </w:txbxContent>
                </v:textbox>
                <w10:wrap type="topAndBottom" anchorx="margin"/>
              </v:roundrect>
            </w:pict>
          </mc:Fallback>
        </mc:AlternateContent>
      </w:r>
      <w:r w:rsidR="00CA4321">
        <w:t>Trong thực hành y khoa, lời nói thiếu thận trọng, thái độ lạnh lùng, thờ ơ hoặc thiếu tôn trọng của cán bộ y tế có thể làm gia tăng lo âu, sợ hãi, thậm chí dẫn đến những rối loạn tâm lý hoặc làm nặng thêm bệnh lý thực thể. Những hậu quả này được gọi là bệnh y sinh, hoàn toàn có thể phòng tránh nếu người thầy thuốc có hiểu biết đầy đủ về tâm lý học y học và tuân thủ các nguyên tắc đạo đức nghề nghiệp.</w:t>
      </w:r>
    </w:p>
    <w:p w14:paraId="7D275F54" w14:textId="18E348CD" w:rsidR="00CC136B" w:rsidRDefault="00CC136B" w:rsidP="00C94C1B">
      <w:pPr>
        <w:pStyle w:val="Heading5"/>
      </w:pPr>
      <w:r>
        <w:t>Công bằng trong chăm sóc y tế (Justice)</w:t>
      </w:r>
    </w:p>
    <w:p w14:paraId="4E9993DD" w14:textId="5CDA23E8" w:rsidR="00225966" w:rsidRDefault="00225966" w:rsidP="00225966">
      <w:pPr>
        <w:pStyle w:val="Caudan"/>
      </w:pPr>
      <w:r>
        <w:t xml:space="preserve">Nguyên lý công bằng trong chăm sóc y tế đòi hỏi cán bộ y tế phải đối xử công bằng với tất cả người bệnh, không phân biệt giàu – nghèo, địa vị xã hội, nghề nghiệp </w:t>
      </w:r>
      <w:r>
        <w:lastRenderedPageBreak/>
        <w:t>hay mối quan hệ cá nhân. Mỗi người bệnh đều có quyền được tiếp cận dịch vụ y tế phù hợp với nhu cầu sức khỏe của mình.</w:t>
      </w:r>
    </w:p>
    <w:p w14:paraId="1A543998" w14:textId="0E621289" w:rsidR="008173CA" w:rsidRPr="008173CA" w:rsidRDefault="00225966" w:rsidP="00225966">
      <w:pPr>
        <w:pStyle w:val="Caudan"/>
      </w:pPr>
      <w:r>
        <w:t>Công bằng trong y học không có nghĩa là áp dụng một cách giống nhau cho tất cả mọi người, mà là đảm bảo sự phân bổ hợp lý các nguồn lực y tế, phù hợp với mức độ bệnh tật và hoàn cảnh cụ thể của từng người bệnh.</w:t>
      </w:r>
    </w:p>
    <w:p w14:paraId="2E02BD18" w14:textId="3F2F4425" w:rsidR="00B310CF" w:rsidRPr="00B310CF" w:rsidRDefault="00B310CF" w:rsidP="008173CA">
      <w:pPr>
        <w:pStyle w:val="Heading4"/>
      </w:pPr>
      <w:r w:rsidRPr="00B310CF">
        <w:t>Đạo đức y học trong mối quan hệ thầy thuốc – người bệnh</w:t>
      </w:r>
    </w:p>
    <w:p w14:paraId="3A1D0C33" w14:textId="3BFEF927" w:rsidR="00B310CF" w:rsidRPr="00B310CF" w:rsidRDefault="00B310CF" w:rsidP="00B310CF">
      <w:pPr>
        <w:pStyle w:val="Heading5"/>
      </w:pPr>
      <w:r w:rsidRPr="00B310CF">
        <w:t>Tôn trọng và thấu cảm</w:t>
      </w:r>
    </w:p>
    <w:p w14:paraId="2107477C" w14:textId="693EC7BF" w:rsidR="00225966" w:rsidRPr="00225966" w:rsidRDefault="00225966" w:rsidP="00225966">
      <w:pPr>
        <w:pStyle w:val="Caudan"/>
      </w:pPr>
      <w:r w:rsidRPr="00225966">
        <w:t>Người bệnh không chỉ là đối tượng của các hoạt động chuyên môn mà trước hết là một con người đang chịu đau đớn, lo lắng và tổn thương cả về thể chất lẫn tinh thần. Vì vậy, tôn trọng nhân phẩm và thấu cảm với người bệnh là yêu cầu cơ bản của đạo đức y học.</w:t>
      </w:r>
    </w:p>
    <w:p w14:paraId="3247FC68" w14:textId="527AB923" w:rsidR="00225966" w:rsidRPr="00225966" w:rsidRDefault="00225966" w:rsidP="00225966">
      <w:pPr>
        <w:pStyle w:val="Caudan"/>
        <w:rPr>
          <w:rFonts w:eastAsiaTheme="majorEastAsia"/>
          <w:b/>
          <w:bCs/>
          <w:i/>
          <w:iCs/>
          <w:color w:val="365F91" w:themeColor="accent1" w:themeShade="BF"/>
        </w:rPr>
      </w:pPr>
      <w:r w:rsidRPr="00225966">
        <w:t>Thái độ tôn trọng, lắng nghe và chia sẻ của người thầy thuốc giúp người bệnh cảm thấy được quan tâm, được an ủi và yên tâm hơn trong quá trình điều trị. Sự thấu cảm không chỉ mang ý nghĩa nhân văn mà còn góp phần tăng cường sự hợp tác của người bệnh và nâng cao hiệu quả điều trị.</w:t>
      </w:r>
    </w:p>
    <w:p w14:paraId="09DF5035" w14:textId="6E7C446B" w:rsidR="00B310CF" w:rsidRPr="00B310CF" w:rsidRDefault="00B310CF" w:rsidP="00225966">
      <w:pPr>
        <w:pStyle w:val="Heading5"/>
      </w:pPr>
      <w:r w:rsidRPr="00B310CF">
        <w:t>Giao tiếp y khoa có đạo đức</w:t>
      </w:r>
    </w:p>
    <w:p w14:paraId="62CC2A35" w14:textId="7EB3ACD0" w:rsidR="0097163F" w:rsidRDefault="0097163F" w:rsidP="0097163F">
      <w:pPr>
        <w:pStyle w:val="Caudan"/>
      </w:pPr>
      <w:r>
        <w:t>Giao tiếp y khoa là một phần không thể tách rời của đạo đức y học. Lời nói, ánh mắt, cử chỉ và thái độ của cán bộ y tế có thể tạo ra những tác động mạnh mẽ đến tâm lý người bệnh. Giao tiếp phù hợp, chân thành và nhẹ nhàng có thể tạo hiệu ứng tích cực, giúp người bệnh an tâm và tin tưởng vào quá trình điều trị. Ngược lại, giao tiếp thiếu đạo đức có thể làm gia tăng stress, lo âu, thậm chí gây ra những rối loạn tâm lý hoặc làm trầm trọng thêm bệnh lý thực thể.</w:t>
      </w:r>
    </w:p>
    <w:p w14:paraId="07382DAB" w14:textId="77777777" w:rsidR="00C303F6" w:rsidRDefault="002B00A3" w:rsidP="0097163F">
      <w:pPr>
        <w:pStyle w:val="Caudan"/>
      </w:pPr>
      <w:r>
        <w:rPr>
          <w:noProof/>
        </w:rPr>
        <mc:AlternateContent>
          <mc:Choice Requires="wps">
            <w:drawing>
              <wp:anchor distT="0" distB="0" distL="114300" distR="114300" simplePos="0" relativeHeight="251661312" behindDoc="0" locked="0" layoutInCell="1" allowOverlap="1" wp14:anchorId="74852191" wp14:editId="33F170FE">
                <wp:simplePos x="0" y="0"/>
                <wp:positionH relativeFrom="margin">
                  <wp:posOffset>71860</wp:posOffset>
                </wp:positionH>
                <wp:positionV relativeFrom="paragraph">
                  <wp:posOffset>840328</wp:posOffset>
                </wp:positionV>
                <wp:extent cx="5928995" cy="1278890"/>
                <wp:effectExtent l="0" t="0" r="14605" b="16510"/>
                <wp:wrapTopAndBottom/>
                <wp:docPr id="809755917" name="Rectangle: Rounded Corners 5"/>
                <wp:cNvGraphicFramePr/>
                <a:graphic xmlns:a="http://schemas.openxmlformats.org/drawingml/2006/main">
                  <a:graphicData uri="http://schemas.microsoft.com/office/word/2010/wordprocessingShape">
                    <wps:wsp>
                      <wps:cNvSpPr/>
                      <wps:spPr>
                        <a:xfrm>
                          <a:off x="0" y="0"/>
                          <a:ext cx="5928995" cy="1278890"/>
                        </a:xfrm>
                        <a:prstGeom prst="roundRect">
                          <a:avLst>
                            <a:gd name="adj" fmla="val 11330"/>
                          </a:avLst>
                        </a:prstGeom>
                        <a:solidFill>
                          <a:schemeClr val="accent5">
                            <a:lumMod val="20000"/>
                            <a:lumOff val="80000"/>
                          </a:schemeClr>
                        </a:solidFill>
                        <a:ln w="6350">
                          <a:solidFill>
                            <a:srgbClr val="399AB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A3FF040" w14:textId="02D1DC1F" w:rsidR="002B00A3" w:rsidRPr="002B00A3" w:rsidRDefault="002B00A3" w:rsidP="002B00A3">
                            <w:pPr>
                              <w:rPr>
                                <w:color w:val="000000" w:themeColor="text1"/>
                              </w:rPr>
                            </w:pPr>
                            <w:r>
                              <w:rPr>
                                <w:rFonts w:ascii="Segoe UI Emoji" w:hAnsi="Segoe UI Emoji" w:cs="Segoe UI Emoji"/>
                              </w:rPr>
                              <w:t>📌</w:t>
                            </w:r>
                            <w:r>
                              <w:t xml:space="preserve"> </w:t>
                            </w:r>
                            <w:r w:rsidRPr="002B00A3">
                              <w:rPr>
                                <w:color w:val="000000" w:themeColor="text1"/>
                              </w:rPr>
                              <w:t>Giao tiếp thiếu đạo đức có thể:</w:t>
                            </w:r>
                          </w:p>
                          <w:p w14:paraId="01F0B88C" w14:textId="740A648B" w:rsidR="002B00A3" w:rsidRDefault="002B00A3" w:rsidP="002B00A3">
                            <w:pPr>
                              <w:pStyle w:val="1Tronden"/>
                            </w:pPr>
                            <w:r>
                              <w:t>Làm tăng stress</w:t>
                            </w:r>
                          </w:p>
                          <w:p w14:paraId="0AE4788D" w14:textId="4DC01225" w:rsidR="002B00A3" w:rsidRDefault="002B00A3" w:rsidP="002B00A3">
                            <w:pPr>
                              <w:pStyle w:val="1Tronden"/>
                            </w:pPr>
                            <w:r>
                              <w:t>Gây lo âu, trầm cảm</w:t>
                            </w:r>
                          </w:p>
                          <w:p w14:paraId="2A53006E" w14:textId="5C84F3C6" w:rsidR="002B00A3" w:rsidRDefault="002B00A3" w:rsidP="002B00A3">
                            <w:pPr>
                              <w:pStyle w:val="1Tronden"/>
                            </w:pPr>
                            <w:r>
                              <w:t>Làm nặng thêm bệnh lý thực thể</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4852191" id="_x0000_s1028" style="position:absolute;left:0;text-align:left;margin-left:5.65pt;margin-top:66.15pt;width:466.85pt;height:100.7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742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" fillcolor="#daeef3 [664]" strokecolor="#399ab5" strokeweight=".5pt">
                <v:textbox>
                  <w:txbxContent>
                    <w:p w14:paraId="7A3FF040" w14:textId="02D1DC1F" w:rsidR="002B00A3" w:rsidRPr="002B00A3" w:rsidRDefault="002B00A3" w:rsidP="002B00A3">
                      <w:pPr>
                        <w:rPr>
                          <w:color w:val="000000" w:themeColor="text1"/>
                        </w:rPr>
                      </w:pPr>
                      <w:r>
                        <w:rPr>
                          <w:rFonts w:ascii="Segoe UI Emoji" w:hAnsi="Segoe UI Emoji" w:cs="Segoe UI Emoji"/>
                        </w:rPr>
                        <w:t>📌</w:t>
                      </w:r>
                      <w:r>
                        <w:t xml:space="preserve"> </w:t>
                      </w:r>
                      <w:r w:rsidRPr="002B00A3">
                        <w:rPr>
                          <w:color w:val="000000" w:themeColor="text1"/>
                        </w:rPr>
                        <w:t>Giao tiếp thiếu đạo đức có thể:</w:t>
                      </w:r>
                    </w:p>
                    <w:p w14:paraId="01F0B88C" w14:textId="740A648B" w:rsidR="002B00A3" w:rsidRDefault="002B00A3" w:rsidP="002B00A3">
                      <w:pPr>
                        <w:pStyle w:val="1Tronden"/>
                      </w:pPr>
                      <w:r>
                        <w:t>Làm tăng stress</w:t>
                      </w:r>
                    </w:p>
                    <w:p w14:paraId="0AE4788D" w14:textId="4DC01225" w:rsidR="002B00A3" w:rsidRDefault="002B00A3" w:rsidP="002B00A3">
                      <w:pPr>
                        <w:pStyle w:val="1Tronden"/>
                      </w:pPr>
                      <w:r>
                        <w:t>Gây lo âu, trầm cảm</w:t>
                      </w:r>
                    </w:p>
                    <w:p w14:paraId="2A53006E" w14:textId="5C84F3C6" w:rsidR="002B00A3" w:rsidRDefault="002B00A3" w:rsidP="002B00A3">
                      <w:pPr>
                        <w:pStyle w:val="1Tronden"/>
                      </w:pPr>
                      <w:r>
                        <w:t>Làm nặng thêm bệnh lý thực thể</w:t>
                      </w:r>
                    </w:p>
                  </w:txbxContent>
                </v:textbox>
                <w10:wrap type="topAndBottom" anchorx="margin"/>
              </v:roundrect>
            </w:pict>
          </mc:Fallback>
        </mc:AlternateContent>
      </w:r>
      <w:r w:rsidR="0097163F">
        <w:t>Do đó, người thầy thuốc cần chú ý lựa chọn ngôn từ, thái độ và cách truyền đạt thông tin sao cho phù hợp với từng người bệnh, đảm bảo tính trung thực nhưng vẫn mang tính nhân văn và thấu cảm.</w:t>
      </w:r>
    </w:p>
    <w:p w14:paraId="5BB081B7" w14:textId="404A8E0C" w:rsidR="00B310CF" w:rsidRPr="00B310CF" w:rsidRDefault="00B310CF" w:rsidP="00B310CF">
      <w:pPr>
        <w:pStyle w:val="Heading4"/>
      </w:pPr>
      <w:r w:rsidRPr="00B310CF">
        <w:t>Truyền thống đạo đức y học Việt Nam</w:t>
      </w:r>
    </w:p>
    <w:p w14:paraId="4CDC82A4" w14:textId="77777777" w:rsidR="00E50C3E" w:rsidRDefault="00E50C3E" w:rsidP="00E50C3E">
      <w:pPr>
        <w:pStyle w:val="Caudan"/>
      </w:pPr>
      <w:r>
        <w:t>Đạo đức y học Việt Nam được hình thành và phát triển trong suốt chiều dài lịch sử dân tộc, mang đậm các giá trị nhân ái, từ bi và tinh thần hết lòng vì người bệnh. Những giá trị này được thể hiện qua quan niệm coi nghề y là một nghề cao quý, gắn liền với trách nhiệm xã hội và nghĩa vụ đối với con người.</w:t>
      </w:r>
    </w:p>
    <w:p w14:paraId="4A86A1EA" w14:textId="29F6BA6C" w:rsidR="00B310CF" w:rsidRPr="00B310CF" w:rsidRDefault="00E50C3E" w:rsidP="00E50C3E">
      <w:pPr>
        <w:pStyle w:val="Caudan"/>
      </w:pPr>
      <w:r>
        <w:t xml:space="preserve">Tinh thần “Lương y như từ mẫu” là sự kết tinh của truyền thống y đức Việt </w:t>
      </w:r>
      <w:r>
        <w:lastRenderedPageBreak/>
        <w:t>Nam, nhấn mạnh lòng nhân đạo, sự tận tâm và trách nhiệm của người thầy thuốc đối với người bệnh. Trong bối cảnh y học hiện đại, tinh thần này vẫn giữ nguyên giá trị và phù hợp với các nguyên lý đạo đức y học chung của thế giới</w:t>
      </w:r>
      <w:r w:rsidR="00B310CF" w:rsidRPr="00B310CF">
        <w:t>.</w:t>
      </w:r>
    </w:p>
    <w:p w14:paraId="20FF54B4" w14:textId="5E6A46A7" w:rsidR="00B310CF" w:rsidRPr="00B310CF" w:rsidRDefault="00B310CF" w:rsidP="00B310CF">
      <w:pPr>
        <w:pStyle w:val="Heading4"/>
      </w:pPr>
      <w:r w:rsidRPr="00B310CF">
        <w:t>Ý nghĩa của đạo đức y học đối với sinh viên y khoa</w:t>
      </w:r>
    </w:p>
    <w:p w14:paraId="3DC0FD2F" w14:textId="77777777" w:rsidR="007365DC" w:rsidRDefault="007365DC" w:rsidP="007365DC">
      <w:pPr>
        <w:pStyle w:val="Caudan"/>
      </w:pPr>
      <w:r>
        <w:t>Đối với sinh viên y khoa, đặc biệt ở giai đoạn tiền lâm sàng, việc học tập đạo đức y học có ý nghĩa quan trọng trong việc hình thành thái độ nghề nghiệp đúng đắn và xây dựng nhân cách người thầy thuốc trong tương lai. Đạo đức y học giúp sinh viên nhận diện được những hành vi phù hợp và không phù hợp trong giao tiếp, ứng xử và thực hành y khoa.</w:t>
      </w:r>
    </w:p>
    <w:p w14:paraId="141A0EFA" w14:textId="1F76348F" w:rsidR="00962CF6" w:rsidRDefault="007365DC" w:rsidP="007365DC">
      <w:pPr>
        <w:pStyle w:val="Caudan"/>
      </w:pPr>
      <w:r>
        <w:t>Học đạo đức y học không chỉ nhằm ghi nhớ các khái niệm hay nguyên lý, mà quan trọng hơn là rèn luyện khả năng vận dụng vào các tình huống nghề nghiệp thường gặp, từ đó nuôi dưỡng lương tâm, trách nhiệm và lòng nhân ái – những phẩm chất không thể thiếu của người thầy thuốc.</w:t>
      </w:r>
    </w:p>
    <w:p w14:paraId="0E8317BC" w14:textId="2E6ADF07" w:rsidR="00060630" w:rsidRPr="00AF0536" w:rsidRDefault="00060630" w:rsidP="001833AA">
      <w:pPr>
        <w:pStyle w:val="TRONGTAM"/>
        <w:rPr>
          <w:rStyle w:val="Strong"/>
          <w:b/>
          <w:bCs/>
          <w:caps w:val="0"/>
          <w:color w:val="002060"/>
        </w:rPr>
      </w:pPr>
      <w:r w:rsidRPr="00AF0536">
        <w:rPr>
          <w:rStyle w:val="Strong"/>
          <w:b/>
          <w:bCs/>
          <w:caps w:val="0"/>
          <w:color w:val="002060"/>
        </w:rPr>
        <w:t>TRỌNG TÂM GHI NHỚ</w:t>
      </w:r>
    </w:p>
    <w:p w14:paraId="1A7BDD67" w14:textId="77777777" w:rsidR="00060630" w:rsidRDefault="00060630" w:rsidP="00060630">
      <w:pPr>
        <w:pStyle w:val="1Tronden"/>
      </w:pPr>
      <w:r>
        <w:t>Tâm lý học là khoa học nghiên cứu các hiện tượng tâm lý và các quy luật hình thành, vận hành của chúng thông qua hành vi và hoạt động của con người; các hiện tượng tâm lý có tính chủ quan, có cơ sở sinh học và chịu ảnh hưởng sâu sắc của môi trường xã hội.</w:t>
      </w:r>
    </w:p>
    <w:p w14:paraId="459D16AB" w14:textId="77777777" w:rsidR="00060630" w:rsidRDefault="00060630" w:rsidP="00060630">
      <w:pPr>
        <w:pStyle w:val="1Tronden"/>
      </w:pPr>
      <w:r>
        <w:t>Tâm lý học y học nghiên cứu các trạng thái và quá trình tâm lý của người bệnh và cán bộ y tế trong hoạt động chăm sóc sức khỏe, nhằm góp phần nâng cao hiệu quả phòng bệnh, chẩn đoán, điều trị và phục hồi.</w:t>
      </w:r>
    </w:p>
    <w:p w14:paraId="3A56E2CC" w14:textId="77777777" w:rsidR="00060630" w:rsidRDefault="00060630" w:rsidP="00060630">
      <w:pPr>
        <w:pStyle w:val="1Tronden"/>
      </w:pPr>
      <w:r>
        <w:t>Tâm lý và thể chất có mối liên hệ chặt chẽ; rối loạn tâm lý có thể làm phát sinh hoặc làm nặng thêm bệnh lý thực thể, trong khi bệnh tật lại dễ gây ra các phản ứng tâm lý như lo âu, sợ hãi hoặc bi quan.</w:t>
      </w:r>
    </w:p>
    <w:p w14:paraId="7CC24EC2" w14:textId="77777777" w:rsidR="00060630" w:rsidRDefault="00060630" w:rsidP="00060630">
      <w:pPr>
        <w:pStyle w:val="1Tronden"/>
      </w:pPr>
      <w:r>
        <w:t>Thái độ, lời nói và giao tiếp của cán bộ y tế có thể tạo ra tác động tích cực (hiệu ứng placebo) hoặc tiêu cực (bệnh y sinh) đối với người bệnh, do đó giao tiếp y khoa giữ vai trò quan trọng trong thực hành y học.</w:t>
      </w:r>
    </w:p>
    <w:p w14:paraId="61DFDA43" w14:textId="4F554E95" w:rsidR="00060630" w:rsidRDefault="00060630" w:rsidP="00060630">
      <w:pPr>
        <w:pStyle w:val="1Tronden"/>
      </w:pPr>
      <w:r>
        <w:t>Đạo đức y học là nền tảng của hành nghề y, thể hiện qua các nguyên lý tôn trọng người bệnh, làm điều có lợi, không gây hại và công bằng; việc thực hành đạo đức y học giúp bảo vệ người bệnh, nâng cao chất lượng điều trị và uy tín của người thầy thuốc.</w:t>
      </w:r>
    </w:p>
    <w:p w14:paraId="6F364DD1" w14:textId="26987051" w:rsidR="005B78A6" w:rsidRPr="00BF2A5C" w:rsidRDefault="00BF2A5C" w:rsidP="001833AA">
      <w:pPr>
        <w:pStyle w:val="TRONGTAM"/>
        <w:rPr>
          <w:rStyle w:val="Strong"/>
          <w:b/>
          <w:bCs/>
          <w:caps w:val="0"/>
          <w:color w:val="002060"/>
        </w:rPr>
      </w:pPr>
      <w:r w:rsidRPr="00BF2A5C">
        <w:rPr>
          <w:rStyle w:val="Strong"/>
          <w:b/>
          <w:bCs/>
          <w:caps w:val="0"/>
          <w:color w:val="E36C0A" w:themeColor="accent6" w:themeShade="BF"/>
        </w:rPr>
        <w:t>CÂU HỎI LƯỢNG GIÁ</w:t>
      </w:r>
    </w:p>
    <w:p w14:paraId="60DA62B1" w14:textId="408EE117" w:rsidR="00B2405E" w:rsidRPr="00B2405E" w:rsidRDefault="00B2405E" w:rsidP="00B2405E">
      <w:pPr>
        <w:rPr>
          <w:lang w:val="en-US"/>
        </w:rPr>
      </w:pPr>
      <w:r>
        <w:rPr>
          <w:lang w:val="en-US"/>
        </w:rPr>
        <w:t xml:space="preserve">Câu 1. </w:t>
      </w:r>
      <w:r w:rsidRPr="00B2405E">
        <w:rPr>
          <w:lang w:val="en-US"/>
        </w:rPr>
        <w:t>Một người bệnh cảm thấy đỡ đau hơn sau khi được bác sĩ giải thích rõ ràng, động viên và thể hiện thái độ quan tâm, dù phác đồ điều trị chưa thay đổi. Hiện tượng này được gọi là:</w:t>
      </w:r>
    </w:p>
    <w:p w14:paraId="35090442" w14:textId="77777777" w:rsidR="00B2405E" w:rsidRPr="004565E9" w:rsidRDefault="00B2405E" w:rsidP="004565E9">
      <w:pPr>
        <w:ind w:left="426"/>
      </w:pPr>
      <w:r w:rsidRPr="004565E9">
        <w:lastRenderedPageBreak/>
        <w:t>A. Bệnh y sinh</w:t>
      </w:r>
    </w:p>
    <w:p w14:paraId="35F5174B" w14:textId="77777777" w:rsidR="00B2405E" w:rsidRPr="004565E9" w:rsidRDefault="00B2405E" w:rsidP="004565E9">
      <w:pPr>
        <w:ind w:left="426"/>
      </w:pPr>
      <w:r w:rsidRPr="004565E9">
        <w:t>B. Hiệu ứng placebo</w:t>
      </w:r>
    </w:p>
    <w:p w14:paraId="168B5E62" w14:textId="77777777" w:rsidR="00B2405E" w:rsidRPr="004565E9" w:rsidRDefault="00B2405E" w:rsidP="004565E9">
      <w:pPr>
        <w:ind w:left="426"/>
      </w:pPr>
      <w:r w:rsidRPr="004565E9">
        <w:t>C. Phản xạ có điều kiện</w:t>
      </w:r>
    </w:p>
    <w:p w14:paraId="4C65BEF0" w14:textId="7BB089AC" w:rsidR="00626C48" w:rsidRPr="004565E9" w:rsidRDefault="00B2405E" w:rsidP="004565E9">
      <w:pPr>
        <w:ind w:left="426"/>
      </w:pPr>
      <w:r w:rsidRPr="004565E9">
        <w:t>D. Tác dụng phụ của thuốc</w:t>
      </w:r>
    </w:p>
    <w:p w14:paraId="6ACAA5CA" w14:textId="17668264" w:rsidR="00626C48" w:rsidRDefault="00626C48" w:rsidP="00626C48">
      <w:r>
        <w:rPr>
          <w:lang w:val="en-US"/>
        </w:rPr>
        <w:t xml:space="preserve">Câu 2. </w:t>
      </w:r>
      <w:r>
        <w:t>Một người bệnh mới nhập viện tỏ ra lo lắng, liên tục hỏi về tiên lượng bệnh dù chưa có kết quả xét nghiệm. Phản ứng này phù hợp nhất với nhận định nào sau đây?</w:t>
      </w:r>
    </w:p>
    <w:p w14:paraId="7134C1CB" w14:textId="77777777" w:rsidR="00626C48" w:rsidRDefault="00626C48" w:rsidP="004565E9">
      <w:pPr>
        <w:ind w:left="426"/>
      </w:pPr>
      <w:r>
        <w:t>A. Là biểu hiện bệnh lý tâm thần</w:t>
      </w:r>
    </w:p>
    <w:p w14:paraId="0FFB735F" w14:textId="77777777" w:rsidR="00626C48" w:rsidRDefault="00626C48" w:rsidP="004565E9">
      <w:pPr>
        <w:ind w:left="426"/>
      </w:pPr>
      <w:r>
        <w:t>B. Là phản ứng tâm lý thường gặp khi mắc bệnh</w:t>
      </w:r>
    </w:p>
    <w:p w14:paraId="3C85C945" w14:textId="77777777" w:rsidR="00626C48" w:rsidRDefault="00626C48" w:rsidP="004565E9">
      <w:pPr>
        <w:ind w:left="426"/>
      </w:pPr>
      <w:r>
        <w:t>C. Là hậu quả của điều trị không phù hợp</w:t>
      </w:r>
    </w:p>
    <w:p w14:paraId="614E8FA9" w14:textId="77777777" w:rsidR="00B2405E" w:rsidRPr="004565E9" w:rsidRDefault="00626C48" w:rsidP="004565E9">
      <w:pPr>
        <w:ind w:left="426"/>
      </w:pPr>
      <w:r>
        <w:t>D. Là dấu hiệu của bệnh y sinh</w:t>
      </w:r>
    </w:p>
    <w:p w14:paraId="7239232A" w14:textId="703BDA37" w:rsidR="00B2405E" w:rsidRDefault="00B2405E" w:rsidP="00B2405E">
      <w:r>
        <w:rPr>
          <w:lang w:val="en-US"/>
        </w:rPr>
        <w:t xml:space="preserve">Câu 3. </w:t>
      </w:r>
      <w:r>
        <w:t>Một sinh viên y khoa khi giao tiếp với người bệnh đã nói:</w:t>
      </w:r>
      <w:r>
        <w:rPr>
          <w:lang w:val="en-US"/>
        </w:rPr>
        <w:t xml:space="preserve"> </w:t>
      </w:r>
      <w:r>
        <w:t>“Bệnh này nặng lắm, điều trị cũng khó, cô chuẩn bị tinh thần đi.”</w:t>
      </w:r>
      <w:r>
        <w:rPr>
          <w:lang w:val="en-US"/>
        </w:rPr>
        <w:t xml:space="preserve"> </w:t>
      </w:r>
      <w:r>
        <w:t>Sau đó, người bệnh trở nên lo sợ, mất ngủ và từ chối hợp tác điều trị.</w:t>
      </w:r>
    </w:p>
    <w:p w14:paraId="456423BD" w14:textId="77777777" w:rsidR="00B2405E" w:rsidRDefault="00B2405E" w:rsidP="00B2405E">
      <w:r>
        <w:t>Hành vi trên vi phạm nguyên lý đạo đức y học nào là chính?</w:t>
      </w:r>
    </w:p>
    <w:p w14:paraId="1DF94151" w14:textId="77777777" w:rsidR="00B2405E" w:rsidRDefault="00B2405E" w:rsidP="004565E9">
      <w:pPr>
        <w:ind w:left="426"/>
      </w:pPr>
      <w:r>
        <w:t>A. Công bằng</w:t>
      </w:r>
    </w:p>
    <w:p w14:paraId="7E4B93E4" w14:textId="77777777" w:rsidR="00B2405E" w:rsidRDefault="00B2405E" w:rsidP="004565E9">
      <w:pPr>
        <w:ind w:left="426"/>
      </w:pPr>
      <w:r>
        <w:t>B. Tôn trọng quyền tự quyết</w:t>
      </w:r>
    </w:p>
    <w:p w14:paraId="34759F5E" w14:textId="77777777" w:rsidR="00B2405E" w:rsidRDefault="00B2405E" w:rsidP="004565E9">
      <w:pPr>
        <w:ind w:left="426"/>
      </w:pPr>
      <w:r>
        <w:t>C. Không gây hại</w:t>
      </w:r>
    </w:p>
    <w:p w14:paraId="2C7D83BE" w14:textId="77777777" w:rsidR="00B2405E" w:rsidRPr="004565E9" w:rsidRDefault="00B2405E" w:rsidP="004565E9">
      <w:pPr>
        <w:ind w:left="426"/>
      </w:pPr>
      <w:r>
        <w:t>D. Trung thực trong thông tin</w:t>
      </w:r>
    </w:p>
    <w:p w14:paraId="2829D1FA" w14:textId="03EF8D77" w:rsidR="00B2405E" w:rsidRDefault="00B2405E" w:rsidP="00B2405E">
      <w:r>
        <w:rPr>
          <w:lang w:val="en-US"/>
        </w:rPr>
        <w:t xml:space="preserve">Câu 4. </w:t>
      </w:r>
      <w:r>
        <w:t>Một người bệnh lần đầu nhập viện để làm các xét nghiệm thăm dò. Mặc dù chưa có triệu chứng nặng, người bệnh tỏ ra căng thẳng, lo lắng và liên tục hỏi về kết quả xét nghiệm. Phản ứng tâm lý này phù hợp nhất với nhận định nào sau đây?</w:t>
      </w:r>
    </w:p>
    <w:p w14:paraId="4844B289" w14:textId="77777777" w:rsidR="00B2405E" w:rsidRDefault="00B2405E" w:rsidP="004565E9">
      <w:pPr>
        <w:ind w:left="426"/>
      </w:pPr>
      <w:r>
        <w:t>A. Là biểu hiện rối loạn tâm thần cần can thiệp chuyên khoa</w:t>
      </w:r>
    </w:p>
    <w:p w14:paraId="0E821667" w14:textId="77777777" w:rsidR="00B2405E" w:rsidRDefault="00B2405E" w:rsidP="004565E9">
      <w:pPr>
        <w:ind w:left="426"/>
      </w:pPr>
      <w:r>
        <w:t>B. Là phản ứng tâm lý thường gặp khi đối diện với bệnh tật và môi trường y tế</w:t>
      </w:r>
    </w:p>
    <w:p w14:paraId="2FA21EB9" w14:textId="77777777" w:rsidR="00B2405E" w:rsidRDefault="00B2405E" w:rsidP="004565E9">
      <w:pPr>
        <w:ind w:left="426"/>
      </w:pPr>
      <w:r>
        <w:t>C. Là hậu quả của bệnh lý thực thể tiến triển nặng</w:t>
      </w:r>
    </w:p>
    <w:p w14:paraId="6724B231" w14:textId="77777777" w:rsidR="00B2405E" w:rsidRPr="004565E9" w:rsidRDefault="00B2405E" w:rsidP="004565E9">
      <w:pPr>
        <w:ind w:left="426"/>
      </w:pPr>
      <w:r>
        <w:t>D. Là biểu hiện của bệnh y sinh do can thiệp y khoa</w:t>
      </w:r>
    </w:p>
    <w:p w14:paraId="406028E1" w14:textId="2CDF3949" w:rsidR="00B2405E" w:rsidRDefault="00B2405E" w:rsidP="00B2405E">
      <w:r>
        <w:rPr>
          <w:lang w:val="en-US"/>
        </w:rPr>
        <w:t xml:space="preserve">Câu 5. </w:t>
      </w:r>
      <w:r>
        <w:t>Một bác sĩ dành thời gian giải thích rõ ràng tình trạng bệnh, trấn an và thể hiện sự quan tâm đối với người bệnh. Sau đó, người bệnh hợp tác điều trị tốt hơn và cảm thấy các triệu chứng khó chịu giảm đi, dù phác đồ điều trị không thay đổi. Hiện tượng trên phản ánh vai trò nào của yếu tố tâm lý trong y học?</w:t>
      </w:r>
    </w:p>
    <w:p w14:paraId="43818C9F" w14:textId="77777777" w:rsidR="00B2405E" w:rsidRDefault="00B2405E" w:rsidP="004565E9">
      <w:pPr>
        <w:ind w:left="426"/>
      </w:pPr>
      <w:r>
        <w:t>A. Tác dụng phụ của điều trị</w:t>
      </w:r>
    </w:p>
    <w:p w14:paraId="5BFC8C86" w14:textId="77777777" w:rsidR="00B2405E" w:rsidRDefault="00B2405E" w:rsidP="004565E9">
      <w:pPr>
        <w:ind w:left="426"/>
      </w:pPr>
      <w:r>
        <w:t>B. Bệnh y sinh</w:t>
      </w:r>
    </w:p>
    <w:p w14:paraId="02A7C594" w14:textId="77777777" w:rsidR="00B2405E" w:rsidRDefault="00B2405E" w:rsidP="004565E9">
      <w:pPr>
        <w:ind w:left="426"/>
      </w:pPr>
      <w:r>
        <w:t>C. Hiệu ứng placebo</w:t>
      </w:r>
    </w:p>
    <w:p w14:paraId="14CB032E" w14:textId="79536A85" w:rsidR="00962CF6" w:rsidRPr="004565E9" w:rsidRDefault="00B2405E" w:rsidP="004565E9">
      <w:pPr>
        <w:ind w:left="426"/>
      </w:pPr>
      <w:r>
        <w:t>D. Phản xạ có điều kiện</w:t>
      </w:r>
      <w:r w:rsidR="00962CF6">
        <w:br w:type="page"/>
      </w:r>
    </w:p>
    <w:p w14:paraId="424A5A3A" w14:textId="15E7B3A3" w:rsidR="00CC136B" w:rsidRPr="00D77B63" w:rsidRDefault="0006240D" w:rsidP="00D77B63">
      <w:pPr>
        <w:pStyle w:val="Heading2"/>
      </w:pPr>
      <w:bookmarkStart w:id="5" w:name="_bookmark11"/>
      <w:bookmarkStart w:id="6" w:name="_Toc217812930"/>
      <w:bookmarkEnd w:id="5"/>
      <w:r>
        <w:lastRenderedPageBreak/>
        <w:t xml:space="preserve">Bài 3. </w:t>
      </w:r>
      <w:r w:rsidR="008B1D42" w:rsidRPr="00D77B63">
        <w:t>TÂM LÝ HỌC LỨA TUỔI</w:t>
      </w:r>
      <w:bookmarkEnd w:id="6"/>
    </w:p>
    <w:p w14:paraId="1BB72B57" w14:textId="77777777" w:rsidR="00D431AB" w:rsidRPr="00D431AB" w:rsidRDefault="00D431AB" w:rsidP="00D431AB">
      <w:pPr>
        <w:pStyle w:val="BodyText"/>
        <w:spacing w:before="0"/>
        <w:ind w:left="0" w:firstLine="0"/>
        <w:jc w:val="right"/>
        <w:rPr>
          <w:b/>
          <w:i/>
          <w:iCs/>
          <w:color w:val="E36C0A" w:themeColor="accent6" w:themeShade="BF"/>
          <w:lang w:val="en-US"/>
        </w:rPr>
      </w:pPr>
      <w:bookmarkStart w:id="7" w:name="_bookmark16"/>
      <w:bookmarkEnd w:id="7"/>
      <w:r w:rsidRPr="00D431AB">
        <w:rPr>
          <w:b/>
          <w:i/>
          <w:iCs/>
          <w:color w:val="E36C0A" w:themeColor="accent6" w:themeShade="BF"/>
          <w:lang w:val="en-US"/>
        </w:rPr>
        <w:t>Ths.BSCKII. Hoàng Thúy Oanh</w:t>
      </w:r>
    </w:p>
    <w:p w14:paraId="123BBDE2" w14:textId="4AC38E28" w:rsidR="008B7F20" w:rsidRPr="00D77B63" w:rsidRDefault="00CD5D36" w:rsidP="00D77B63">
      <w:pPr>
        <w:pStyle w:val="1Tronden"/>
        <w:numPr>
          <w:ilvl w:val="0"/>
          <w:numId w:val="0"/>
        </w:numPr>
        <w:rPr>
          <w:rStyle w:val="Strong"/>
        </w:rPr>
      </w:pPr>
      <w:r w:rsidRPr="00D77B63">
        <w:rPr>
          <w:rStyle w:val="Strong"/>
        </w:rPr>
        <w:t>MỤC TIÊU</w:t>
      </w:r>
      <w:r w:rsidR="00D431AB">
        <w:rPr>
          <w:rStyle w:val="Strong"/>
        </w:rPr>
        <w:t xml:space="preserve"> BÀI HỌC</w:t>
      </w:r>
    </w:p>
    <w:p w14:paraId="0B856927" w14:textId="77777777" w:rsidR="005A2560" w:rsidRPr="005A2560" w:rsidRDefault="005A2560" w:rsidP="005A2560">
      <w:pPr>
        <w:spacing w:before="152"/>
        <w:ind w:left="140"/>
        <w:rPr>
          <w:i/>
          <w:szCs w:val="26"/>
          <w:lang w:val="en-US"/>
        </w:rPr>
      </w:pPr>
      <w:r w:rsidRPr="005A2560">
        <w:rPr>
          <w:i/>
          <w:szCs w:val="26"/>
          <w:lang w:val="en-US"/>
        </w:rPr>
        <w:t>Sau khi học xong bài này, sinh viên có khả năng:</w:t>
      </w:r>
    </w:p>
    <w:p w14:paraId="15F5F704" w14:textId="77777777" w:rsidR="005A2560" w:rsidRPr="005A2560" w:rsidRDefault="005A2560" w:rsidP="00242C7B">
      <w:pPr>
        <w:pStyle w:val="ListParagraph"/>
        <w:numPr>
          <w:ilvl w:val="0"/>
          <w:numId w:val="1"/>
        </w:numPr>
        <w:tabs>
          <w:tab w:val="left" w:pos="399"/>
        </w:tabs>
        <w:spacing w:before="148"/>
        <w:rPr>
          <w:szCs w:val="26"/>
        </w:rPr>
      </w:pPr>
      <w:r w:rsidRPr="005A2560">
        <w:rPr>
          <w:szCs w:val="26"/>
        </w:rPr>
        <w:t>Trình bày được khái niệm, đối tượng và ý nghĩa của tâm lý học lứa tuổi trong thực hành y khoa.</w:t>
      </w:r>
    </w:p>
    <w:p w14:paraId="0A284036" w14:textId="77777777" w:rsidR="005A2560" w:rsidRPr="005A2560" w:rsidRDefault="005A2560" w:rsidP="00242C7B">
      <w:pPr>
        <w:pStyle w:val="ListParagraph"/>
        <w:numPr>
          <w:ilvl w:val="0"/>
          <w:numId w:val="1"/>
        </w:numPr>
        <w:tabs>
          <w:tab w:val="left" w:pos="399"/>
        </w:tabs>
        <w:spacing w:before="148"/>
        <w:rPr>
          <w:szCs w:val="26"/>
        </w:rPr>
      </w:pPr>
      <w:r w:rsidRPr="005A2560">
        <w:rPr>
          <w:szCs w:val="26"/>
        </w:rPr>
        <w:t>Mô tả được các đặc điểm tâm lý cơ bản của người bệnh theo các giai đoạn lứa tuổi khác nhau (trẻ em, vị thành niên – thanh niên, người trưởng thành và người cao tuổi).</w:t>
      </w:r>
    </w:p>
    <w:p w14:paraId="769DA047" w14:textId="77777777" w:rsidR="005A2560" w:rsidRPr="005A2560" w:rsidRDefault="005A2560" w:rsidP="00242C7B">
      <w:pPr>
        <w:pStyle w:val="ListParagraph"/>
        <w:numPr>
          <w:ilvl w:val="0"/>
          <w:numId w:val="1"/>
        </w:numPr>
        <w:tabs>
          <w:tab w:val="left" w:pos="399"/>
        </w:tabs>
        <w:spacing w:before="148"/>
        <w:rPr>
          <w:szCs w:val="26"/>
        </w:rPr>
      </w:pPr>
      <w:r w:rsidRPr="005A2560">
        <w:rPr>
          <w:szCs w:val="26"/>
        </w:rPr>
        <w:t>Nhận diện được các phản ứng tâm lý thường gặp của người bệnh ở từng lứa tuổi trong bối cảnh khám, điều trị và chăm sóc y tế.</w:t>
      </w:r>
    </w:p>
    <w:p w14:paraId="55E0BF2E" w14:textId="77777777" w:rsidR="005A2560" w:rsidRPr="005A2560" w:rsidRDefault="005A2560" w:rsidP="00242C7B">
      <w:pPr>
        <w:pStyle w:val="ListParagraph"/>
        <w:numPr>
          <w:ilvl w:val="0"/>
          <w:numId w:val="1"/>
        </w:numPr>
        <w:tabs>
          <w:tab w:val="left" w:pos="399"/>
        </w:tabs>
        <w:spacing w:before="148"/>
        <w:rPr>
          <w:szCs w:val="26"/>
        </w:rPr>
      </w:pPr>
      <w:r w:rsidRPr="005A2560">
        <w:rPr>
          <w:szCs w:val="26"/>
        </w:rPr>
        <w:t>Vận dụng được kiến thức tâm lý học lứa tuổi để lựa chọn cách giao tiếp và ứng xử phù hợp với người bệnh theo từng nhóm tuổi.</w:t>
      </w:r>
    </w:p>
    <w:p w14:paraId="53D27B9C" w14:textId="77777777" w:rsidR="005A2560" w:rsidRPr="005A2560" w:rsidRDefault="005A2560" w:rsidP="00242C7B">
      <w:pPr>
        <w:pStyle w:val="ListParagraph"/>
        <w:numPr>
          <w:ilvl w:val="0"/>
          <w:numId w:val="1"/>
        </w:numPr>
        <w:tabs>
          <w:tab w:val="left" w:pos="399"/>
        </w:tabs>
        <w:spacing w:before="148"/>
        <w:rPr>
          <w:szCs w:val="26"/>
        </w:rPr>
      </w:pPr>
      <w:r w:rsidRPr="005A2560">
        <w:rPr>
          <w:szCs w:val="26"/>
        </w:rPr>
        <w:t>Hình thành thái độ tôn trọng, thấu cảm và trách nhiệm nghề nghiệp khi tiếp xúc, chăm sóc người bệnh ở các lứa tuổi khác nhau.</w:t>
      </w:r>
    </w:p>
    <w:p w14:paraId="272D5050" w14:textId="77777777" w:rsidR="00D77B63" w:rsidRPr="007E1D15" w:rsidRDefault="00D77B63" w:rsidP="001833AA">
      <w:pPr>
        <w:pStyle w:val="TRONGTAM"/>
        <w:rPr>
          <w:rStyle w:val="Strong"/>
          <w:b/>
          <w:bCs/>
          <w:color w:val="E36C0A" w:themeColor="accent6" w:themeShade="BF"/>
        </w:rPr>
      </w:pPr>
      <w:r w:rsidRPr="007E1D15">
        <w:rPr>
          <w:rStyle w:val="Strong"/>
          <w:b/>
          <w:bCs/>
          <w:color w:val="E36C0A" w:themeColor="accent6" w:themeShade="BF"/>
        </w:rPr>
        <w:t>NỘI DUNG</w:t>
      </w:r>
    </w:p>
    <w:p w14:paraId="6B0EA8BE" w14:textId="12A4FC22" w:rsidR="007E1D15" w:rsidRDefault="007E1D15" w:rsidP="00242C7B">
      <w:pPr>
        <w:pStyle w:val="Heading3"/>
        <w:numPr>
          <w:ilvl w:val="2"/>
          <w:numId w:val="10"/>
        </w:numPr>
      </w:pPr>
      <w:bookmarkStart w:id="8" w:name="_Toc217812931"/>
      <w:r w:rsidRPr="007E1D15">
        <w:t>Đại cương về tâm lý học lứa tuổi</w:t>
      </w:r>
      <w:bookmarkEnd w:id="8"/>
    </w:p>
    <w:p w14:paraId="1B6A4992" w14:textId="77777777" w:rsidR="00791C7A" w:rsidRDefault="00791C7A" w:rsidP="00791C7A">
      <w:pPr>
        <w:pStyle w:val="Heading4"/>
      </w:pPr>
      <w:r>
        <w:t>Khái niệm</w:t>
      </w:r>
    </w:p>
    <w:p w14:paraId="6699EA3C" w14:textId="64F530FA" w:rsidR="00805D1D" w:rsidRDefault="00805D1D" w:rsidP="00805D1D">
      <w:pPr>
        <w:pStyle w:val="Caudan"/>
      </w:pPr>
      <w:r>
        <w:t>Tâm lý học lứa tuổi là một chuyên ngành của tâm lý học, nghiên cứu sự hình thành, phát triển và biến đổi của các hiện tượng tâm lý con người qua từng giai đoạn lứa tuổi, từ khi sinh ra cho đến tuổi già. Ở mỗi giai đoạn phát triển, con người có những đặc điểm tâm lý riêng, phản ánh mức độ trưởng thành của hệ thần kinh, sự phát triển sinh học của cơ thể và tác động của môi trường xã hội.</w:t>
      </w:r>
    </w:p>
    <w:p w14:paraId="503A6BB4" w14:textId="7AE6025A" w:rsidR="007E1D15" w:rsidRDefault="00805D1D" w:rsidP="00805D1D">
      <w:pPr>
        <w:pStyle w:val="Caudan"/>
      </w:pPr>
      <w:r>
        <w:t>Đối tượng nghiên cứu của tâm lý học lứa tuổi là các đặc điểm tâm lý đặc trưng của con người ở từng giai đoạn phát triển, cũng như các yếu tố ảnh hưởng đến sự phát triển tâm lý đó.</w:t>
      </w:r>
    </w:p>
    <w:p w14:paraId="2F941C23" w14:textId="318A40C5" w:rsidR="00791C7A" w:rsidRDefault="00791C7A" w:rsidP="00791C7A">
      <w:pPr>
        <w:pStyle w:val="Heading4"/>
      </w:pPr>
      <w:r w:rsidRPr="00791C7A">
        <w:t>Ý nghĩa của tâm lý học lứa tuổi trong y học</w:t>
      </w:r>
    </w:p>
    <w:p w14:paraId="29CD7D20" w14:textId="19071932" w:rsidR="00791C7A" w:rsidRDefault="00805D1D" w:rsidP="00791C7A">
      <w:pPr>
        <w:pStyle w:val="Caudan"/>
      </w:pPr>
      <w:r w:rsidRPr="00805D1D">
        <w:t>Trong thực hành y khoa, người bệnh không chỉ là một cơ thể sinh học mà còn là một chủ thể tâm lý – xã hội. Người bệnh ở các lứa tuổi khác nhau có cách nhận thức bệnh tật, phản ứng cảm xúc và mức độ hợp tác điều trị khác nhau.</w:t>
      </w:r>
    </w:p>
    <w:p w14:paraId="575E3728" w14:textId="77777777" w:rsidR="00791C7A" w:rsidRDefault="00791C7A" w:rsidP="00791C7A">
      <w:pPr>
        <w:pStyle w:val="Caudan"/>
      </w:pPr>
      <w:r>
        <w:t>Việc hiểu và vận dụng kiến thức tâm lý học lứa tuổi giúp cán bộ y tế:</w:t>
      </w:r>
    </w:p>
    <w:p w14:paraId="6C69E2C3" w14:textId="77777777" w:rsidR="00791C7A" w:rsidRDefault="00791C7A" w:rsidP="00791C7A">
      <w:pPr>
        <w:pStyle w:val="1Tronden"/>
      </w:pPr>
      <w:r>
        <w:t>Lựa chọn cách giao tiếp phù hợp với từng nhóm tuổi</w:t>
      </w:r>
    </w:p>
    <w:p w14:paraId="22A1AF2B" w14:textId="77777777" w:rsidR="00791C7A" w:rsidRDefault="00791C7A" w:rsidP="00791C7A">
      <w:pPr>
        <w:pStyle w:val="1Tronden"/>
      </w:pPr>
      <w:r>
        <w:t>Hạn chế các tác động tâm lý bất lợi trong quá trình chăm sóc</w:t>
      </w:r>
    </w:p>
    <w:p w14:paraId="6A37F6C6" w14:textId="77777777" w:rsidR="00791C7A" w:rsidRDefault="00791C7A" w:rsidP="00791C7A">
      <w:pPr>
        <w:pStyle w:val="1Tronden"/>
      </w:pPr>
      <w:r>
        <w:lastRenderedPageBreak/>
        <w:t>Tăng sự hợp tác và tin tưởng của người bệnh</w:t>
      </w:r>
    </w:p>
    <w:p w14:paraId="721F7CB0" w14:textId="0FFBE847" w:rsidR="00791C7A" w:rsidRPr="007E1D15" w:rsidRDefault="00791C7A" w:rsidP="00791C7A">
      <w:pPr>
        <w:pStyle w:val="1Tronden"/>
      </w:pPr>
      <w:r>
        <w:t>Góp phần phòng tránh bệnh y sinh do giao tiếp và ứng xử không phù hợp</w:t>
      </w:r>
    </w:p>
    <w:p w14:paraId="106EDC7D" w14:textId="6B926A8E" w:rsidR="00D77B63" w:rsidRPr="00060CCC" w:rsidRDefault="00D77B63" w:rsidP="00D77B63">
      <w:pPr>
        <w:pStyle w:val="Heading3"/>
      </w:pPr>
      <w:bookmarkStart w:id="9" w:name="_Toc217812932"/>
      <w:r w:rsidRPr="00060CCC">
        <w:t>CÁC YẾU TỐ ẢNH HƯỞNG ĐẾN SỰ PHÁT TRIỂN TÂM – SINH LÝ</w:t>
      </w:r>
      <w:bookmarkEnd w:id="9"/>
    </w:p>
    <w:p w14:paraId="27C06CAE" w14:textId="77777777" w:rsidR="00580751" w:rsidRDefault="00580751" w:rsidP="00580751">
      <w:pPr>
        <w:pStyle w:val="Caudan"/>
      </w:pPr>
      <w:r w:rsidRPr="00580751">
        <w:t>Sự phát triển tâm – sinh lý của con người là một quá trình lâu dài và phức tạp, chịu sự tác động đồng thời của nhiều yếu tố khác nhau. Các yếu tố này có thể được chia thành hai nhóm chính: nhóm các yếu tố đã hình thành khi cá nhân bước vào thế giới này và nhóm các yếu tố có được trong quá trình sống và phát triển sau đó.</w:t>
      </w:r>
    </w:p>
    <w:p w14:paraId="2B17DA97" w14:textId="62CE36CB" w:rsidR="00580751" w:rsidRDefault="00580751" w:rsidP="00580751">
      <w:pPr>
        <w:pStyle w:val="Heading4"/>
      </w:pPr>
      <w:r>
        <w:t>Yếu tố bẩm sinh</w:t>
      </w:r>
    </w:p>
    <w:p w14:paraId="7520BC81" w14:textId="77777777" w:rsidR="008E7603" w:rsidRDefault="00580751" w:rsidP="00580751">
      <w:pPr>
        <w:pStyle w:val="Caudan"/>
      </w:pPr>
      <w:r>
        <w:t>Yếu tố bẩm sinh bao gồm gen, năng lực trí tuệ và thể chất của mỗi cá nhân. Đây là những tiền đề sinh học ban đầu, tạo cơ sở cho sự phát triển tâm lý trong suốt cuộc đời.</w:t>
      </w:r>
    </w:p>
    <w:p w14:paraId="26B1A9EE" w14:textId="71235FD7" w:rsidR="00D77B63" w:rsidRDefault="00580751" w:rsidP="00580751">
      <w:pPr>
        <w:pStyle w:val="Caudan"/>
      </w:pPr>
      <w:r>
        <w:t>Sự phát triển của trí tuệ có ảnh hưởng trực tiếp đến các quá trình nhận thức như cảm giác, tri giác, chú ý, trí nhớ và tư duy. Thông qua các quá trình này, trí tuệ tiếp tục tác động đến sự hình thành và phát triển của cảm xúc cũng như các mối quan hệ xã hội của cá nhân.</w:t>
      </w:r>
    </w:p>
    <w:p w14:paraId="3B813D96" w14:textId="33AED206" w:rsidR="00580751" w:rsidRDefault="00580751" w:rsidP="00580751">
      <w:pPr>
        <w:pStyle w:val="Heading4"/>
      </w:pPr>
      <w:r>
        <w:t>Các yếu tố môi trường</w:t>
      </w:r>
    </w:p>
    <w:p w14:paraId="5B5BF260" w14:textId="77777777" w:rsidR="00580751" w:rsidRDefault="00580751" w:rsidP="00580751">
      <w:pPr>
        <w:pStyle w:val="Caudan"/>
      </w:pPr>
      <w:r>
        <w:t>Các yếu tố môi trường bao gồm điều kiện sống, giáo dục, cơ hội học tập, các mối quan hệ xã hội và tình trạng sức khỏe của cá nhân. Đây là những yếu tố được hình thành và tích lũy trong quá trình sống, có vai trò quan trọng trong việc định hướng và điều chỉnh sự phát triển tâm lý.</w:t>
      </w:r>
    </w:p>
    <w:p w14:paraId="1D333564" w14:textId="2DC99E5F" w:rsidR="00D77B63" w:rsidRDefault="00580751" w:rsidP="00580751">
      <w:pPr>
        <w:pStyle w:val="Caudan"/>
      </w:pPr>
      <w:r>
        <w:t>Những yếu tố môi trường này ảnh hưởng trực tiếp đến tốc độ và chất lượng phát triển tâm lý của mỗi cá nhân, đồng thời góp phần hình thành các đặc điểm tâm lý phù hợp với từng giai đoạn lứa tuổi.</w:t>
      </w:r>
    </w:p>
    <w:p w14:paraId="5093F0BA" w14:textId="77777777" w:rsidR="00D77B63" w:rsidRDefault="00D77B63" w:rsidP="00D77B63">
      <w:pPr>
        <w:pStyle w:val="Heading3"/>
      </w:pPr>
      <w:bookmarkStart w:id="10" w:name="_Hlk217747784"/>
      <w:bookmarkStart w:id="11" w:name="_Toc217812933"/>
      <w:r w:rsidRPr="001D4790">
        <w:t>CÁC GIAI ĐOẠN PHÁT TRIỂN TÂM LÝ</w:t>
      </w:r>
      <w:bookmarkEnd w:id="11"/>
    </w:p>
    <w:p w14:paraId="262B6F19" w14:textId="77777777" w:rsidR="008E7603" w:rsidRDefault="00580751" w:rsidP="00580751">
      <w:pPr>
        <w:pStyle w:val="Caudan"/>
      </w:pPr>
      <w:r>
        <w:t>Sự phát triển tâm lý của con người diễn ra liên tục từ khi sinh ra cho đến tuổi già. Trong quá trình đó, mỗi giai đoạn lứa tuổi có những đặc điểm tâm lý riêng, phản ánh mức độ phát triển sinh học, nhận thức và xã hội của cá nhân. Dựa vào đặc điểm phát triển tâm lý theo tuổi, đời sống con người được chia thành tám giai đoạn cơ bản, bao gồm:</w:t>
      </w:r>
    </w:p>
    <w:p w14:paraId="406A3331" w14:textId="77777777" w:rsidR="008E7603" w:rsidRDefault="00580751" w:rsidP="00580751">
      <w:pPr>
        <w:pStyle w:val="1Tronden"/>
      </w:pPr>
      <w:r>
        <w:t>Tuổi bế bồng: từ 0 đến 1 tuổi.</w:t>
      </w:r>
    </w:p>
    <w:p w14:paraId="78967F93" w14:textId="77777777" w:rsidR="008E7603" w:rsidRDefault="00580751" w:rsidP="00580751">
      <w:pPr>
        <w:pStyle w:val="1Tronden"/>
      </w:pPr>
      <w:r>
        <w:t>Tuổi nhà trẻ: từ 1 đến 3 tuổi.</w:t>
      </w:r>
    </w:p>
    <w:p w14:paraId="3461533B" w14:textId="77777777" w:rsidR="008E7603" w:rsidRDefault="00580751" w:rsidP="00580751">
      <w:pPr>
        <w:pStyle w:val="1Tronden"/>
      </w:pPr>
      <w:r>
        <w:t>Tuổi mẫu giáo: từ 3 đến 6 tuổi.</w:t>
      </w:r>
    </w:p>
    <w:p w14:paraId="205BE64A" w14:textId="40A9279C" w:rsidR="00580751" w:rsidRDefault="00580751" w:rsidP="00580751">
      <w:pPr>
        <w:pStyle w:val="1Tronden"/>
      </w:pPr>
      <w:r>
        <w:t>Tuổi thiếu nhi: từ 6 đến 12 tuổi.</w:t>
      </w:r>
    </w:p>
    <w:p w14:paraId="57EC995B" w14:textId="77777777" w:rsidR="00580751" w:rsidRDefault="00580751" w:rsidP="00580751">
      <w:pPr>
        <w:pStyle w:val="1Tronden"/>
      </w:pPr>
      <w:r>
        <w:t>Tuổi thiếu niên: từ 12 đến 16 tuổi.</w:t>
      </w:r>
    </w:p>
    <w:p w14:paraId="42733936" w14:textId="77777777" w:rsidR="00580751" w:rsidRDefault="00580751" w:rsidP="00580751">
      <w:pPr>
        <w:pStyle w:val="1Tronden"/>
      </w:pPr>
      <w:r>
        <w:t>Tuổi thanh niên: từ 16 đến 30 tuổi.</w:t>
      </w:r>
    </w:p>
    <w:p w14:paraId="52F29DD4" w14:textId="77777777" w:rsidR="00580751" w:rsidRDefault="00580751" w:rsidP="00580751">
      <w:pPr>
        <w:pStyle w:val="1Tronden"/>
      </w:pPr>
      <w:r>
        <w:lastRenderedPageBreak/>
        <w:t>Tuổi trung niên: từ 30 đến 60 tuổi.</w:t>
      </w:r>
    </w:p>
    <w:p w14:paraId="7D81F41A" w14:textId="77777777" w:rsidR="00580751" w:rsidRDefault="00580751" w:rsidP="00580751">
      <w:pPr>
        <w:pStyle w:val="1Tronden"/>
      </w:pPr>
      <w:r>
        <w:t>Tuổi già: trên 60 tuổi.</w:t>
      </w:r>
    </w:p>
    <w:p w14:paraId="376943B0" w14:textId="77777777" w:rsidR="00580751" w:rsidRDefault="00580751" w:rsidP="00580751">
      <w:pPr>
        <w:pStyle w:val="Caudan"/>
      </w:pPr>
      <w:r>
        <w:t>Việc phân chia các giai đoạn phát triển tâm lý theo lứa tuổi giúp nhận diện những đặc điểm tâm lý đặc trưng của con người ở từng thời kỳ, từ đó tạo cơ sở cho việc hiểu và vận dụng kiến thức tâm lý học lứa tuổi trong thực hành y khoa.</w:t>
      </w:r>
    </w:p>
    <w:p w14:paraId="6C014065" w14:textId="77777777" w:rsidR="00D77B63" w:rsidRPr="001D4790" w:rsidRDefault="00D77B63" w:rsidP="00D77B63">
      <w:pPr>
        <w:pStyle w:val="Heading3"/>
      </w:pPr>
      <w:bookmarkStart w:id="12" w:name="_Toc217812934"/>
      <w:bookmarkEnd w:id="10"/>
      <w:r>
        <w:t>Đặc điểm tâm lý từng giai đoạn</w:t>
      </w:r>
      <w:bookmarkEnd w:id="12"/>
    </w:p>
    <w:p w14:paraId="071059AE" w14:textId="77777777" w:rsidR="00D77B63" w:rsidRPr="00060CCC" w:rsidRDefault="00D77B63" w:rsidP="00D77B63">
      <w:pPr>
        <w:pStyle w:val="Heading4"/>
      </w:pPr>
      <w:r w:rsidRPr="00060CCC">
        <w:t>Tuổi bế bồng</w:t>
      </w:r>
    </w:p>
    <w:p w14:paraId="671627F9" w14:textId="77777777" w:rsidR="00580751" w:rsidRDefault="00580751" w:rsidP="00580751">
      <w:pPr>
        <w:pStyle w:val="Caudan"/>
      </w:pPr>
      <w:r>
        <w:t>Ở giai đoạn tuổi bế bồng, trẻ hoàn toàn phụ thuộc vào người lớn và các hoạt động chủ yếu mang tính bản năng. Mối quan hệ giữa trẻ và người chăm sóc, đặc biệt là mẹ, chủ yếu mang tính phi ngôn ngữ; mọi nhu cầu sinh lý và tình cảm của trẻ đều cần được người lớn nhận biết và đáp ứng.</w:t>
      </w:r>
    </w:p>
    <w:p w14:paraId="581DF855" w14:textId="77777777" w:rsidR="00580751" w:rsidRDefault="00580751" w:rsidP="00580751">
      <w:pPr>
        <w:pStyle w:val="Caudan"/>
      </w:pPr>
      <w:r>
        <w:t>Trong quá trình khám phá môi trường xung quanh, trẻ thường đưa đồ vật vào miệng, đây là đặc trưng của “giai đoạn miệng” theo quan điểm của Freud. Ngôn ngữ ở giai đoạn này bắt đầu hình thành dần: từ khoảng tháng thứ hai, trẻ có thể phát ra các âm ê, a; đến khoảng 12 tháng tuổi, trẻ có thể nói được một vài từ đơn giản.</w:t>
      </w:r>
    </w:p>
    <w:p w14:paraId="2B19F24F" w14:textId="77777777" w:rsidR="00580751" w:rsidRDefault="00580751" w:rsidP="00580751">
      <w:pPr>
        <w:pStyle w:val="Caudan"/>
      </w:pPr>
      <w:r>
        <w:t>Về mặt rối nhiễu tâm lý, nếu cha mẹ hoặc người thân thường xuyên rơi vào trạng thái lo âu, trầm cảm hoặc căng thẳng kéo dài, trẻ có thể bị ảnh hưởng cảm xúc, dễ xuất hiện cảm giác sợ hãi, bất an và khó hình thành niềm tin đối với người chăm sóc. Ngoài ra, nếu trẻ không được đáp ứng đầy đủ các nhu cầu tình cảm, có thể xuất hiện những phản ứng tâm lý – hành vi như buồn bã, dễ khóc, dễ kích thích, biếng ăn hoặc bỏ ăn, chỉ chịu ăn chơi với người khác thay vì cha mẹ, cũng như trở nên thụ động, ít tương tác với môi trường xung quanh.</w:t>
      </w:r>
    </w:p>
    <w:p w14:paraId="24A85021" w14:textId="77777777" w:rsidR="00D77B63" w:rsidRPr="00060CCC" w:rsidRDefault="00D77B63" w:rsidP="00D77B63">
      <w:pPr>
        <w:pStyle w:val="Heading4"/>
      </w:pPr>
      <w:r w:rsidRPr="00060CCC">
        <w:t>Tuổi nhà trẻ (1 - 3 tuổi)</w:t>
      </w:r>
    </w:p>
    <w:p w14:paraId="1CACA995" w14:textId="77777777" w:rsidR="00B56F2D" w:rsidRDefault="00B56F2D" w:rsidP="00B56F2D">
      <w:pPr>
        <w:pStyle w:val="Caudan"/>
      </w:pPr>
      <w:r>
        <w:t>Ở tuổi nhà trẻ, trẻ bắt đầu nhận biết các đặc tính của đồ vật xung quanh thông qua cảm giác và vận động. Tuy nhiên, vận động vẫn mang tính đồng vận do hệ thần kinh chưa hoàn thiện. Trong khi đó, ngôn ngữ phát triển rõ rệt và khả năng tư duy bắt đầu hình thành. Trẻ thường hiểu lời nói trước khi biết nói và dần nói được các từ, sau đó là những câu đơn giản.</w:t>
      </w:r>
    </w:p>
    <w:p w14:paraId="40131753" w14:textId="77777777" w:rsidR="00B56F2D" w:rsidRDefault="00B56F2D" w:rsidP="00B56F2D">
      <w:pPr>
        <w:pStyle w:val="Caudan"/>
      </w:pPr>
      <w:r>
        <w:t>Mối quan hệ của trẻ với người lớn ở giai đoạn này mang tính hai mặt “yêu – ghét” khá rõ rệt. Trẻ rất hiếu động, vận động nhiều, thích đi đứng, leo trèo, chạy nhảy và bi bô suốt ngày, do đó dễ xảy ra tai nạn và chấn thương.</w:t>
      </w:r>
    </w:p>
    <w:p w14:paraId="00CE6B01" w14:textId="77777777" w:rsidR="00B56F2D" w:rsidRDefault="00B56F2D" w:rsidP="00B56F2D">
      <w:pPr>
        <w:pStyle w:val="Caudan"/>
      </w:pPr>
      <w:r>
        <w:t>Về rối nhiễu tâm lý, nếu cha mẹ hoặc người chăm sóc không hiểu đúng đặc điểm tâm lý của trẻ, thường xuyên ngăn cản hoạt động khám phá, ra lệnh, la mắng hoặc tạo ra môi trường giáo dục thiếu khuyến khích, nhân cách của trẻ có thể bị hạn chế phát triển. Những biểu hiện thường gặp bao gồm rụt rè, thiếu tự tin, xấu hổ, sợ sai, mất khả năng tự chủ và giảm tính độc lập trong hành vi.</w:t>
      </w:r>
    </w:p>
    <w:p w14:paraId="457C5DF1" w14:textId="77777777" w:rsidR="00D77B63" w:rsidRPr="00060CCC" w:rsidRDefault="00D77B63" w:rsidP="00D77B63">
      <w:pPr>
        <w:pStyle w:val="Heading4"/>
      </w:pPr>
      <w:r w:rsidRPr="00060CCC">
        <w:lastRenderedPageBreak/>
        <w:t>Tuổi mẫu giáo ( 3 - 6 tuổi)</w:t>
      </w:r>
    </w:p>
    <w:p w14:paraId="1286EB58" w14:textId="77777777" w:rsidR="00D360F4" w:rsidRDefault="00D360F4" w:rsidP="00D360F4">
      <w:pPr>
        <w:pStyle w:val="Caudan"/>
      </w:pPr>
      <w:r>
        <w:t>Ở giai đoạn mẫu giáo, trẻ trở nên tự chủ hơn trong vận động, có nhu cầu khám phá và hòa nhập với thế giới xung quanh. Trẻ có thể đi lại, leo trèo, cầm nắm thành thạo và tham gia nhiều trò chơi mang tính tượng trưng, đóng vai.</w:t>
      </w:r>
    </w:p>
    <w:p w14:paraId="4A53E22D" w14:textId="77777777" w:rsidR="00D360F4" w:rsidRDefault="00D360F4" w:rsidP="00D360F4">
      <w:pPr>
        <w:pStyle w:val="Caudan"/>
      </w:pPr>
      <w:r>
        <w:t>Ngôn ngữ phát triển mạnh mẽ, vốn từ của trẻ tăng nhanh, có thể lên đến hàng nghìn từ. Trẻ thường đặt câu hỏi “tại sao”, biết kể chuyện, hiểu nội dung được nghe và thể hiện cảm xúc bằng lời nói. Tư duy của trẻ mang tính trực giác, ghi nhớ và nhận biết sự vật chủ yếu dựa trên ấn tượng cảm tính, chưa có khả năng tư duy logic hay phân tích mối quan hệ nhân – quả.</w:t>
      </w:r>
    </w:p>
    <w:p w14:paraId="4347784A" w14:textId="77777777" w:rsidR="00D360F4" w:rsidRDefault="00D360F4" w:rsidP="00D360F4">
      <w:pPr>
        <w:pStyle w:val="Caudan"/>
      </w:pPr>
      <w:r>
        <w:t>Về mặt tình cảm – xã hội, trẻ bắt đầu nhận ra vị trí của bản thân trong gia đình và tập thể, biết tuân theo một số quy tắc trong sinh hoạt và trò chơi, đồng thời bắt đầu nhận thức về giới tính và mong muốn khẳng định mình trước người khác.</w:t>
      </w:r>
    </w:p>
    <w:p w14:paraId="7C27B6C9" w14:textId="1D6CA72F" w:rsidR="00D77B63" w:rsidRPr="00BE19F8" w:rsidRDefault="00D360F4" w:rsidP="00D360F4">
      <w:pPr>
        <w:pStyle w:val="Caudan"/>
      </w:pPr>
      <w:r>
        <w:t>Nếu trẻ thường xuyên bị ngăn cản hoặc kiểm soát quá mức, không được khuyến khích tham gia các hoạt động phù hợp với khả năng, trẻ dễ hình thành cảm giác tội lỗi hoặc sợ làm sai. Hậu quả lâu dài có thể là thiếu tự tin, kém chủ động và hạn chế sáng kiến trong học tập cũng như giao tiếp.</w:t>
      </w:r>
    </w:p>
    <w:p w14:paraId="1A9C41DF" w14:textId="77777777" w:rsidR="00D77B63" w:rsidRPr="00060CCC" w:rsidRDefault="00D77B63" w:rsidP="00D77B63">
      <w:pPr>
        <w:pStyle w:val="Heading4"/>
      </w:pPr>
      <w:r w:rsidRPr="00060CCC">
        <w:t>Tuổi thiếu nhi (6 - 12 tuổi)</w:t>
      </w:r>
    </w:p>
    <w:p w14:paraId="46E705BE" w14:textId="77777777" w:rsidR="008122B9" w:rsidRPr="008122B9" w:rsidRDefault="008122B9" w:rsidP="008122B9">
      <w:pPr>
        <w:pStyle w:val="Caudan"/>
        <w:rPr>
          <w:rFonts w:eastAsia="Arial"/>
        </w:rPr>
      </w:pPr>
      <w:r w:rsidRPr="008122B9">
        <w:rPr>
          <w:rFonts w:eastAsia="Arial"/>
        </w:rPr>
        <w:t>Ở giai đoạn thiếu nhi, các quá trình tâm lý như tri giác, trí nhớ, tư duy và chú ý phát triển mạnh mẽ nhờ sự hoàn thiện dần của hệ thần kinh trung ương. Trẻ sẵn sàng tham gia vào hoạt động học tập có hệ thống trong môi trường nhà trường.</w:t>
      </w:r>
    </w:p>
    <w:p w14:paraId="18ED6A0C" w14:textId="77777777" w:rsidR="008E7603" w:rsidRDefault="008122B9" w:rsidP="008122B9">
      <w:pPr>
        <w:pStyle w:val="Caudan"/>
        <w:rPr>
          <w:rFonts w:eastAsia="Arial"/>
        </w:rPr>
      </w:pPr>
      <w:r w:rsidRPr="008122B9">
        <w:rPr>
          <w:rFonts w:eastAsia="Arial"/>
        </w:rPr>
        <w:t>Môi trường học tập phong phú cùng các hoạt động xã hội đa dạng giúp trẻ tăng cường khả năng nhận thức, ghi nhớ và suy luận logic. Hoạt động chủ đạo của lứa tuổi này là học tập. Trẻ bắt đầu hình thành tính kỷ luật, ý thức trách nhiệm và năng lực tuân thủ các quy tắc xã hội. Ngôn ngữ phát triển cả về số lượng từ vựng và chất lượng diễn đạt, giúp trẻ tự tin giao tiếp và hợp tác trong nhóm.</w:t>
      </w:r>
    </w:p>
    <w:p w14:paraId="3EBACED8" w14:textId="587EF0EC" w:rsidR="008122B9" w:rsidRPr="008122B9" w:rsidRDefault="008122B9" w:rsidP="008122B9">
      <w:pPr>
        <w:pStyle w:val="Caudan"/>
        <w:rPr>
          <w:rFonts w:eastAsia="Arial"/>
        </w:rPr>
      </w:pPr>
      <w:r w:rsidRPr="008122B9">
        <w:rPr>
          <w:rFonts w:eastAsia="Arial"/>
        </w:rPr>
        <w:t>Nhân cách của trẻ dần hình thành rõ nét. Trẻ có sở thích và sở trường riêng, biết thích nghi với hoàn cảnh. Mối quan hệ xã hội mở rộng ra ngoài phạm vi gia đình, bao gồm thầy cô, bạn bè và cộng đồng xung quanh. Ở giai đoạn này, trẻ thường xem thầy cô là hình mẫu lý tưởng thay cho cha mẹ.</w:t>
      </w:r>
    </w:p>
    <w:p w14:paraId="736AA26D" w14:textId="7ED14836" w:rsidR="00D77B63" w:rsidRPr="005F2B69" w:rsidRDefault="008122B9" w:rsidP="008122B9">
      <w:pPr>
        <w:pStyle w:val="Caudan"/>
      </w:pPr>
      <w:r w:rsidRPr="008122B9">
        <w:rPr>
          <w:rFonts w:eastAsia="Arial"/>
        </w:rPr>
        <w:t>Rối nhiễu tâm lý có thể xuất hiện do áp lực học tập quá mức, mâu thuẫn gia đình, thiếu hỗ trợ cảm xúc hoặc do các yếu tố di truyền và thần kinh. Biểu hiện thường gặp bao gồm nói lắp, vụng đọc, chậm diễn đạt, học yếu, giảm khả năng tập trung, lo âu, tự ti và sợ thất bại. Nếu không được phát hiện và hỗ trợ kịp thời, những rối nhiễu này có thể ảnh hưởng tiêu cực đến lòng tự trọng, động cơ học tập và sự hình thành nhân cách của trẻ.</w:t>
      </w:r>
    </w:p>
    <w:p w14:paraId="5CE634AB" w14:textId="77777777" w:rsidR="00D77B63" w:rsidRPr="00060CCC" w:rsidRDefault="00D77B63" w:rsidP="00D77B63">
      <w:pPr>
        <w:pStyle w:val="Heading4"/>
      </w:pPr>
      <w:r w:rsidRPr="00060CCC">
        <w:t>Tuổi thiếu niên (12 – 16 tuổi)</w:t>
      </w:r>
    </w:p>
    <w:p w14:paraId="2B6B1556" w14:textId="77777777" w:rsidR="008122B9" w:rsidRPr="008122B9" w:rsidRDefault="008122B9" w:rsidP="008122B9">
      <w:pPr>
        <w:pStyle w:val="Caudan"/>
      </w:pPr>
      <w:r w:rsidRPr="008122B9">
        <w:lastRenderedPageBreak/>
        <w:t>Tuổi thiếu niên là giai đoạn chuyển tiếp từ trẻ em sang người trưởng thành, thường gắn liền với thời kỳ dậy thì.</w:t>
      </w:r>
    </w:p>
    <w:p w14:paraId="14ECAA3C" w14:textId="77777777" w:rsidR="008122B9" w:rsidRPr="008122B9" w:rsidRDefault="008122B9" w:rsidP="008122B9">
      <w:pPr>
        <w:pStyle w:val="Caudan"/>
      </w:pPr>
      <w:r w:rsidRPr="008122B9">
        <w:t>Về mặt sinh lý – nhận thức, hệ nội tiết thay đổi mạnh mẽ, dẫn đến sự phát triển nhanh về thể chất và các đặc điểm giới tính thứ phát. Tư duy trừu tượng và khả năng ghi nhớ có chủ định phát triển rõ rệt. Hoạt động học tập trở nên phức tạp hơn, đòi hỏi khả năng phân tích, tổng hợp và lý luận cao hơn.</w:t>
      </w:r>
    </w:p>
    <w:p w14:paraId="2BC525BC" w14:textId="77777777" w:rsidR="008122B9" w:rsidRPr="008122B9" w:rsidRDefault="008122B9" w:rsidP="008122B9">
      <w:pPr>
        <w:pStyle w:val="Caudan"/>
      </w:pPr>
      <w:r w:rsidRPr="008122B9">
        <w:t>Về mặt tâm lý – xã hội, thiếu niên có xu hướng sống độc lập, tự chủ và dần tách khỏi sự phụ thuộc vào cha mẹ. Quan hệ bạn bè trở nên sâu sắc hơn; trẻ mong muốn có bạn thân để chia sẻ và tâm sự. Đây là giai đoạn hình thành ý thức bản thân và giá trị cá nhân, đồng thời xuất hiện nhu cầu khẳng định mình trước tập thể.</w:t>
      </w:r>
    </w:p>
    <w:p w14:paraId="2681FB65" w14:textId="069AF264" w:rsidR="00D77B63" w:rsidRPr="00AB2DD8" w:rsidRDefault="008122B9" w:rsidP="008122B9">
      <w:pPr>
        <w:pStyle w:val="Caudan"/>
        <w:rPr>
          <w:bCs/>
        </w:rPr>
      </w:pPr>
      <w:r w:rsidRPr="008122B9">
        <w:t>Do những biến đổi nhanh chóng về thể chất và cảm xúc, thiếu niên dễ rơi vào trạng thái xao động tâm lý. Nếu thiếu sự quan tâm và định hướng phù hợp, có thể xuất hiện các biểu hiện như trầm cảm, lo âu, dễ cáu giận, giảm tập trung, sa sút học tập, hành vi chống đối hoặc nổi loạn. Nếu không được hỗ trợ kịp thời, các rối nhiễu này có thể tiến triển thành rối loạn cảm xúc hoặc hành vi ở tuổi trưởng thành.</w:t>
      </w:r>
    </w:p>
    <w:p w14:paraId="63961905" w14:textId="77777777" w:rsidR="00D77B63" w:rsidRPr="00060CCC" w:rsidRDefault="00D77B63" w:rsidP="00D77B63">
      <w:pPr>
        <w:pStyle w:val="Heading4"/>
      </w:pPr>
      <w:r w:rsidRPr="00060CCC">
        <w:t>Tuổi thanh niên (16 – 30 tuổi)</w:t>
      </w:r>
    </w:p>
    <w:p w14:paraId="63757668" w14:textId="77777777" w:rsidR="00A425F4" w:rsidRPr="00A425F4" w:rsidRDefault="00A425F4" w:rsidP="00A425F4">
      <w:pPr>
        <w:pStyle w:val="Caudan"/>
      </w:pPr>
      <w:r w:rsidRPr="00A425F4">
        <w:t>Tuổi thanh niên là giai đoạn phát triển và hoàn thiện nhân cách, khi cá nhân đã trưởng thành về thể chất, nhận thức và cảm xúc. Nhân cách tương đối ổn định, tâm lý vững vàng hơn, có khả năng tự lập, tự quyết định và chịu trách nhiệm cho hành vi của mình.</w:t>
      </w:r>
    </w:p>
    <w:p w14:paraId="07CEACFA" w14:textId="77777777" w:rsidR="00A425F4" w:rsidRPr="00A425F4" w:rsidRDefault="00A425F4" w:rsidP="00A425F4">
      <w:pPr>
        <w:pStyle w:val="Caudan"/>
      </w:pPr>
      <w:r w:rsidRPr="00A425F4">
        <w:t>Ở giai đoạn này, con người có khát vọng hiểu biết, mong muốn khẳng định giá trị bản thân và vị trí trong xã hội. Ý chí và nghị lực phát triển mạnh, giúp cá nhân theo đuổi các mục tiêu dài hạn.</w:t>
      </w:r>
    </w:p>
    <w:p w14:paraId="15C8DDE4" w14:textId="10CCC3C6" w:rsidR="00D77B63" w:rsidRPr="00673C9A" w:rsidRDefault="00A425F4" w:rsidP="00A425F4">
      <w:pPr>
        <w:pStyle w:val="Caudan"/>
      </w:pPr>
      <w:r w:rsidRPr="00A425F4">
        <w:t>Hoạt động chủ đạo bao gồm học tập và phát triển nghề nghiệp, lao động sản xuất, xây dựng các mối quan hệ tình cảm bền vững và hình thành gia đình riêng. Rối nhiễu tâm lý ít gặp, nhưng có thể xuất hiện nếu các giai đoạn phát triển trước chưa được hoàn thiện, dẫn đến khủng hoảng giá trị, căng thẳng trong quan hệ xã hội hoặc cảm giác mất định hướng</w:t>
      </w:r>
      <w:r>
        <w:rPr>
          <w:bCs/>
        </w:rPr>
        <w:t>.</w:t>
      </w:r>
    </w:p>
    <w:p w14:paraId="55F53C82" w14:textId="77777777" w:rsidR="00D77B63" w:rsidRPr="00060CCC" w:rsidRDefault="00D77B63" w:rsidP="00D77B63">
      <w:pPr>
        <w:pStyle w:val="Heading4"/>
      </w:pPr>
      <w:r w:rsidRPr="00060CCC">
        <w:rPr>
          <w:lang w:val="vi-VN"/>
        </w:rPr>
        <w:t xml:space="preserve"> </w:t>
      </w:r>
      <w:r w:rsidRPr="00060CCC">
        <w:t>Tuổi trung niên (30 - 60 tuổi)</w:t>
      </w:r>
    </w:p>
    <w:p w14:paraId="2079F23F" w14:textId="77777777" w:rsidR="006D00AB" w:rsidRPr="006D00AB" w:rsidRDefault="006D00AB" w:rsidP="006D00AB">
      <w:pPr>
        <w:pStyle w:val="Caudan"/>
      </w:pPr>
      <w:r w:rsidRPr="006D00AB">
        <w:t>Tuổi trung niên là giai đoạn con người đạt đến sự ổn định tương đối về nghề nghiệp, gia đình và vị thế xã hội. Gia đình đóng vai trò là chỗ dựa tinh thần, giúp cá nhân cân bằng cảm xúc và đối phó với stress trong cuộc sống.</w:t>
      </w:r>
    </w:p>
    <w:p w14:paraId="514E52CD" w14:textId="77777777" w:rsidR="006D00AB" w:rsidRPr="006D00AB" w:rsidRDefault="006D00AB" w:rsidP="006D00AB">
      <w:pPr>
        <w:pStyle w:val="Caudan"/>
      </w:pPr>
      <w:r w:rsidRPr="006D00AB">
        <w:t>Ở trung niên sớm (30 – 45 tuổi), thể chất còn tương đối tốt, tâm lý vững vàng, hướng đến xây dựng gia đình, phát triển sự nghiệp và giáo dục con cái. Rối nhiễu tâm lý ít gặp, nhưng có thể xuất hiện trong các trường hợp khủng hoảng hôn nhân hoặc thiếu định hướng sống.</w:t>
      </w:r>
    </w:p>
    <w:p w14:paraId="5AFF563F" w14:textId="31B45573" w:rsidR="00D77B63" w:rsidRPr="00673C9A" w:rsidRDefault="006D00AB" w:rsidP="006D00AB">
      <w:pPr>
        <w:pStyle w:val="Caudan"/>
      </w:pPr>
      <w:r w:rsidRPr="006D00AB">
        <w:lastRenderedPageBreak/>
        <w:t>Ở trung niên muộn (45 – 60 tuổi), thể chất bắt đầu suy giảm nhẹ, đặc biệt ở phụ nữ do thay đổi nội tiết. Nhiều người bắt đầu chuẩn bị cho giai đoạn nghỉ hưu. Nếu không thích nghi tốt, có thể xuất hiện stress, cảm giác trống vắng, cô đơn hoặc khủng hoảng trung niên</w:t>
      </w:r>
      <w:r>
        <w:rPr>
          <w:bCs/>
        </w:rPr>
        <w:t>.</w:t>
      </w:r>
    </w:p>
    <w:p w14:paraId="109C9A30" w14:textId="77777777" w:rsidR="00D77B63" w:rsidRPr="00060CCC" w:rsidRDefault="00D77B63" w:rsidP="00D77B63">
      <w:pPr>
        <w:pStyle w:val="Heading4"/>
      </w:pPr>
      <w:r w:rsidRPr="00060CCC">
        <w:t>Tuổi già (&gt; 60 tuổi)</w:t>
      </w:r>
    </w:p>
    <w:p w14:paraId="5EB1836C" w14:textId="77777777" w:rsidR="00531845" w:rsidRPr="00531845" w:rsidRDefault="00531845" w:rsidP="00531845">
      <w:pPr>
        <w:pStyle w:val="Caudan"/>
      </w:pPr>
      <w:r w:rsidRPr="00531845">
        <w:t>Tuổi già là giai đoạn cuối của vòng đời con người, với nhiều biến đổi rõ rệt về thể chất và tâm lý. Người cao tuổi cần thích nghi với sự suy giảm chức năng sinh học và thay đổi vai trò xã hội.</w:t>
      </w:r>
    </w:p>
    <w:p w14:paraId="6A86EDDD" w14:textId="77777777" w:rsidR="00531845" w:rsidRPr="00531845" w:rsidRDefault="00531845" w:rsidP="00531845">
      <w:pPr>
        <w:pStyle w:val="Caudan"/>
      </w:pPr>
      <w:r w:rsidRPr="00531845">
        <w:t>Về nhận thức, trí nhớ ngắn hạn suy giảm trong khi trí nhớ dài hạn thường được bảo tồn. Về tâm lý – xã hội, nhiều người tìm thấy ý nghĩa cuộc sống trong gia đình và cộng đồng, nhưng cũng có thể xuất hiện cảm giác cô đơn, lo âu hoặc trầm cảm do mất vai trò xã hội hoặc người thân.</w:t>
      </w:r>
    </w:p>
    <w:p w14:paraId="79060D97" w14:textId="3D218BD2" w:rsidR="00D77B63" w:rsidRPr="00673C9A" w:rsidRDefault="00531845" w:rsidP="00531845">
      <w:pPr>
        <w:pStyle w:val="Caudan"/>
      </w:pPr>
      <w:r w:rsidRPr="00531845">
        <w:t>Nếu được quan tâm, chăm sóc và tôn trọng, người cao tuổi có thể duy trì trạng thái tâm lý tích cực, vui sống và trở thành nguồn kinh nghiệm quý giá cho thế hệ sau.</w:t>
      </w:r>
    </w:p>
    <w:p w14:paraId="25812E6D" w14:textId="04B6B082" w:rsidR="00D77B63" w:rsidRDefault="00467792" w:rsidP="001833AA">
      <w:pPr>
        <w:pStyle w:val="TRONGTAM"/>
        <w:rPr>
          <w:lang w:val="en-US"/>
        </w:rPr>
      </w:pPr>
      <w:r>
        <w:rPr>
          <w:lang w:val="en-US"/>
        </w:rPr>
        <w:t>TRỌNG TÂM GHI NHỚ</w:t>
      </w:r>
    </w:p>
    <w:p w14:paraId="540487A4" w14:textId="77777777" w:rsidR="00467792" w:rsidRPr="00467792" w:rsidRDefault="00467792" w:rsidP="00467792">
      <w:pPr>
        <w:pStyle w:val="1Tronden"/>
      </w:pPr>
      <w:r w:rsidRPr="00467792">
        <w:t>Sự phát triển tâm – sinh lý của con người chịu ảnh hưởng đồng thời của yếu tố bẩm sinh (gen, năng lực trí tuệ – thể chất) và yếu tố môi trường (điều kiện sống, giáo dục, quan hệ xã hội, sức khỏe).</w:t>
      </w:r>
    </w:p>
    <w:p w14:paraId="0F3795C5" w14:textId="77777777" w:rsidR="00467792" w:rsidRPr="00467792" w:rsidRDefault="00467792" w:rsidP="00467792">
      <w:pPr>
        <w:pStyle w:val="1Tronden"/>
      </w:pPr>
      <w:r w:rsidRPr="00467792">
        <w:t>Đời sống tâm lý con người được chia thành 8 giai đoạn phát triển, từ tuổi bế bồng đến tuổi già, mỗi giai đoạn có đặc điểm tâm lý riêng, gắn với mức độ trưởng thành sinh học và xã hội.</w:t>
      </w:r>
    </w:p>
    <w:p w14:paraId="6651D4B7" w14:textId="77777777" w:rsidR="00467792" w:rsidRPr="00467792" w:rsidRDefault="00467792" w:rsidP="00467792">
      <w:pPr>
        <w:pStyle w:val="1Tronden"/>
      </w:pPr>
      <w:r w:rsidRPr="00467792">
        <w:t>Ở mỗi lứa tuổi, phản ứng tâm lý trước bệnh tật và chăm sóc y tế khác nhau, phụ thuộc vào khả năng nhận thức, kiểm soát cảm xúc và vai trò xã hội của cá nhân.</w:t>
      </w:r>
    </w:p>
    <w:p w14:paraId="624056A9" w14:textId="77777777" w:rsidR="00467792" w:rsidRPr="00467792" w:rsidRDefault="00467792" w:rsidP="00467792">
      <w:pPr>
        <w:pStyle w:val="1Tronden"/>
      </w:pPr>
      <w:r w:rsidRPr="00467792">
        <w:t>Rối nhiễu tâm lý có thể xuất hiện ở mọi giai đoạn nếu nhu cầu tâm lý không được đáp ứng phù hợp hoặc môi trường sống – giáo dục không thuận lợi.</w:t>
      </w:r>
    </w:p>
    <w:p w14:paraId="71825098" w14:textId="77777777" w:rsidR="00D77B63" w:rsidRDefault="00467792" w:rsidP="00467792">
      <w:pPr>
        <w:pStyle w:val="1Tronden"/>
      </w:pPr>
      <w:r w:rsidRPr="00467792">
        <w:t>Hiểu biết tâm lý học lứa tuổi giúp cán bộ y tế giao tiếp phù hợp, thấu cảm người bệnh, đồng thời hình thành thái độ tôn trọng và trách nhiệm nghề nghiệp trong chăm sóc y khoa.</w:t>
      </w:r>
    </w:p>
    <w:p w14:paraId="7B34816B" w14:textId="77777777" w:rsidR="008E7603" w:rsidRPr="003B1B12" w:rsidRDefault="00F87077" w:rsidP="001833AA">
      <w:pPr>
        <w:pStyle w:val="TRONGTAM"/>
        <w:rPr>
          <w:rStyle w:val="Strong"/>
          <w:b/>
          <w:bCs/>
          <w:caps w:val="0"/>
          <w:color w:val="002060"/>
        </w:rPr>
      </w:pPr>
      <w:r w:rsidRPr="003B1B12">
        <w:rPr>
          <w:rStyle w:val="Strong"/>
          <w:b/>
          <w:bCs/>
          <w:caps w:val="0"/>
          <w:color w:val="002060"/>
        </w:rPr>
        <w:t>CÂU HỎI LƯỢNG GIÁ</w:t>
      </w:r>
    </w:p>
    <w:p w14:paraId="5D6DC5E3" w14:textId="29674E53" w:rsidR="008E7603" w:rsidRPr="008E7603" w:rsidRDefault="008E7603" w:rsidP="008E7603">
      <w:pPr>
        <w:rPr>
          <w:b/>
          <w:bCs/>
          <w:caps/>
          <w:color w:val="F79646" w:themeColor="accent6"/>
        </w:rPr>
      </w:pPr>
      <w:r>
        <w:t>Câu 1. Một trẻ 8 tháng tuổi được đưa đến khám cùng mẹ. Trẻ chưa biết nói, mọi sinh hoạt hằng ngày đều cần người lớn hỗ trợ. Khi đói hoặc khó chịu, trẻ biểu lộ bằng khóc và cử động toàn thân. Đặc điểm tâm lý nào sau đây phù hợp nhất với lứa tuổi của trẻ?</w:t>
      </w:r>
    </w:p>
    <w:p w14:paraId="739DD34B" w14:textId="7ABA7029" w:rsidR="008E7603" w:rsidRDefault="008E7603" w:rsidP="008E7603">
      <w:pPr>
        <w:pStyle w:val="Noidung"/>
      </w:pPr>
      <w:r>
        <w:lastRenderedPageBreak/>
        <w:t>A. Trẻ có tư duy logic sơ khai và khả năng tự kiểm soát hành vi</w:t>
      </w:r>
    </w:p>
    <w:p w14:paraId="08BFD398" w14:textId="77777777" w:rsidR="008E7603" w:rsidRDefault="008E7603" w:rsidP="008E7603">
      <w:pPr>
        <w:pStyle w:val="Noidung"/>
      </w:pPr>
      <w:r>
        <w:t>B. Trẻ hoàn toàn phụ thuộc vào người lớn và hoạt động chủ yếu theo bản năng</w:t>
      </w:r>
    </w:p>
    <w:p w14:paraId="42251EB3" w14:textId="77777777" w:rsidR="008E7603" w:rsidRDefault="008E7603" w:rsidP="008E7603">
      <w:pPr>
        <w:pStyle w:val="Noidung"/>
      </w:pPr>
      <w:r>
        <w:t>C. Trẻ hình thành ý thức bản thân và nhu cầu khẳng định cá nhân</w:t>
      </w:r>
    </w:p>
    <w:p w14:paraId="25178083" w14:textId="77777777" w:rsidR="008E7603" w:rsidRDefault="008E7603" w:rsidP="008E7603">
      <w:pPr>
        <w:pStyle w:val="Noidung"/>
      </w:pPr>
      <w:r>
        <w:t>D. Trẻ có khả năng giao tiếp xã hội bằng ngôn ngữ đơn giản</w:t>
      </w:r>
    </w:p>
    <w:p w14:paraId="26F1A831" w14:textId="6CF8C665" w:rsidR="008E7603" w:rsidRDefault="008E7603" w:rsidP="008E7603">
      <w:r>
        <w:t>Câu 2. Một học sinh 9 tuổi bắt đầu học tập theo chương trình có kế hoạch, tuân thủ nội quy lớp học và xem thầy cô như hình mẫu lý tưởng. Hoạt động chủ đạo của trẻ ở giai đoạn phát triển tâm lý này là:</w:t>
      </w:r>
    </w:p>
    <w:p w14:paraId="5C842A99" w14:textId="70C74010" w:rsidR="008E7603" w:rsidRDefault="008E7603" w:rsidP="008E7603">
      <w:pPr>
        <w:pStyle w:val="Noidung"/>
      </w:pPr>
      <w:r>
        <w:t>A. Vui chơi mang tính tưởng tượng và đóng vai</w:t>
      </w:r>
    </w:p>
    <w:p w14:paraId="55631363" w14:textId="77777777" w:rsidR="008E7603" w:rsidRDefault="008E7603" w:rsidP="008E7603">
      <w:pPr>
        <w:pStyle w:val="Noidung"/>
      </w:pPr>
      <w:r>
        <w:t>B. Học tập có hệ thống trong môi trường nhà trường</w:t>
      </w:r>
    </w:p>
    <w:p w14:paraId="54EB94B4" w14:textId="77777777" w:rsidR="008E7603" w:rsidRDefault="008E7603" w:rsidP="008E7603">
      <w:pPr>
        <w:pStyle w:val="Noidung"/>
      </w:pPr>
      <w:r>
        <w:t>C. Lao động sản xuất và tạo ra của cải vật chất</w:t>
      </w:r>
    </w:p>
    <w:p w14:paraId="6CB4B220" w14:textId="77777777" w:rsidR="008E7603" w:rsidRDefault="008E7603" w:rsidP="008E7603">
      <w:pPr>
        <w:pStyle w:val="Noidung"/>
      </w:pPr>
      <w:r>
        <w:t>D. Hình thành quan hệ tình cảm bền vững</w:t>
      </w:r>
    </w:p>
    <w:p w14:paraId="460754D1" w14:textId="7AF85E7F" w:rsidR="008E7603" w:rsidRDefault="008E7603" w:rsidP="008E7603">
      <w:r>
        <w:t>Câu 3. Một trẻ 4 tuổi thường xuyên bị người lớn kiểm soát quá mức, ít được khuyến khích tham gia các hoạt động phù hợp với khả năng. Về lâu dài, trẻ có nguy cơ cao nhất gặp phải hậu quả tâm lý nào sau đây?</w:t>
      </w:r>
    </w:p>
    <w:p w14:paraId="1A40603D" w14:textId="44C49EA7" w:rsidR="008E7603" w:rsidRDefault="008E7603" w:rsidP="008E7603">
      <w:pPr>
        <w:pStyle w:val="Noidung"/>
      </w:pPr>
      <w:r>
        <w:t>A. Giảm trí nhớ và khả năng tập trung chú ý</w:t>
      </w:r>
    </w:p>
    <w:p w14:paraId="32B8B6F6" w14:textId="77777777" w:rsidR="008E7603" w:rsidRDefault="008E7603" w:rsidP="008E7603">
      <w:pPr>
        <w:pStyle w:val="Noidung"/>
      </w:pPr>
      <w:r>
        <w:t>B. Hình thành cảm giác tội lỗi và thiếu tự tin</w:t>
      </w:r>
    </w:p>
    <w:p w14:paraId="734FDB0C" w14:textId="77777777" w:rsidR="008E7603" w:rsidRDefault="008E7603" w:rsidP="008E7603">
      <w:pPr>
        <w:pStyle w:val="Noidung"/>
      </w:pPr>
      <w:r>
        <w:t>C. Xuất hiện hành vi chống đối kéo dài</w:t>
      </w:r>
    </w:p>
    <w:p w14:paraId="599359D6" w14:textId="77777777" w:rsidR="008E7603" w:rsidRDefault="008E7603" w:rsidP="008E7603">
      <w:pPr>
        <w:pStyle w:val="Noidung"/>
      </w:pPr>
      <w:r>
        <w:t>D. Suy giảm khả năng nhận thức xã hội</w:t>
      </w:r>
    </w:p>
    <w:p w14:paraId="78E68967" w14:textId="14B498C2" w:rsidR="008E7603" w:rsidRDefault="008E7603" w:rsidP="008E7603">
      <w:pPr>
        <w:pStyle w:val="Noidung"/>
        <w:ind w:firstLine="0"/>
      </w:pPr>
      <w:r>
        <w:t>Câu 4. Một học sinh 14 tuổi có biểu hiện dễ cáu giận, lo âu, thành tích học tập giảm sút và thường xuyên xung đột với cha mẹ. Đặc điểm tâm lý nào sau đây giải thích phù hợp nhất cho những biểu hiện trên?</w:t>
      </w:r>
    </w:p>
    <w:p w14:paraId="5BE02B0D" w14:textId="6AFFF853" w:rsidR="008E7603" w:rsidRDefault="008E7603" w:rsidP="008E7603">
      <w:pPr>
        <w:pStyle w:val="Noidung"/>
      </w:pPr>
      <w:r>
        <w:t>A. Sự suy giảm trí nhớ do hệ thần kinh chưa hoàn thiện</w:t>
      </w:r>
    </w:p>
    <w:p w14:paraId="41E089C2" w14:textId="77777777" w:rsidR="008E7603" w:rsidRDefault="008E7603" w:rsidP="008E7603">
      <w:pPr>
        <w:pStyle w:val="Noidung"/>
      </w:pPr>
      <w:r>
        <w:t>B. Sự thay đổi mạnh về nội tiết và nhu cầu khẳng định bản thân</w:t>
      </w:r>
    </w:p>
    <w:p w14:paraId="5E11B0DD" w14:textId="77777777" w:rsidR="008E7603" w:rsidRDefault="008E7603" w:rsidP="008E7603">
      <w:pPr>
        <w:pStyle w:val="Noidung"/>
      </w:pPr>
      <w:r>
        <w:t>C. Sự thiếu khả năng tư duy trừu tượng</w:t>
      </w:r>
    </w:p>
    <w:p w14:paraId="67BB02DF" w14:textId="77777777" w:rsidR="008E7603" w:rsidRDefault="008E7603" w:rsidP="008E7603">
      <w:pPr>
        <w:pStyle w:val="Noidung"/>
      </w:pPr>
      <w:r>
        <w:t>D. Áp lực học tập vượt quá khả năng nhận thức</w:t>
      </w:r>
    </w:p>
    <w:p w14:paraId="75E9F941" w14:textId="60F6B14E" w:rsidR="008E7603" w:rsidRDefault="008E7603" w:rsidP="008E7603">
      <w:pPr>
        <w:pStyle w:val="Noidung"/>
        <w:ind w:firstLine="0"/>
      </w:pPr>
      <w:r>
        <w:t>Câu 5. Một bệnh nhân nam 72 tuổi nhập viện điều trị bệnh mạn tính. Ông ít giao tiếp, thường xuyên lo lắng rằng mình trở thành gánh nặng cho con cháu và cảm thấy cuộc sống kém ý nghĩa sau khi nghỉ hưu. Cách tiếp cận nào sau đây của nhân viên y tế là phù hợp nhất về mặt tâm lý học lứa tuổi?</w:t>
      </w:r>
    </w:p>
    <w:p w14:paraId="0118D207" w14:textId="4C4378D2" w:rsidR="008E7603" w:rsidRDefault="008E7603" w:rsidP="008E7603">
      <w:pPr>
        <w:pStyle w:val="Noidung"/>
      </w:pPr>
      <w:r>
        <w:t>A. Tập trung cung cấp đầy đủ thông tin để bệnh nhân tự đưa ra quyết định</w:t>
      </w:r>
    </w:p>
    <w:p w14:paraId="303DFF3B" w14:textId="77777777" w:rsidR="008E7603" w:rsidRDefault="008E7603" w:rsidP="008E7603">
      <w:pPr>
        <w:pStyle w:val="Noidung"/>
      </w:pPr>
      <w:r>
        <w:t>B. Hạn chế trao đổi cảm xúc để tránh làm bệnh nhân suy nghĩ nhiều</w:t>
      </w:r>
    </w:p>
    <w:p w14:paraId="5575461D" w14:textId="2CE5FF4F" w:rsidR="008E7603" w:rsidRDefault="008E7603" w:rsidP="008E7603">
      <w:pPr>
        <w:pStyle w:val="Noidung"/>
      </w:pPr>
      <w:r>
        <w:t>C. Thể hiện sự tôn trọng và khuyến khích vai trò xã hội của người bệnh</w:t>
      </w:r>
    </w:p>
    <w:p w14:paraId="66912F93" w14:textId="16C33DBC" w:rsidR="008E7603" w:rsidRDefault="008E7603" w:rsidP="003B1B12">
      <w:pPr>
        <w:pStyle w:val="Noidung"/>
        <w:rPr>
          <w:b/>
          <w:i/>
        </w:rPr>
      </w:pPr>
      <w:r>
        <w:t>D. Trấn an nhanh và tránh đề cập đến tuổi tác cũng như hoàn cảnh gia đình</w:t>
      </w:r>
      <w:bookmarkStart w:id="13" w:name="_bookmark20"/>
      <w:bookmarkStart w:id="14" w:name="_bookmark21"/>
      <w:bookmarkEnd w:id="13"/>
      <w:bookmarkEnd w:id="14"/>
      <w:r>
        <w:rPr>
          <w:b/>
          <w:i/>
        </w:rPr>
        <w:br w:type="page"/>
      </w:r>
    </w:p>
    <w:p w14:paraId="1016448C" w14:textId="48C6C188" w:rsidR="008B7F20" w:rsidRPr="00080053" w:rsidRDefault="0006240D" w:rsidP="00080053">
      <w:pPr>
        <w:pStyle w:val="Heading2"/>
      </w:pPr>
      <w:bookmarkStart w:id="15" w:name="_Toc217812935"/>
      <w:r>
        <w:lastRenderedPageBreak/>
        <w:t xml:space="preserve">Bài 7. </w:t>
      </w:r>
      <w:r w:rsidR="008F68E3" w:rsidRPr="00080053">
        <w:t>SANG CHẤN TINH THẦN (STRESS)</w:t>
      </w:r>
      <w:bookmarkEnd w:id="15"/>
      <w:r w:rsidR="005D7028" w:rsidRPr="00080053">
        <w:t xml:space="preserve"> </w:t>
      </w:r>
    </w:p>
    <w:p w14:paraId="40F583C6" w14:textId="77777777" w:rsidR="00911E06" w:rsidRPr="00D431AB" w:rsidRDefault="00911E06" w:rsidP="00911E06">
      <w:pPr>
        <w:pStyle w:val="BodyText"/>
        <w:spacing w:before="0"/>
        <w:ind w:left="0" w:firstLine="0"/>
        <w:jc w:val="right"/>
        <w:rPr>
          <w:b/>
          <w:i/>
          <w:iCs/>
          <w:color w:val="E36C0A" w:themeColor="accent6" w:themeShade="BF"/>
          <w:lang w:val="en-US"/>
        </w:rPr>
      </w:pPr>
      <w:r w:rsidRPr="00D431AB">
        <w:rPr>
          <w:b/>
          <w:i/>
          <w:iCs/>
          <w:color w:val="E36C0A" w:themeColor="accent6" w:themeShade="BF"/>
          <w:lang w:val="en-US"/>
        </w:rPr>
        <w:t>Ths.BSCKII. Hoàng Thúy Oanh</w:t>
      </w:r>
    </w:p>
    <w:p w14:paraId="42861E2D" w14:textId="0B356B01" w:rsidR="008B7F20" w:rsidRPr="00080053" w:rsidRDefault="00CD5D36" w:rsidP="001833AA">
      <w:pPr>
        <w:pStyle w:val="TRONGTAM"/>
      </w:pPr>
      <w:r w:rsidRPr="00080053">
        <w:t xml:space="preserve">MỤC TIÊU </w:t>
      </w:r>
      <w:r w:rsidR="00911E06">
        <w:rPr>
          <w:lang w:val="en-US"/>
        </w:rPr>
        <w:t xml:space="preserve">BÀI </w:t>
      </w:r>
      <w:r w:rsidRPr="00080053">
        <w:t>HỌC</w:t>
      </w:r>
    </w:p>
    <w:p w14:paraId="28700F00" w14:textId="77777777" w:rsidR="00C87D8F" w:rsidRPr="00C87D8F" w:rsidRDefault="00C87D8F" w:rsidP="00C87D8F">
      <w:pPr>
        <w:ind w:left="140"/>
        <w:rPr>
          <w:bCs/>
          <w:i/>
          <w:iCs/>
          <w:spacing w:val="-5"/>
          <w:szCs w:val="26"/>
          <w:lang w:val="en-US"/>
        </w:rPr>
      </w:pPr>
      <w:r w:rsidRPr="00C87D8F">
        <w:rPr>
          <w:bCs/>
          <w:i/>
          <w:iCs/>
          <w:spacing w:val="-5"/>
          <w:szCs w:val="26"/>
          <w:lang w:val="en-US"/>
        </w:rPr>
        <w:t>Sau khi học xong bài này, sinh viên có khả năng:</w:t>
      </w:r>
    </w:p>
    <w:p w14:paraId="7EBB95EB" w14:textId="1AAF0878" w:rsidR="00C87D8F" w:rsidRDefault="00C87D8F" w:rsidP="00C87D8F">
      <w:pPr>
        <w:pStyle w:val="ListParagraph"/>
        <w:ind w:left="400" w:firstLine="0"/>
        <w:rPr>
          <w:bCs/>
          <w:spacing w:val="-5"/>
          <w:szCs w:val="26"/>
          <w:lang w:val="en-US"/>
        </w:rPr>
      </w:pPr>
      <w:r>
        <w:rPr>
          <w:bCs/>
          <w:spacing w:val="-5"/>
          <w:szCs w:val="26"/>
          <w:lang w:val="en-US"/>
        </w:rPr>
        <w:t xml:space="preserve">1. </w:t>
      </w:r>
      <w:r w:rsidR="004F3CD7" w:rsidRPr="004F3CD7">
        <w:rPr>
          <w:bCs/>
          <w:spacing w:val="-5"/>
          <w:szCs w:val="26"/>
          <w:lang w:val="en-US"/>
        </w:rPr>
        <w:t>Trình bày được khái niệm stress theo quan điểm y học.</w:t>
      </w:r>
    </w:p>
    <w:p w14:paraId="7376DFDF" w14:textId="47E4AED2" w:rsidR="00C87D8F" w:rsidRDefault="00C87D8F" w:rsidP="00C87D8F">
      <w:pPr>
        <w:pStyle w:val="ListParagraph"/>
        <w:ind w:left="400" w:firstLine="0"/>
        <w:rPr>
          <w:bCs/>
          <w:spacing w:val="-5"/>
          <w:szCs w:val="26"/>
          <w:lang w:val="en-US"/>
        </w:rPr>
      </w:pPr>
      <w:r>
        <w:rPr>
          <w:bCs/>
          <w:spacing w:val="-5"/>
          <w:szCs w:val="26"/>
          <w:lang w:val="en-US"/>
        </w:rPr>
        <w:t xml:space="preserve">2. </w:t>
      </w:r>
      <w:r w:rsidRPr="00C87D8F">
        <w:rPr>
          <w:bCs/>
          <w:spacing w:val="-5"/>
          <w:szCs w:val="26"/>
          <w:lang w:val="en-US"/>
        </w:rPr>
        <w:t>Phân tích được các giai đoạn của phản ứng stress và liên hệ với những biến đổi tâm lý, sinh lý và hành vi của con người.</w:t>
      </w:r>
    </w:p>
    <w:p w14:paraId="1D736002" w14:textId="462AD087" w:rsidR="00C87D8F" w:rsidRDefault="00C87D8F" w:rsidP="00C87D8F">
      <w:pPr>
        <w:pStyle w:val="ListParagraph"/>
        <w:ind w:left="400" w:firstLine="0"/>
        <w:rPr>
          <w:bCs/>
          <w:spacing w:val="-5"/>
          <w:szCs w:val="26"/>
          <w:lang w:val="en-US"/>
        </w:rPr>
      </w:pPr>
      <w:r>
        <w:rPr>
          <w:bCs/>
          <w:spacing w:val="-5"/>
          <w:szCs w:val="26"/>
          <w:lang w:val="en-US"/>
        </w:rPr>
        <w:t xml:space="preserve">3. </w:t>
      </w:r>
      <w:r w:rsidRPr="00C87D8F">
        <w:rPr>
          <w:bCs/>
          <w:spacing w:val="-5"/>
          <w:szCs w:val="26"/>
          <w:lang w:val="en-US"/>
        </w:rPr>
        <w:t>Nhận diện được các nguyên nhân gây stress thường gặp</w:t>
      </w:r>
      <w:r w:rsidR="004F3CD7">
        <w:rPr>
          <w:bCs/>
          <w:spacing w:val="-5"/>
          <w:szCs w:val="26"/>
          <w:lang w:val="en-US"/>
        </w:rPr>
        <w:t xml:space="preserve"> </w:t>
      </w:r>
      <w:r w:rsidR="004F3CD7" w:rsidRPr="004F3CD7">
        <w:rPr>
          <w:bCs/>
          <w:spacing w:val="-5"/>
          <w:szCs w:val="26"/>
          <w:lang w:val="en-US"/>
        </w:rPr>
        <w:t>trong đời sống và trong bệnh lý.</w:t>
      </w:r>
    </w:p>
    <w:p w14:paraId="1DACE2A1" w14:textId="77777777" w:rsidR="00C87D8F" w:rsidRDefault="00C87D8F" w:rsidP="00C87D8F">
      <w:pPr>
        <w:pStyle w:val="ListParagraph"/>
        <w:ind w:left="400" w:firstLine="0"/>
        <w:rPr>
          <w:bCs/>
          <w:spacing w:val="-5"/>
          <w:szCs w:val="26"/>
          <w:lang w:val="en-US"/>
        </w:rPr>
      </w:pPr>
      <w:r>
        <w:rPr>
          <w:bCs/>
          <w:spacing w:val="-5"/>
          <w:szCs w:val="26"/>
          <w:lang w:val="en-US"/>
        </w:rPr>
        <w:t xml:space="preserve">4. </w:t>
      </w:r>
      <w:r w:rsidRPr="00C87D8F">
        <w:rPr>
          <w:bCs/>
          <w:spacing w:val="-5"/>
          <w:szCs w:val="26"/>
          <w:lang w:val="en-US"/>
        </w:rPr>
        <w:t>Mô tả được mối liên quan giữa stress kéo dài và sự hình thành bệnh lý, bao gồm các rối loạn tâm lý và bệnh lý thực thể.</w:t>
      </w:r>
    </w:p>
    <w:p w14:paraId="78D2F5DC" w14:textId="18D3FF53" w:rsidR="00C87D8F" w:rsidRPr="00C87D8F" w:rsidRDefault="00C87D8F" w:rsidP="00C87D8F">
      <w:pPr>
        <w:pStyle w:val="ListParagraph"/>
        <w:ind w:left="400" w:firstLine="0"/>
        <w:rPr>
          <w:bCs/>
          <w:spacing w:val="-5"/>
          <w:szCs w:val="26"/>
          <w:lang w:val="en-US"/>
        </w:rPr>
      </w:pPr>
      <w:r>
        <w:rPr>
          <w:bCs/>
          <w:spacing w:val="-5"/>
          <w:szCs w:val="26"/>
          <w:lang w:val="en-US"/>
        </w:rPr>
        <w:t xml:space="preserve">5. </w:t>
      </w:r>
      <w:r w:rsidR="004F3CD7" w:rsidRPr="004F3CD7">
        <w:rPr>
          <w:bCs/>
          <w:spacing w:val="-5"/>
          <w:szCs w:val="26"/>
          <w:lang w:val="en-US"/>
        </w:rPr>
        <w:t>Nhận thức được vai trò của nhân viên y tế trong việc giảm stress cho người bệnh.</w:t>
      </w:r>
    </w:p>
    <w:p w14:paraId="3662A393" w14:textId="37C60E44" w:rsidR="00C87D8F" w:rsidRPr="00080053" w:rsidRDefault="00C87D8F" w:rsidP="001833AA">
      <w:pPr>
        <w:pStyle w:val="TRONGTAM"/>
        <w:rPr>
          <w:rStyle w:val="Strong"/>
          <w:b/>
          <w:bCs/>
        </w:rPr>
      </w:pPr>
      <w:r w:rsidRPr="00080053">
        <w:rPr>
          <w:rStyle w:val="Strong"/>
          <w:b/>
          <w:bCs/>
        </w:rPr>
        <w:t>NỘI DUNG</w:t>
      </w:r>
    </w:p>
    <w:p w14:paraId="68925367" w14:textId="70C6876E" w:rsidR="00244E25" w:rsidRPr="004E74A7" w:rsidRDefault="000F686F" w:rsidP="00242C7B">
      <w:pPr>
        <w:pStyle w:val="Heading3"/>
        <w:numPr>
          <w:ilvl w:val="2"/>
          <w:numId w:val="11"/>
        </w:numPr>
      </w:pPr>
      <w:bookmarkStart w:id="16" w:name="_bookmark42"/>
      <w:bookmarkStart w:id="17" w:name="_Toc217812936"/>
      <w:bookmarkEnd w:id="16"/>
      <w:r>
        <w:t>Đ</w:t>
      </w:r>
      <w:r w:rsidR="00080053">
        <w:t>ại cương</w:t>
      </w:r>
      <w:r w:rsidR="00244E25" w:rsidRPr="004E74A7">
        <w:t xml:space="preserve"> VỀ STRESS</w:t>
      </w:r>
      <w:bookmarkEnd w:id="17"/>
    </w:p>
    <w:p w14:paraId="434A484E" w14:textId="04E088BC" w:rsidR="004862C9" w:rsidRPr="004862C9" w:rsidRDefault="004862C9" w:rsidP="004862C9">
      <w:pPr>
        <w:spacing w:before="120"/>
        <w:ind w:firstLine="720"/>
        <w:rPr>
          <w:szCs w:val="26"/>
          <w:lang w:val="en-US"/>
        </w:rPr>
      </w:pPr>
      <w:r w:rsidRPr="004862C9">
        <w:rPr>
          <w:szCs w:val="26"/>
          <w:lang w:val="en-US"/>
        </w:rPr>
        <w:t xml:space="preserve">Stress là một phản ứng không đặc hiệu của cơ thể trước những thay đổi hoặc tác nhân gây căng thẳng </w:t>
      </w:r>
      <w:r w:rsidR="004F3CD7">
        <w:t>(stressors)</w:t>
      </w:r>
      <w:r w:rsidR="004F3CD7">
        <w:rPr>
          <w:lang w:val="en-US"/>
        </w:rPr>
        <w:t xml:space="preserve"> </w:t>
      </w:r>
      <w:r w:rsidRPr="004862C9">
        <w:rPr>
          <w:szCs w:val="26"/>
          <w:lang w:val="en-US"/>
        </w:rPr>
        <w:t xml:space="preserve">từ môi trường bên ngoài hay bên trong </w:t>
      </w:r>
      <w:r w:rsidR="0066497C">
        <w:rPr>
          <w:szCs w:val="26"/>
          <w:lang w:val="en-US"/>
        </w:rPr>
        <w:t>cơ thể</w:t>
      </w:r>
      <w:r w:rsidRPr="004862C9">
        <w:rPr>
          <w:szCs w:val="26"/>
          <w:lang w:val="en-US"/>
        </w:rPr>
        <w:t xml:space="preserve">. Phản ứng này bao gồm sự phối hợp chặt chẽ giữa các đáp ứng tâm lý, sinh lý và hành vi, </w:t>
      </w:r>
      <w:r w:rsidR="004D2D42">
        <w:rPr>
          <w:szCs w:val="26"/>
          <w:lang w:val="en-US"/>
        </w:rPr>
        <w:t xml:space="preserve">giúp </w:t>
      </w:r>
      <w:r w:rsidRPr="004862C9">
        <w:rPr>
          <w:szCs w:val="26"/>
          <w:lang w:val="en-US"/>
        </w:rPr>
        <w:t>duy trì trạng thái cân bằng nội môi</w:t>
      </w:r>
      <w:r w:rsidR="004D2D42">
        <w:rPr>
          <w:szCs w:val="26"/>
          <w:lang w:val="en-US"/>
        </w:rPr>
        <w:t xml:space="preserve"> từ đó</w:t>
      </w:r>
      <w:r w:rsidR="004D2D42" w:rsidRPr="004D2D42">
        <w:rPr>
          <w:szCs w:val="26"/>
          <w:lang w:val="en-US"/>
        </w:rPr>
        <w:t xml:space="preserve"> con người thích nghi với những thay đổi của môi trường bên trong và bên ngoài</w:t>
      </w:r>
      <w:r w:rsidRPr="004862C9">
        <w:rPr>
          <w:szCs w:val="26"/>
          <w:lang w:val="en-US"/>
        </w:rPr>
        <w:t>.</w:t>
      </w:r>
    </w:p>
    <w:p w14:paraId="06703AA3" w14:textId="3495F64D" w:rsidR="004D2D42" w:rsidRDefault="004D2D42" w:rsidP="004862C9">
      <w:pPr>
        <w:spacing w:before="120"/>
        <w:ind w:firstLine="720"/>
        <w:rPr>
          <w:szCs w:val="26"/>
          <w:lang w:val="en-US"/>
        </w:rPr>
      </w:pPr>
      <w:r w:rsidRPr="004D2D42">
        <w:rPr>
          <w:szCs w:val="26"/>
          <w:lang w:val="en-US"/>
        </w:rPr>
        <w:t xml:space="preserve">Stress là một hiện tượng sinh </w:t>
      </w:r>
      <w:r w:rsidR="0066497C">
        <w:rPr>
          <w:szCs w:val="26"/>
          <w:lang w:val="en-US"/>
        </w:rPr>
        <w:t>lý</w:t>
      </w:r>
      <w:r w:rsidRPr="004D2D42">
        <w:rPr>
          <w:szCs w:val="26"/>
          <w:lang w:val="en-US"/>
        </w:rPr>
        <w:t xml:space="preserve"> – tâm lý. Trong giới hạn thích nghi, stress có vai trò tích cực, giúp con người huy động năng lượng, tăng khả năng tập trung và thích ứng với hoàn cảnh mới</w:t>
      </w:r>
      <w:r w:rsidR="00074109">
        <w:rPr>
          <w:szCs w:val="26"/>
          <w:lang w:val="en-US"/>
        </w:rPr>
        <w:t>.</w:t>
      </w:r>
    </w:p>
    <w:p w14:paraId="271A9200" w14:textId="33FC252D" w:rsidR="004862C9" w:rsidRDefault="0066497C" w:rsidP="004862C9">
      <w:pPr>
        <w:spacing w:before="120"/>
        <w:ind w:firstLine="720"/>
        <w:rPr>
          <w:szCs w:val="26"/>
          <w:lang w:val="en-US"/>
        </w:rPr>
      </w:pPr>
      <w:r>
        <w:rPr>
          <w:szCs w:val="26"/>
          <w:lang w:val="en-US"/>
        </w:rPr>
        <w:t>K</w:t>
      </w:r>
      <w:r w:rsidR="004862C9" w:rsidRPr="004862C9">
        <w:rPr>
          <w:szCs w:val="26"/>
          <w:lang w:val="en-US"/>
        </w:rPr>
        <w:t xml:space="preserve">hi stress xuất hiện với cường độ mạnh, kéo dài hoặc lặp đi lặp lại vượt quá khả năng </w:t>
      </w:r>
      <w:r w:rsidR="004D2D42" w:rsidRPr="004D2D42">
        <w:rPr>
          <w:szCs w:val="26"/>
          <w:lang w:val="en-US"/>
        </w:rPr>
        <w:t>điều hòa</w:t>
      </w:r>
      <w:r w:rsidR="004D2D42" w:rsidRPr="004D2D42">
        <w:rPr>
          <w:szCs w:val="26"/>
          <w:lang w:val="en-US"/>
        </w:rPr>
        <w:t xml:space="preserve"> </w:t>
      </w:r>
      <w:r w:rsidR="004862C9" w:rsidRPr="004862C9">
        <w:rPr>
          <w:szCs w:val="26"/>
          <w:lang w:val="en-US"/>
        </w:rPr>
        <w:t xml:space="preserve">thích nghi của cơ thể, các cơ chế điều hòa bị suy kiệt. Khi đó, stress trở thành yếu tố nguy cơ quan trọng, góp phần </w:t>
      </w:r>
      <w:r>
        <w:rPr>
          <w:szCs w:val="26"/>
          <w:lang w:val="en-US"/>
        </w:rPr>
        <w:t>làm phát sinh</w:t>
      </w:r>
      <w:r w:rsidR="004862C9" w:rsidRPr="004862C9">
        <w:rPr>
          <w:szCs w:val="26"/>
          <w:lang w:val="en-US"/>
        </w:rPr>
        <w:t xml:space="preserve"> hoặc nặng thêm nhiều rối loạn tâm lý và bệnh lý thực thể.</w:t>
      </w:r>
    </w:p>
    <w:p w14:paraId="5B4DFE4F" w14:textId="1359DB9E" w:rsidR="00244E25" w:rsidRDefault="00244E25" w:rsidP="004862C9">
      <w:pPr>
        <w:pStyle w:val="Heading3"/>
      </w:pPr>
      <w:bookmarkStart w:id="18" w:name="_Toc217812937"/>
      <w:r w:rsidRPr="004E74A7">
        <w:t>CÁC GIAI ĐOẠN CỦA PHẢN ỨNG STRESS</w:t>
      </w:r>
      <w:bookmarkEnd w:id="18"/>
    </w:p>
    <w:p w14:paraId="4BAD4CDD" w14:textId="2D4D6F31" w:rsidR="00AC16BD" w:rsidRDefault="00AC16BD" w:rsidP="00AC16BD">
      <w:pPr>
        <w:pStyle w:val="Caudan"/>
        <w:rPr>
          <w:rStyle w:val="CaudanChar"/>
        </w:rPr>
      </w:pPr>
      <w:r w:rsidRPr="00AC16BD">
        <w:t>P</w:t>
      </w:r>
      <w:r w:rsidRPr="00AC16BD">
        <w:rPr>
          <w:rStyle w:val="CaudanChar"/>
          <w:lang w:val="vi"/>
        </w:rPr>
        <w:t>hản ứng stress của cơ thể được mô tả kinh điển qua ba giai đoạn liên tiếp, phản ánh khả năng thích nghi của con người trước các tác nhân gây căng thẳng.</w:t>
      </w:r>
    </w:p>
    <w:p w14:paraId="39B57336" w14:textId="77777777" w:rsidR="00F871AD" w:rsidRDefault="004865C0" w:rsidP="00F871AD">
      <w:pPr>
        <w:pStyle w:val="Heading4"/>
      </w:pPr>
      <w:r w:rsidRPr="004865C0">
        <w:t xml:space="preserve">Giai đoạn báo động: </w:t>
      </w:r>
    </w:p>
    <w:p w14:paraId="6C1CD043" w14:textId="77777777" w:rsidR="005E15C5" w:rsidRDefault="004865C0" w:rsidP="00F871AD">
      <w:pPr>
        <w:pStyle w:val="Caudan"/>
      </w:pPr>
      <w:r w:rsidRPr="004865C0">
        <w:t xml:space="preserve">Là giai đoạn xuất hiện sớm nhất, ngay sau khi cá nhân tiếp xúc với tác nhân gây stress. </w:t>
      </w:r>
    </w:p>
    <w:p w14:paraId="025C6632" w14:textId="6D5A4394" w:rsidR="005E15C5" w:rsidRDefault="005E15C5" w:rsidP="00F871AD">
      <w:pPr>
        <w:pStyle w:val="Caudan"/>
      </w:pPr>
      <w:r w:rsidRPr="005E15C5">
        <w:t xml:space="preserve">Cơ thể nhận diện tác nhân gây stress và huy động các đáp ứng cấp tính thông </w:t>
      </w:r>
      <w:r w:rsidRPr="005E15C5">
        <w:lastRenderedPageBreak/>
        <w:t xml:space="preserve">qua hệ thần kinh giao cảm và trục hạ đồi – tuyến yên – thượng thận (HPA). Biểu hiện thường gặp là tim nhanh, tăng huyết áp, tăng nhịp thở, </w:t>
      </w:r>
      <w:r w:rsidRPr="004865C0">
        <w:t xml:space="preserve">cảm giác </w:t>
      </w:r>
      <w:r w:rsidRPr="005E15C5">
        <w:t>lo âu</w:t>
      </w:r>
      <w:r>
        <w:t xml:space="preserve"> và </w:t>
      </w:r>
      <w:r w:rsidRPr="005E15C5">
        <w:t>tăng mức độ cảnh giác</w:t>
      </w:r>
      <w:r>
        <w:t>.</w:t>
      </w:r>
    </w:p>
    <w:p w14:paraId="5CFFE274" w14:textId="3ADF72E9" w:rsidR="004865C0" w:rsidRPr="004865C0" w:rsidRDefault="004865C0" w:rsidP="00F871AD">
      <w:pPr>
        <w:pStyle w:val="Caudan"/>
      </w:pPr>
      <w:r w:rsidRPr="004865C0">
        <w:t>Những thay đổi này có ý nghĩa sinh tồn, giúp cơ thể nhanh chóng huy động năng lượng để đối phó với tình huống mới.</w:t>
      </w:r>
    </w:p>
    <w:p w14:paraId="52F80807" w14:textId="3D756A31" w:rsidR="005E15C5" w:rsidRDefault="004865C0" w:rsidP="005E15C5">
      <w:pPr>
        <w:pStyle w:val="Heading4"/>
      </w:pPr>
      <w:r w:rsidRPr="004865C0">
        <w:t>Giai đoạn thích nghi</w:t>
      </w:r>
    </w:p>
    <w:p w14:paraId="5F9F6AA9" w14:textId="6BC95757" w:rsidR="004865C0" w:rsidRPr="004865C0" w:rsidRDefault="004865C0" w:rsidP="003E2FEB">
      <w:pPr>
        <w:pStyle w:val="Caudan"/>
      </w:pPr>
      <w:r w:rsidRPr="004865C0">
        <w:t>Nếu tác nhân gây stress tiếp tục tồn tại, cơ thể bước sang giai đoạn thích nghi</w:t>
      </w:r>
      <w:r w:rsidR="003E2FEB">
        <w:t xml:space="preserve"> bằng cách </w:t>
      </w:r>
      <w:r w:rsidRPr="004865C0">
        <w:t xml:space="preserve">duy trì </w:t>
      </w:r>
      <w:r w:rsidR="003E2FEB">
        <w:t>các đáp ứng cấp tính ở mức ổn định hơn</w:t>
      </w:r>
      <w:r w:rsidRPr="004865C0">
        <w:t>. Các biểu hiện rối loạn ban đầu có xu hướng giảm dần, cá nhân vẫn có thể sinh hoạt và lao động tương đối bình thường trong giới hạn chịu đựng.</w:t>
      </w:r>
    </w:p>
    <w:p w14:paraId="7CBDF39B" w14:textId="51707BEC" w:rsidR="003E2FEB" w:rsidRDefault="004865C0" w:rsidP="003E2FEB">
      <w:pPr>
        <w:pStyle w:val="Heading4"/>
      </w:pPr>
      <w:r w:rsidRPr="004865C0">
        <w:t>Giai đoạn kiệt quệ</w:t>
      </w:r>
    </w:p>
    <w:p w14:paraId="01CBAC2A" w14:textId="7A20842E" w:rsidR="004865C0" w:rsidRPr="004865C0" w:rsidRDefault="004865C0" w:rsidP="003E2FEB">
      <w:pPr>
        <w:pStyle w:val="Caudan"/>
      </w:pPr>
      <w:r w:rsidRPr="004865C0">
        <w:t xml:space="preserve">Khi stress kéo dài hoặc lặp đi lặp lại vượt quá khả năng thích ứng, </w:t>
      </w:r>
      <w:r w:rsidR="003E2FEB" w:rsidRPr="004865C0">
        <w:t>các biểu hiện của stress trở nên trầm trọng hơn</w:t>
      </w:r>
      <w:r w:rsidR="003E2FEB">
        <w:t>,</w:t>
      </w:r>
      <w:r w:rsidR="003E2FEB" w:rsidRPr="003E2FEB">
        <w:t xml:space="preserve"> </w:t>
      </w:r>
      <w:r w:rsidR="003E2FEB" w:rsidRPr="003E2FEB">
        <w:t>các cơ chế điều hòa suy giảm, dẫn đến rối loạn chức năng tâm lý và cơ thể.</w:t>
      </w:r>
      <w:r w:rsidRPr="004865C0">
        <w:t xml:space="preserve"> </w:t>
      </w:r>
      <w:r w:rsidR="003E2FEB" w:rsidRPr="003E2FEB">
        <w:t>Stress mạn tính có thể dẫn đến suy nhược,</w:t>
      </w:r>
      <w:r w:rsidR="003739E7">
        <w:t xml:space="preserve"> </w:t>
      </w:r>
      <w:r w:rsidR="003E2FEB" w:rsidRPr="003E2FEB">
        <w:t>suy giảm miễn dịch</w:t>
      </w:r>
      <w:r w:rsidR="003739E7">
        <w:t>,</w:t>
      </w:r>
      <w:r w:rsidR="003E2FEB" w:rsidRPr="003E2FEB">
        <w:t xml:space="preserve"> </w:t>
      </w:r>
      <w:r w:rsidR="003739E7">
        <w:t>rối loạn tâm thần</w:t>
      </w:r>
      <w:r w:rsidR="003739E7" w:rsidRPr="003E2FEB">
        <w:t xml:space="preserve"> </w:t>
      </w:r>
      <w:r w:rsidR="003E2FEB" w:rsidRPr="003E2FEB">
        <w:t>hoặc làm nặng thêm các bệnh lý sẵn có.</w:t>
      </w:r>
    </w:p>
    <w:p w14:paraId="3BEEB61F" w14:textId="12E1FBC4" w:rsidR="00244E25" w:rsidRPr="004E74A7" w:rsidRDefault="00244E25" w:rsidP="00C303F6">
      <w:pPr>
        <w:pStyle w:val="Heading3"/>
      </w:pPr>
      <w:r w:rsidRPr="004E74A7">
        <w:t>NGUYÊN NHÂN GÂY NÊN STRESS</w:t>
      </w:r>
    </w:p>
    <w:p w14:paraId="26098B32" w14:textId="1039D0CA" w:rsidR="00C303F6" w:rsidRPr="00C303F6" w:rsidRDefault="00C303F6" w:rsidP="00C303F6">
      <w:pPr>
        <w:pStyle w:val="Heading4"/>
      </w:pPr>
      <w:r>
        <w:t>Các tác nhân gây stress</w:t>
      </w:r>
    </w:p>
    <w:p w14:paraId="4FCD8E7D" w14:textId="02843C4A" w:rsidR="00244E25" w:rsidRPr="008072CC" w:rsidRDefault="00A65CD5" w:rsidP="004E74A7">
      <w:pPr>
        <w:spacing w:before="120"/>
        <w:ind w:firstLine="720"/>
        <w:rPr>
          <w:szCs w:val="26"/>
          <w:lang w:val="en-US"/>
        </w:rPr>
      </w:pPr>
      <w:r w:rsidRPr="00A65CD5">
        <w:rPr>
          <w:szCs w:val="26"/>
        </w:rPr>
        <w:t xml:space="preserve">Tác </w:t>
      </w:r>
      <w:r w:rsidRPr="00A65CD5">
        <w:rPr>
          <w:szCs w:val="26"/>
        </w:rPr>
        <w:t xml:space="preserve">nhân gây </w:t>
      </w:r>
      <w:r>
        <w:rPr>
          <w:szCs w:val="26"/>
          <w:lang w:val="en-US"/>
        </w:rPr>
        <w:t>stress</w:t>
      </w:r>
      <w:r w:rsidRPr="00A65CD5">
        <w:rPr>
          <w:szCs w:val="26"/>
        </w:rPr>
        <w:t xml:space="preserve"> (stressors) rất đa dạng</w:t>
      </w:r>
      <w:r>
        <w:rPr>
          <w:szCs w:val="26"/>
          <w:lang w:val="en-US"/>
        </w:rPr>
        <w:t xml:space="preserve">, bao gồm các yếu tố </w:t>
      </w:r>
      <w:r w:rsidRPr="00A65CD5">
        <w:rPr>
          <w:szCs w:val="26"/>
        </w:rPr>
        <w:t xml:space="preserve">môi trường bên ngoài hay bên trong </w:t>
      </w:r>
      <w:r>
        <w:rPr>
          <w:szCs w:val="26"/>
          <w:lang w:val="en-US"/>
        </w:rPr>
        <w:t>cơ thể</w:t>
      </w:r>
      <w:r w:rsidR="003517E9">
        <w:rPr>
          <w:szCs w:val="26"/>
          <w:lang w:val="en-US"/>
        </w:rPr>
        <w:t xml:space="preserve">, có thể phân thành 4 nhóm: </w:t>
      </w:r>
      <w:r w:rsidR="008072CC" w:rsidRPr="008072CC">
        <w:rPr>
          <w:szCs w:val="26"/>
        </w:rPr>
        <w:t>cá nhân</w:t>
      </w:r>
      <w:r w:rsidR="008072CC">
        <w:rPr>
          <w:szCs w:val="26"/>
          <w:lang w:val="en-US"/>
        </w:rPr>
        <w:t xml:space="preserve">, </w:t>
      </w:r>
      <w:r w:rsidR="008072CC" w:rsidRPr="008072CC">
        <w:rPr>
          <w:szCs w:val="26"/>
          <w:lang w:val="en-US"/>
        </w:rPr>
        <w:t>liên quan bệnh tật</w:t>
      </w:r>
      <w:r w:rsidR="008072CC">
        <w:rPr>
          <w:szCs w:val="26"/>
          <w:lang w:val="en-US"/>
        </w:rPr>
        <w:t xml:space="preserve">, </w:t>
      </w:r>
      <w:r w:rsidR="008072CC" w:rsidRPr="008072CC">
        <w:rPr>
          <w:szCs w:val="26"/>
          <w:lang w:val="en-US"/>
        </w:rPr>
        <w:t>gia đình</w:t>
      </w:r>
      <w:r w:rsidR="008072CC">
        <w:rPr>
          <w:szCs w:val="26"/>
          <w:lang w:val="en-US"/>
        </w:rPr>
        <w:t xml:space="preserve">, </w:t>
      </w:r>
      <w:r w:rsidR="008072CC" w:rsidRPr="008072CC">
        <w:rPr>
          <w:szCs w:val="26"/>
          <w:lang w:val="en-US"/>
        </w:rPr>
        <w:t>môi trường – xã hội</w:t>
      </w:r>
      <w:r w:rsidR="008072CC">
        <w:rPr>
          <w:szCs w:val="26"/>
          <w:lang w:val="en-US"/>
        </w:rPr>
        <w:t xml:space="preserve">, </w:t>
      </w:r>
    </w:p>
    <w:p w14:paraId="2F9B0F5F" w14:textId="77777777" w:rsidR="002E69B7" w:rsidRPr="00D7598C" w:rsidRDefault="002E69B7" w:rsidP="002E69B7">
      <w:pPr>
        <w:pStyle w:val="1Tronden"/>
      </w:pPr>
      <w:r w:rsidRPr="00D7598C">
        <w:t>Yếu tố cá nhân</w:t>
      </w:r>
    </w:p>
    <w:p w14:paraId="6AA98DC5" w14:textId="77777777" w:rsidR="002E69B7" w:rsidRPr="00D7598C" w:rsidRDefault="002E69B7" w:rsidP="002E69B7">
      <w:pPr>
        <w:pStyle w:val="Caudan"/>
      </w:pPr>
      <w:r w:rsidRPr="00D7598C">
        <w:t>Liên quan đến đặc điểm nhân cách, khả năng thích nghi, kinh nghiệm sống, lối sống không lành mạnh như thiếu ngủ, lạm dụng rượu bia hoặc chất kích thích.</w:t>
      </w:r>
    </w:p>
    <w:p w14:paraId="3826C92F" w14:textId="3CB602D3" w:rsidR="00D7598C" w:rsidRPr="00D7598C" w:rsidRDefault="00D7598C" w:rsidP="00D7598C">
      <w:pPr>
        <w:pStyle w:val="1Tronden"/>
      </w:pPr>
      <w:r w:rsidRPr="00D7598C">
        <w:t>Yếu tố môi trường – xã hội</w:t>
      </w:r>
    </w:p>
    <w:p w14:paraId="13995903" w14:textId="77777777" w:rsidR="00D7598C" w:rsidRPr="00D7598C" w:rsidRDefault="00D7598C" w:rsidP="00D7598C">
      <w:pPr>
        <w:pStyle w:val="Caudan"/>
      </w:pPr>
      <w:r w:rsidRPr="00D7598C">
        <w:t>Bao gồm áp lực học tập, công việc, khó khăn kinh tế, xung đột xã hội, thay đổi môi trường sống hoặc các biến cố lớn trong đời sống.</w:t>
      </w:r>
    </w:p>
    <w:p w14:paraId="4C96B04F" w14:textId="71E68A6A" w:rsidR="00D7598C" w:rsidRPr="00D7598C" w:rsidRDefault="00D7598C" w:rsidP="00D7598C">
      <w:pPr>
        <w:pStyle w:val="1Tronden"/>
      </w:pPr>
      <w:r w:rsidRPr="00D7598C">
        <w:t>Yếu tố gia đình</w:t>
      </w:r>
    </w:p>
    <w:p w14:paraId="52C0FA0A" w14:textId="77777777" w:rsidR="00D7598C" w:rsidRPr="00D7598C" w:rsidRDefault="00D7598C" w:rsidP="00D7598C">
      <w:pPr>
        <w:pStyle w:val="Caudan"/>
      </w:pPr>
      <w:r w:rsidRPr="00D7598C">
        <w:t>Gia đình là môi trường tâm lý – xã hội quan trọng. Các mối quan hệ căng thẳng, thiếu hỗ trợ cảm xúc hoặc rối loạn vai trò trong gia đình có thể làm tăng mức độ stress và làm giảm khả năng đối phó của cá nhân.</w:t>
      </w:r>
    </w:p>
    <w:p w14:paraId="0C33A982" w14:textId="72575F69" w:rsidR="00D7598C" w:rsidRPr="00D7598C" w:rsidRDefault="00D7598C" w:rsidP="00D7598C">
      <w:pPr>
        <w:pStyle w:val="1Tronden"/>
      </w:pPr>
      <w:r w:rsidRPr="00D7598C">
        <w:t>Yếu tố liên quan bệnh tật</w:t>
      </w:r>
    </w:p>
    <w:p w14:paraId="5D1E3920" w14:textId="77777777" w:rsidR="00C303F6" w:rsidRDefault="00D7598C" w:rsidP="00D7598C">
      <w:pPr>
        <w:pStyle w:val="Caudan"/>
      </w:pPr>
      <w:r w:rsidRPr="00D7598C">
        <w:t>Bao gồm đau đớn, bệnh cấp tính hoặc mạn tính, nhập viện, phẫu thuật, thủ thuật xâm lấn và những lo lắng về tiên lượng bệnh.</w:t>
      </w:r>
    </w:p>
    <w:p w14:paraId="3EB76777" w14:textId="113C9B4B" w:rsidR="008D6742" w:rsidRPr="004E74A7" w:rsidRDefault="008D6742" w:rsidP="00C303F6">
      <w:pPr>
        <w:pStyle w:val="Heading4"/>
      </w:pPr>
      <w:bookmarkStart w:id="19" w:name="_Toc217812938"/>
      <w:r w:rsidRPr="004E74A7">
        <w:t>G</w:t>
      </w:r>
      <w:r w:rsidR="00C303F6" w:rsidRPr="004E74A7">
        <w:t>ia đình và stress tâm lý</w:t>
      </w:r>
      <w:bookmarkEnd w:id="19"/>
    </w:p>
    <w:p w14:paraId="572C6E53" w14:textId="2B4178E3" w:rsidR="00A95745" w:rsidRDefault="00A95745" w:rsidP="00A95745">
      <w:pPr>
        <w:spacing w:before="120"/>
        <w:ind w:firstLine="720"/>
        <w:rPr>
          <w:szCs w:val="26"/>
        </w:rPr>
      </w:pPr>
      <w:r w:rsidRPr="00A95745">
        <w:rPr>
          <w:szCs w:val="26"/>
        </w:rPr>
        <w:lastRenderedPageBreak/>
        <w:t>Gia đình không phải là nguyên nhân trực tiếp gây bệnh, nhưng là yếu tố điều biến quan trọng ảnh hưởng đến khả năng thích nghi với stress của mỗi cá nhân. Một môi trường gia đình thiếu ổn định hoặc thiếu hỗ trợ có thể làm tăng nguy cơ stress kéo dài và làm nặng thêm các rối loạn tâm lý ở những người có yếu tố dễ tổn thương.</w:t>
      </w:r>
    </w:p>
    <w:p w14:paraId="425950D1" w14:textId="77777777" w:rsidR="009F21CE" w:rsidRPr="009F21CE" w:rsidRDefault="009F21CE" w:rsidP="009F21CE">
      <w:pPr>
        <w:pStyle w:val="1Tronden"/>
        <w:rPr>
          <w:szCs w:val="26"/>
        </w:rPr>
      </w:pPr>
      <w:r w:rsidRPr="009F21CE">
        <w:t>Gia đình là một hệ thống gồm nhiều thành viên có mối liên hệ chặt chẽ về tình cảm, văn hóa và xã hội; stress của một thành viên có thể ảnh hưởng đến toàn bộ hệ thống.</w:t>
      </w:r>
    </w:p>
    <w:p w14:paraId="09C761A1" w14:textId="109CDFF1" w:rsidR="009F21CE" w:rsidRPr="009F21CE" w:rsidRDefault="009F21CE" w:rsidP="009F21CE">
      <w:pPr>
        <w:pStyle w:val="1Tronden"/>
      </w:pPr>
      <w:r w:rsidRPr="009F21CE">
        <w:t>Giao tiếp không hiệu quả (tránh né, hiểu sai, thiếu lắng nghe) có thể gây căng thẳng kéo dài.</w:t>
      </w:r>
    </w:p>
    <w:p w14:paraId="7039119F" w14:textId="77777777" w:rsidR="00C303F6" w:rsidRPr="00C303F6" w:rsidRDefault="00C303F6" w:rsidP="00C303F6">
      <w:pPr>
        <w:pStyle w:val="Heading5"/>
      </w:pPr>
      <w:r w:rsidRPr="00C303F6">
        <w:t>Rối loạn quan hệ gia đình</w:t>
      </w:r>
    </w:p>
    <w:p w14:paraId="0C855129" w14:textId="2FE89F7F" w:rsidR="00C303F6" w:rsidRPr="00C303F6" w:rsidRDefault="00C303F6" w:rsidP="00C303F6">
      <w:pPr>
        <w:pStyle w:val="Caudan"/>
      </w:pPr>
      <w:r>
        <w:t>Các mối quan hệ gia đình bao gồm</w:t>
      </w:r>
    </w:p>
    <w:p w14:paraId="6C9449A8" w14:textId="77777777" w:rsidR="00C303F6" w:rsidRPr="00C303F6" w:rsidRDefault="00C303F6" w:rsidP="00C303F6">
      <w:pPr>
        <w:pStyle w:val="1Tronden"/>
      </w:pPr>
      <w:r w:rsidRPr="00C303F6">
        <w:t>Cha mẹ và con cái</w:t>
      </w:r>
    </w:p>
    <w:p w14:paraId="522E4DFA" w14:textId="77777777" w:rsidR="00C303F6" w:rsidRPr="00C303F6" w:rsidRDefault="00C303F6" w:rsidP="00C303F6">
      <w:pPr>
        <w:pStyle w:val="1Tronden"/>
      </w:pPr>
      <w:r w:rsidRPr="00C303F6">
        <w:t>Vợ và chồng</w:t>
      </w:r>
    </w:p>
    <w:p w14:paraId="5865ECF5" w14:textId="1D5280A1" w:rsidR="00C303F6" w:rsidRPr="00C303F6" w:rsidRDefault="00C303F6" w:rsidP="00C303F6">
      <w:pPr>
        <w:pStyle w:val="1Tronden"/>
      </w:pPr>
      <w:r w:rsidRPr="00C303F6">
        <w:t>Anh chị em trong gia đình</w:t>
      </w:r>
    </w:p>
    <w:p w14:paraId="0E38B31A" w14:textId="3F49A749" w:rsidR="00A95745" w:rsidRDefault="00C303F6" w:rsidP="00C303F6">
      <w:pPr>
        <w:spacing w:before="120"/>
        <w:ind w:firstLine="720"/>
        <w:rPr>
          <w:szCs w:val="26"/>
        </w:rPr>
      </w:pPr>
      <w:r w:rsidRPr="00C303F6">
        <w:rPr>
          <w:szCs w:val="26"/>
        </w:rPr>
        <w:t>Các xung đột kéo dài, thiếu giao tiếp hiệu quả hoặc thiếu tôn trọng lẫn nhau là những yếu tố làm gia tăng stress tâm lý.</w:t>
      </w:r>
      <w:r w:rsidR="00A95745" w:rsidRPr="00A95745">
        <w:rPr>
          <w:szCs w:val="26"/>
        </w:rPr>
        <w:t xml:space="preserve"> </w:t>
      </w:r>
    </w:p>
    <w:p w14:paraId="4D2E9186" w14:textId="77777777" w:rsidR="00C303F6" w:rsidRDefault="00C303F6" w:rsidP="00C303F6">
      <w:pPr>
        <w:pStyle w:val="Heading5"/>
        <w:rPr>
          <w:sz w:val="27"/>
        </w:rPr>
      </w:pPr>
      <w:r>
        <w:t>Rối loạn vai trò trong gia đình</w:t>
      </w:r>
    </w:p>
    <w:p w14:paraId="0E919C45" w14:textId="77777777" w:rsidR="00C303F6" w:rsidRPr="00C303F6" w:rsidRDefault="00C303F6" w:rsidP="00C303F6">
      <w:pPr>
        <w:pStyle w:val="Caudan"/>
      </w:pPr>
      <w:r w:rsidRPr="00C303F6">
        <w:t xml:space="preserve">Rối loạn vai trò xảy ra khi các thành viên </w:t>
      </w:r>
      <w:r w:rsidRPr="00C303F6">
        <w:rPr>
          <w:rStyle w:val="Strong"/>
          <w:caps w:val="0"/>
          <w:color w:val="auto"/>
        </w:rPr>
        <w:t>không thực hiện hoặc thực hiện không phù hợp vai trò của mình</w:t>
      </w:r>
      <w:r w:rsidRPr="00C303F6">
        <w:t>, dẫn đến mất cân bằng trong hệ thống gia đình, bao gồm:</w:t>
      </w:r>
    </w:p>
    <w:p w14:paraId="0324CDB3" w14:textId="77777777" w:rsidR="00C303F6" w:rsidRDefault="00C303F6" w:rsidP="00C303F6">
      <w:pPr>
        <w:pStyle w:val="1Tronden"/>
      </w:pPr>
      <w:r>
        <w:t>Thiếu trách nhiệm chăm sóc, giáo dục hoặc hỗ trợ lẫn nhau</w:t>
      </w:r>
    </w:p>
    <w:p w14:paraId="35F3FC35" w14:textId="77777777" w:rsidR="00C303F6" w:rsidRDefault="00C303F6" w:rsidP="00C303F6">
      <w:pPr>
        <w:pStyle w:val="1Tronden"/>
      </w:pPr>
      <w:r>
        <w:t>Mất ổn định về kinh tế, tình cảm hoặc cấu trúc gia đình</w:t>
      </w:r>
    </w:p>
    <w:p w14:paraId="6C1F4F3A" w14:textId="77777777" w:rsidR="00C303F6" w:rsidRDefault="00C303F6" w:rsidP="00C303F6">
      <w:pPr>
        <w:pStyle w:val="1Tronden"/>
      </w:pPr>
      <w:r>
        <w:t>Bất công hoặc xung đột kéo dài giữa các thành viên</w:t>
      </w:r>
    </w:p>
    <w:p w14:paraId="082F49FA" w14:textId="2A80BAC2" w:rsidR="00C303F6" w:rsidRDefault="00C303F6" w:rsidP="00C303F6">
      <w:pPr>
        <w:pStyle w:val="Caudan"/>
      </w:pPr>
      <w:r>
        <w:rPr>
          <w:noProof/>
        </w:rPr>
        <mc:AlternateContent>
          <mc:Choice Requires="wps">
            <w:drawing>
              <wp:anchor distT="0" distB="0" distL="114300" distR="114300" simplePos="0" relativeHeight="251663360" behindDoc="0" locked="0" layoutInCell="1" allowOverlap="1" wp14:anchorId="08A52A29" wp14:editId="1B9C025A">
                <wp:simplePos x="0" y="0"/>
                <wp:positionH relativeFrom="margin">
                  <wp:posOffset>-1498</wp:posOffset>
                </wp:positionH>
                <wp:positionV relativeFrom="paragraph">
                  <wp:posOffset>532409</wp:posOffset>
                </wp:positionV>
                <wp:extent cx="5928995" cy="826135"/>
                <wp:effectExtent l="0" t="0" r="14605" b="26670"/>
                <wp:wrapTopAndBottom/>
                <wp:docPr id="1" name="Rectangle: Rounded Corners 5"/>
                <wp:cNvGraphicFramePr/>
                <a:graphic xmlns:a="http://schemas.openxmlformats.org/drawingml/2006/main">
                  <a:graphicData uri="http://schemas.microsoft.com/office/word/2010/wordprocessingShape">
                    <wps:wsp>
                      <wps:cNvSpPr/>
                      <wps:spPr>
                        <a:xfrm>
                          <a:off x="0" y="0"/>
                          <a:ext cx="5928995" cy="826135"/>
                        </a:xfrm>
                        <a:prstGeom prst="roundRect">
                          <a:avLst>
                            <a:gd name="adj" fmla="val 11330"/>
                          </a:avLst>
                        </a:prstGeom>
                        <a:solidFill>
                          <a:schemeClr val="accent5">
                            <a:lumMod val="20000"/>
                            <a:lumOff val="80000"/>
                          </a:schemeClr>
                        </a:solidFill>
                        <a:ln w="6350">
                          <a:solidFill>
                            <a:srgbClr val="399AB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5FA89F5" w14:textId="354F259E" w:rsidR="00C303F6" w:rsidRPr="00C303F6" w:rsidRDefault="00A95745" w:rsidP="00C303F6">
                            <w:pPr>
                              <w:rPr>
                                <w:color w:val="000000" w:themeColor="text1"/>
                                <w:lang w:val="en-US"/>
                              </w:rPr>
                            </w:pPr>
                            <w:r>
                              <w:rPr>
                                <w:rFonts w:ascii="Segoe UI Emoji" w:hAnsi="Segoe UI Emoji" w:cs="Segoe UI Emoji"/>
                              </w:rPr>
                              <w:t>📌</w:t>
                            </w:r>
                            <w:r>
                              <w:t xml:space="preserve"> </w:t>
                            </w:r>
                            <w:r w:rsidR="00C303F6" w:rsidRPr="00C303F6">
                              <w:rPr>
                                <w:color w:val="000000" w:themeColor="text1"/>
                              </w:rPr>
                              <w:t>Nguyên tắc giảm stress tâm lý trong gia đình</w:t>
                            </w:r>
                            <w:r w:rsidR="00C303F6">
                              <w:rPr>
                                <w:color w:val="000000" w:themeColor="text1"/>
                                <w:lang w:val="en-US"/>
                              </w:rPr>
                              <w:t>:</w:t>
                            </w:r>
                          </w:p>
                          <w:p w14:paraId="678B558B" w14:textId="20EEB0B9" w:rsidR="00C303F6" w:rsidRPr="00C303F6" w:rsidRDefault="0066497C" w:rsidP="00C303F6">
                            <w:pPr>
                              <w:pStyle w:val="1Tronden"/>
                            </w:pPr>
                            <w:r w:rsidRPr="00C303F6">
                              <w:t xml:space="preserve">Hai </w:t>
                            </w:r>
                            <w:r w:rsidR="00C303F6" w:rsidRPr="00C303F6">
                              <w:t>nguyên lý cơ bản:</w:t>
                            </w:r>
                          </w:p>
                          <w:p w14:paraId="675D91A8" w14:textId="42242A95" w:rsidR="00C303F6" w:rsidRPr="00C303F6" w:rsidRDefault="00C303F6" w:rsidP="00C303F6">
                            <w:pPr>
                              <w:pStyle w:val="Trontrang"/>
                            </w:pPr>
                            <w:r>
                              <w:t>T</w:t>
                            </w:r>
                            <w:r w:rsidRPr="00C303F6">
                              <w:t>iếp cận hệ thống: Gia đình là một hệ thống gồm nhiều thành</w:t>
                            </w:r>
                            <w:r w:rsidR="00C30387">
                              <w:t xml:space="preserve"> viên</w:t>
                            </w:r>
                            <w:r w:rsidRPr="00C303F6">
                              <w:t>; stress của một thành viên có thể ảnh hưởng đến toàn bộ hệ thống.</w:t>
                            </w:r>
                          </w:p>
                          <w:p w14:paraId="5BD4CABE" w14:textId="277BAA86" w:rsidR="00C303F6" w:rsidRPr="00C303F6" w:rsidRDefault="00C303F6" w:rsidP="00C303F6">
                            <w:pPr>
                              <w:pStyle w:val="Trontrang"/>
                            </w:pPr>
                            <w:r w:rsidRPr="00C303F6">
                              <w:t>Tiếp cận giao tiếp: Giao tiếp rõ ràng, phù hợp</w:t>
                            </w:r>
                            <w:r w:rsidR="00C30387">
                              <w:t>, lắng nghe</w:t>
                            </w:r>
                            <w:r w:rsidRPr="00C303F6">
                              <w:t xml:space="preserve"> và tôn trọng lẫn nhau giúp giảm stress và cải thiện mối quan hệ gia đình.</w:t>
                            </w:r>
                          </w:p>
                          <w:p w14:paraId="14EE8D49" w14:textId="27895D80" w:rsidR="00A95745" w:rsidRDefault="00A95745" w:rsidP="00C303F6">
                            <w:pPr>
                              <w:pStyle w:val="1Tronden"/>
                            </w:pPr>
                            <w:r w:rsidRPr="00A95745">
                              <w:t>Người bệnh mạn tính được gia đình quan tâm, hỗ trợ thường có tinh thần tốt hơn, tuân thủ điều trị cao hơn và tiên lượng thuận lợi hơn.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roundrect w14:anchorId="08A52A29" id="_x0000_s1029" style="position:absolute;left:0;text-align:left;margin-left:-.1pt;margin-top:41.9pt;width:466.85pt;height:65.0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742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" fillcolor="#daeef3 [664]" strokecolor="#399ab5" strokeweight=".5pt">
                <v:textbox style="mso-fit-shape-to-text:t">
                  <w:txbxContent>
                    <w:p w14:paraId="35FA89F5" w14:textId="354F259E" w:rsidR="00C303F6" w:rsidRPr="00C303F6" w:rsidRDefault="00A95745" w:rsidP="00C303F6">
                      <w:pPr>
                        <w:rPr>
                          <w:color w:val="000000" w:themeColor="text1"/>
                          <w:lang w:val="en-US"/>
                        </w:rPr>
                      </w:pPr>
                      <w:r>
                        <w:rPr>
                          <w:rFonts w:ascii="Segoe UI Emoji" w:hAnsi="Segoe UI Emoji" w:cs="Segoe UI Emoji"/>
                        </w:rPr>
                        <w:t>📌</w:t>
                      </w:r>
                      <w:r>
                        <w:t xml:space="preserve"> </w:t>
                      </w:r>
                      <w:r w:rsidR="00C303F6" w:rsidRPr="00C303F6">
                        <w:rPr>
                          <w:color w:val="000000" w:themeColor="text1"/>
                        </w:rPr>
                        <w:t>Nguyên tắc giảm stress tâm lý trong gia đình</w:t>
                      </w:r>
                      <w:r w:rsidR="00C303F6">
                        <w:rPr>
                          <w:color w:val="000000" w:themeColor="text1"/>
                          <w:lang w:val="en-US"/>
                        </w:rPr>
                        <w:t>:</w:t>
                      </w:r>
                    </w:p>
                    <w:p w14:paraId="678B558B" w14:textId="20EEB0B9" w:rsidR="00C303F6" w:rsidRPr="00C303F6" w:rsidRDefault="0066497C" w:rsidP="00C303F6">
                      <w:pPr>
                        <w:pStyle w:val="1Tronden"/>
                      </w:pPr>
                      <w:r w:rsidRPr="00C303F6">
                        <w:t xml:space="preserve">Hai </w:t>
                      </w:r>
                      <w:r w:rsidR="00C303F6" w:rsidRPr="00C303F6">
                        <w:t>nguyên lý cơ bản:</w:t>
                      </w:r>
                    </w:p>
                    <w:p w14:paraId="675D91A8" w14:textId="42242A95" w:rsidR="00C303F6" w:rsidRPr="00C303F6" w:rsidRDefault="00C303F6" w:rsidP="00C303F6">
                      <w:pPr>
                        <w:pStyle w:val="Trontrang"/>
                      </w:pPr>
                      <w:r>
                        <w:t>T</w:t>
                      </w:r>
                      <w:r w:rsidRPr="00C303F6">
                        <w:t>iếp cận hệ thống: Gia đình là một hệ thống gồm nhiều thành</w:t>
                      </w:r>
                      <w:r w:rsidR="00C30387">
                        <w:t xml:space="preserve"> viên</w:t>
                      </w:r>
                      <w:r w:rsidRPr="00C303F6">
                        <w:t>; stress của một thành viên có thể ảnh hưởng đến toàn bộ hệ thống.</w:t>
                      </w:r>
                    </w:p>
                    <w:p w14:paraId="5BD4CABE" w14:textId="277BAA86" w:rsidR="00C303F6" w:rsidRPr="00C303F6" w:rsidRDefault="00C303F6" w:rsidP="00C303F6">
                      <w:pPr>
                        <w:pStyle w:val="Trontrang"/>
                      </w:pPr>
                      <w:r w:rsidRPr="00C303F6">
                        <w:t>Tiếp cận giao tiếp: Giao tiếp rõ ràng, phù hợp</w:t>
                      </w:r>
                      <w:r w:rsidR="00C30387">
                        <w:t>, lắng nghe</w:t>
                      </w:r>
                      <w:r w:rsidRPr="00C303F6">
                        <w:t xml:space="preserve"> và tôn trọng lẫn nhau giúp giảm stress và cải thiện mối quan hệ gia đình.</w:t>
                      </w:r>
                    </w:p>
                    <w:p w14:paraId="14EE8D49" w14:textId="27895D80" w:rsidR="00A95745" w:rsidRDefault="00A95745" w:rsidP="00C303F6">
                      <w:pPr>
                        <w:pStyle w:val="1Tronden"/>
                      </w:pPr>
                      <w:r w:rsidRPr="00A95745">
                        <w:t>Người bệnh mạn tính được gia đình quan tâm, hỗ trợ thường có tinh thần tốt hơn, tuân thủ điều trị cao hơn và tiên lượng thuận lợi hơn.</w:t>
                      </w:r>
                    </w:p>
                  </w:txbxContent>
                </v:textbox>
                <w10:wrap type="topAndBottom" anchorx="margin"/>
              </v:roundrect>
            </w:pict>
          </mc:Fallback>
        </mc:AlternateContent>
      </w:r>
      <w:r>
        <w:t>Những rối loạn này có thể làm giảm khả năng thích nghi với stress của các thành viên trong gia đình.</w:t>
      </w:r>
    </w:p>
    <w:p w14:paraId="739D6DD8" w14:textId="01B57CC8" w:rsidR="0006303B" w:rsidRPr="004E74A7" w:rsidRDefault="00A95745" w:rsidP="00A95745">
      <w:pPr>
        <w:pStyle w:val="Heading3"/>
      </w:pPr>
      <w:bookmarkStart w:id="20" w:name="_Toc217812939"/>
      <w:r>
        <w:t>Biểu hiện lâm sàng</w:t>
      </w:r>
      <w:r w:rsidR="0006303B" w:rsidRPr="004E74A7">
        <w:t xml:space="preserve"> CỦA STRESS</w:t>
      </w:r>
      <w:bookmarkEnd w:id="20"/>
    </w:p>
    <w:p w14:paraId="4CC29187" w14:textId="0E43B62D" w:rsidR="00A95745" w:rsidRDefault="00A95745" w:rsidP="00A95745">
      <w:pPr>
        <w:pStyle w:val="Caudan"/>
      </w:pPr>
      <w:r w:rsidRPr="00A95745">
        <w:lastRenderedPageBreak/>
        <w:t>Stress có thể biểu hiện đa dạng trên nhiều phương diện: hành vi, tâm thần, cảm xúc và thể chất.</w:t>
      </w:r>
    </w:p>
    <w:p w14:paraId="798BE7DC" w14:textId="3FBDC2E9" w:rsidR="0006303B" w:rsidRPr="004E74A7" w:rsidRDefault="003C6206" w:rsidP="003C6206">
      <w:pPr>
        <w:pStyle w:val="Heading4"/>
      </w:pPr>
      <w:r>
        <w:t>Biểu hiện</w:t>
      </w:r>
      <w:r w:rsidR="0006303B" w:rsidRPr="004E74A7">
        <w:t xml:space="preserve"> hành vi</w:t>
      </w:r>
    </w:p>
    <w:p w14:paraId="74D2DF38" w14:textId="77777777" w:rsidR="003C6206" w:rsidRPr="003C6206" w:rsidRDefault="003C6206" w:rsidP="003C6206">
      <w:pPr>
        <w:pStyle w:val="Caudan"/>
      </w:pPr>
      <w:r w:rsidRPr="003C6206">
        <w:t>Stress thường dẫn đến những thay đổi trong hành vi hằng ngày, bao gồm:</w:t>
      </w:r>
    </w:p>
    <w:p w14:paraId="677A7D09" w14:textId="77777777" w:rsidR="003C6206" w:rsidRPr="003C6206" w:rsidRDefault="003C6206" w:rsidP="003C6206">
      <w:pPr>
        <w:pStyle w:val="1Tronden"/>
      </w:pPr>
      <w:r w:rsidRPr="003C6206">
        <w:t>Tăng hút thuốc lá, uống rượu hoặc sử dụng các chất kích thích</w:t>
      </w:r>
    </w:p>
    <w:p w14:paraId="7F2BE2B5" w14:textId="77777777" w:rsidR="003C6206" w:rsidRPr="003C6206" w:rsidRDefault="003C6206" w:rsidP="003C6206">
      <w:pPr>
        <w:pStyle w:val="1Tronden"/>
      </w:pPr>
      <w:r w:rsidRPr="003C6206">
        <w:t>Bồn chồn, đi lại liên tục, cắn móng tay</w:t>
      </w:r>
    </w:p>
    <w:p w14:paraId="36029B22" w14:textId="77777777" w:rsidR="00C303F6" w:rsidRDefault="003C6206" w:rsidP="003C6206">
      <w:pPr>
        <w:pStyle w:val="1Tronden"/>
      </w:pPr>
      <w:r w:rsidRPr="003C6206">
        <w:t>Rối loạn ăn uống (ăn nhiều hơn hoặc chán ăn)</w:t>
      </w:r>
    </w:p>
    <w:p w14:paraId="6ABD03E8" w14:textId="58CC7072" w:rsidR="00C303F6" w:rsidRDefault="003C6206" w:rsidP="003C6206">
      <w:pPr>
        <w:pStyle w:val="1Tronden"/>
      </w:pPr>
      <w:r w:rsidRPr="003C6206">
        <w:t>Khó ngủ, thao thức</w:t>
      </w:r>
    </w:p>
    <w:p w14:paraId="3522205F" w14:textId="7818CEA8" w:rsidR="003C6206" w:rsidRDefault="003C6206" w:rsidP="003C6206">
      <w:pPr>
        <w:pStyle w:val="1Tronden"/>
      </w:pPr>
      <w:r w:rsidRPr="003C6206">
        <w:t>Quá lo lắng về sức khỏe, dễ xuất hiện hành vi nghi bệnh</w:t>
      </w:r>
    </w:p>
    <w:p w14:paraId="50544EA5" w14:textId="54998F81" w:rsidR="0006303B" w:rsidRPr="0051041E" w:rsidRDefault="003C6206" w:rsidP="0051041E">
      <w:pPr>
        <w:pStyle w:val="Heading4"/>
      </w:pPr>
      <w:r w:rsidRPr="0051041E">
        <w:t>Biểu hiện tâm thần – nhận thức</w:t>
      </w:r>
    </w:p>
    <w:p w14:paraId="20C227FA" w14:textId="77777777" w:rsidR="003C6206" w:rsidRDefault="003C6206" w:rsidP="003C6206">
      <w:pPr>
        <w:pStyle w:val="Caudan"/>
        <w:rPr>
          <w:sz w:val="24"/>
        </w:rPr>
      </w:pPr>
      <w:r>
        <w:t>Stress ảnh hưởng rõ rệt đến hoạt động nhận thức và chức năng tâm thần:</w:t>
      </w:r>
    </w:p>
    <w:p w14:paraId="5384579E" w14:textId="77777777" w:rsidR="003C6206" w:rsidRDefault="003C6206" w:rsidP="003C6206">
      <w:pPr>
        <w:pStyle w:val="1Tronden"/>
      </w:pPr>
      <w:r>
        <w:t>Giảm khả năng tập trung</w:t>
      </w:r>
    </w:p>
    <w:p w14:paraId="17223246" w14:textId="77777777" w:rsidR="003C6206" w:rsidRDefault="003C6206" w:rsidP="003C6206">
      <w:pPr>
        <w:pStyle w:val="1Tronden"/>
      </w:pPr>
      <w:r>
        <w:t>Giảm trí nhớ</w:t>
      </w:r>
    </w:p>
    <w:p w14:paraId="15EF7429" w14:textId="77777777" w:rsidR="003C6206" w:rsidRDefault="003C6206" w:rsidP="003C6206">
      <w:pPr>
        <w:pStyle w:val="1Tronden"/>
      </w:pPr>
      <w:r>
        <w:t>Lẫn lộn, mất định hướng nhẹ</w:t>
      </w:r>
    </w:p>
    <w:p w14:paraId="1E47FC5F" w14:textId="77777777" w:rsidR="003C6206" w:rsidRDefault="003C6206" w:rsidP="003C6206">
      <w:pPr>
        <w:pStyle w:val="1Tronden"/>
      </w:pPr>
      <w:r>
        <w:t>Khó khăn trong việc ra quyết định</w:t>
      </w:r>
    </w:p>
    <w:p w14:paraId="4AA99A2F" w14:textId="77777777" w:rsidR="003C6206" w:rsidRDefault="003C6206" w:rsidP="003C6206">
      <w:pPr>
        <w:pStyle w:val="1Tronden"/>
      </w:pPr>
      <w:r>
        <w:t>Tăng lo âu, sợ hãi</w:t>
      </w:r>
    </w:p>
    <w:p w14:paraId="3AB3B256" w14:textId="4BC03C44" w:rsidR="003C6206" w:rsidRDefault="003C6206" w:rsidP="003C6206">
      <w:pPr>
        <w:pStyle w:val="Heading4"/>
      </w:pPr>
      <w:r w:rsidRPr="003C6206">
        <w:t>Biểu hiện cảm xúc</w:t>
      </w:r>
    </w:p>
    <w:p w14:paraId="156F960A" w14:textId="77777777" w:rsidR="003C6206" w:rsidRDefault="003C6206" w:rsidP="003C6206">
      <w:pPr>
        <w:pStyle w:val="Caudan"/>
        <w:rPr>
          <w:sz w:val="24"/>
        </w:rPr>
      </w:pPr>
      <w:r>
        <w:t>Stress làm thay đổi trạng thái cảm xúc và cách ứng xử:</w:t>
      </w:r>
    </w:p>
    <w:p w14:paraId="74DBAC3C" w14:textId="77777777" w:rsidR="003C6206" w:rsidRDefault="003C6206" w:rsidP="003C6206">
      <w:pPr>
        <w:pStyle w:val="1Tronden"/>
      </w:pPr>
      <w:r>
        <w:t>Dễ cáu gắt, nóng giận</w:t>
      </w:r>
    </w:p>
    <w:p w14:paraId="2A6B7940" w14:textId="77777777" w:rsidR="003C6206" w:rsidRDefault="003C6206" w:rsidP="003C6206">
      <w:pPr>
        <w:pStyle w:val="1Tronden"/>
      </w:pPr>
      <w:r>
        <w:t>Dễ xúc động, dễ khóc</w:t>
      </w:r>
    </w:p>
    <w:p w14:paraId="78176509" w14:textId="77777777" w:rsidR="003C6206" w:rsidRDefault="003C6206" w:rsidP="003C6206">
      <w:pPr>
        <w:pStyle w:val="1Tronden"/>
      </w:pPr>
      <w:r>
        <w:t>Mất kiên nhẫn</w:t>
      </w:r>
    </w:p>
    <w:p w14:paraId="348C13D7" w14:textId="77777777" w:rsidR="003C6206" w:rsidRDefault="003C6206" w:rsidP="003C6206">
      <w:pPr>
        <w:pStyle w:val="1Tronden"/>
      </w:pPr>
      <w:r>
        <w:t>Giảm quan tâm đến ngoại hình và vệ sinh cá nhân</w:t>
      </w:r>
    </w:p>
    <w:p w14:paraId="7CE1E576" w14:textId="77777777" w:rsidR="003C6206" w:rsidRDefault="003C6206" w:rsidP="003C6206">
      <w:pPr>
        <w:pStyle w:val="1Tronden"/>
      </w:pPr>
      <w:r>
        <w:t>Khí sắc trầm, buồn chán kéo dài</w:t>
      </w:r>
    </w:p>
    <w:p w14:paraId="28D4EC59" w14:textId="1387699E" w:rsidR="003C6206" w:rsidRDefault="003C6206" w:rsidP="003C6206">
      <w:pPr>
        <w:pStyle w:val="Heading4"/>
      </w:pPr>
      <w:r>
        <w:t>Biểu hiện thể chất</w:t>
      </w:r>
    </w:p>
    <w:p w14:paraId="79D4BB6A" w14:textId="77777777" w:rsidR="003C6206" w:rsidRDefault="003C6206" w:rsidP="003C6206">
      <w:pPr>
        <w:pStyle w:val="Caudan"/>
        <w:rPr>
          <w:sz w:val="24"/>
        </w:rPr>
      </w:pPr>
      <w:r>
        <w:t>Stress gây ra nhiều triệu chứng cơ thể thông qua hoạt hóa hệ thần kinh tự chủ và trục HPA:</w:t>
      </w:r>
    </w:p>
    <w:p w14:paraId="7126DBE6" w14:textId="77777777" w:rsidR="003C6206" w:rsidRDefault="003C6206" w:rsidP="003C6206">
      <w:pPr>
        <w:pStyle w:val="1Tronden"/>
      </w:pPr>
      <w:r>
        <w:t>Nhức đầu, chóng mặt</w:t>
      </w:r>
    </w:p>
    <w:p w14:paraId="7ACEF346" w14:textId="77777777" w:rsidR="003C6206" w:rsidRDefault="003C6206" w:rsidP="003C6206">
      <w:pPr>
        <w:pStyle w:val="1Tronden"/>
      </w:pPr>
      <w:r>
        <w:t>Run tay, vã mồ hôi</w:t>
      </w:r>
    </w:p>
    <w:p w14:paraId="7057B3D8" w14:textId="77777777" w:rsidR="003C6206" w:rsidRDefault="003C6206" w:rsidP="003C6206">
      <w:pPr>
        <w:pStyle w:val="1Tronden"/>
      </w:pPr>
      <w:r>
        <w:t>Mệt mỏi, hụt hơi</w:t>
      </w:r>
    </w:p>
    <w:p w14:paraId="6F9B6991" w14:textId="77777777" w:rsidR="003C6206" w:rsidRDefault="003C6206" w:rsidP="003C6206">
      <w:pPr>
        <w:pStyle w:val="1Tronden"/>
      </w:pPr>
      <w:r>
        <w:t>Hồi hộp, đánh trống ngực, rối loạn nhịp tim chức năng</w:t>
      </w:r>
    </w:p>
    <w:p w14:paraId="382DC282" w14:textId="77777777" w:rsidR="003C6206" w:rsidRDefault="003C6206" w:rsidP="003C6206">
      <w:pPr>
        <w:pStyle w:val="1Tronden"/>
      </w:pPr>
      <w:r>
        <w:t>Rối loạn giấc ngủ</w:t>
      </w:r>
    </w:p>
    <w:p w14:paraId="4E8BBF2E" w14:textId="77777777" w:rsidR="003C6206" w:rsidRDefault="003C6206" w:rsidP="003C6206">
      <w:pPr>
        <w:pStyle w:val="1Tronden"/>
      </w:pPr>
      <w:r>
        <w:t>Rối loạn tiêu hóa</w:t>
      </w:r>
    </w:p>
    <w:p w14:paraId="25DD1C00" w14:textId="77777777" w:rsidR="00C303F6" w:rsidRDefault="004435BD" w:rsidP="003C6206">
      <w:pPr>
        <w:pStyle w:val="1Tronden"/>
      </w:pPr>
      <w:r>
        <w:rPr>
          <w:noProof/>
        </w:rPr>
        <w:lastRenderedPageBreak/>
        <mc:AlternateContent>
          <mc:Choice Requires="wps">
            <w:drawing>
              <wp:anchor distT="0" distB="0" distL="114300" distR="114300" simplePos="0" relativeHeight="251665408" behindDoc="0" locked="0" layoutInCell="1" allowOverlap="1" wp14:anchorId="6D6151EA" wp14:editId="4E5E6BF3">
                <wp:simplePos x="0" y="0"/>
                <wp:positionH relativeFrom="margin">
                  <wp:align>right</wp:align>
                </wp:positionH>
                <wp:positionV relativeFrom="paragraph">
                  <wp:posOffset>313563</wp:posOffset>
                </wp:positionV>
                <wp:extent cx="5928995" cy="826135"/>
                <wp:effectExtent l="0" t="0" r="14605" b="26035"/>
                <wp:wrapTopAndBottom/>
                <wp:docPr id="2" name="Rectangle: Rounded Corners 5"/>
                <wp:cNvGraphicFramePr/>
                <a:graphic xmlns:a="http://schemas.openxmlformats.org/drawingml/2006/main">
                  <a:graphicData uri="http://schemas.microsoft.com/office/word/2010/wordprocessingShape">
                    <wps:wsp>
                      <wps:cNvSpPr/>
                      <wps:spPr>
                        <a:xfrm>
                          <a:off x="0" y="0"/>
                          <a:ext cx="5928995" cy="826135"/>
                        </a:xfrm>
                        <a:prstGeom prst="roundRect">
                          <a:avLst>
                            <a:gd name="adj" fmla="val 11330"/>
                          </a:avLst>
                        </a:prstGeom>
                        <a:solidFill>
                          <a:schemeClr val="accent5">
                            <a:lumMod val="20000"/>
                            <a:lumOff val="80000"/>
                          </a:schemeClr>
                        </a:solidFill>
                        <a:ln w="6350">
                          <a:solidFill>
                            <a:srgbClr val="399AB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8F22225" w14:textId="3DEC7BBE" w:rsidR="00040BFD" w:rsidRDefault="00040BFD" w:rsidP="00040BFD">
                            <w:pPr>
                              <w:rPr>
                                <w:color w:val="000000" w:themeColor="text1"/>
                                <w:lang w:val="en-US"/>
                              </w:rPr>
                            </w:pPr>
                            <w:r>
                              <w:rPr>
                                <w:rFonts w:ascii="Segoe UI Emoji" w:hAnsi="Segoe UI Emoji" w:cs="Segoe UI Emoji"/>
                              </w:rPr>
                              <w:t>📌</w:t>
                            </w:r>
                            <w:r>
                              <w:t xml:space="preserve"> </w:t>
                            </w:r>
                            <w:r>
                              <w:rPr>
                                <w:color w:val="000000" w:themeColor="text1"/>
                                <w:lang w:val="en-US"/>
                              </w:rPr>
                              <w:t>Biểu hiện lâm sàng của  stress:</w:t>
                            </w:r>
                          </w:p>
                          <w:p w14:paraId="34540B28" w14:textId="72F2D5A0" w:rsidR="00040BFD" w:rsidRDefault="00040BFD" w:rsidP="00040BFD">
                            <w:pPr>
                              <w:pStyle w:val="1Tronden"/>
                            </w:pPr>
                            <w:r>
                              <w:t>Người bệnh stress kéo dài thường tìm đến cơ sở y tế nhiều lần vì các triệu chứng cơ thể không đặc hiệu.</w:t>
                            </w:r>
                          </w:p>
                          <w:p w14:paraId="68FA6165" w14:textId="753EFD30" w:rsidR="00040BFD" w:rsidRDefault="00040BFD" w:rsidP="00040BFD">
                            <w:pPr>
                              <w:pStyle w:val="1Tronden"/>
                            </w:pPr>
                            <w:r w:rsidRPr="00040BFD">
                              <w:t>Các biểu hiện này chức năng, không đồng nghĩa với rối loạn tâm thần thực tổn.</w:t>
                            </w:r>
                          </w:p>
                          <w:p w14:paraId="0C840D3B" w14:textId="4BCCBDA8" w:rsidR="00040BFD" w:rsidRDefault="00040BFD" w:rsidP="00040BFD">
                            <w:pPr>
                              <w:pStyle w:val="1Tronden"/>
                            </w:pPr>
                            <w:r w:rsidRPr="00040BFD">
                              <w:t>Các triệu chứng thường không có tổn thương thực thể rõ ràng ở giai đoạn đầu.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roundrect w14:anchorId="6D6151EA" id="_x0000_s1030" style="position:absolute;left:0;text-align:left;margin-left:415.65pt;margin-top:24.7pt;width:466.85pt;height:65.05pt;z-index:2516654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742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" fillcolor="#daeef3 [664]" strokecolor="#399ab5" strokeweight=".5pt">
                <v:textbox style="mso-fit-shape-to-text:t">
                  <w:txbxContent>
                    <w:p w14:paraId="08F22225" w14:textId="3DEC7BBE" w:rsidR="00040BFD" w:rsidRDefault="00040BFD" w:rsidP="00040BFD">
                      <w:pPr>
                        <w:rPr>
                          <w:color w:val="000000" w:themeColor="text1"/>
                          <w:lang w:val="en-US"/>
                        </w:rPr>
                      </w:pPr>
                      <w:r>
                        <w:rPr>
                          <w:rFonts w:ascii="Segoe UI Emoji" w:hAnsi="Segoe UI Emoji" w:cs="Segoe UI Emoji"/>
                        </w:rPr>
                        <w:t>📌</w:t>
                      </w:r>
                      <w:r>
                        <w:t xml:space="preserve"> </w:t>
                      </w:r>
                      <w:r>
                        <w:rPr>
                          <w:color w:val="000000" w:themeColor="text1"/>
                          <w:lang w:val="en-US"/>
                        </w:rPr>
                        <w:t>Biểu hiện lâm sàng của  stress:</w:t>
                      </w:r>
                    </w:p>
                    <w:p w14:paraId="34540B28" w14:textId="72F2D5A0" w:rsidR="00040BFD" w:rsidRDefault="00040BFD" w:rsidP="00040BFD">
                      <w:pPr>
                        <w:pStyle w:val="1Tronden"/>
                      </w:pPr>
                      <w:r>
                        <w:t>Người bệnh stress kéo dài thường tìm đến cơ sở y tế nhiều lần vì các triệu chứng cơ thể không đặc hiệu.</w:t>
                      </w:r>
                    </w:p>
                    <w:p w14:paraId="68FA6165" w14:textId="753EFD30" w:rsidR="00040BFD" w:rsidRDefault="00040BFD" w:rsidP="00040BFD">
                      <w:pPr>
                        <w:pStyle w:val="1Tronden"/>
                      </w:pPr>
                      <w:r w:rsidRPr="00040BFD">
                        <w:t>Các biểu hiện này chức năng, không đồng nghĩa với rối loạn tâm thần thực tổn.</w:t>
                      </w:r>
                    </w:p>
                    <w:p w14:paraId="0C840D3B" w14:textId="4BCCBDA8" w:rsidR="00040BFD" w:rsidRDefault="00040BFD" w:rsidP="00040BFD">
                      <w:pPr>
                        <w:pStyle w:val="1Tronden"/>
                      </w:pPr>
                      <w:r w:rsidRPr="00040BFD">
                        <w:t>Các triệu chứng thường không có tổn thương thực thể rõ ràng ở giai đoạn đầu.</w:t>
                      </w:r>
                    </w:p>
                  </w:txbxContent>
                </v:textbox>
                <w10:wrap type="topAndBottom" anchorx="margin"/>
              </v:roundrect>
            </w:pict>
          </mc:Fallback>
        </mc:AlternateContent>
      </w:r>
      <w:r w:rsidR="003C6206">
        <w:t>Giảm ham muốn tình dục</w:t>
      </w:r>
    </w:p>
    <w:p w14:paraId="48043B24" w14:textId="704BC54D" w:rsidR="003C6206" w:rsidRDefault="004435BD" w:rsidP="004435BD">
      <w:pPr>
        <w:pStyle w:val="Heading3"/>
      </w:pPr>
      <w:bookmarkStart w:id="21" w:name="_Toc217812940"/>
      <w:r>
        <w:t xml:space="preserve">ẢNH HƯỞNG CỦA </w:t>
      </w:r>
      <w:r w:rsidRPr="004435BD">
        <w:t>STRESS</w:t>
      </w:r>
      <w:bookmarkEnd w:id="21"/>
    </w:p>
    <w:p w14:paraId="7E834F3E" w14:textId="3C5AD799" w:rsidR="004435BD" w:rsidRDefault="004435BD" w:rsidP="004435BD">
      <w:pPr>
        <w:pStyle w:val="Caudan"/>
      </w:pPr>
      <w:r w:rsidRPr="00A95745">
        <w:t>Khi stress kéo dài hoặc lặp đi lặp lại, nó có thể góp phần làm phát sinh hoặc làm nặng thêm nhiều bệnh lý</w:t>
      </w:r>
      <w:r>
        <w:t>.</w:t>
      </w:r>
    </w:p>
    <w:p w14:paraId="2DB29FF5" w14:textId="20F76B2A" w:rsidR="004435BD" w:rsidRDefault="004435BD" w:rsidP="004435BD">
      <w:pPr>
        <w:pStyle w:val="Heading4"/>
        <w:rPr>
          <w:sz w:val="27"/>
        </w:rPr>
      </w:pPr>
      <w:r>
        <w:t xml:space="preserve">Các </w:t>
      </w:r>
      <w:r>
        <w:t>bệnh lý liên quan</w:t>
      </w:r>
      <w:r>
        <w:t xml:space="preserve"> đến Stress</w:t>
      </w:r>
    </w:p>
    <w:p w14:paraId="38AF5412" w14:textId="77777777" w:rsidR="004435BD" w:rsidRDefault="004435BD" w:rsidP="004435BD">
      <w:pPr>
        <w:pStyle w:val="Caudan"/>
      </w:pPr>
      <w:r>
        <w:t>Stress kéo dài hoặc lặp đi lặp lại có liên quan đến nhiều bệnh lý thông qua cơ chế thần kinh – nội tiết – miễn dịch:</w:t>
      </w:r>
    </w:p>
    <w:p w14:paraId="3938F6C1" w14:textId="77777777" w:rsidR="004435BD" w:rsidRDefault="004435BD" w:rsidP="004435BD">
      <w:pPr>
        <w:pStyle w:val="1Tronden"/>
      </w:pPr>
      <w:r>
        <w:t>Bệnh tim mạch (tăng huyết áp, bệnh mạch vành)</w:t>
      </w:r>
    </w:p>
    <w:p w14:paraId="595F1723" w14:textId="77777777" w:rsidR="004435BD" w:rsidRDefault="004435BD" w:rsidP="004435BD">
      <w:pPr>
        <w:pStyle w:val="1Tronden"/>
      </w:pPr>
      <w:r>
        <w:t>Đái tháo đường</w:t>
      </w:r>
    </w:p>
    <w:p w14:paraId="30078F6E" w14:textId="77777777" w:rsidR="004435BD" w:rsidRDefault="004435BD" w:rsidP="004435BD">
      <w:pPr>
        <w:pStyle w:val="1Tronden"/>
      </w:pPr>
      <w:r>
        <w:t>Hen phế quản</w:t>
      </w:r>
    </w:p>
    <w:p w14:paraId="2D163026" w14:textId="77777777" w:rsidR="004435BD" w:rsidRDefault="004435BD" w:rsidP="004435BD">
      <w:pPr>
        <w:pStyle w:val="1Tronden"/>
      </w:pPr>
      <w:r>
        <w:t>Rối loạn kinh nguyệt</w:t>
      </w:r>
    </w:p>
    <w:p w14:paraId="4741FCB1" w14:textId="77777777" w:rsidR="004435BD" w:rsidRDefault="004435BD" w:rsidP="004435BD">
      <w:pPr>
        <w:pStyle w:val="1Tronden"/>
      </w:pPr>
      <w:r>
        <w:t>Rối loạn tiêu hóa, loét dạ dày – tá tràng</w:t>
      </w:r>
    </w:p>
    <w:p w14:paraId="4987F8CD" w14:textId="77777777" w:rsidR="004435BD" w:rsidRDefault="004435BD" w:rsidP="004435BD">
      <w:pPr>
        <w:pStyle w:val="1Tronden"/>
      </w:pPr>
      <w:r>
        <w:t>Các bệnh da (vẩy nến, viêm da)</w:t>
      </w:r>
    </w:p>
    <w:p w14:paraId="0060BCE6" w14:textId="77777777" w:rsidR="004435BD" w:rsidRDefault="004435BD" w:rsidP="004435BD">
      <w:pPr>
        <w:pStyle w:val="1Tronden"/>
      </w:pPr>
      <w:r>
        <w:t>Rối loạn miễn dịch</w:t>
      </w:r>
    </w:p>
    <w:p w14:paraId="1A3B70AA" w14:textId="7F66F16F" w:rsidR="004435BD" w:rsidRDefault="004435BD" w:rsidP="004435BD">
      <w:pPr>
        <w:pStyle w:val="1Tronden"/>
      </w:pPr>
      <w:r>
        <w:t>Rối loạn trầm cảm và lo âu</w:t>
      </w:r>
    </w:p>
    <w:p w14:paraId="2B493466" w14:textId="1799CDC6" w:rsidR="004435BD" w:rsidRDefault="004435BD" w:rsidP="004435BD">
      <w:pPr>
        <w:pStyle w:val="1Tronden"/>
      </w:pPr>
      <w:r>
        <w:t>Đau nửa đầu</w:t>
      </w:r>
    </w:p>
    <w:p w14:paraId="2E9DAFC3" w14:textId="371688FE" w:rsidR="004435BD" w:rsidRDefault="004435BD" w:rsidP="004435BD">
      <w:pPr>
        <w:pStyle w:val="Caudan"/>
      </w:pPr>
      <w:r>
        <w:t>Cơ chế</w:t>
      </w:r>
      <w:r>
        <w:t xml:space="preserve">: </w:t>
      </w:r>
      <w:r>
        <w:t>Stress mạn tính gây hoạt hóa kéo dài trục hạ đồi – tuyến yên – thượng thận và hệ thần kinh giao cảm, dẫn đến:</w:t>
      </w:r>
    </w:p>
    <w:p w14:paraId="2BCC3990" w14:textId="77777777" w:rsidR="00C303F6" w:rsidRDefault="004435BD" w:rsidP="004435BD">
      <w:pPr>
        <w:pStyle w:val="1Tronden"/>
      </w:pPr>
      <w:r>
        <w:t>Tăng tiết cortisol và catecholamin</w:t>
      </w:r>
    </w:p>
    <w:p w14:paraId="4011E679" w14:textId="77777777" w:rsidR="00C303F6" w:rsidRDefault="004435BD" w:rsidP="004435BD">
      <w:pPr>
        <w:pStyle w:val="1Tronden"/>
      </w:pPr>
      <w:r>
        <w:t>Co mạch, giữ muối nước → tăng huyết áp</w:t>
      </w:r>
    </w:p>
    <w:p w14:paraId="2EF7385C" w14:textId="77777777" w:rsidR="00C303F6" w:rsidRDefault="004435BD" w:rsidP="004435BD">
      <w:pPr>
        <w:pStyle w:val="1Tronden"/>
      </w:pPr>
      <w:r>
        <w:t>Ức chế nhu động và bài tiết tiêu hóa → rối loạn tiêu hóa, loét</w:t>
      </w:r>
    </w:p>
    <w:p w14:paraId="10A61657" w14:textId="77777777" w:rsidR="00C303F6" w:rsidRDefault="004435BD" w:rsidP="004435BD">
      <w:pPr>
        <w:pStyle w:val="1Tronden"/>
      </w:pPr>
      <w:r>
        <w:t>Ảnh hưởng chuyển hóa calci → tăng nguy cơ loãng xương, đau cơ – khớp</w:t>
      </w:r>
    </w:p>
    <w:p w14:paraId="5FF787FB" w14:textId="77777777" w:rsidR="00C303F6" w:rsidRDefault="004435BD" w:rsidP="004435BD">
      <w:pPr>
        <w:pStyle w:val="1Tronden"/>
      </w:pPr>
      <w:r>
        <w:t>Suy giảm miễn dịch</w:t>
      </w:r>
    </w:p>
    <w:p w14:paraId="0277EB37" w14:textId="4EB3BA1B" w:rsidR="004435BD" w:rsidRDefault="004435BD" w:rsidP="004435BD">
      <w:pPr>
        <w:pStyle w:val="Caudan"/>
      </w:pPr>
      <w:r>
        <w:t>Ở các bệnh mạn tính như hen phế quản, stress tâm lý kết hợp với yếu tố môi trường (ví dụ: thay đổi thời tiết) có thể làm khởi phát hoặc làm nặng thêm cơn bệnh.</w:t>
      </w:r>
    </w:p>
    <w:p w14:paraId="7FC7E68E" w14:textId="656A70E2" w:rsidR="00713A00" w:rsidRDefault="00713A00" w:rsidP="00713A00">
      <w:pPr>
        <w:pStyle w:val="Heading4"/>
      </w:pPr>
      <w:r w:rsidRPr="00713A00">
        <w:t>Ảnh hưởng của stress lên nhân cách và hành vi</w:t>
      </w:r>
      <w:r w:rsidRPr="00713A00">
        <w:t xml:space="preserve"> </w:t>
      </w:r>
    </w:p>
    <w:p w14:paraId="054E7934" w14:textId="7F1CF72C" w:rsidR="00750460" w:rsidRPr="00750460" w:rsidRDefault="00750460" w:rsidP="00750460">
      <w:pPr>
        <w:spacing w:before="120"/>
        <w:ind w:firstLine="720"/>
        <w:rPr>
          <w:szCs w:val="26"/>
        </w:rPr>
      </w:pPr>
      <w:r w:rsidRPr="00750460">
        <w:rPr>
          <w:szCs w:val="26"/>
        </w:rPr>
        <w:lastRenderedPageBreak/>
        <w:t>Stress có mối liên quan chặt chẽ với đặc điểm nhân cách và khả năng thích nghi của mỗi cá nhân.</w:t>
      </w:r>
    </w:p>
    <w:p w14:paraId="721EFDA7" w14:textId="1AFFCAEB" w:rsidR="00713A00" w:rsidRPr="00713A00" w:rsidRDefault="00713A00" w:rsidP="00713A00">
      <w:pPr>
        <w:pStyle w:val="1Tronden"/>
      </w:pPr>
      <w:r w:rsidRPr="00713A00">
        <w:t>Stress ở mức độ vừa phải có thể thúc đẩy con người hoạt động tích cực hơn, tăng sự chú ý và khả năng thích nghi. Tuy nhiên, khi stress kéo dài hoặc vượt quá khả năng đối phó, nó có thể ảnh hưởng đến hành vi và cảm xúc của cá nhân.</w:t>
      </w:r>
    </w:p>
    <w:p w14:paraId="4D473860" w14:textId="77777777" w:rsidR="00C303F6" w:rsidRDefault="00713A00" w:rsidP="00713A00">
      <w:pPr>
        <w:pStyle w:val="1Tronden"/>
      </w:pPr>
      <w:r>
        <w:rPr>
          <w:noProof/>
        </w:rPr>
        <mc:AlternateContent>
          <mc:Choice Requires="wps">
            <w:drawing>
              <wp:anchor distT="0" distB="0" distL="114300" distR="114300" simplePos="0" relativeHeight="251667456" behindDoc="0" locked="0" layoutInCell="1" allowOverlap="1" wp14:anchorId="4A502CC1" wp14:editId="21DF6915">
                <wp:simplePos x="0" y="0"/>
                <wp:positionH relativeFrom="margin">
                  <wp:posOffset>79375</wp:posOffset>
                </wp:positionH>
                <wp:positionV relativeFrom="paragraph">
                  <wp:posOffset>915899</wp:posOffset>
                </wp:positionV>
                <wp:extent cx="5928995" cy="826135"/>
                <wp:effectExtent l="0" t="0" r="14605" b="26035"/>
                <wp:wrapTopAndBottom/>
                <wp:docPr id="3" name="Rectangle: Rounded Corners 5"/>
                <wp:cNvGraphicFramePr/>
                <a:graphic xmlns:a="http://schemas.openxmlformats.org/drawingml/2006/main">
                  <a:graphicData uri="http://schemas.microsoft.com/office/word/2010/wordprocessingShape">
                    <wps:wsp>
                      <wps:cNvSpPr/>
                      <wps:spPr>
                        <a:xfrm>
                          <a:off x="0" y="0"/>
                          <a:ext cx="5928995" cy="826135"/>
                        </a:xfrm>
                        <a:prstGeom prst="roundRect">
                          <a:avLst>
                            <a:gd name="adj" fmla="val 11330"/>
                          </a:avLst>
                        </a:prstGeom>
                        <a:solidFill>
                          <a:schemeClr val="accent5">
                            <a:lumMod val="20000"/>
                            <a:lumOff val="80000"/>
                          </a:schemeClr>
                        </a:solidFill>
                        <a:ln w="6350">
                          <a:solidFill>
                            <a:srgbClr val="399AB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BDBB4BC" w14:textId="7B41FD18" w:rsidR="00713A00" w:rsidRDefault="00713A00" w:rsidP="00713A00">
                            <w:pPr>
                              <w:rPr>
                                <w:color w:val="000000" w:themeColor="text1"/>
                                <w:lang w:val="en-US"/>
                              </w:rPr>
                            </w:pPr>
                            <w:r>
                              <w:rPr>
                                <w:rFonts w:ascii="Segoe UI Emoji" w:hAnsi="Segoe UI Emoji" w:cs="Segoe UI Emoji"/>
                              </w:rPr>
                              <w:t>📌</w:t>
                            </w:r>
                            <w:r>
                              <w:t xml:space="preserve"> </w:t>
                            </w:r>
                            <w:r>
                              <w:rPr>
                                <w:color w:val="000000" w:themeColor="text1"/>
                                <w:lang w:val="en-US"/>
                              </w:rPr>
                              <w:t>Ảnh hưởng</w:t>
                            </w:r>
                            <w:r>
                              <w:rPr>
                                <w:color w:val="000000" w:themeColor="text1"/>
                                <w:lang w:val="en-US"/>
                              </w:rPr>
                              <w:t xml:space="preserve"> của stress:</w:t>
                            </w:r>
                          </w:p>
                          <w:p w14:paraId="46F95DC5" w14:textId="2D976B98" w:rsidR="00713A00" w:rsidRDefault="00713A00" w:rsidP="00713A00">
                            <w:pPr>
                              <w:pStyle w:val="1Tronden"/>
                            </w:pPr>
                            <w:r w:rsidRPr="00040BFD">
                              <w:t>Stress là yếu tố nguy cơ hoặc yếu tố làm nặng bệnh, không phải nguyên nhân đơn độc.</w:t>
                            </w:r>
                          </w:p>
                          <w:p w14:paraId="25077306" w14:textId="40F1A0A6" w:rsidR="00713A00" w:rsidRDefault="00713A00" w:rsidP="00713A00">
                            <w:pPr>
                              <w:pStyle w:val="1Tronden"/>
                            </w:pPr>
                            <w:r w:rsidRPr="00713A00">
                              <w:t>Không phải loại bỏ stress, mà là nhận diện và kiểm soát stress một cách phù hợp.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roundrect w14:anchorId="4A502CC1" id="_x0000_s1031" style="position:absolute;left:0;text-align:left;margin-left:6.25pt;margin-top:72.1pt;width:466.85pt;height:65.0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742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" fillcolor="#daeef3 [664]" strokecolor="#399ab5" strokeweight=".5pt">
                <v:textbox style="mso-fit-shape-to-text:t">
                  <w:txbxContent>
                    <w:p w14:paraId="7BDBB4BC" w14:textId="7B41FD18" w:rsidR="00713A00" w:rsidRDefault="00713A00" w:rsidP="00713A00">
                      <w:pPr>
                        <w:rPr>
                          <w:color w:val="000000" w:themeColor="text1"/>
                          <w:lang w:val="en-US"/>
                        </w:rPr>
                      </w:pPr>
                      <w:r>
                        <w:rPr>
                          <w:rFonts w:ascii="Segoe UI Emoji" w:hAnsi="Segoe UI Emoji" w:cs="Segoe UI Emoji"/>
                        </w:rPr>
                        <w:t>📌</w:t>
                      </w:r>
                      <w:r>
                        <w:t xml:space="preserve"> </w:t>
                      </w:r>
                      <w:r>
                        <w:rPr>
                          <w:color w:val="000000" w:themeColor="text1"/>
                          <w:lang w:val="en-US"/>
                        </w:rPr>
                        <w:t>Ảnh hưởng</w:t>
                      </w:r>
                      <w:r>
                        <w:rPr>
                          <w:color w:val="000000" w:themeColor="text1"/>
                          <w:lang w:val="en-US"/>
                        </w:rPr>
                        <w:t xml:space="preserve"> của stress:</w:t>
                      </w:r>
                    </w:p>
                    <w:p w14:paraId="46F95DC5" w14:textId="2D976B98" w:rsidR="00713A00" w:rsidRDefault="00713A00" w:rsidP="00713A00">
                      <w:pPr>
                        <w:pStyle w:val="1Tronden"/>
                      </w:pPr>
                      <w:r w:rsidRPr="00040BFD">
                        <w:t>Stress là yếu tố nguy cơ hoặc yếu tố làm nặng bệnh, không phải nguyên nhân đơn độc.</w:t>
                      </w:r>
                    </w:p>
                    <w:p w14:paraId="25077306" w14:textId="40F1A0A6" w:rsidR="00713A00" w:rsidRDefault="00713A00" w:rsidP="00713A00">
                      <w:pPr>
                        <w:pStyle w:val="1Tronden"/>
                      </w:pPr>
                      <w:r w:rsidRPr="00713A00">
                        <w:t>Không phải loại bỏ stress, mà là nhận diện và kiểm soát stress một cách phù hợp.</w:t>
                      </w:r>
                    </w:p>
                  </w:txbxContent>
                </v:textbox>
                <w10:wrap type="topAndBottom" anchorx="margin"/>
              </v:roundrect>
            </w:pict>
          </mc:Fallback>
        </mc:AlternateContent>
      </w:r>
      <w:r w:rsidRPr="00713A00">
        <w:t>Người chịu stress mạn tính thường dễ cáu gắt, giảm kiên nhẫn, giảm tập trung và suy giảm trí nhớ. Những thay đổi này mang tính chức năng, tạm thời, không phải là biến đổi nhân cách bệnh lý và có thể hồi phục khi stress được kiểm soát.</w:t>
      </w:r>
    </w:p>
    <w:p w14:paraId="0FAC0EBD" w14:textId="362890C9" w:rsidR="00750460" w:rsidRPr="00713A00" w:rsidRDefault="00713A00" w:rsidP="00713A00">
      <w:pPr>
        <w:pStyle w:val="Heading3"/>
      </w:pPr>
      <w:bookmarkStart w:id="22" w:name="_Toc217812941"/>
      <w:r>
        <w:t>Quản lý stress</w:t>
      </w:r>
      <w:bookmarkEnd w:id="22"/>
    </w:p>
    <w:p w14:paraId="5683B6D5" w14:textId="02EC9D12" w:rsidR="00713A00" w:rsidRPr="00713A00" w:rsidRDefault="00713A00" w:rsidP="00713A00">
      <w:pPr>
        <w:pStyle w:val="Heading4"/>
      </w:pPr>
      <w:r w:rsidRPr="00713A00">
        <w:t xml:space="preserve">Các yếu tố ảnh hưởng đến khả năng </w:t>
      </w:r>
      <w:r>
        <w:t>kiểm soát</w:t>
      </w:r>
      <w:r w:rsidRPr="00713A00">
        <w:t xml:space="preserve"> stress</w:t>
      </w:r>
    </w:p>
    <w:p w14:paraId="16E2900D" w14:textId="77777777" w:rsidR="00713A00" w:rsidRPr="00713A00" w:rsidRDefault="00713A00" w:rsidP="00713A00">
      <w:pPr>
        <w:pStyle w:val="1Tronden"/>
      </w:pPr>
      <w:r w:rsidRPr="00713A00">
        <w:t>Khả năng quản lý stress là khả năng nhận diện, thích nghi và điều hòa đáp ứng stress của cá nhân, chịu ảnh hưởng bởi nhiều yếu tố:</w:t>
      </w:r>
    </w:p>
    <w:p w14:paraId="47D0991D" w14:textId="77777777" w:rsidR="00713A00" w:rsidRPr="00713A00" w:rsidRDefault="00713A00" w:rsidP="00713A00">
      <w:pPr>
        <w:pStyle w:val="1Tronden"/>
      </w:pPr>
      <w:r w:rsidRPr="00713A00">
        <w:t>Đặc điểm cá nhân: Nghị lực, khả năng tự kiểm soát cảm xúc và tính linh hoạt tâm lý giúp cá nhân thích nghi tốt hơn với stress.</w:t>
      </w:r>
    </w:p>
    <w:p w14:paraId="08EAFAE5" w14:textId="77777777" w:rsidR="00713A00" w:rsidRPr="00713A00" w:rsidRDefault="00713A00" w:rsidP="00713A00">
      <w:pPr>
        <w:pStyle w:val="1Tronden"/>
      </w:pPr>
      <w:r w:rsidRPr="00713A00">
        <w:t>Tuổi và mức độ trưởng thành tâm lý: Người trưởng thành thường có khả năng quản lý stress tốt hơn trẻ em.</w:t>
      </w:r>
    </w:p>
    <w:p w14:paraId="779567C6" w14:textId="77777777" w:rsidR="00713A00" w:rsidRPr="00713A00" w:rsidRDefault="00713A00" w:rsidP="00713A00">
      <w:pPr>
        <w:pStyle w:val="1Tronden"/>
      </w:pPr>
      <w:r w:rsidRPr="00713A00">
        <w:t>Kinh nghiệm sống: Những trải nghiệm, kinh nghiệm đối phó với khó khăn trước đó giúp cá nhân lựa chọn cách ứng phó phù hợp hơn.</w:t>
      </w:r>
    </w:p>
    <w:p w14:paraId="7CAE9101" w14:textId="4A525B02" w:rsidR="00E130DD" w:rsidRDefault="00713A00" w:rsidP="00713A00">
      <w:pPr>
        <w:pStyle w:val="1Tronden"/>
      </w:pPr>
      <w:r w:rsidRPr="00713A00">
        <w:t>Năng lực nhận thức: Khả năng tư duy, phân tích và giải quyết vấn đề giúp cá nhân tìm ra biện pháp hiệu quả để giảm stress.</w:t>
      </w:r>
    </w:p>
    <w:p w14:paraId="39047F92" w14:textId="77777777" w:rsidR="00713A00" w:rsidRDefault="00713A00" w:rsidP="00713A00">
      <w:pPr>
        <w:pStyle w:val="Heading4"/>
        <w:rPr>
          <w:sz w:val="36"/>
        </w:rPr>
      </w:pPr>
      <w:r>
        <w:t>Các chiến lược quản lý stress (Coping strategies)</w:t>
      </w:r>
    </w:p>
    <w:p w14:paraId="7C9EDE2D" w14:textId="77777777" w:rsidR="00713A00" w:rsidRPr="00713A00" w:rsidRDefault="00713A00" w:rsidP="00713A00">
      <w:pPr>
        <w:pStyle w:val="Caudan"/>
      </w:pPr>
      <w:r w:rsidRPr="00713A00">
        <w:t xml:space="preserve">Các chiến lược quản lý stress là những phản ứng nhận thức và hành vi giúp cá nhân </w:t>
      </w:r>
      <w:r w:rsidRPr="00713A00">
        <w:rPr>
          <w:rStyle w:val="Strong"/>
          <w:b w:val="0"/>
          <w:bCs w:val="0"/>
          <w:caps w:val="0"/>
          <w:color w:val="auto"/>
        </w:rPr>
        <w:t>giảm tác động tiêu cực của stress</w:t>
      </w:r>
      <w:r w:rsidRPr="00713A00">
        <w:t>:</w:t>
      </w:r>
    </w:p>
    <w:p w14:paraId="75BE51E4" w14:textId="505DFD21" w:rsidR="00713A00" w:rsidRDefault="00713A00" w:rsidP="00713A00">
      <w:pPr>
        <w:pStyle w:val="Heading5"/>
      </w:pPr>
      <w:r>
        <w:t>Chiến lược thích nghi tích cực</w:t>
      </w:r>
    </w:p>
    <w:p w14:paraId="21588740" w14:textId="77777777" w:rsidR="00713A00" w:rsidRPr="00713A00" w:rsidRDefault="00713A00" w:rsidP="00713A00">
      <w:pPr>
        <w:pStyle w:val="1Tronden"/>
      </w:pPr>
      <w:r w:rsidRPr="00713A00">
        <w:t>Tự điều chỉnh cảm xúc: Nhắc nhở bản thân bình tĩnh, kiểm soát phản</w:t>
      </w:r>
      <w:r w:rsidRPr="00713A00">
        <w:t xml:space="preserve"> ứng cảm xúc.</w:t>
      </w:r>
    </w:p>
    <w:p w14:paraId="5C49599F" w14:textId="77777777" w:rsidR="00713A00" w:rsidRPr="00713A00" w:rsidRDefault="00713A00" w:rsidP="00713A00">
      <w:pPr>
        <w:pStyle w:val="1Tronden"/>
      </w:pPr>
      <w:r w:rsidRPr="00713A00">
        <w:rPr>
          <w:rStyle w:val="Strong"/>
          <w:b w:val="0"/>
          <w:bCs w:val="0"/>
          <w:caps w:val="0"/>
          <w:color w:val="000000" w:themeColor="text1"/>
        </w:rPr>
        <w:lastRenderedPageBreak/>
        <w:t>Bù trừ tâm lý:</w:t>
      </w:r>
      <w:r w:rsidRPr="00713A00">
        <w:t xml:space="preserve"> Phát huy điểm mạnh cá nhân để bù đắp hạn chế (ví dụ: năng lực học tập, kỹ năng).</w:t>
      </w:r>
    </w:p>
    <w:p w14:paraId="05000B85" w14:textId="77777777" w:rsidR="00713A00" w:rsidRPr="00713A00" w:rsidRDefault="00713A00" w:rsidP="00713A00">
      <w:pPr>
        <w:pStyle w:val="1Tronden"/>
      </w:pPr>
      <w:r w:rsidRPr="00713A00">
        <w:rPr>
          <w:rStyle w:val="Strong"/>
          <w:b w:val="0"/>
          <w:bCs w:val="0"/>
          <w:caps w:val="0"/>
          <w:color w:val="000000" w:themeColor="text1"/>
        </w:rPr>
        <w:t>Tránh hoặc giảm tác nhân stress:</w:t>
      </w:r>
      <w:r w:rsidRPr="00713A00">
        <w:t xml:space="preserve"> Thay đổi môi trường hoặc điều kiện gây stress khi có thể.</w:t>
      </w:r>
    </w:p>
    <w:p w14:paraId="6DC6B03A" w14:textId="77777777" w:rsidR="00713A00" w:rsidRPr="00713A00" w:rsidRDefault="00713A00" w:rsidP="00713A00">
      <w:pPr>
        <w:pStyle w:val="1Tronden"/>
      </w:pPr>
      <w:r w:rsidRPr="00713A00">
        <w:rPr>
          <w:rStyle w:val="Strong"/>
          <w:b w:val="0"/>
          <w:bCs w:val="0"/>
          <w:caps w:val="0"/>
          <w:color w:val="000000" w:themeColor="text1"/>
        </w:rPr>
        <w:t>Giải quyết vấn đề:</w:t>
      </w:r>
      <w:r w:rsidRPr="00713A00">
        <w:t xml:space="preserve"> Tìm kiếm sự hỗ trợ y tế hoặc chuyên môn khi gặp vấn đề sức khỏe.</w:t>
      </w:r>
    </w:p>
    <w:p w14:paraId="7A6382C6" w14:textId="77777777" w:rsidR="00713A00" w:rsidRPr="00713A00" w:rsidRDefault="00713A00" w:rsidP="00713A00">
      <w:pPr>
        <w:pStyle w:val="1Tronden"/>
      </w:pPr>
      <w:r w:rsidRPr="00713A00">
        <w:rPr>
          <w:rStyle w:val="Strong"/>
          <w:b w:val="0"/>
          <w:bCs w:val="0"/>
          <w:caps w:val="0"/>
          <w:color w:val="000000" w:themeColor="text1"/>
        </w:rPr>
        <w:t>Tự trấn an:</w:t>
      </w:r>
      <w:r w:rsidRPr="00713A00">
        <w:t xml:space="preserve"> Sử dụng các suy nghĩ tích cực để giảm lo âu.</w:t>
      </w:r>
    </w:p>
    <w:p w14:paraId="569CE0BC" w14:textId="77777777" w:rsidR="00713A00" w:rsidRDefault="00713A00" w:rsidP="00713A00">
      <w:pPr>
        <w:pStyle w:val="1Tronden"/>
      </w:pPr>
      <w:r w:rsidRPr="00713A00">
        <w:rPr>
          <w:rStyle w:val="Strong"/>
          <w:b w:val="0"/>
          <w:bCs w:val="0"/>
          <w:caps w:val="0"/>
          <w:color w:val="000000" w:themeColor="text1"/>
        </w:rPr>
        <w:t>Kiềm chế hành vi:</w:t>
      </w:r>
      <w:r w:rsidRPr="00713A00">
        <w:t xml:space="preserve"> Tránh phản ứng bộc phát trước</w:t>
      </w:r>
      <w:r>
        <w:t xml:space="preserve"> các tình huống gây stress.</w:t>
      </w:r>
    </w:p>
    <w:p w14:paraId="5B668169" w14:textId="3169866E" w:rsidR="00713A00" w:rsidRDefault="00713A00" w:rsidP="00713A00">
      <w:pPr>
        <w:pStyle w:val="Heading5"/>
      </w:pPr>
      <w:r>
        <w:t xml:space="preserve">Chiến lược đối phó </w:t>
      </w:r>
      <w:r w:rsidR="00884442">
        <w:t>kém hiệu quả</w:t>
      </w:r>
    </w:p>
    <w:p w14:paraId="067F6F51" w14:textId="77777777" w:rsidR="00713A00" w:rsidRDefault="00713A00" w:rsidP="00713A00">
      <w:pPr>
        <w:pStyle w:val="1Tronden"/>
      </w:pPr>
      <w:r>
        <w:t>Phản ứng cảm xúc quá mức (la hét, khóc lóc, đập phá)</w:t>
      </w:r>
    </w:p>
    <w:p w14:paraId="61DE258E" w14:textId="77777777" w:rsidR="00713A00" w:rsidRDefault="00713A00" w:rsidP="00713A00">
      <w:pPr>
        <w:pStyle w:val="1Tronden"/>
      </w:pPr>
      <w:r>
        <w:t>Đổ lỗi cho người khác hoặc hoàn cảnh</w:t>
      </w:r>
    </w:p>
    <w:p w14:paraId="22539C18" w14:textId="77777777" w:rsidR="00713A00" w:rsidRDefault="00713A00" w:rsidP="00713A00">
      <w:pPr>
        <w:pStyle w:val="1Tronden"/>
      </w:pPr>
      <w:r>
        <w:t>Né tránh vấn đề một cách thụ động</w:t>
      </w:r>
    </w:p>
    <w:p w14:paraId="4E161E8A" w14:textId="46B66E54" w:rsidR="00792644" w:rsidRPr="004E74A7" w:rsidRDefault="00E130DD" w:rsidP="00B82FE0">
      <w:pPr>
        <w:pStyle w:val="Heading3"/>
      </w:pPr>
      <w:r w:rsidRPr="004E74A7">
        <w:t xml:space="preserve"> </w:t>
      </w:r>
      <w:bookmarkStart w:id="23" w:name="_Toc217812942"/>
      <w:r w:rsidR="00792644" w:rsidRPr="004E74A7">
        <w:t xml:space="preserve">STRESS ĐỐI VỚI </w:t>
      </w:r>
      <w:r w:rsidR="00B82FE0">
        <w:t>người bệnh</w:t>
      </w:r>
      <w:r w:rsidR="00792644" w:rsidRPr="004E74A7">
        <w:t xml:space="preserve"> NẰM VIỆN</w:t>
      </w:r>
      <w:bookmarkEnd w:id="23"/>
    </w:p>
    <w:p w14:paraId="393A0423" w14:textId="45DB3E72" w:rsidR="00C348B4" w:rsidRDefault="00C348B4" w:rsidP="00C348B4">
      <w:pPr>
        <w:pStyle w:val="Heading4"/>
      </w:pPr>
      <w:r w:rsidRPr="00C348B4">
        <w:t>Đặc điểm tâm lý chung của người bệnh nằm viện</w:t>
      </w:r>
    </w:p>
    <w:p w14:paraId="5F656442" w14:textId="6FAE6B11" w:rsidR="00C348B4" w:rsidRDefault="00C348B4" w:rsidP="00C348B4">
      <w:pPr>
        <w:pStyle w:val="Caudan"/>
      </w:pPr>
      <w:r w:rsidRPr="00C348B4">
        <w:t>Người bệnh khi nằm viện thường có diễn biến tâm lý phức tạp, bao gồm lo âu, buồn chán, bi quan và cảm giác mất kiểm soát. Stress kéo dài có thể ảnh hưởng tiêu cực đến quá trình điều trị và gia đình người bệnh, đòi hỏi nhân viên y tế phải hiểu, cảm thông và chăm sóc toàn diện.</w:t>
      </w:r>
    </w:p>
    <w:p w14:paraId="768BD403" w14:textId="3B4CF521" w:rsidR="00792644" w:rsidRPr="004E74A7" w:rsidRDefault="00792644" w:rsidP="00C348B4">
      <w:pPr>
        <w:pStyle w:val="Heading4"/>
      </w:pPr>
      <w:r w:rsidRPr="004E74A7">
        <w:t>Một số yếu tố gây stress đối với bệnh nhân nằm viện</w:t>
      </w:r>
    </w:p>
    <w:p w14:paraId="59A36F91" w14:textId="75406165" w:rsidR="00792644" w:rsidRDefault="00C348B4" w:rsidP="00C348B4">
      <w:pPr>
        <w:pStyle w:val="Heading5"/>
      </w:pPr>
      <w:r>
        <w:t>Người bệnh chung</w:t>
      </w:r>
    </w:p>
    <w:tbl>
      <w:tblPr>
        <w:tblStyle w:val="TableGrid"/>
        <w:tblW w:w="5000" w:type="pct"/>
        <w:tblLook w:val="04A0" w:firstRow="1" w:lastRow="0" w:firstColumn="1" w:lastColumn="0" w:noHBand="0" w:noVBand="1"/>
      </w:tblPr>
      <w:tblGrid>
        <w:gridCol w:w="3574"/>
        <w:gridCol w:w="5203"/>
      </w:tblGrid>
      <w:tr w:rsidR="00C348B4" w:rsidRPr="00C348B4" w14:paraId="4C72EE6C" w14:textId="77777777" w:rsidTr="006560A1">
        <w:tc>
          <w:tcPr>
            <w:tcW w:w="2036" w:type="pct"/>
            <w:shd w:val="clear" w:color="auto" w:fill="B6DDE8" w:themeFill="accent5" w:themeFillTint="66"/>
            <w:hideMark/>
          </w:tcPr>
          <w:p w14:paraId="44642215" w14:textId="77777777" w:rsidR="00C348B4" w:rsidRPr="00C348B4" w:rsidRDefault="00C348B4" w:rsidP="00C348B4">
            <w:pPr>
              <w:widowControl/>
              <w:autoSpaceDE/>
              <w:autoSpaceDN/>
              <w:spacing w:after="0" w:line="240" w:lineRule="auto"/>
              <w:jc w:val="center"/>
              <w:rPr>
                <w:b/>
                <w:bCs/>
                <w:sz w:val="24"/>
                <w:szCs w:val="24"/>
                <w:lang w:val="en-US"/>
              </w:rPr>
            </w:pPr>
            <w:r w:rsidRPr="00C348B4">
              <w:rPr>
                <w:b/>
                <w:bCs/>
                <w:sz w:val="24"/>
                <w:szCs w:val="24"/>
                <w:lang w:val="en-US"/>
              </w:rPr>
              <w:t>Yếu tố gây stress</w:t>
            </w:r>
          </w:p>
        </w:tc>
        <w:tc>
          <w:tcPr>
            <w:tcW w:w="2964" w:type="pct"/>
            <w:shd w:val="clear" w:color="auto" w:fill="B6DDE8" w:themeFill="accent5" w:themeFillTint="66"/>
            <w:hideMark/>
          </w:tcPr>
          <w:p w14:paraId="507C526D" w14:textId="77777777" w:rsidR="00C348B4" w:rsidRPr="00C348B4" w:rsidRDefault="00C348B4" w:rsidP="00C348B4">
            <w:pPr>
              <w:widowControl/>
              <w:autoSpaceDE/>
              <w:autoSpaceDN/>
              <w:spacing w:after="0" w:line="240" w:lineRule="auto"/>
              <w:jc w:val="center"/>
              <w:rPr>
                <w:b/>
                <w:bCs/>
                <w:sz w:val="24"/>
                <w:szCs w:val="24"/>
                <w:lang w:val="en-US"/>
              </w:rPr>
            </w:pPr>
            <w:r w:rsidRPr="00C348B4">
              <w:rPr>
                <w:b/>
                <w:bCs/>
                <w:sz w:val="24"/>
                <w:szCs w:val="24"/>
                <w:lang w:val="en-US"/>
              </w:rPr>
              <w:t>Can thiệp chăm sóc y khoa</w:t>
            </w:r>
          </w:p>
        </w:tc>
      </w:tr>
      <w:tr w:rsidR="00C348B4" w:rsidRPr="00C348B4" w14:paraId="19C98D22" w14:textId="77777777" w:rsidTr="006560A1">
        <w:tc>
          <w:tcPr>
            <w:tcW w:w="2036" w:type="pct"/>
            <w:hideMark/>
          </w:tcPr>
          <w:p w14:paraId="7031825E" w14:textId="77777777" w:rsidR="00C348B4" w:rsidRPr="00C348B4" w:rsidRDefault="00C348B4" w:rsidP="00C348B4">
            <w:pPr>
              <w:widowControl/>
              <w:autoSpaceDE/>
              <w:autoSpaceDN/>
              <w:spacing w:after="0" w:line="240" w:lineRule="auto"/>
              <w:jc w:val="left"/>
              <w:rPr>
                <w:sz w:val="24"/>
                <w:szCs w:val="24"/>
                <w:lang w:val="en-US"/>
              </w:rPr>
            </w:pPr>
            <w:r w:rsidRPr="00C348B4">
              <w:rPr>
                <w:sz w:val="24"/>
                <w:szCs w:val="24"/>
                <w:lang w:val="en-US"/>
              </w:rPr>
              <w:t>Thay đổi môi trường và nếp sống</w:t>
            </w:r>
          </w:p>
        </w:tc>
        <w:tc>
          <w:tcPr>
            <w:tcW w:w="2964" w:type="pct"/>
            <w:hideMark/>
          </w:tcPr>
          <w:p w14:paraId="366347E3" w14:textId="77777777" w:rsidR="00C348B4" w:rsidRPr="00C348B4" w:rsidRDefault="00C348B4" w:rsidP="00C348B4">
            <w:pPr>
              <w:widowControl/>
              <w:autoSpaceDE/>
              <w:autoSpaceDN/>
              <w:spacing w:after="0" w:line="240" w:lineRule="auto"/>
              <w:jc w:val="left"/>
              <w:rPr>
                <w:sz w:val="24"/>
                <w:szCs w:val="24"/>
                <w:lang w:val="en-US"/>
              </w:rPr>
            </w:pPr>
            <w:r w:rsidRPr="00C348B4">
              <w:rPr>
                <w:sz w:val="24"/>
                <w:szCs w:val="24"/>
                <w:lang w:val="en-US"/>
              </w:rPr>
              <w:t>Thiết lập mối quan hệ điều trị tốt ngay từ đầu</w:t>
            </w:r>
          </w:p>
        </w:tc>
      </w:tr>
      <w:tr w:rsidR="00C348B4" w:rsidRPr="00C348B4" w14:paraId="3E96ADE2" w14:textId="77777777" w:rsidTr="006560A1">
        <w:tc>
          <w:tcPr>
            <w:tcW w:w="2036" w:type="pct"/>
            <w:hideMark/>
          </w:tcPr>
          <w:p w14:paraId="643817A2" w14:textId="77777777" w:rsidR="00C348B4" w:rsidRPr="00C348B4" w:rsidRDefault="00C348B4" w:rsidP="00C348B4">
            <w:pPr>
              <w:widowControl/>
              <w:autoSpaceDE/>
              <w:autoSpaceDN/>
              <w:spacing w:after="0" w:line="240" w:lineRule="auto"/>
              <w:jc w:val="left"/>
              <w:rPr>
                <w:sz w:val="24"/>
                <w:szCs w:val="24"/>
                <w:lang w:val="en-US"/>
              </w:rPr>
            </w:pPr>
            <w:r w:rsidRPr="00C348B4">
              <w:rPr>
                <w:sz w:val="24"/>
                <w:szCs w:val="24"/>
                <w:lang w:val="en-US"/>
              </w:rPr>
              <w:t>Ồn ào, đông người thăm</w:t>
            </w:r>
          </w:p>
        </w:tc>
        <w:tc>
          <w:tcPr>
            <w:tcW w:w="2964" w:type="pct"/>
            <w:hideMark/>
          </w:tcPr>
          <w:p w14:paraId="56EF8A3A" w14:textId="77777777" w:rsidR="00C348B4" w:rsidRPr="00C348B4" w:rsidRDefault="00C348B4" w:rsidP="00C348B4">
            <w:pPr>
              <w:widowControl/>
              <w:autoSpaceDE/>
              <w:autoSpaceDN/>
              <w:spacing w:after="0" w:line="240" w:lineRule="auto"/>
              <w:jc w:val="left"/>
              <w:rPr>
                <w:sz w:val="24"/>
                <w:szCs w:val="24"/>
                <w:lang w:val="en-US"/>
              </w:rPr>
            </w:pPr>
            <w:r w:rsidRPr="00C348B4">
              <w:rPr>
                <w:sz w:val="24"/>
                <w:szCs w:val="24"/>
                <w:lang w:val="en-US"/>
              </w:rPr>
              <w:t>Hạn chế tiếng ồn, điều phối thăm bệnh hợp lý</w:t>
            </w:r>
          </w:p>
        </w:tc>
      </w:tr>
      <w:tr w:rsidR="00C348B4" w:rsidRPr="00C348B4" w14:paraId="611FB6C9" w14:textId="77777777" w:rsidTr="006560A1">
        <w:tc>
          <w:tcPr>
            <w:tcW w:w="2036" w:type="pct"/>
            <w:hideMark/>
          </w:tcPr>
          <w:p w14:paraId="359996A3" w14:textId="77777777" w:rsidR="00C348B4" w:rsidRPr="00C348B4" w:rsidRDefault="00C348B4" w:rsidP="00C348B4">
            <w:pPr>
              <w:widowControl/>
              <w:autoSpaceDE/>
              <w:autoSpaceDN/>
              <w:spacing w:after="0" w:line="240" w:lineRule="auto"/>
              <w:jc w:val="left"/>
              <w:rPr>
                <w:sz w:val="24"/>
                <w:szCs w:val="24"/>
                <w:lang w:val="en-US"/>
              </w:rPr>
            </w:pPr>
            <w:r w:rsidRPr="00C348B4">
              <w:rPr>
                <w:sz w:val="24"/>
                <w:szCs w:val="24"/>
                <w:lang w:val="en-US"/>
              </w:rPr>
              <w:t>Cách ly điều trị</w:t>
            </w:r>
          </w:p>
        </w:tc>
        <w:tc>
          <w:tcPr>
            <w:tcW w:w="2964" w:type="pct"/>
            <w:hideMark/>
          </w:tcPr>
          <w:p w14:paraId="6034B564" w14:textId="77777777" w:rsidR="00C348B4" w:rsidRPr="00C348B4" w:rsidRDefault="00C348B4" w:rsidP="00C348B4">
            <w:pPr>
              <w:widowControl/>
              <w:autoSpaceDE/>
              <w:autoSpaceDN/>
              <w:spacing w:after="0" w:line="240" w:lineRule="auto"/>
              <w:jc w:val="left"/>
              <w:rPr>
                <w:sz w:val="24"/>
                <w:szCs w:val="24"/>
                <w:lang w:val="en-US"/>
              </w:rPr>
            </w:pPr>
            <w:r w:rsidRPr="00C348B4">
              <w:rPr>
                <w:sz w:val="24"/>
                <w:szCs w:val="24"/>
                <w:lang w:val="en-US"/>
              </w:rPr>
              <w:t>Chăm sóc chu đáo, hỗ trợ tâm lý</w:t>
            </w:r>
          </w:p>
        </w:tc>
      </w:tr>
      <w:tr w:rsidR="00C348B4" w:rsidRPr="00C348B4" w14:paraId="7621FD01" w14:textId="77777777" w:rsidTr="006560A1">
        <w:tc>
          <w:tcPr>
            <w:tcW w:w="2036" w:type="pct"/>
            <w:hideMark/>
          </w:tcPr>
          <w:p w14:paraId="18B427B8" w14:textId="77777777" w:rsidR="00C348B4" w:rsidRPr="00C348B4" w:rsidRDefault="00C348B4" w:rsidP="00C348B4">
            <w:pPr>
              <w:widowControl/>
              <w:autoSpaceDE/>
              <w:autoSpaceDN/>
              <w:spacing w:after="0" w:line="240" w:lineRule="auto"/>
              <w:jc w:val="left"/>
              <w:rPr>
                <w:sz w:val="24"/>
                <w:szCs w:val="24"/>
                <w:lang w:val="en-US"/>
              </w:rPr>
            </w:pPr>
            <w:r w:rsidRPr="00C348B4">
              <w:rPr>
                <w:sz w:val="24"/>
                <w:szCs w:val="24"/>
                <w:lang w:val="en-US"/>
              </w:rPr>
              <w:t>Nằm cùng bệnh nhân nặng</w:t>
            </w:r>
          </w:p>
        </w:tc>
        <w:tc>
          <w:tcPr>
            <w:tcW w:w="2964" w:type="pct"/>
            <w:hideMark/>
          </w:tcPr>
          <w:p w14:paraId="52648A7F" w14:textId="77777777" w:rsidR="00C348B4" w:rsidRPr="00C348B4" w:rsidRDefault="00C348B4" w:rsidP="00C348B4">
            <w:pPr>
              <w:widowControl/>
              <w:autoSpaceDE/>
              <w:autoSpaceDN/>
              <w:spacing w:after="0" w:line="240" w:lineRule="auto"/>
              <w:jc w:val="left"/>
              <w:rPr>
                <w:sz w:val="24"/>
                <w:szCs w:val="24"/>
                <w:lang w:val="en-US"/>
              </w:rPr>
            </w:pPr>
            <w:r w:rsidRPr="00C348B4">
              <w:rPr>
                <w:sz w:val="24"/>
                <w:szCs w:val="24"/>
                <w:lang w:val="en-US"/>
              </w:rPr>
              <w:t>Sắp xếp buồng bệnh phù hợp</w:t>
            </w:r>
          </w:p>
        </w:tc>
      </w:tr>
      <w:tr w:rsidR="00C348B4" w:rsidRPr="00C348B4" w14:paraId="044A5C80" w14:textId="77777777" w:rsidTr="006560A1">
        <w:tc>
          <w:tcPr>
            <w:tcW w:w="2036" w:type="pct"/>
            <w:hideMark/>
          </w:tcPr>
          <w:p w14:paraId="10F40B86" w14:textId="77777777" w:rsidR="00C348B4" w:rsidRPr="00C348B4" w:rsidRDefault="00C348B4" w:rsidP="00C348B4">
            <w:pPr>
              <w:widowControl/>
              <w:autoSpaceDE/>
              <w:autoSpaceDN/>
              <w:spacing w:after="0" w:line="240" w:lineRule="auto"/>
              <w:jc w:val="left"/>
              <w:rPr>
                <w:sz w:val="24"/>
                <w:szCs w:val="24"/>
                <w:lang w:val="en-US"/>
              </w:rPr>
            </w:pPr>
            <w:r w:rsidRPr="00C348B4">
              <w:rPr>
                <w:sz w:val="24"/>
                <w:szCs w:val="24"/>
                <w:lang w:val="en-US"/>
              </w:rPr>
              <w:t>Gánh nặng chi phí</w:t>
            </w:r>
          </w:p>
        </w:tc>
        <w:tc>
          <w:tcPr>
            <w:tcW w:w="2964" w:type="pct"/>
            <w:hideMark/>
          </w:tcPr>
          <w:p w14:paraId="7D6AC667" w14:textId="77777777" w:rsidR="00C348B4" w:rsidRPr="00C348B4" w:rsidRDefault="00C348B4" w:rsidP="00C348B4">
            <w:pPr>
              <w:widowControl/>
              <w:autoSpaceDE/>
              <w:autoSpaceDN/>
              <w:spacing w:after="0" w:line="240" w:lineRule="auto"/>
              <w:jc w:val="left"/>
              <w:rPr>
                <w:sz w:val="24"/>
                <w:szCs w:val="24"/>
                <w:lang w:val="en-US"/>
              </w:rPr>
            </w:pPr>
            <w:r w:rsidRPr="00C348B4">
              <w:rPr>
                <w:sz w:val="24"/>
                <w:szCs w:val="24"/>
                <w:lang w:val="en-US"/>
              </w:rPr>
              <w:t>Giải thích phương án điều trị, phối hợp với gia đình</w:t>
            </w:r>
          </w:p>
        </w:tc>
      </w:tr>
      <w:tr w:rsidR="00C348B4" w:rsidRPr="00C348B4" w14:paraId="715994A9" w14:textId="77777777" w:rsidTr="006560A1">
        <w:tc>
          <w:tcPr>
            <w:tcW w:w="2036" w:type="pct"/>
            <w:hideMark/>
          </w:tcPr>
          <w:p w14:paraId="33CB5060" w14:textId="77777777" w:rsidR="00C348B4" w:rsidRPr="00C348B4" w:rsidRDefault="00C348B4" w:rsidP="00C348B4">
            <w:pPr>
              <w:widowControl/>
              <w:autoSpaceDE/>
              <w:autoSpaceDN/>
              <w:spacing w:after="0" w:line="240" w:lineRule="auto"/>
              <w:jc w:val="left"/>
              <w:rPr>
                <w:sz w:val="24"/>
                <w:szCs w:val="24"/>
                <w:lang w:val="en-US"/>
              </w:rPr>
            </w:pPr>
            <w:r w:rsidRPr="00C348B4">
              <w:rPr>
                <w:sz w:val="24"/>
                <w:szCs w:val="24"/>
                <w:lang w:val="en-US"/>
              </w:rPr>
              <w:t>Lo lắng cho gia đình</w:t>
            </w:r>
          </w:p>
        </w:tc>
        <w:tc>
          <w:tcPr>
            <w:tcW w:w="2964" w:type="pct"/>
            <w:hideMark/>
          </w:tcPr>
          <w:p w14:paraId="19D73D5B" w14:textId="77777777" w:rsidR="00C348B4" w:rsidRPr="00C348B4" w:rsidRDefault="00C348B4" w:rsidP="00C348B4">
            <w:pPr>
              <w:widowControl/>
              <w:autoSpaceDE/>
              <w:autoSpaceDN/>
              <w:spacing w:after="0" w:line="240" w:lineRule="auto"/>
              <w:jc w:val="left"/>
              <w:rPr>
                <w:sz w:val="24"/>
                <w:szCs w:val="24"/>
                <w:lang w:val="en-US"/>
              </w:rPr>
            </w:pPr>
            <w:r w:rsidRPr="00C348B4">
              <w:rPr>
                <w:sz w:val="24"/>
                <w:szCs w:val="24"/>
                <w:lang w:val="en-US"/>
              </w:rPr>
              <w:t>Kết nối, động viên từ người thân</w:t>
            </w:r>
          </w:p>
        </w:tc>
      </w:tr>
      <w:tr w:rsidR="00C348B4" w:rsidRPr="00C348B4" w14:paraId="248B1A75" w14:textId="77777777" w:rsidTr="006560A1">
        <w:tc>
          <w:tcPr>
            <w:tcW w:w="2036" w:type="pct"/>
            <w:hideMark/>
          </w:tcPr>
          <w:p w14:paraId="14A917F9" w14:textId="77777777" w:rsidR="00C348B4" w:rsidRPr="00C348B4" w:rsidRDefault="00C348B4" w:rsidP="00C348B4">
            <w:pPr>
              <w:widowControl/>
              <w:autoSpaceDE/>
              <w:autoSpaceDN/>
              <w:spacing w:after="0" w:line="240" w:lineRule="auto"/>
              <w:jc w:val="left"/>
              <w:rPr>
                <w:sz w:val="24"/>
                <w:szCs w:val="24"/>
                <w:lang w:val="en-US"/>
              </w:rPr>
            </w:pPr>
            <w:r w:rsidRPr="00C348B4">
              <w:rPr>
                <w:sz w:val="24"/>
                <w:szCs w:val="24"/>
                <w:lang w:val="en-US"/>
              </w:rPr>
              <w:t>Lo lắng về bệnh và tiên lượng</w:t>
            </w:r>
          </w:p>
        </w:tc>
        <w:tc>
          <w:tcPr>
            <w:tcW w:w="2964" w:type="pct"/>
            <w:hideMark/>
          </w:tcPr>
          <w:p w14:paraId="3609799C" w14:textId="77777777" w:rsidR="00C348B4" w:rsidRPr="00C348B4" w:rsidRDefault="00C348B4" w:rsidP="00C348B4">
            <w:pPr>
              <w:widowControl/>
              <w:autoSpaceDE/>
              <w:autoSpaceDN/>
              <w:spacing w:after="0" w:line="240" w:lineRule="auto"/>
              <w:jc w:val="left"/>
              <w:rPr>
                <w:sz w:val="24"/>
                <w:szCs w:val="24"/>
                <w:lang w:val="en-US"/>
              </w:rPr>
            </w:pPr>
            <w:r w:rsidRPr="00C348B4">
              <w:rPr>
                <w:sz w:val="24"/>
                <w:szCs w:val="24"/>
                <w:lang w:val="en-US"/>
              </w:rPr>
              <w:t>Giải thích rõ ràng, trấn an</w:t>
            </w:r>
          </w:p>
        </w:tc>
      </w:tr>
      <w:tr w:rsidR="00C348B4" w:rsidRPr="00C348B4" w14:paraId="7838782E" w14:textId="77777777" w:rsidTr="006560A1">
        <w:tc>
          <w:tcPr>
            <w:tcW w:w="2036" w:type="pct"/>
            <w:hideMark/>
          </w:tcPr>
          <w:p w14:paraId="0782CA9B" w14:textId="77777777" w:rsidR="00C348B4" w:rsidRPr="00C348B4" w:rsidRDefault="00C348B4" w:rsidP="00C348B4">
            <w:pPr>
              <w:widowControl/>
              <w:autoSpaceDE/>
              <w:autoSpaceDN/>
              <w:spacing w:after="0" w:line="240" w:lineRule="auto"/>
              <w:jc w:val="left"/>
              <w:rPr>
                <w:sz w:val="24"/>
                <w:szCs w:val="24"/>
                <w:lang w:val="en-US"/>
              </w:rPr>
            </w:pPr>
            <w:r w:rsidRPr="00C348B4">
              <w:rPr>
                <w:sz w:val="24"/>
                <w:szCs w:val="24"/>
                <w:lang w:val="en-US"/>
              </w:rPr>
              <w:t>Lo lắng khi tiếp xúc nhân viên y tế</w:t>
            </w:r>
          </w:p>
        </w:tc>
        <w:tc>
          <w:tcPr>
            <w:tcW w:w="2964" w:type="pct"/>
            <w:hideMark/>
          </w:tcPr>
          <w:p w14:paraId="3FA35674" w14:textId="77777777" w:rsidR="00C348B4" w:rsidRPr="00C348B4" w:rsidRDefault="00C348B4" w:rsidP="00C348B4">
            <w:pPr>
              <w:widowControl/>
              <w:autoSpaceDE/>
              <w:autoSpaceDN/>
              <w:spacing w:after="0" w:line="240" w:lineRule="auto"/>
              <w:jc w:val="left"/>
              <w:rPr>
                <w:sz w:val="24"/>
                <w:szCs w:val="24"/>
                <w:lang w:val="en-US"/>
              </w:rPr>
            </w:pPr>
            <w:r w:rsidRPr="00C348B4">
              <w:rPr>
                <w:sz w:val="24"/>
                <w:szCs w:val="24"/>
                <w:lang w:val="en-US"/>
              </w:rPr>
              <w:t>Giao tiếp thân thiện, tôn trọng</w:t>
            </w:r>
          </w:p>
        </w:tc>
      </w:tr>
      <w:tr w:rsidR="00C348B4" w:rsidRPr="00C348B4" w14:paraId="4D52F061" w14:textId="77777777" w:rsidTr="006560A1">
        <w:tc>
          <w:tcPr>
            <w:tcW w:w="2036" w:type="pct"/>
            <w:hideMark/>
          </w:tcPr>
          <w:p w14:paraId="296766F6" w14:textId="77777777" w:rsidR="00C348B4" w:rsidRPr="00C348B4" w:rsidRDefault="00C348B4" w:rsidP="00C348B4">
            <w:pPr>
              <w:widowControl/>
              <w:autoSpaceDE/>
              <w:autoSpaceDN/>
              <w:spacing w:after="0" w:line="240" w:lineRule="auto"/>
              <w:jc w:val="left"/>
              <w:rPr>
                <w:sz w:val="24"/>
                <w:szCs w:val="24"/>
                <w:lang w:val="en-US"/>
              </w:rPr>
            </w:pPr>
            <w:r w:rsidRPr="00C348B4">
              <w:rPr>
                <w:sz w:val="24"/>
                <w:szCs w:val="24"/>
                <w:lang w:val="en-US"/>
              </w:rPr>
              <w:t>Lo lắng về phẫu thuật</w:t>
            </w:r>
          </w:p>
        </w:tc>
        <w:tc>
          <w:tcPr>
            <w:tcW w:w="2964" w:type="pct"/>
            <w:hideMark/>
          </w:tcPr>
          <w:p w14:paraId="7EE5B4B8" w14:textId="77777777" w:rsidR="00C348B4" w:rsidRPr="00C348B4" w:rsidRDefault="00C348B4" w:rsidP="00C348B4">
            <w:pPr>
              <w:widowControl/>
              <w:autoSpaceDE/>
              <w:autoSpaceDN/>
              <w:spacing w:after="0" w:line="240" w:lineRule="auto"/>
              <w:jc w:val="left"/>
              <w:rPr>
                <w:sz w:val="24"/>
                <w:szCs w:val="24"/>
                <w:lang w:val="en-US"/>
              </w:rPr>
            </w:pPr>
            <w:r w:rsidRPr="00C348B4">
              <w:rPr>
                <w:sz w:val="24"/>
                <w:szCs w:val="24"/>
                <w:lang w:val="en-US"/>
              </w:rPr>
              <w:t>Chuẩn bị tâm lý trước mổ</w:t>
            </w:r>
          </w:p>
        </w:tc>
      </w:tr>
      <w:tr w:rsidR="00C348B4" w:rsidRPr="00C348B4" w14:paraId="0FB66093" w14:textId="77777777" w:rsidTr="006560A1">
        <w:tc>
          <w:tcPr>
            <w:tcW w:w="2036" w:type="pct"/>
            <w:hideMark/>
          </w:tcPr>
          <w:p w14:paraId="01DC84B2" w14:textId="77777777" w:rsidR="00C348B4" w:rsidRPr="00C348B4" w:rsidRDefault="00C348B4" w:rsidP="00C348B4">
            <w:pPr>
              <w:widowControl/>
              <w:autoSpaceDE/>
              <w:autoSpaceDN/>
              <w:spacing w:after="0" w:line="240" w:lineRule="auto"/>
              <w:jc w:val="left"/>
              <w:rPr>
                <w:sz w:val="24"/>
                <w:szCs w:val="24"/>
                <w:lang w:val="en-US"/>
              </w:rPr>
            </w:pPr>
            <w:r w:rsidRPr="00C348B4">
              <w:rPr>
                <w:sz w:val="24"/>
                <w:szCs w:val="24"/>
                <w:lang w:val="en-US"/>
              </w:rPr>
              <w:t>Lo ngại ảnh hưởng tương lai</w:t>
            </w:r>
          </w:p>
        </w:tc>
        <w:tc>
          <w:tcPr>
            <w:tcW w:w="2964" w:type="pct"/>
            <w:hideMark/>
          </w:tcPr>
          <w:p w14:paraId="03DB50C6" w14:textId="77777777" w:rsidR="00C348B4" w:rsidRPr="00C348B4" w:rsidRDefault="00C348B4" w:rsidP="00C348B4">
            <w:pPr>
              <w:widowControl/>
              <w:autoSpaceDE/>
              <w:autoSpaceDN/>
              <w:spacing w:after="0" w:line="240" w:lineRule="auto"/>
              <w:jc w:val="left"/>
              <w:rPr>
                <w:sz w:val="24"/>
                <w:szCs w:val="24"/>
                <w:lang w:val="en-US"/>
              </w:rPr>
            </w:pPr>
            <w:r w:rsidRPr="00C348B4">
              <w:rPr>
                <w:sz w:val="24"/>
                <w:szCs w:val="24"/>
                <w:lang w:val="en-US"/>
              </w:rPr>
              <w:t>Giải thích khả năng thích nghi và hồi phục</w:t>
            </w:r>
          </w:p>
        </w:tc>
      </w:tr>
      <w:tr w:rsidR="00C348B4" w:rsidRPr="00C348B4" w14:paraId="02212BB5" w14:textId="77777777" w:rsidTr="006560A1">
        <w:tc>
          <w:tcPr>
            <w:tcW w:w="2036" w:type="pct"/>
            <w:hideMark/>
          </w:tcPr>
          <w:p w14:paraId="62A3AB0D" w14:textId="77777777" w:rsidR="00C348B4" w:rsidRPr="00C348B4" w:rsidRDefault="00C348B4" w:rsidP="00C348B4">
            <w:pPr>
              <w:widowControl/>
              <w:autoSpaceDE/>
              <w:autoSpaceDN/>
              <w:spacing w:after="0" w:line="240" w:lineRule="auto"/>
              <w:jc w:val="left"/>
              <w:rPr>
                <w:sz w:val="24"/>
                <w:szCs w:val="24"/>
                <w:lang w:val="en-US"/>
              </w:rPr>
            </w:pPr>
            <w:r w:rsidRPr="00C348B4">
              <w:rPr>
                <w:sz w:val="24"/>
                <w:szCs w:val="24"/>
                <w:lang w:val="en-US"/>
              </w:rPr>
              <w:t>Đau, mất ngủ</w:t>
            </w:r>
          </w:p>
        </w:tc>
        <w:tc>
          <w:tcPr>
            <w:tcW w:w="2964" w:type="pct"/>
            <w:hideMark/>
          </w:tcPr>
          <w:p w14:paraId="3BE60380" w14:textId="77777777" w:rsidR="00C348B4" w:rsidRPr="00C348B4" w:rsidRDefault="00C348B4" w:rsidP="00C348B4">
            <w:pPr>
              <w:widowControl/>
              <w:autoSpaceDE/>
              <w:autoSpaceDN/>
              <w:spacing w:after="0" w:line="240" w:lineRule="auto"/>
              <w:jc w:val="left"/>
              <w:rPr>
                <w:sz w:val="24"/>
                <w:szCs w:val="24"/>
                <w:lang w:val="en-US"/>
              </w:rPr>
            </w:pPr>
            <w:r w:rsidRPr="00C348B4">
              <w:rPr>
                <w:sz w:val="24"/>
                <w:szCs w:val="24"/>
                <w:lang w:val="en-US"/>
              </w:rPr>
              <w:t>Điều trị triệu chứng phù hợp</w:t>
            </w:r>
          </w:p>
        </w:tc>
      </w:tr>
    </w:tbl>
    <w:p w14:paraId="0EFF430C" w14:textId="6587297F" w:rsidR="00635640" w:rsidRPr="00941618" w:rsidRDefault="00C348B4" w:rsidP="00C348B4">
      <w:pPr>
        <w:pStyle w:val="Heading5"/>
      </w:pPr>
      <w:r>
        <w:t>Người bệnh</w:t>
      </w:r>
      <w:r w:rsidR="00635640" w:rsidRPr="00941618">
        <w:t xml:space="preserve"> nặng</w:t>
      </w:r>
    </w:p>
    <w:p w14:paraId="5C0E92B0" w14:textId="05225324" w:rsidR="00BC6F7E" w:rsidRDefault="00BC6F7E" w:rsidP="00BC6F7E">
      <w:pPr>
        <w:pStyle w:val="Caudan"/>
      </w:pPr>
      <w:r>
        <w:t>Người bệnh nặng thường có các lo lắng đặc thù:</w:t>
      </w:r>
    </w:p>
    <w:tbl>
      <w:tblPr>
        <w:tblStyle w:val="TableGrid"/>
        <w:tblW w:w="5000" w:type="pct"/>
        <w:tblLook w:val="04A0" w:firstRow="1" w:lastRow="0" w:firstColumn="1" w:lastColumn="0" w:noHBand="0" w:noVBand="1"/>
      </w:tblPr>
      <w:tblGrid>
        <w:gridCol w:w="2921"/>
        <w:gridCol w:w="5856"/>
      </w:tblGrid>
      <w:tr w:rsidR="006560A1" w:rsidRPr="006560A1" w14:paraId="4250AC13" w14:textId="77777777" w:rsidTr="006560A1">
        <w:tc>
          <w:tcPr>
            <w:tcW w:w="1664" w:type="pct"/>
            <w:shd w:val="clear" w:color="auto" w:fill="B6DDE8" w:themeFill="accent5" w:themeFillTint="66"/>
            <w:hideMark/>
          </w:tcPr>
          <w:p w14:paraId="488CD47D" w14:textId="77777777" w:rsidR="006560A1" w:rsidRPr="006560A1" w:rsidRDefault="006560A1" w:rsidP="006560A1">
            <w:pPr>
              <w:widowControl/>
              <w:autoSpaceDE/>
              <w:autoSpaceDN/>
              <w:spacing w:after="0" w:line="240" w:lineRule="auto"/>
              <w:jc w:val="center"/>
              <w:rPr>
                <w:b/>
                <w:bCs/>
                <w:sz w:val="24"/>
                <w:szCs w:val="24"/>
                <w:lang w:val="en-US"/>
              </w:rPr>
            </w:pPr>
            <w:r w:rsidRPr="006560A1">
              <w:rPr>
                <w:b/>
                <w:bCs/>
                <w:sz w:val="24"/>
                <w:szCs w:val="24"/>
                <w:lang w:val="en-US"/>
              </w:rPr>
              <w:t>Lo lắng thường gặp</w:t>
            </w:r>
          </w:p>
        </w:tc>
        <w:tc>
          <w:tcPr>
            <w:tcW w:w="3336" w:type="pct"/>
            <w:shd w:val="clear" w:color="auto" w:fill="B6DDE8" w:themeFill="accent5" w:themeFillTint="66"/>
            <w:hideMark/>
          </w:tcPr>
          <w:p w14:paraId="5DC0A396" w14:textId="77777777" w:rsidR="006560A1" w:rsidRPr="006560A1" w:rsidRDefault="006560A1" w:rsidP="006560A1">
            <w:pPr>
              <w:widowControl/>
              <w:autoSpaceDE/>
              <w:autoSpaceDN/>
              <w:spacing w:after="0" w:line="240" w:lineRule="auto"/>
              <w:jc w:val="center"/>
              <w:rPr>
                <w:b/>
                <w:bCs/>
                <w:sz w:val="24"/>
                <w:szCs w:val="24"/>
                <w:lang w:val="en-US"/>
              </w:rPr>
            </w:pPr>
            <w:r w:rsidRPr="006560A1">
              <w:rPr>
                <w:b/>
                <w:bCs/>
                <w:sz w:val="24"/>
                <w:szCs w:val="24"/>
                <w:lang w:val="en-US"/>
              </w:rPr>
              <w:t>Biện pháp chăm sóc y khoa tương ứng</w:t>
            </w:r>
          </w:p>
        </w:tc>
      </w:tr>
      <w:tr w:rsidR="006560A1" w:rsidRPr="006560A1" w14:paraId="02EE44E0" w14:textId="77777777" w:rsidTr="006560A1">
        <w:tc>
          <w:tcPr>
            <w:tcW w:w="1664" w:type="pct"/>
            <w:hideMark/>
          </w:tcPr>
          <w:p w14:paraId="2BE63509" w14:textId="77777777" w:rsidR="006560A1" w:rsidRPr="006560A1" w:rsidRDefault="006560A1" w:rsidP="006560A1">
            <w:pPr>
              <w:widowControl/>
              <w:autoSpaceDE/>
              <w:autoSpaceDN/>
              <w:spacing w:after="0" w:line="240" w:lineRule="auto"/>
              <w:jc w:val="left"/>
              <w:rPr>
                <w:sz w:val="24"/>
                <w:szCs w:val="24"/>
                <w:lang w:val="en-US"/>
              </w:rPr>
            </w:pPr>
            <w:r w:rsidRPr="006560A1">
              <w:rPr>
                <w:sz w:val="24"/>
                <w:szCs w:val="24"/>
                <w:lang w:val="en-US"/>
              </w:rPr>
              <w:t>Sợ mất một phần cơ thể hoặc suy giảm chức năng</w:t>
            </w:r>
          </w:p>
        </w:tc>
        <w:tc>
          <w:tcPr>
            <w:tcW w:w="3336" w:type="pct"/>
            <w:hideMark/>
          </w:tcPr>
          <w:p w14:paraId="398D75D5" w14:textId="77777777" w:rsidR="006560A1" w:rsidRPr="006560A1" w:rsidRDefault="006560A1" w:rsidP="006560A1">
            <w:pPr>
              <w:widowControl/>
              <w:autoSpaceDE/>
              <w:autoSpaceDN/>
              <w:spacing w:after="0" w:line="240" w:lineRule="auto"/>
              <w:jc w:val="left"/>
              <w:rPr>
                <w:sz w:val="24"/>
                <w:szCs w:val="24"/>
                <w:lang w:val="en-US"/>
              </w:rPr>
            </w:pPr>
            <w:r w:rsidRPr="006560A1">
              <w:rPr>
                <w:sz w:val="24"/>
                <w:szCs w:val="24"/>
                <w:lang w:val="en-US"/>
              </w:rPr>
              <w:t>Giải thích rõ về bệnh, chỉ định điều trị, khả năng phục hồi; tư vấn phục hồi chức năng sớm</w:t>
            </w:r>
          </w:p>
        </w:tc>
      </w:tr>
      <w:tr w:rsidR="006560A1" w:rsidRPr="006560A1" w14:paraId="507ACE09" w14:textId="77777777" w:rsidTr="006560A1">
        <w:tc>
          <w:tcPr>
            <w:tcW w:w="1664" w:type="pct"/>
            <w:hideMark/>
          </w:tcPr>
          <w:p w14:paraId="09D4E659" w14:textId="77777777" w:rsidR="006560A1" w:rsidRPr="006560A1" w:rsidRDefault="006560A1" w:rsidP="006560A1">
            <w:pPr>
              <w:widowControl/>
              <w:autoSpaceDE/>
              <w:autoSpaceDN/>
              <w:spacing w:after="0" w:line="240" w:lineRule="auto"/>
              <w:jc w:val="left"/>
              <w:rPr>
                <w:sz w:val="24"/>
                <w:szCs w:val="24"/>
                <w:lang w:val="en-US"/>
              </w:rPr>
            </w:pPr>
            <w:r w:rsidRPr="006560A1">
              <w:rPr>
                <w:sz w:val="24"/>
                <w:szCs w:val="24"/>
                <w:lang w:val="en-US"/>
              </w:rPr>
              <w:t>Sợ mất khả năng tự chăm sóc</w:t>
            </w:r>
          </w:p>
        </w:tc>
        <w:tc>
          <w:tcPr>
            <w:tcW w:w="3336" w:type="pct"/>
            <w:hideMark/>
          </w:tcPr>
          <w:p w14:paraId="479594D0" w14:textId="77777777" w:rsidR="006560A1" w:rsidRPr="006560A1" w:rsidRDefault="006560A1" w:rsidP="006560A1">
            <w:pPr>
              <w:widowControl/>
              <w:autoSpaceDE/>
              <w:autoSpaceDN/>
              <w:spacing w:after="0" w:line="240" w:lineRule="auto"/>
              <w:jc w:val="left"/>
              <w:rPr>
                <w:sz w:val="24"/>
                <w:szCs w:val="24"/>
                <w:lang w:val="en-US"/>
              </w:rPr>
            </w:pPr>
            <w:r w:rsidRPr="006560A1">
              <w:rPr>
                <w:sz w:val="24"/>
                <w:szCs w:val="24"/>
                <w:lang w:val="en-US"/>
              </w:rPr>
              <w:t>Đánh giá mức độ tự lập; hướng dẫn và hỗ trợ từng bước; khuyến khích người bệnh tham gia chăm sóc bản thân</w:t>
            </w:r>
          </w:p>
        </w:tc>
      </w:tr>
      <w:tr w:rsidR="006560A1" w:rsidRPr="006560A1" w14:paraId="7C881D72" w14:textId="77777777" w:rsidTr="006560A1">
        <w:tc>
          <w:tcPr>
            <w:tcW w:w="1664" w:type="pct"/>
            <w:hideMark/>
          </w:tcPr>
          <w:p w14:paraId="123F2210" w14:textId="77777777" w:rsidR="006560A1" w:rsidRPr="006560A1" w:rsidRDefault="006560A1" w:rsidP="006560A1">
            <w:pPr>
              <w:widowControl/>
              <w:autoSpaceDE/>
              <w:autoSpaceDN/>
              <w:spacing w:after="0" w:line="240" w:lineRule="auto"/>
              <w:jc w:val="left"/>
              <w:rPr>
                <w:sz w:val="24"/>
                <w:szCs w:val="24"/>
                <w:lang w:val="en-US"/>
              </w:rPr>
            </w:pPr>
            <w:r w:rsidRPr="006560A1">
              <w:rPr>
                <w:sz w:val="24"/>
                <w:szCs w:val="24"/>
                <w:lang w:val="en-US"/>
              </w:rPr>
              <w:lastRenderedPageBreak/>
              <w:t>Sợ bị cách ly với gia đình</w:t>
            </w:r>
          </w:p>
        </w:tc>
        <w:tc>
          <w:tcPr>
            <w:tcW w:w="3336" w:type="pct"/>
            <w:hideMark/>
          </w:tcPr>
          <w:p w14:paraId="1B0A7DC8" w14:textId="77777777" w:rsidR="006560A1" w:rsidRPr="006560A1" w:rsidRDefault="006560A1" w:rsidP="006560A1">
            <w:pPr>
              <w:widowControl/>
              <w:autoSpaceDE/>
              <w:autoSpaceDN/>
              <w:spacing w:after="0" w:line="240" w:lineRule="auto"/>
              <w:jc w:val="left"/>
              <w:rPr>
                <w:sz w:val="24"/>
                <w:szCs w:val="24"/>
                <w:lang w:val="en-US"/>
              </w:rPr>
            </w:pPr>
            <w:r w:rsidRPr="006560A1">
              <w:rPr>
                <w:sz w:val="24"/>
                <w:szCs w:val="24"/>
                <w:lang w:val="en-US"/>
              </w:rPr>
              <w:t>Tạo điều kiện duy trì liên lạc với người thân; động viên tinh thần; hỗ trợ tâm lý</w:t>
            </w:r>
          </w:p>
        </w:tc>
      </w:tr>
      <w:tr w:rsidR="006560A1" w:rsidRPr="006560A1" w14:paraId="0677DBA5" w14:textId="77777777" w:rsidTr="006560A1">
        <w:tc>
          <w:tcPr>
            <w:tcW w:w="1664" w:type="pct"/>
            <w:hideMark/>
          </w:tcPr>
          <w:p w14:paraId="0CDE9CAC" w14:textId="77777777" w:rsidR="006560A1" w:rsidRPr="006560A1" w:rsidRDefault="006560A1" w:rsidP="006560A1">
            <w:pPr>
              <w:widowControl/>
              <w:autoSpaceDE/>
              <w:autoSpaceDN/>
              <w:spacing w:after="0" w:line="240" w:lineRule="auto"/>
              <w:jc w:val="left"/>
              <w:rPr>
                <w:sz w:val="24"/>
                <w:szCs w:val="24"/>
                <w:lang w:val="en-US"/>
              </w:rPr>
            </w:pPr>
            <w:r w:rsidRPr="006560A1">
              <w:rPr>
                <w:sz w:val="24"/>
                <w:szCs w:val="24"/>
                <w:lang w:val="en-US"/>
              </w:rPr>
              <w:t>Sợ biến dạng cơ thể</w:t>
            </w:r>
          </w:p>
        </w:tc>
        <w:tc>
          <w:tcPr>
            <w:tcW w:w="3336" w:type="pct"/>
            <w:hideMark/>
          </w:tcPr>
          <w:p w14:paraId="532D2882" w14:textId="77777777" w:rsidR="006560A1" w:rsidRPr="006560A1" w:rsidRDefault="006560A1" w:rsidP="006560A1">
            <w:pPr>
              <w:widowControl/>
              <w:autoSpaceDE/>
              <w:autoSpaceDN/>
              <w:spacing w:after="0" w:line="240" w:lineRule="auto"/>
              <w:jc w:val="left"/>
              <w:rPr>
                <w:sz w:val="24"/>
                <w:szCs w:val="24"/>
                <w:lang w:val="en-US"/>
              </w:rPr>
            </w:pPr>
            <w:r w:rsidRPr="006560A1">
              <w:rPr>
                <w:sz w:val="24"/>
                <w:szCs w:val="24"/>
                <w:lang w:val="en-US"/>
              </w:rPr>
              <w:t>Giải thích khả năng hồi phục hoặc thích nghi; tư vấn tâm lý; hỗ trợ thích nghi hình ảnh cơ thể</w:t>
            </w:r>
          </w:p>
        </w:tc>
      </w:tr>
      <w:tr w:rsidR="006560A1" w:rsidRPr="006560A1" w14:paraId="5D92E114" w14:textId="77777777" w:rsidTr="006560A1">
        <w:tc>
          <w:tcPr>
            <w:tcW w:w="1664" w:type="pct"/>
            <w:hideMark/>
          </w:tcPr>
          <w:p w14:paraId="3F32094E" w14:textId="77777777" w:rsidR="006560A1" w:rsidRPr="006560A1" w:rsidRDefault="006560A1" w:rsidP="006560A1">
            <w:pPr>
              <w:widowControl/>
              <w:autoSpaceDE/>
              <w:autoSpaceDN/>
              <w:spacing w:after="0" w:line="240" w:lineRule="auto"/>
              <w:jc w:val="left"/>
              <w:rPr>
                <w:sz w:val="24"/>
                <w:szCs w:val="24"/>
                <w:lang w:val="en-US"/>
              </w:rPr>
            </w:pPr>
            <w:r w:rsidRPr="006560A1">
              <w:rPr>
                <w:sz w:val="24"/>
                <w:szCs w:val="24"/>
                <w:lang w:val="en-US"/>
              </w:rPr>
              <w:t>Sợ mất việc làm</w:t>
            </w:r>
          </w:p>
        </w:tc>
        <w:tc>
          <w:tcPr>
            <w:tcW w:w="3336" w:type="pct"/>
            <w:hideMark/>
          </w:tcPr>
          <w:p w14:paraId="7D9BD04C" w14:textId="77777777" w:rsidR="006560A1" w:rsidRPr="006560A1" w:rsidRDefault="006560A1" w:rsidP="006560A1">
            <w:pPr>
              <w:widowControl/>
              <w:autoSpaceDE/>
              <w:autoSpaceDN/>
              <w:spacing w:after="0" w:line="240" w:lineRule="auto"/>
              <w:jc w:val="left"/>
              <w:rPr>
                <w:sz w:val="24"/>
                <w:szCs w:val="24"/>
                <w:lang w:val="en-US"/>
              </w:rPr>
            </w:pPr>
            <w:r w:rsidRPr="006560A1">
              <w:rPr>
                <w:sz w:val="24"/>
                <w:szCs w:val="24"/>
                <w:lang w:val="en-US"/>
              </w:rPr>
              <w:t>Tư vấn xã hội; giải thích tiến trình điều trị; phối hợp với gia đình và các nguồn hỗ trợ xã hội</w:t>
            </w:r>
          </w:p>
        </w:tc>
      </w:tr>
      <w:tr w:rsidR="006560A1" w:rsidRPr="006560A1" w14:paraId="62B695DC" w14:textId="77777777" w:rsidTr="006560A1">
        <w:tc>
          <w:tcPr>
            <w:tcW w:w="1664" w:type="pct"/>
            <w:hideMark/>
          </w:tcPr>
          <w:p w14:paraId="66D1A4A4" w14:textId="77777777" w:rsidR="006560A1" w:rsidRPr="006560A1" w:rsidRDefault="006560A1" w:rsidP="006560A1">
            <w:pPr>
              <w:widowControl/>
              <w:autoSpaceDE/>
              <w:autoSpaceDN/>
              <w:spacing w:after="0" w:line="240" w:lineRule="auto"/>
              <w:jc w:val="left"/>
              <w:rPr>
                <w:sz w:val="24"/>
                <w:szCs w:val="24"/>
                <w:lang w:val="en-US"/>
              </w:rPr>
            </w:pPr>
            <w:r w:rsidRPr="006560A1">
              <w:rPr>
                <w:sz w:val="24"/>
                <w:szCs w:val="24"/>
                <w:lang w:val="en-US"/>
              </w:rPr>
              <w:t>Sợ phải thay đổi điều kiện sống</w:t>
            </w:r>
          </w:p>
        </w:tc>
        <w:tc>
          <w:tcPr>
            <w:tcW w:w="3336" w:type="pct"/>
            <w:hideMark/>
          </w:tcPr>
          <w:p w14:paraId="13A60265" w14:textId="77777777" w:rsidR="006560A1" w:rsidRPr="006560A1" w:rsidRDefault="006560A1" w:rsidP="006560A1">
            <w:pPr>
              <w:widowControl/>
              <w:autoSpaceDE/>
              <w:autoSpaceDN/>
              <w:spacing w:after="0" w:line="240" w:lineRule="auto"/>
              <w:jc w:val="left"/>
              <w:rPr>
                <w:sz w:val="24"/>
                <w:szCs w:val="24"/>
                <w:lang w:val="en-US"/>
              </w:rPr>
            </w:pPr>
            <w:r w:rsidRPr="006560A1">
              <w:rPr>
                <w:sz w:val="24"/>
                <w:szCs w:val="24"/>
                <w:lang w:val="en-US"/>
              </w:rPr>
              <w:t>Hướng dẫn thích nghi dần với thay đổi; lập kế hoạch phục hồi và tái hòa nhập</w:t>
            </w:r>
          </w:p>
        </w:tc>
      </w:tr>
    </w:tbl>
    <w:p w14:paraId="74170D55" w14:textId="77777777" w:rsidR="006560A1" w:rsidRDefault="006560A1" w:rsidP="006560A1">
      <w:pPr>
        <w:pStyle w:val="Heading4"/>
        <w:rPr>
          <w:sz w:val="36"/>
        </w:rPr>
      </w:pPr>
      <w:r>
        <w:t>Các biện pháp chăm sóc nhằm giảm stress cho người bệnh</w:t>
      </w:r>
    </w:p>
    <w:p w14:paraId="336764C6" w14:textId="77777777" w:rsidR="006560A1" w:rsidRDefault="006560A1" w:rsidP="006560A1">
      <w:pPr>
        <w:pStyle w:val="1Tronden"/>
      </w:pPr>
      <w:r>
        <w:t>Giải thích khoa học, đầy đủ về bệnh và khả năng hồi phục</w:t>
      </w:r>
    </w:p>
    <w:p w14:paraId="2091D32D" w14:textId="77777777" w:rsidR="006560A1" w:rsidRDefault="006560A1" w:rsidP="006560A1">
      <w:pPr>
        <w:pStyle w:val="1Tronden"/>
      </w:pPr>
      <w:r>
        <w:t>Tạo môi trường giao tiếp cởi mở để người bệnh bộc lộ lo âu</w:t>
      </w:r>
    </w:p>
    <w:p w14:paraId="155F379F" w14:textId="77777777" w:rsidR="006560A1" w:rsidRDefault="006560A1" w:rsidP="006560A1">
      <w:pPr>
        <w:pStyle w:val="1Tronden"/>
      </w:pPr>
      <w:r>
        <w:t>Khuyến khích vận động phù hợp và phục hồi chức năng</w:t>
      </w:r>
    </w:p>
    <w:p w14:paraId="00E5932D" w14:textId="77777777" w:rsidR="006560A1" w:rsidRDefault="006560A1" w:rsidP="006560A1">
      <w:pPr>
        <w:pStyle w:val="1Tronden"/>
      </w:pPr>
      <w:r>
        <w:t>Khuyến khích người bệnh tham gia vào quá trình chăm sóc</w:t>
      </w:r>
    </w:p>
    <w:p w14:paraId="024BD29C" w14:textId="77777777" w:rsidR="006560A1" w:rsidRDefault="006560A1" w:rsidP="006560A1">
      <w:pPr>
        <w:pStyle w:val="1Tronden"/>
      </w:pPr>
      <w:r>
        <w:t>Xây dựng niềm tin vào năng lực chuyên môn của nhân viên y tế</w:t>
      </w:r>
    </w:p>
    <w:p w14:paraId="432B0691" w14:textId="3E6A9F09" w:rsidR="00390961" w:rsidRPr="00390961" w:rsidRDefault="00390961" w:rsidP="00390961">
      <w:pPr>
        <w:rPr>
          <w:rStyle w:val="Strong"/>
          <w:lang w:val="en-US"/>
        </w:rPr>
      </w:pPr>
      <w:r w:rsidRPr="00390961">
        <w:rPr>
          <w:rStyle w:val="Strong"/>
        </w:rPr>
        <w:t xml:space="preserve">TRỌNG </w:t>
      </w:r>
      <w:r w:rsidRPr="00390961">
        <w:rPr>
          <w:rStyle w:val="Strong"/>
          <w:lang w:val="en-US"/>
        </w:rPr>
        <w:t>TÂM GHI NHỚ</w:t>
      </w:r>
    </w:p>
    <w:p w14:paraId="102C32AB" w14:textId="77777777" w:rsidR="00390961" w:rsidRPr="00390961" w:rsidRDefault="00390961" w:rsidP="00390961">
      <w:pPr>
        <w:pStyle w:val="1Tronden"/>
      </w:pPr>
      <w:r w:rsidRPr="00390961">
        <w:t>Stress là phản ứng không đặc hiệu của cơ thể trước các tác nhân gây căng thẳng về tâm lý, sinh lý hoặc xã hội; không phải mọi stress đều có hại.</w:t>
      </w:r>
    </w:p>
    <w:p w14:paraId="48ABF784" w14:textId="77777777" w:rsidR="00390961" w:rsidRPr="00390961" w:rsidRDefault="00390961" w:rsidP="00390961">
      <w:pPr>
        <w:pStyle w:val="1Tronden"/>
      </w:pPr>
      <w:r w:rsidRPr="00390961">
        <w:t>Phản ứng stress diễn tiến qua ba giai đoạn: báo động – thích nghi – kiệt quệ; stress kéo dài hoặc quá mức có thể chuyển từ thích nghi sang bệnh lý.</w:t>
      </w:r>
    </w:p>
    <w:p w14:paraId="195D3FAA" w14:textId="77777777" w:rsidR="00390961" w:rsidRPr="00390961" w:rsidRDefault="00390961" w:rsidP="00390961">
      <w:pPr>
        <w:pStyle w:val="1Tronden"/>
      </w:pPr>
      <w:r w:rsidRPr="00390961">
        <w:t>Stress chịu ảnh hưởng bởi yếu tố cá nhân (nhân cách, khả năng thích ứng) và yếu tố môi trường (gia đình, xã hội, bệnh tật).</w:t>
      </w:r>
    </w:p>
    <w:p w14:paraId="6807C0B0" w14:textId="77777777" w:rsidR="00390961" w:rsidRPr="00390961" w:rsidRDefault="00390961" w:rsidP="00390961">
      <w:pPr>
        <w:pStyle w:val="1Tronden"/>
      </w:pPr>
      <w:r w:rsidRPr="00390961">
        <w:t>Stress tâm lý kéo dài có thể góp phần làm khởi phát hoặc làm nặng thêm các bệnh lý thực thể, đồng thời làm giảm khả năng tuân thủ và hợp tác điều trị.</w:t>
      </w:r>
    </w:p>
    <w:p w14:paraId="2A21FE1E" w14:textId="77777777" w:rsidR="00390961" w:rsidRDefault="00390961" w:rsidP="00390961">
      <w:pPr>
        <w:pStyle w:val="1Tronden"/>
      </w:pPr>
      <w:r w:rsidRPr="00390961">
        <w:t>Việc nhận diện sớm stress và hỗ trợ đương đầu phù hợp là một phần quan trọng trong chăm sóc người bệnh toàn diện.</w:t>
      </w:r>
    </w:p>
    <w:p w14:paraId="300AA95F" w14:textId="56297AA3" w:rsidR="00233DD9" w:rsidRPr="00233DD9" w:rsidRDefault="00233DD9" w:rsidP="00233DD9">
      <w:pPr>
        <w:pStyle w:val="1Tronden"/>
        <w:numPr>
          <w:ilvl w:val="0"/>
          <w:numId w:val="0"/>
        </w:numPr>
        <w:ind w:left="360" w:hanging="360"/>
        <w:rPr>
          <w:rStyle w:val="Strong"/>
        </w:rPr>
      </w:pPr>
      <w:r w:rsidRPr="00233DD9">
        <w:rPr>
          <w:rStyle w:val="Strong"/>
        </w:rPr>
        <w:t>CÂU HỎI LƯỢNG GIÁ</w:t>
      </w:r>
    </w:p>
    <w:p w14:paraId="0DB0E0BC" w14:textId="72ACD58F" w:rsidR="00233DD9" w:rsidRDefault="00233DD9" w:rsidP="00233DD9">
      <w:r>
        <w:t>Câu 1</w:t>
      </w:r>
      <w:r>
        <w:rPr>
          <w:lang w:val="en-US"/>
        </w:rPr>
        <w:t xml:space="preserve">. </w:t>
      </w:r>
      <w:r>
        <w:t>Một sinh viên y khoa năm 2 cảm thấy tim đập nhanh, hồi hộp, khó tập trung khi lần đầu bước vào phòng thi thực hành. Sau vài phút, các triệu chứng giảm dần và sinh viên hoàn thành bài thi bình thường. Phản ứng trên phù hợp nhất với giai đoạn nào của phản ứng stress?</w:t>
      </w:r>
    </w:p>
    <w:p w14:paraId="05430E5E" w14:textId="77777777" w:rsidR="00233DD9" w:rsidRDefault="00233DD9" w:rsidP="004565E9">
      <w:pPr>
        <w:ind w:left="426"/>
      </w:pPr>
      <w:r>
        <w:t>A. Giai đoạn kiệt quệ</w:t>
      </w:r>
    </w:p>
    <w:p w14:paraId="0283D0DF" w14:textId="77777777" w:rsidR="00233DD9" w:rsidRDefault="00233DD9" w:rsidP="004565E9">
      <w:pPr>
        <w:ind w:left="426"/>
      </w:pPr>
      <w:r>
        <w:t>B. Giai đoạn thích nghi</w:t>
      </w:r>
    </w:p>
    <w:p w14:paraId="4BB95639" w14:textId="77777777" w:rsidR="00233DD9" w:rsidRDefault="00233DD9" w:rsidP="004565E9">
      <w:pPr>
        <w:ind w:left="426"/>
      </w:pPr>
      <w:r>
        <w:t>C. Giai đoạn báo động</w:t>
      </w:r>
    </w:p>
    <w:p w14:paraId="55AA44F1" w14:textId="415DA172" w:rsidR="00233DD9" w:rsidRDefault="00233DD9" w:rsidP="004565E9">
      <w:pPr>
        <w:ind w:left="426"/>
      </w:pPr>
      <w:r>
        <w:t>D. Rối loạn lo âu</w:t>
      </w:r>
    </w:p>
    <w:p w14:paraId="45152445" w14:textId="632C1937" w:rsidR="00233DD9" w:rsidRDefault="00233DD9" w:rsidP="00233DD9">
      <w:r>
        <w:t>Câu 2</w:t>
      </w:r>
      <w:r>
        <w:rPr>
          <w:lang w:val="en-US"/>
        </w:rPr>
        <w:t xml:space="preserve">. </w:t>
      </w:r>
      <w:r>
        <w:t xml:space="preserve">Một bệnh nhân nam 55 tuổi nhập viện điều trị tăng huyết áp. Trong những </w:t>
      </w:r>
      <w:r>
        <w:lastRenderedPageBreak/>
        <w:t>ngày đầu, bệnh nhân lo lắng, mất ngủ, nhưng sau đó dần ổn định tâm lý và hợp tác điều trị tốt. Cơ chế nào giải thích phù hợp nhất cho diễn tiến này?</w:t>
      </w:r>
    </w:p>
    <w:p w14:paraId="5CACCAD2" w14:textId="77777777" w:rsidR="00233DD9" w:rsidRDefault="00233DD9" w:rsidP="004565E9">
      <w:pPr>
        <w:ind w:left="426"/>
      </w:pPr>
      <w:r>
        <w:t>A. Stress luôn gây hại cho cơ thể</w:t>
      </w:r>
    </w:p>
    <w:p w14:paraId="1D995452" w14:textId="77777777" w:rsidR="00233DD9" w:rsidRDefault="00233DD9" w:rsidP="004565E9">
      <w:pPr>
        <w:ind w:left="426"/>
      </w:pPr>
      <w:r>
        <w:t>B. Cơ thể chuyển sang giai đoạn thích nghi với stress</w:t>
      </w:r>
    </w:p>
    <w:p w14:paraId="4719C89D" w14:textId="77777777" w:rsidR="00233DD9" w:rsidRDefault="00233DD9" w:rsidP="004565E9">
      <w:pPr>
        <w:ind w:left="426"/>
      </w:pPr>
      <w:r>
        <w:t>C. Stress chỉ ảnh hưởng đến tâm lý, không liên quan sinh lý</w:t>
      </w:r>
    </w:p>
    <w:p w14:paraId="7204059D" w14:textId="77777777" w:rsidR="00233DD9" w:rsidRDefault="00233DD9" w:rsidP="004565E9">
      <w:pPr>
        <w:ind w:left="426"/>
      </w:pPr>
      <w:r>
        <w:t>D. Stress là biểu hiện của bệnh tâm thần</w:t>
      </w:r>
    </w:p>
    <w:p w14:paraId="7F759619" w14:textId="1CD3762F" w:rsidR="00233DD9" w:rsidRDefault="00233DD9" w:rsidP="00233DD9">
      <w:r>
        <w:t>Câu 3</w:t>
      </w:r>
      <w:r>
        <w:rPr>
          <w:lang w:val="en-US"/>
        </w:rPr>
        <w:t xml:space="preserve">. </w:t>
      </w:r>
      <w:r>
        <w:t>Một bệnh nhân phải chăm sóc người thân mắc bệnh mạn tính trong thời gian dài. Sau nhiều tháng, bệnh nhân xuất hiện mệt mỏi kéo dài, rối loạn giấc ngủ, dễ cáu gắt và giảm khả năng làm việc. Tình trạng này phản ánh đặc điểm nào của stress?</w:t>
      </w:r>
    </w:p>
    <w:p w14:paraId="183B9092" w14:textId="77777777" w:rsidR="00233DD9" w:rsidRDefault="00233DD9" w:rsidP="004565E9">
      <w:pPr>
        <w:ind w:left="426"/>
      </w:pPr>
      <w:r>
        <w:t>A. Stress chỉ xảy ra khi có tác nhân đột ngột</w:t>
      </w:r>
    </w:p>
    <w:p w14:paraId="08801058" w14:textId="77777777" w:rsidR="00233DD9" w:rsidRDefault="00233DD9" w:rsidP="004565E9">
      <w:pPr>
        <w:ind w:left="426"/>
      </w:pPr>
      <w:r>
        <w:t>B. Stress kéo dài có thể dẫn đến giai đoạn kiệt quệ</w:t>
      </w:r>
    </w:p>
    <w:p w14:paraId="74FB3DEB" w14:textId="77777777" w:rsidR="00233DD9" w:rsidRDefault="00233DD9" w:rsidP="004565E9">
      <w:pPr>
        <w:ind w:left="426"/>
      </w:pPr>
      <w:r>
        <w:t>C. Stress không liên quan đến bệnh lý</w:t>
      </w:r>
    </w:p>
    <w:p w14:paraId="7995F652" w14:textId="77777777" w:rsidR="00233DD9" w:rsidRDefault="00233DD9" w:rsidP="004565E9">
      <w:pPr>
        <w:ind w:left="426"/>
      </w:pPr>
      <w:r>
        <w:t>D. Stress luôn tự hồi phục</w:t>
      </w:r>
    </w:p>
    <w:p w14:paraId="3608AD42" w14:textId="0477BBA7" w:rsidR="00233DD9" w:rsidRDefault="00233DD9" w:rsidP="00233DD9">
      <w:r>
        <w:t>Câu 4</w:t>
      </w:r>
      <w:r>
        <w:rPr>
          <w:lang w:val="en-US"/>
        </w:rPr>
        <w:t xml:space="preserve">. </w:t>
      </w:r>
      <w:r>
        <w:t xml:space="preserve">Yếu tố nào sau đây </w:t>
      </w:r>
      <w:r w:rsidRPr="00233DD9">
        <w:t>làm tăng nguy cơ stress trở thành bệnh lý</w:t>
      </w:r>
      <w:r>
        <w:t xml:space="preserve"> ở cùng một tác nhân gây stress?</w:t>
      </w:r>
    </w:p>
    <w:p w14:paraId="68D44CC7" w14:textId="77777777" w:rsidR="00233DD9" w:rsidRDefault="00233DD9" w:rsidP="004565E9">
      <w:pPr>
        <w:ind w:left="426"/>
      </w:pPr>
      <w:r>
        <w:t>A. Môi trường sống ổn định</w:t>
      </w:r>
    </w:p>
    <w:p w14:paraId="11C005AB" w14:textId="77777777" w:rsidR="00233DD9" w:rsidRDefault="00233DD9" w:rsidP="004565E9">
      <w:pPr>
        <w:ind w:left="426"/>
      </w:pPr>
      <w:r>
        <w:t>B. Gia đình hỗ trợ tốt</w:t>
      </w:r>
    </w:p>
    <w:p w14:paraId="17A8A9D1" w14:textId="77777777" w:rsidR="00233DD9" w:rsidRDefault="00233DD9" w:rsidP="004565E9">
      <w:pPr>
        <w:ind w:left="426"/>
      </w:pPr>
      <w:r>
        <w:t>C. Nhân cách linh hoạt, khả năng thích ứng cao</w:t>
      </w:r>
    </w:p>
    <w:p w14:paraId="32E15964" w14:textId="77777777" w:rsidR="00233DD9" w:rsidRDefault="00233DD9" w:rsidP="004565E9">
      <w:pPr>
        <w:ind w:left="426"/>
      </w:pPr>
      <w:r>
        <w:t>D. Stress kéo dài vượt quá khả năng chịu đựng</w:t>
      </w:r>
    </w:p>
    <w:p w14:paraId="6E137222" w14:textId="1B9C4542" w:rsidR="00233DD9" w:rsidRDefault="00233DD9" w:rsidP="00233DD9">
      <w:r>
        <w:t>Câu 5</w:t>
      </w:r>
      <w:r>
        <w:rPr>
          <w:lang w:val="en-US"/>
        </w:rPr>
        <w:t xml:space="preserve">. </w:t>
      </w:r>
      <w:r>
        <w:t xml:space="preserve">Trong chăm sóc người bệnh nằm viện, biện pháp nào sau đây </w:t>
      </w:r>
      <w:r w:rsidRPr="00233DD9">
        <w:t>giúp hạn chế tác động bất lợi của stress tâm lý</w:t>
      </w:r>
      <w:r>
        <w:t>?</w:t>
      </w:r>
    </w:p>
    <w:p w14:paraId="4E3346D2" w14:textId="77777777" w:rsidR="00233DD9" w:rsidRDefault="00233DD9" w:rsidP="004565E9">
      <w:pPr>
        <w:ind w:left="426"/>
      </w:pPr>
      <w:r>
        <w:t>A. Giảm giao tiếp để người bệnh nghỉ ngơi</w:t>
      </w:r>
    </w:p>
    <w:p w14:paraId="07D4B459" w14:textId="77777777" w:rsidR="00233DD9" w:rsidRDefault="00233DD9" w:rsidP="004565E9">
      <w:pPr>
        <w:ind w:left="426"/>
      </w:pPr>
      <w:r>
        <w:t>B. Cung cấp thông tin không đầy đủ để tránh lo lắng</w:t>
      </w:r>
    </w:p>
    <w:p w14:paraId="4AF95A16" w14:textId="77777777" w:rsidR="00233DD9" w:rsidRDefault="00233DD9" w:rsidP="004565E9">
      <w:pPr>
        <w:ind w:left="426"/>
      </w:pPr>
      <w:r>
        <w:t>C. Giải thích rõ ràng, trấn an và hỗ trợ tâm lý phù hợp</w:t>
      </w:r>
    </w:p>
    <w:p w14:paraId="3AC1E539" w14:textId="04D5040F" w:rsidR="008B7F20" w:rsidRPr="004565E9" w:rsidRDefault="00233DD9" w:rsidP="004565E9">
      <w:pPr>
        <w:ind w:left="426"/>
      </w:pPr>
      <w:r>
        <w:t>D. Tránh đề cập đến cảm xúc của người bệnh</w:t>
      </w:r>
    </w:p>
    <w:sectPr w:rsidR="008B7F20" w:rsidRPr="004565E9" w:rsidSect="00032465">
      <w:footerReference w:type="default" r:id="rId8"/>
      <w:pgSz w:w="11906" w:h="16838" w:code="9"/>
      <w:pgMar w:top="1134" w:right="1134" w:bottom="1021" w:left="1985" w:header="0" w:footer="510" w:gutter="0"/>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16C09B" w14:textId="77777777" w:rsidR="00242C7B" w:rsidRDefault="00242C7B">
      <w:r>
        <w:separator/>
      </w:r>
    </w:p>
  </w:endnote>
  <w:endnote w:type="continuationSeparator" w:id="0">
    <w:p w14:paraId="32391037" w14:textId="77777777" w:rsidR="00242C7B" w:rsidRDefault="00242C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Bold">
    <w:panose1 w:val="02020803070505020304"/>
    <w:charset w:val="00"/>
    <w:family w:val="roman"/>
    <w:pitch w:val="default"/>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3683755"/>
      <w:docPartObj>
        <w:docPartGallery w:val="Page Numbers (Bottom of Page)"/>
        <w:docPartUnique/>
      </w:docPartObj>
    </w:sdtPr>
    <w:sdtEndPr>
      <w:rPr>
        <w:noProof/>
      </w:rPr>
    </w:sdtEndPr>
    <w:sdtContent>
      <w:p w14:paraId="4D4549C0" w14:textId="71527913" w:rsidR="00032465" w:rsidRDefault="0003246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526B786" w14:textId="26197B34" w:rsidR="008B7F20" w:rsidRDefault="008B7F20">
    <w:pPr>
      <w:pStyle w:val="BodyText"/>
      <w:spacing w:before="0" w:line="14" w:lineRule="auto"/>
      <w:ind w:left="0" w:firstLine="0"/>
      <w:jc w:val="left"/>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B85DCB" w14:textId="77777777" w:rsidR="00242C7B" w:rsidRDefault="00242C7B">
      <w:r>
        <w:separator/>
      </w:r>
    </w:p>
  </w:footnote>
  <w:footnote w:type="continuationSeparator" w:id="0">
    <w:p w14:paraId="46C06D7D" w14:textId="77777777" w:rsidR="00242C7B" w:rsidRDefault="00242C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5665A"/>
    <w:multiLevelType w:val="hybridMultilevel"/>
    <w:tmpl w:val="19A41BBA"/>
    <w:lvl w:ilvl="0" w:tplc="1B247A4C">
      <w:start w:val="1"/>
      <w:numFmt w:val="bullet"/>
      <w:pStyle w:val="Trontrang"/>
      <w:lvlText w:val="o"/>
      <w:lvlJc w:val="left"/>
      <w:pPr>
        <w:ind w:left="1350" w:hanging="360"/>
      </w:pPr>
      <w:rPr>
        <w:rFonts w:ascii="Courier New" w:hAnsi="Courier New" w:hint="default"/>
        <w:caps w:val="0"/>
        <w:strike w:val="0"/>
        <w:dstrike w:val="0"/>
        <w:vanish w:val="0"/>
        <w:sz w:val="20"/>
        <w:vertAlign w:val="baseline"/>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 w15:restartNumberingAfterBreak="0">
    <w:nsid w:val="0C640E1C"/>
    <w:multiLevelType w:val="multilevel"/>
    <w:tmpl w:val="A1C48D6E"/>
    <w:lvl w:ilvl="0">
      <w:start w:val="1"/>
      <w:numFmt w:val="bullet"/>
      <w:lvlText w:val="●"/>
      <w:lvlJc w:val="left"/>
      <w:pPr>
        <w:ind w:left="720" w:hanging="360"/>
      </w:pPr>
      <w:rPr>
        <w:rFonts w:hint="default"/>
        <w:u w:val="none"/>
      </w:rPr>
    </w:lvl>
    <w:lvl w:ilvl="1">
      <w:start w:val="1"/>
      <w:numFmt w:val="bullet"/>
      <w:pStyle w:val="Trang"/>
      <w:lvlText w:val=""/>
      <w:lvlJc w:val="left"/>
      <w:pPr>
        <w:ind w:left="1353" w:hanging="360"/>
      </w:pPr>
      <w:rPr>
        <w:rFonts w:ascii="Wingdings" w:hAnsi="Wingdings" w:hint="default"/>
        <w:sz w:val="14"/>
        <w:u w:val="none"/>
      </w:rPr>
    </w:lvl>
    <w:lvl w:ilvl="2">
      <w:start w:val="1"/>
      <w:numFmt w:val="bullet"/>
      <w:lvlText w:val="■"/>
      <w:lvlJc w:val="left"/>
      <w:pPr>
        <w:ind w:left="2160" w:hanging="360"/>
      </w:pPr>
      <w:rPr>
        <w:rFonts w:hint="default"/>
        <w:u w:val="none"/>
      </w:rPr>
    </w:lvl>
    <w:lvl w:ilvl="3">
      <w:start w:val="1"/>
      <w:numFmt w:val="bullet"/>
      <w:lvlText w:val="●"/>
      <w:lvlJc w:val="left"/>
      <w:pPr>
        <w:ind w:left="2880" w:hanging="360"/>
      </w:pPr>
      <w:rPr>
        <w:rFonts w:hint="default"/>
        <w:u w:val="none"/>
      </w:rPr>
    </w:lvl>
    <w:lvl w:ilvl="4">
      <w:start w:val="1"/>
      <w:numFmt w:val="bullet"/>
      <w:lvlText w:val="○"/>
      <w:lvlJc w:val="left"/>
      <w:pPr>
        <w:ind w:left="3600" w:hanging="360"/>
      </w:pPr>
      <w:rPr>
        <w:rFonts w:hint="default"/>
        <w:u w:val="none"/>
      </w:rPr>
    </w:lvl>
    <w:lvl w:ilvl="5">
      <w:start w:val="1"/>
      <w:numFmt w:val="bullet"/>
      <w:lvlText w:val="■"/>
      <w:lvlJc w:val="left"/>
      <w:pPr>
        <w:ind w:left="4320" w:hanging="360"/>
      </w:pPr>
      <w:rPr>
        <w:rFonts w:hint="default"/>
        <w:u w:val="none"/>
      </w:rPr>
    </w:lvl>
    <w:lvl w:ilvl="6">
      <w:start w:val="1"/>
      <w:numFmt w:val="bullet"/>
      <w:lvlText w:val="●"/>
      <w:lvlJc w:val="left"/>
      <w:pPr>
        <w:ind w:left="5040" w:hanging="360"/>
      </w:pPr>
      <w:rPr>
        <w:rFonts w:hint="default"/>
        <w:u w:val="none"/>
      </w:rPr>
    </w:lvl>
    <w:lvl w:ilvl="7">
      <w:start w:val="1"/>
      <w:numFmt w:val="bullet"/>
      <w:lvlText w:val="○"/>
      <w:lvlJc w:val="left"/>
      <w:pPr>
        <w:ind w:left="5760" w:hanging="360"/>
      </w:pPr>
      <w:rPr>
        <w:rFonts w:hint="default"/>
        <w:u w:val="none"/>
      </w:rPr>
    </w:lvl>
    <w:lvl w:ilvl="8">
      <w:start w:val="1"/>
      <w:numFmt w:val="bullet"/>
      <w:lvlText w:val="■"/>
      <w:lvlJc w:val="left"/>
      <w:pPr>
        <w:ind w:left="6480" w:hanging="360"/>
      </w:pPr>
      <w:rPr>
        <w:rFonts w:hint="default"/>
        <w:u w:val="none"/>
      </w:rPr>
    </w:lvl>
  </w:abstractNum>
  <w:abstractNum w:abstractNumId="2" w15:restartNumberingAfterBreak="0">
    <w:nsid w:val="229C7B7C"/>
    <w:multiLevelType w:val="multilevel"/>
    <w:tmpl w:val="8B4E960E"/>
    <w:lvl w:ilvl="0">
      <w:start w:val="1"/>
      <w:numFmt w:val="bullet"/>
      <w:lvlText w:val=""/>
      <w:lvlJc w:val="left"/>
      <w:pPr>
        <w:ind w:left="720" w:hanging="360"/>
      </w:pPr>
      <w:rPr>
        <w:rFonts w:ascii="Symbol" w:hAnsi="Symbol" w:hint="default"/>
        <w:sz w:val="26"/>
        <w:u w:val="none"/>
      </w:rPr>
    </w:lvl>
    <w:lvl w:ilvl="1">
      <w:start w:val="1"/>
      <w:numFmt w:val="bullet"/>
      <w:pStyle w:val="TGach"/>
      <w:lvlText w:val="-"/>
      <w:lvlJc w:val="left"/>
      <w:pPr>
        <w:ind w:left="1440" w:hanging="360"/>
      </w:pPr>
      <w:rPr>
        <w:rFonts w:ascii="Times New Roman" w:hAnsi="Times New Roman" w:cs="Times New Roman" w:hint="default"/>
        <w:u w:val="none"/>
      </w:rPr>
    </w:lvl>
    <w:lvl w:ilvl="2">
      <w:start w:val="1"/>
      <w:numFmt w:val="bullet"/>
      <w:pStyle w:val="Vuong"/>
      <w:lvlText w:val=""/>
      <w:lvlJc w:val="left"/>
      <w:pPr>
        <w:ind w:left="2160" w:hanging="360"/>
      </w:pPr>
      <w:rPr>
        <w:rFonts w:ascii="Wingdings" w:hAnsi="Wingdings" w:hint="default"/>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9D17D61"/>
    <w:multiLevelType w:val="multilevel"/>
    <w:tmpl w:val="3E3E1C1C"/>
    <w:lvl w:ilvl="0">
      <w:start w:val="1"/>
      <w:numFmt w:val="decimal"/>
      <w:lvlText w:val="%1."/>
      <w:lvlJc w:val="left"/>
      <w:pPr>
        <w:ind w:left="400" w:hanging="260"/>
      </w:pPr>
      <w:rPr>
        <w:rFonts w:ascii="Times New Roman" w:eastAsia="Times New Roman" w:hAnsi="Times New Roman" w:cs="Times New Roman" w:hint="default"/>
        <w:b/>
        <w:bCs/>
        <w:i w:val="0"/>
        <w:iCs w:val="0"/>
        <w:spacing w:val="0"/>
        <w:w w:val="99"/>
        <w:sz w:val="26"/>
        <w:szCs w:val="26"/>
        <w:lang w:val="vi" w:eastAsia="en-US" w:bidi="ar-SA"/>
      </w:rPr>
    </w:lvl>
    <w:lvl w:ilvl="1">
      <w:start w:val="1"/>
      <w:numFmt w:val="none"/>
      <w:pStyle w:val="Heading2"/>
      <w:lvlText w:val=""/>
      <w:lvlJc w:val="center"/>
      <w:pPr>
        <w:ind w:left="594" w:hanging="594"/>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suff w:val="space"/>
      <w:lvlText w:val="%3."/>
      <w:lvlJc w:val="left"/>
      <w:pPr>
        <w:ind w:left="790" w:hanging="790"/>
      </w:pPr>
      <w:rPr>
        <w:rFonts w:ascii="Times New Roman" w:hAnsi="Times New Roman" w:cs="Times New Roman" w:hint="default"/>
        <w:b/>
        <w:bCs/>
        <w:i w:val="0"/>
        <w:iCs w:val="0"/>
        <w:strike w:val="0"/>
        <w:dstrike w:val="0"/>
        <w:vanish w:val="0"/>
        <w:color w:val="399AB5"/>
        <w:spacing w:val="0"/>
        <w:w w:val="99"/>
        <w:sz w:val="26"/>
        <w:szCs w:val="26"/>
        <w:vertAlign w:val="baseline"/>
        <w:lang w:val="vi" w:eastAsia="en-US" w:bidi="ar-SA"/>
      </w:rPr>
    </w:lvl>
    <w:lvl w:ilvl="3">
      <w:start w:val="1"/>
      <w:numFmt w:val="decimal"/>
      <w:suff w:val="space"/>
      <w:lvlText w:val="%3.%4."/>
      <w:lvlJc w:val="left"/>
      <w:pPr>
        <w:ind w:left="140" w:hanging="140"/>
      </w:pPr>
      <w:rPr>
        <w:rFonts w:ascii="Times New Roman" w:hAnsi="Times New Roman" w:hint="default"/>
        <w:b/>
        <w:bCs w:val="0"/>
        <w:i w:val="0"/>
        <w:iCs w:val="0"/>
        <w:caps w:val="0"/>
        <w:strike w:val="0"/>
        <w:dstrike w:val="0"/>
        <w:vanish w:val="0"/>
        <w:color w:val="D8670A"/>
        <w:spacing w:val="0"/>
        <w:w w:val="99"/>
        <w:sz w:val="26"/>
        <w:szCs w:val="26"/>
        <w:vertAlign w:val="baseline"/>
        <w:lang w:val="vi" w:eastAsia="en-US" w:bidi="ar-SA"/>
      </w:rPr>
    </w:lvl>
    <w:lvl w:ilvl="4">
      <w:start w:val="1"/>
      <w:numFmt w:val="decimal"/>
      <w:suff w:val="space"/>
      <w:lvlText w:val="%3.%4.%5."/>
      <w:lvlJc w:val="left"/>
      <w:pPr>
        <w:ind w:left="800" w:hanging="800"/>
      </w:pPr>
      <w:rPr>
        <w:rFonts w:ascii="Times New Roman" w:hAnsi="Times New Roman" w:hint="default"/>
        <w:b/>
        <w:i/>
        <w:caps w:val="0"/>
        <w:strike w:val="0"/>
        <w:dstrike w:val="0"/>
        <w:vanish w:val="0"/>
        <w:color w:val="0070C0"/>
        <w:sz w:val="26"/>
        <w:vertAlign w:val="baseline"/>
        <w:lang w:val="vi" w:eastAsia="en-US" w:bidi="ar-SA"/>
      </w:rPr>
    </w:lvl>
    <w:lvl w:ilvl="5">
      <w:numFmt w:val="bullet"/>
      <w:lvlText w:val="•"/>
      <w:lvlJc w:val="left"/>
      <w:pPr>
        <w:ind w:left="2225" w:hanging="207"/>
      </w:pPr>
      <w:rPr>
        <w:rFonts w:hint="default"/>
        <w:lang w:val="vi" w:eastAsia="en-US" w:bidi="ar-SA"/>
      </w:rPr>
    </w:lvl>
    <w:lvl w:ilvl="6">
      <w:numFmt w:val="bullet"/>
      <w:lvlText w:val="•"/>
      <w:lvlJc w:val="left"/>
      <w:pPr>
        <w:ind w:left="3651" w:hanging="207"/>
      </w:pPr>
      <w:rPr>
        <w:rFonts w:hint="default"/>
        <w:lang w:val="vi" w:eastAsia="en-US" w:bidi="ar-SA"/>
      </w:rPr>
    </w:lvl>
    <w:lvl w:ilvl="7">
      <w:numFmt w:val="bullet"/>
      <w:lvlText w:val="•"/>
      <w:lvlJc w:val="left"/>
      <w:pPr>
        <w:ind w:left="5076" w:hanging="207"/>
      </w:pPr>
      <w:rPr>
        <w:rFonts w:hint="default"/>
        <w:lang w:val="vi" w:eastAsia="en-US" w:bidi="ar-SA"/>
      </w:rPr>
    </w:lvl>
    <w:lvl w:ilvl="8">
      <w:numFmt w:val="bullet"/>
      <w:lvlText w:val="•"/>
      <w:lvlJc w:val="left"/>
      <w:pPr>
        <w:ind w:left="6502" w:hanging="207"/>
      </w:pPr>
      <w:rPr>
        <w:rFonts w:hint="default"/>
        <w:lang w:val="vi" w:eastAsia="en-US" w:bidi="ar-SA"/>
      </w:rPr>
    </w:lvl>
  </w:abstractNum>
  <w:abstractNum w:abstractNumId="4" w15:restartNumberingAfterBreak="0">
    <w:nsid w:val="31C16B82"/>
    <w:multiLevelType w:val="multilevel"/>
    <w:tmpl w:val="A5A40B3E"/>
    <w:lvl w:ilvl="0">
      <w:start w:val="1"/>
      <w:numFmt w:val="decimal"/>
      <w:lvlText w:val="%1."/>
      <w:lvlJc w:val="left"/>
      <w:pPr>
        <w:ind w:left="400" w:hanging="260"/>
      </w:pPr>
      <w:rPr>
        <w:rFonts w:ascii="Times New Roman" w:eastAsia="Times New Roman" w:hAnsi="Times New Roman" w:cs="Times New Roman" w:hint="default"/>
        <w:b/>
        <w:bCs/>
        <w:i w:val="0"/>
        <w:iCs w:val="0"/>
        <w:spacing w:val="0"/>
        <w:w w:val="99"/>
        <w:sz w:val="26"/>
        <w:szCs w:val="26"/>
      </w:rPr>
    </w:lvl>
    <w:lvl w:ilvl="1">
      <w:start w:val="1"/>
      <w:numFmt w:val="decimal"/>
      <w:lvlText w:val="%1.%2."/>
      <w:lvlJc w:val="left"/>
      <w:pPr>
        <w:ind w:left="594" w:hanging="455"/>
      </w:pPr>
      <w:rPr>
        <w:rFonts w:ascii="Times New Roman" w:eastAsia="Times New Roman" w:hAnsi="Times New Roman" w:cs="Times New Roman" w:hint="default"/>
        <w:b/>
        <w:bCs/>
        <w:i w:val="0"/>
        <w:iCs w:val="0"/>
        <w:spacing w:val="0"/>
        <w:w w:val="99"/>
        <w:sz w:val="26"/>
        <w:szCs w:val="26"/>
      </w:rPr>
    </w:lvl>
    <w:lvl w:ilvl="2">
      <w:start w:val="1"/>
      <w:numFmt w:val="decimal"/>
      <w:suff w:val="space"/>
      <w:lvlText w:val="%3."/>
      <w:lvlJc w:val="left"/>
      <w:pPr>
        <w:ind w:left="790" w:hanging="790"/>
      </w:pPr>
      <w:rPr>
        <w:rFonts w:ascii="Times New Roman" w:hAnsi="Times New Roman" w:cs="Times New Roman" w:hint="default"/>
        <w:b/>
        <w:bCs/>
        <w:i w:val="0"/>
        <w:iCs w:val="0"/>
        <w:strike w:val="0"/>
        <w:dstrike w:val="0"/>
        <w:vanish w:val="0"/>
        <w:color w:val="399AB5"/>
        <w:spacing w:val="0"/>
        <w:w w:val="99"/>
        <w:sz w:val="26"/>
        <w:szCs w:val="26"/>
        <w:vertAlign w:val="baseline"/>
      </w:rPr>
    </w:lvl>
    <w:lvl w:ilvl="3">
      <w:numFmt w:val="decimal"/>
      <w:suff w:val="space"/>
      <w:lvlText w:val="%3.%4."/>
      <w:lvlJc w:val="left"/>
      <w:pPr>
        <w:ind w:left="140" w:hanging="140"/>
      </w:pPr>
      <w:rPr>
        <w:rFonts w:ascii="Times New Roman" w:hAnsi="Times New Roman" w:hint="default"/>
        <w:b/>
        <w:bCs w:val="0"/>
        <w:i w:val="0"/>
        <w:iCs w:val="0"/>
        <w:caps w:val="0"/>
        <w:strike w:val="0"/>
        <w:dstrike w:val="0"/>
        <w:vanish w:val="0"/>
        <w:color w:val="D8670A"/>
        <w:spacing w:val="0"/>
        <w:w w:val="99"/>
        <w:sz w:val="26"/>
        <w:szCs w:val="26"/>
        <w:vertAlign w:val="baseline"/>
      </w:rPr>
    </w:lvl>
    <w:lvl w:ilvl="4">
      <w:numFmt w:val="bullet"/>
      <w:lvlText w:val="•"/>
      <w:lvlJc w:val="left"/>
      <w:pPr>
        <w:ind w:left="800" w:hanging="207"/>
      </w:pPr>
      <w:rPr>
        <w:rFonts w:hint="default"/>
      </w:rPr>
    </w:lvl>
    <w:lvl w:ilvl="5">
      <w:numFmt w:val="bullet"/>
      <w:lvlText w:val="•"/>
      <w:lvlJc w:val="left"/>
      <w:pPr>
        <w:ind w:left="2225" w:hanging="207"/>
      </w:pPr>
      <w:rPr>
        <w:rFonts w:hint="default"/>
      </w:rPr>
    </w:lvl>
    <w:lvl w:ilvl="6">
      <w:numFmt w:val="bullet"/>
      <w:lvlText w:val="•"/>
      <w:lvlJc w:val="left"/>
      <w:pPr>
        <w:ind w:left="3651" w:hanging="207"/>
      </w:pPr>
      <w:rPr>
        <w:rFonts w:hint="default"/>
      </w:rPr>
    </w:lvl>
    <w:lvl w:ilvl="7">
      <w:numFmt w:val="bullet"/>
      <w:lvlText w:val="•"/>
      <w:lvlJc w:val="left"/>
      <w:pPr>
        <w:ind w:left="5076" w:hanging="207"/>
      </w:pPr>
      <w:rPr>
        <w:rFonts w:hint="default"/>
      </w:rPr>
    </w:lvl>
    <w:lvl w:ilvl="8">
      <w:numFmt w:val="bullet"/>
      <w:lvlText w:val="•"/>
      <w:lvlJc w:val="left"/>
      <w:pPr>
        <w:ind w:left="6502" w:hanging="207"/>
      </w:pPr>
      <w:rPr>
        <w:rFonts w:hint="default"/>
      </w:rPr>
    </w:lvl>
  </w:abstractNum>
  <w:abstractNum w:abstractNumId="5" w15:restartNumberingAfterBreak="0">
    <w:nsid w:val="4F634DCC"/>
    <w:multiLevelType w:val="hybridMultilevel"/>
    <w:tmpl w:val="4AE24E4A"/>
    <w:lvl w:ilvl="0" w:tplc="B1186A12">
      <w:start w:val="1"/>
      <w:numFmt w:val="decimal"/>
      <w:lvlText w:val="%1."/>
      <w:lvlJc w:val="left"/>
      <w:pPr>
        <w:ind w:left="400" w:hanging="260"/>
      </w:pPr>
      <w:rPr>
        <w:rFonts w:ascii="Times New Roman" w:hAnsi="Times New Roman" w:cs="Times New Roman" w:hint="default"/>
        <w:b w:val="0"/>
        <w:bCs w:val="0"/>
        <w:i w:val="0"/>
        <w:iCs/>
        <w:caps w:val="0"/>
        <w:strike w:val="0"/>
        <w:dstrike w:val="0"/>
        <w:vanish w:val="0"/>
        <w:spacing w:val="0"/>
        <w:w w:val="99"/>
        <w:sz w:val="26"/>
        <w:szCs w:val="26"/>
        <w:vertAlign w:val="baseline"/>
        <w:lang w:val="vi" w:eastAsia="en-US" w:bidi="ar-SA"/>
      </w:rPr>
    </w:lvl>
    <w:lvl w:ilvl="1" w:tplc="EF203C88">
      <w:numFmt w:val="bullet"/>
      <w:lvlText w:val="•"/>
      <w:lvlJc w:val="left"/>
      <w:pPr>
        <w:ind w:left="1295" w:hanging="260"/>
      </w:pPr>
      <w:rPr>
        <w:rFonts w:hint="default"/>
        <w:lang w:val="vi" w:eastAsia="en-US" w:bidi="ar-SA"/>
      </w:rPr>
    </w:lvl>
    <w:lvl w:ilvl="2" w:tplc="84E49CD0">
      <w:numFmt w:val="bullet"/>
      <w:lvlText w:val="•"/>
      <w:lvlJc w:val="left"/>
      <w:pPr>
        <w:ind w:left="2190" w:hanging="260"/>
      </w:pPr>
      <w:rPr>
        <w:rFonts w:hint="default"/>
        <w:lang w:val="vi" w:eastAsia="en-US" w:bidi="ar-SA"/>
      </w:rPr>
    </w:lvl>
    <w:lvl w:ilvl="3" w:tplc="72C2DF20">
      <w:numFmt w:val="bullet"/>
      <w:lvlText w:val="•"/>
      <w:lvlJc w:val="left"/>
      <w:pPr>
        <w:ind w:left="3085" w:hanging="260"/>
      </w:pPr>
      <w:rPr>
        <w:rFonts w:hint="default"/>
        <w:lang w:val="vi" w:eastAsia="en-US" w:bidi="ar-SA"/>
      </w:rPr>
    </w:lvl>
    <w:lvl w:ilvl="4" w:tplc="765C41BC">
      <w:numFmt w:val="bullet"/>
      <w:lvlText w:val="•"/>
      <w:lvlJc w:val="left"/>
      <w:pPr>
        <w:ind w:left="3981" w:hanging="260"/>
      </w:pPr>
      <w:rPr>
        <w:rFonts w:hint="default"/>
        <w:lang w:val="vi" w:eastAsia="en-US" w:bidi="ar-SA"/>
      </w:rPr>
    </w:lvl>
    <w:lvl w:ilvl="5" w:tplc="39780A56">
      <w:numFmt w:val="bullet"/>
      <w:lvlText w:val="•"/>
      <w:lvlJc w:val="left"/>
      <w:pPr>
        <w:ind w:left="4876" w:hanging="260"/>
      </w:pPr>
      <w:rPr>
        <w:rFonts w:hint="default"/>
        <w:lang w:val="vi" w:eastAsia="en-US" w:bidi="ar-SA"/>
      </w:rPr>
    </w:lvl>
    <w:lvl w:ilvl="6" w:tplc="EA5A4002">
      <w:numFmt w:val="bullet"/>
      <w:lvlText w:val="•"/>
      <w:lvlJc w:val="left"/>
      <w:pPr>
        <w:ind w:left="5771" w:hanging="260"/>
      </w:pPr>
      <w:rPr>
        <w:rFonts w:hint="default"/>
        <w:lang w:val="vi" w:eastAsia="en-US" w:bidi="ar-SA"/>
      </w:rPr>
    </w:lvl>
    <w:lvl w:ilvl="7" w:tplc="12CC6980">
      <w:numFmt w:val="bullet"/>
      <w:lvlText w:val="•"/>
      <w:lvlJc w:val="left"/>
      <w:pPr>
        <w:ind w:left="6667" w:hanging="260"/>
      </w:pPr>
      <w:rPr>
        <w:rFonts w:hint="default"/>
        <w:lang w:val="vi" w:eastAsia="en-US" w:bidi="ar-SA"/>
      </w:rPr>
    </w:lvl>
    <w:lvl w:ilvl="8" w:tplc="ED64AF3A">
      <w:numFmt w:val="bullet"/>
      <w:lvlText w:val="•"/>
      <w:lvlJc w:val="left"/>
      <w:pPr>
        <w:ind w:left="7562" w:hanging="260"/>
      </w:pPr>
      <w:rPr>
        <w:rFonts w:hint="default"/>
        <w:lang w:val="vi" w:eastAsia="en-US" w:bidi="ar-SA"/>
      </w:rPr>
    </w:lvl>
  </w:abstractNum>
  <w:abstractNum w:abstractNumId="6" w15:restartNumberingAfterBreak="0">
    <w:nsid w:val="509232E9"/>
    <w:multiLevelType w:val="hybridMultilevel"/>
    <w:tmpl w:val="62D607F0"/>
    <w:lvl w:ilvl="0" w:tplc="D2DE2EE0">
      <w:start w:val="1"/>
      <w:numFmt w:val="decimal"/>
      <w:lvlText w:val="%1."/>
      <w:lvlJc w:val="left"/>
      <w:pPr>
        <w:ind w:left="400" w:hanging="260"/>
      </w:pPr>
      <w:rPr>
        <w:rFonts w:ascii="Times New Roman" w:hAnsi="Times New Roman" w:cs="Times New Roman" w:hint="default"/>
        <w:b w:val="0"/>
        <w:bCs w:val="0"/>
        <w:i w:val="0"/>
        <w:iCs/>
        <w:spacing w:val="0"/>
        <w:w w:val="99"/>
        <w:sz w:val="26"/>
        <w:szCs w:val="26"/>
        <w:lang w:val="vi" w:eastAsia="en-US" w:bidi="ar-SA"/>
      </w:rPr>
    </w:lvl>
    <w:lvl w:ilvl="1" w:tplc="C8F04B3E">
      <w:numFmt w:val="bullet"/>
      <w:lvlText w:val="•"/>
      <w:lvlJc w:val="left"/>
      <w:pPr>
        <w:ind w:left="1295" w:hanging="260"/>
      </w:pPr>
      <w:rPr>
        <w:rFonts w:hint="default"/>
        <w:lang w:val="vi" w:eastAsia="en-US" w:bidi="ar-SA"/>
      </w:rPr>
    </w:lvl>
    <w:lvl w:ilvl="2" w:tplc="ED9E82D2">
      <w:numFmt w:val="bullet"/>
      <w:lvlText w:val="•"/>
      <w:lvlJc w:val="left"/>
      <w:pPr>
        <w:ind w:left="2190" w:hanging="260"/>
      </w:pPr>
      <w:rPr>
        <w:rFonts w:hint="default"/>
        <w:lang w:val="vi" w:eastAsia="en-US" w:bidi="ar-SA"/>
      </w:rPr>
    </w:lvl>
    <w:lvl w:ilvl="3" w:tplc="1130C702">
      <w:numFmt w:val="bullet"/>
      <w:lvlText w:val="•"/>
      <w:lvlJc w:val="left"/>
      <w:pPr>
        <w:ind w:left="3085" w:hanging="260"/>
      </w:pPr>
      <w:rPr>
        <w:rFonts w:hint="default"/>
        <w:lang w:val="vi" w:eastAsia="en-US" w:bidi="ar-SA"/>
      </w:rPr>
    </w:lvl>
    <w:lvl w:ilvl="4" w:tplc="0D803A6E">
      <w:numFmt w:val="bullet"/>
      <w:lvlText w:val="•"/>
      <w:lvlJc w:val="left"/>
      <w:pPr>
        <w:ind w:left="3981" w:hanging="260"/>
      </w:pPr>
      <w:rPr>
        <w:rFonts w:hint="default"/>
        <w:lang w:val="vi" w:eastAsia="en-US" w:bidi="ar-SA"/>
      </w:rPr>
    </w:lvl>
    <w:lvl w:ilvl="5" w:tplc="DF1A67F2">
      <w:numFmt w:val="bullet"/>
      <w:lvlText w:val="•"/>
      <w:lvlJc w:val="left"/>
      <w:pPr>
        <w:ind w:left="4876" w:hanging="260"/>
      </w:pPr>
      <w:rPr>
        <w:rFonts w:hint="default"/>
        <w:lang w:val="vi" w:eastAsia="en-US" w:bidi="ar-SA"/>
      </w:rPr>
    </w:lvl>
    <w:lvl w:ilvl="6" w:tplc="48203F6E">
      <w:numFmt w:val="bullet"/>
      <w:lvlText w:val="•"/>
      <w:lvlJc w:val="left"/>
      <w:pPr>
        <w:ind w:left="5771" w:hanging="260"/>
      </w:pPr>
      <w:rPr>
        <w:rFonts w:hint="default"/>
        <w:lang w:val="vi" w:eastAsia="en-US" w:bidi="ar-SA"/>
      </w:rPr>
    </w:lvl>
    <w:lvl w:ilvl="7" w:tplc="C6C60DC0">
      <w:numFmt w:val="bullet"/>
      <w:lvlText w:val="•"/>
      <w:lvlJc w:val="left"/>
      <w:pPr>
        <w:ind w:left="6667" w:hanging="260"/>
      </w:pPr>
      <w:rPr>
        <w:rFonts w:hint="default"/>
        <w:lang w:val="vi" w:eastAsia="en-US" w:bidi="ar-SA"/>
      </w:rPr>
    </w:lvl>
    <w:lvl w:ilvl="8" w:tplc="FEF81602">
      <w:numFmt w:val="bullet"/>
      <w:lvlText w:val="•"/>
      <w:lvlJc w:val="left"/>
      <w:pPr>
        <w:ind w:left="7562" w:hanging="260"/>
      </w:pPr>
      <w:rPr>
        <w:rFonts w:hint="default"/>
        <w:lang w:val="vi" w:eastAsia="en-US" w:bidi="ar-SA"/>
      </w:rPr>
    </w:lvl>
  </w:abstractNum>
  <w:abstractNum w:abstractNumId="7" w15:restartNumberingAfterBreak="0">
    <w:nsid w:val="59E03878"/>
    <w:multiLevelType w:val="multilevel"/>
    <w:tmpl w:val="072A2258"/>
    <w:lvl w:ilvl="0">
      <w:start w:val="1"/>
      <w:numFmt w:val="decimal"/>
      <w:lvlText w:val="%1."/>
      <w:lvlJc w:val="left"/>
      <w:pPr>
        <w:ind w:left="400" w:hanging="260"/>
      </w:pPr>
      <w:rPr>
        <w:rFonts w:ascii="Times New Roman" w:eastAsia="Times New Roman" w:hAnsi="Times New Roman" w:cs="Times New Roman" w:hint="default"/>
        <w:b/>
        <w:bCs/>
        <w:i w:val="0"/>
        <w:iCs w:val="0"/>
        <w:spacing w:val="0"/>
        <w:w w:val="99"/>
        <w:sz w:val="26"/>
        <w:szCs w:val="26"/>
        <w:lang w:val="vi" w:eastAsia="en-US" w:bidi="ar-SA"/>
      </w:rPr>
    </w:lvl>
    <w:lvl w:ilvl="1">
      <w:start w:val="1"/>
      <w:numFmt w:val="decimal"/>
      <w:lvlText w:val="%1.%2."/>
      <w:lvlJc w:val="left"/>
      <w:pPr>
        <w:ind w:left="594" w:hanging="455"/>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pStyle w:val="Heading3"/>
      <w:suff w:val="space"/>
      <w:lvlText w:val="%3."/>
      <w:lvlJc w:val="left"/>
      <w:pPr>
        <w:ind w:left="790" w:hanging="790"/>
      </w:pPr>
      <w:rPr>
        <w:rFonts w:ascii="Times New Roman" w:hAnsi="Times New Roman" w:cs="Times New Roman" w:hint="default"/>
        <w:b/>
        <w:bCs/>
        <w:i w:val="0"/>
        <w:iCs w:val="0"/>
        <w:strike w:val="0"/>
        <w:dstrike w:val="0"/>
        <w:vanish w:val="0"/>
        <w:color w:val="399AB5"/>
        <w:spacing w:val="0"/>
        <w:w w:val="99"/>
        <w:sz w:val="26"/>
        <w:szCs w:val="26"/>
        <w:vertAlign w:val="baseline"/>
        <w:lang w:val="vi" w:eastAsia="en-US" w:bidi="ar-SA"/>
      </w:rPr>
    </w:lvl>
    <w:lvl w:ilvl="3">
      <w:start w:val="1"/>
      <w:numFmt w:val="decimal"/>
      <w:pStyle w:val="Heading4"/>
      <w:suff w:val="space"/>
      <w:lvlText w:val="%3.%4."/>
      <w:lvlJc w:val="left"/>
      <w:pPr>
        <w:ind w:left="140" w:hanging="140"/>
      </w:pPr>
      <w:rPr>
        <w:rFonts w:ascii="Times New Roman" w:hAnsi="Times New Roman" w:hint="default"/>
        <w:b/>
        <w:bCs w:val="0"/>
        <w:i w:val="0"/>
        <w:iCs w:val="0"/>
        <w:caps w:val="0"/>
        <w:strike w:val="0"/>
        <w:dstrike w:val="0"/>
        <w:vanish w:val="0"/>
        <w:color w:val="D8670A"/>
        <w:spacing w:val="0"/>
        <w:w w:val="99"/>
        <w:sz w:val="26"/>
        <w:szCs w:val="26"/>
        <w:vertAlign w:val="baseline"/>
        <w:lang w:val="vi" w:eastAsia="en-US" w:bidi="ar-SA"/>
      </w:rPr>
    </w:lvl>
    <w:lvl w:ilvl="4">
      <w:start w:val="1"/>
      <w:numFmt w:val="decimal"/>
      <w:pStyle w:val="Heading5"/>
      <w:suff w:val="space"/>
      <w:lvlText w:val="%3.%4.%5."/>
      <w:lvlJc w:val="left"/>
      <w:pPr>
        <w:ind w:left="800" w:hanging="800"/>
      </w:pPr>
      <w:rPr>
        <w:rFonts w:ascii="Times New Roman" w:hAnsi="Times New Roman" w:hint="default"/>
        <w:b/>
        <w:i/>
        <w:caps w:val="0"/>
        <w:strike w:val="0"/>
        <w:dstrike w:val="0"/>
        <w:vanish w:val="0"/>
        <w:color w:val="0070C0"/>
        <w:sz w:val="26"/>
        <w:vertAlign w:val="baseline"/>
        <w:lang w:val="vi" w:eastAsia="en-US" w:bidi="ar-SA"/>
      </w:rPr>
    </w:lvl>
    <w:lvl w:ilvl="5">
      <w:numFmt w:val="bullet"/>
      <w:lvlText w:val="•"/>
      <w:lvlJc w:val="left"/>
      <w:pPr>
        <w:ind w:left="2225" w:hanging="207"/>
      </w:pPr>
      <w:rPr>
        <w:rFonts w:hint="default"/>
        <w:lang w:val="vi" w:eastAsia="en-US" w:bidi="ar-SA"/>
      </w:rPr>
    </w:lvl>
    <w:lvl w:ilvl="6">
      <w:numFmt w:val="bullet"/>
      <w:lvlText w:val="•"/>
      <w:lvlJc w:val="left"/>
      <w:pPr>
        <w:ind w:left="3651" w:hanging="207"/>
      </w:pPr>
      <w:rPr>
        <w:rFonts w:hint="default"/>
        <w:lang w:val="vi" w:eastAsia="en-US" w:bidi="ar-SA"/>
      </w:rPr>
    </w:lvl>
    <w:lvl w:ilvl="7">
      <w:numFmt w:val="bullet"/>
      <w:lvlText w:val="•"/>
      <w:lvlJc w:val="left"/>
      <w:pPr>
        <w:ind w:left="5076" w:hanging="207"/>
      </w:pPr>
      <w:rPr>
        <w:rFonts w:hint="default"/>
        <w:lang w:val="vi" w:eastAsia="en-US" w:bidi="ar-SA"/>
      </w:rPr>
    </w:lvl>
    <w:lvl w:ilvl="8">
      <w:numFmt w:val="bullet"/>
      <w:lvlText w:val="•"/>
      <w:lvlJc w:val="left"/>
      <w:pPr>
        <w:ind w:left="6502" w:hanging="207"/>
      </w:pPr>
      <w:rPr>
        <w:rFonts w:hint="default"/>
        <w:lang w:val="vi" w:eastAsia="en-US" w:bidi="ar-SA"/>
      </w:rPr>
    </w:lvl>
  </w:abstractNum>
  <w:abstractNum w:abstractNumId="8" w15:restartNumberingAfterBreak="0">
    <w:nsid w:val="69F2438D"/>
    <w:multiLevelType w:val="hybridMultilevel"/>
    <w:tmpl w:val="AF8E4996"/>
    <w:lvl w:ilvl="0" w:tplc="59487C78">
      <w:start w:val="1"/>
      <w:numFmt w:val="bullet"/>
      <w:pStyle w:val="1Tronden"/>
      <w:lvlText w:val=""/>
      <w:lvlJc w:val="left"/>
      <w:pPr>
        <w:ind w:left="990" w:hanging="360"/>
      </w:pPr>
      <w:rPr>
        <w:rFonts w:ascii="Symbol" w:hAnsi="Symbol" w:hint="default"/>
        <w:sz w:val="22"/>
      </w:rPr>
    </w:lvl>
    <w:lvl w:ilvl="1" w:tplc="04090003" w:tentative="1">
      <w:start w:val="1"/>
      <w:numFmt w:val="bullet"/>
      <w:lvlText w:val="o"/>
      <w:lvlJc w:val="left"/>
      <w:pPr>
        <w:ind w:left="2147" w:hanging="360"/>
      </w:pPr>
      <w:rPr>
        <w:rFonts w:ascii="Courier New" w:hAnsi="Courier New" w:cs="Courier New" w:hint="default"/>
      </w:rPr>
    </w:lvl>
    <w:lvl w:ilvl="2" w:tplc="04090005" w:tentative="1">
      <w:start w:val="1"/>
      <w:numFmt w:val="bullet"/>
      <w:lvlText w:val=""/>
      <w:lvlJc w:val="left"/>
      <w:pPr>
        <w:ind w:left="2867" w:hanging="360"/>
      </w:pPr>
      <w:rPr>
        <w:rFonts w:ascii="Wingdings" w:hAnsi="Wingdings" w:hint="default"/>
      </w:rPr>
    </w:lvl>
    <w:lvl w:ilvl="3" w:tplc="04090001" w:tentative="1">
      <w:start w:val="1"/>
      <w:numFmt w:val="bullet"/>
      <w:lvlText w:val=""/>
      <w:lvlJc w:val="left"/>
      <w:pPr>
        <w:ind w:left="3587" w:hanging="360"/>
      </w:pPr>
      <w:rPr>
        <w:rFonts w:ascii="Symbol" w:hAnsi="Symbol" w:hint="default"/>
      </w:rPr>
    </w:lvl>
    <w:lvl w:ilvl="4" w:tplc="04090003" w:tentative="1">
      <w:start w:val="1"/>
      <w:numFmt w:val="bullet"/>
      <w:lvlText w:val="o"/>
      <w:lvlJc w:val="left"/>
      <w:pPr>
        <w:ind w:left="4307" w:hanging="360"/>
      </w:pPr>
      <w:rPr>
        <w:rFonts w:ascii="Courier New" w:hAnsi="Courier New" w:cs="Courier New" w:hint="default"/>
      </w:rPr>
    </w:lvl>
    <w:lvl w:ilvl="5" w:tplc="04090005" w:tentative="1">
      <w:start w:val="1"/>
      <w:numFmt w:val="bullet"/>
      <w:lvlText w:val=""/>
      <w:lvlJc w:val="left"/>
      <w:pPr>
        <w:ind w:left="5027" w:hanging="360"/>
      </w:pPr>
      <w:rPr>
        <w:rFonts w:ascii="Wingdings" w:hAnsi="Wingdings" w:hint="default"/>
      </w:rPr>
    </w:lvl>
    <w:lvl w:ilvl="6" w:tplc="04090001" w:tentative="1">
      <w:start w:val="1"/>
      <w:numFmt w:val="bullet"/>
      <w:lvlText w:val=""/>
      <w:lvlJc w:val="left"/>
      <w:pPr>
        <w:ind w:left="5747" w:hanging="360"/>
      </w:pPr>
      <w:rPr>
        <w:rFonts w:ascii="Symbol" w:hAnsi="Symbol" w:hint="default"/>
      </w:rPr>
    </w:lvl>
    <w:lvl w:ilvl="7" w:tplc="04090003" w:tentative="1">
      <w:start w:val="1"/>
      <w:numFmt w:val="bullet"/>
      <w:lvlText w:val="o"/>
      <w:lvlJc w:val="left"/>
      <w:pPr>
        <w:ind w:left="6467" w:hanging="360"/>
      </w:pPr>
      <w:rPr>
        <w:rFonts w:ascii="Courier New" w:hAnsi="Courier New" w:cs="Courier New" w:hint="default"/>
      </w:rPr>
    </w:lvl>
    <w:lvl w:ilvl="8" w:tplc="04090005" w:tentative="1">
      <w:start w:val="1"/>
      <w:numFmt w:val="bullet"/>
      <w:lvlText w:val=""/>
      <w:lvlJc w:val="left"/>
      <w:pPr>
        <w:ind w:left="7187" w:hanging="360"/>
      </w:pPr>
      <w:rPr>
        <w:rFonts w:ascii="Wingdings" w:hAnsi="Wingdings" w:hint="default"/>
      </w:rPr>
    </w:lvl>
  </w:abstractNum>
  <w:num w:numId="1">
    <w:abstractNumId w:val="6"/>
  </w:num>
  <w:num w:numId="2">
    <w:abstractNumId w:val="5"/>
  </w:num>
  <w:num w:numId="3">
    <w:abstractNumId w:val="8"/>
  </w:num>
  <w:num w:numId="4">
    <w:abstractNumId w:val="0"/>
  </w:num>
  <w:num w:numId="5">
    <w:abstractNumId w:val="4"/>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6">
    <w:abstractNumId w:val="2"/>
  </w:num>
  <w:num w:numId="7">
    <w:abstractNumId w:val="1"/>
  </w:num>
  <w:num w:numId="8">
    <w:abstractNumId w:val="3"/>
  </w:num>
  <w:num w:numId="9">
    <w:abstractNumId w:val="7"/>
  </w:num>
  <w:num w:numId="1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lvlOverride w:ilvl="6"/>
    <w:lvlOverride w:ilvl="7"/>
    <w:lvlOverride w:ilvl="8"/>
  </w:num>
  <w:num w:numId="1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lvlOverride w:ilvl="6"/>
    <w:lvlOverride w:ilvl="7"/>
    <w:lvlOverride w:ilvl="8"/>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mirrorMargins/>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7F20"/>
    <w:rsid w:val="0000263D"/>
    <w:rsid w:val="000145A1"/>
    <w:rsid w:val="00017641"/>
    <w:rsid w:val="00020D77"/>
    <w:rsid w:val="00022681"/>
    <w:rsid w:val="00023B55"/>
    <w:rsid w:val="000250E9"/>
    <w:rsid w:val="00025284"/>
    <w:rsid w:val="00032465"/>
    <w:rsid w:val="00034A61"/>
    <w:rsid w:val="00040BFD"/>
    <w:rsid w:val="00041D74"/>
    <w:rsid w:val="00042AC6"/>
    <w:rsid w:val="000440FD"/>
    <w:rsid w:val="000448B0"/>
    <w:rsid w:val="00050F45"/>
    <w:rsid w:val="00054179"/>
    <w:rsid w:val="000600ED"/>
    <w:rsid w:val="00060630"/>
    <w:rsid w:val="0006240D"/>
    <w:rsid w:val="0006303B"/>
    <w:rsid w:val="00066655"/>
    <w:rsid w:val="00074109"/>
    <w:rsid w:val="00075C5A"/>
    <w:rsid w:val="000767D4"/>
    <w:rsid w:val="0007711D"/>
    <w:rsid w:val="0007783D"/>
    <w:rsid w:val="00080053"/>
    <w:rsid w:val="000812F8"/>
    <w:rsid w:val="0009595C"/>
    <w:rsid w:val="000969F5"/>
    <w:rsid w:val="000A6B66"/>
    <w:rsid w:val="000B1387"/>
    <w:rsid w:val="000B2880"/>
    <w:rsid w:val="000B6A00"/>
    <w:rsid w:val="000C55B6"/>
    <w:rsid w:val="000C664A"/>
    <w:rsid w:val="000C6AC7"/>
    <w:rsid w:val="000D4399"/>
    <w:rsid w:val="000D5F55"/>
    <w:rsid w:val="000E0847"/>
    <w:rsid w:val="000E0874"/>
    <w:rsid w:val="000E5477"/>
    <w:rsid w:val="000F05F7"/>
    <w:rsid w:val="000F1A38"/>
    <w:rsid w:val="000F3D13"/>
    <w:rsid w:val="000F686F"/>
    <w:rsid w:val="000F699A"/>
    <w:rsid w:val="00100943"/>
    <w:rsid w:val="00101211"/>
    <w:rsid w:val="00102AE2"/>
    <w:rsid w:val="00110F08"/>
    <w:rsid w:val="00111680"/>
    <w:rsid w:val="001175C2"/>
    <w:rsid w:val="001265B1"/>
    <w:rsid w:val="00130B92"/>
    <w:rsid w:val="00133506"/>
    <w:rsid w:val="00134790"/>
    <w:rsid w:val="001359AA"/>
    <w:rsid w:val="001371BB"/>
    <w:rsid w:val="00143F93"/>
    <w:rsid w:val="001449B4"/>
    <w:rsid w:val="001545C7"/>
    <w:rsid w:val="00164624"/>
    <w:rsid w:val="00164A48"/>
    <w:rsid w:val="00166A3B"/>
    <w:rsid w:val="00170FE8"/>
    <w:rsid w:val="00173280"/>
    <w:rsid w:val="00173E60"/>
    <w:rsid w:val="001759F9"/>
    <w:rsid w:val="001772CE"/>
    <w:rsid w:val="001803BD"/>
    <w:rsid w:val="001833AA"/>
    <w:rsid w:val="00186566"/>
    <w:rsid w:val="0019141F"/>
    <w:rsid w:val="00191533"/>
    <w:rsid w:val="00193A18"/>
    <w:rsid w:val="00195205"/>
    <w:rsid w:val="001965F3"/>
    <w:rsid w:val="001A082C"/>
    <w:rsid w:val="001A1342"/>
    <w:rsid w:val="001A3BD3"/>
    <w:rsid w:val="001A7F46"/>
    <w:rsid w:val="001B0D05"/>
    <w:rsid w:val="001B27DF"/>
    <w:rsid w:val="001B33DD"/>
    <w:rsid w:val="001B4CB3"/>
    <w:rsid w:val="001B6BE1"/>
    <w:rsid w:val="001C1228"/>
    <w:rsid w:val="001C15DB"/>
    <w:rsid w:val="001D6D00"/>
    <w:rsid w:val="001E0B39"/>
    <w:rsid w:val="001E0F68"/>
    <w:rsid w:val="001E746B"/>
    <w:rsid w:val="001F2511"/>
    <w:rsid w:val="001F3A69"/>
    <w:rsid w:val="0020782E"/>
    <w:rsid w:val="00207877"/>
    <w:rsid w:val="00215D5C"/>
    <w:rsid w:val="00217E6E"/>
    <w:rsid w:val="00220552"/>
    <w:rsid w:val="00220BB4"/>
    <w:rsid w:val="0022220A"/>
    <w:rsid w:val="0022376B"/>
    <w:rsid w:val="00225966"/>
    <w:rsid w:val="00233DD9"/>
    <w:rsid w:val="00233F4A"/>
    <w:rsid w:val="00235E0D"/>
    <w:rsid w:val="00236D6E"/>
    <w:rsid w:val="00237748"/>
    <w:rsid w:val="00241F46"/>
    <w:rsid w:val="00242C7B"/>
    <w:rsid w:val="00244D68"/>
    <w:rsid w:val="00244E25"/>
    <w:rsid w:val="0024530A"/>
    <w:rsid w:val="00245E15"/>
    <w:rsid w:val="00250052"/>
    <w:rsid w:val="00255059"/>
    <w:rsid w:val="0025760A"/>
    <w:rsid w:val="00263662"/>
    <w:rsid w:val="00265CB6"/>
    <w:rsid w:val="00272189"/>
    <w:rsid w:val="00273B17"/>
    <w:rsid w:val="0027524E"/>
    <w:rsid w:val="00275D8D"/>
    <w:rsid w:val="0027602A"/>
    <w:rsid w:val="0028068D"/>
    <w:rsid w:val="00281961"/>
    <w:rsid w:val="002830F8"/>
    <w:rsid w:val="0028345F"/>
    <w:rsid w:val="002874DE"/>
    <w:rsid w:val="002914E8"/>
    <w:rsid w:val="00291BBF"/>
    <w:rsid w:val="00291D6C"/>
    <w:rsid w:val="00294B49"/>
    <w:rsid w:val="00296518"/>
    <w:rsid w:val="002A3C14"/>
    <w:rsid w:val="002A4576"/>
    <w:rsid w:val="002A5D46"/>
    <w:rsid w:val="002A5FBB"/>
    <w:rsid w:val="002A7ABB"/>
    <w:rsid w:val="002A7F06"/>
    <w:rsid w:val="002B00A3"/>
    <w:rsid w:val="002B2867"/>
    <w:rsid w:val="002B33EC"/>
    <w:rsid w:val="002B5FB8"/>
    <w:rsid w:val="002C0A26"/>
    <w:rsid w:val="002C3C1D"/>
    <w:rsid w:val="002C6CD6"/>
    <w:rsid w:val="002C7204"/>
    <w:rsid w:val="002D1423"/>
    <w:rsid w:val="002D1F04"/>
    <w:rsid w:val="002D30A9"/>
    <w:rsid w:val="002D5B22"/>
    <w:rsid w:val="002E69B7"/>
    <w:rsid w:val="002F799E"/>
    <w:rsid w:val="00301533"/>
    <w:rsid w:val="0030268A"/>
    <w:rsid w:val="003034A7"/>
    <w:rsid w:val="0031095E"/>
    <w:rsid w:val="003166CE"/>
    <w:rsid w:val="00317144"/>
    <w:rsid w:val="00317E01"/>
    <w:rsid w:val="00320F77"/>
    <w:rsid w:val="003255A6"/>
    <w:rsid w:val="003274CF"/>
    <w:rsid w:val="003323D5"/>
    <w:rsid w:val="00332B0E"/>
    <w:rsid w:val="00345468"/>
    <w:rsid w:val="003464BE"/>
    <w:rsid w:val="003464E0"/>
    <w:rsid w:val="0035002A"/>
    <w:rsid w:val="00350B82"/>
    <w:rsid w:val="003517E9"/>
    <w:rsid w:val="00352656"/>
    <w:rsid w:val="00355595"/>
    <w:rsid w:val="0035648F"/>
    <w:rsid w:val="0036219E"/>
    <w:rsid w:val="003631AE"/>
    <w:rsid w:val="00363B90"/>
    <w:rsid w:val="00364EC3"/>
    <w:rsid w:val="0036568B"/>
    <w:rsid w:val="00366913"/>
    <w:rsid w:val="003739E7"/>
    <w:rsid w:val="00380E21"/>
    <w:rsid w:val="00383A8A"/>
    <w:rsid w:val="00390961"/>
    <w:rsid w:val="00397064"/>
    <w:rsid w:val="003A518B"/>
    <w:rsid w:val="003A53D3"/>
    <w:rsid w:val="003A5BC5"/>
    <w:rsid w:val="003A5E4D"/>
    <w:rsid w:val="003A5FD0"/>
    <w:rsid w:val="003A70D5"/>
    <w:rsid w:val="003A79EB"/>
    <w:rsid w:val="003B1B12"/>
    <w:rsid w:val="003B2C93"/>
    <w:rsid w:val="003B3C3E"/>
    <w:rsid w:val="003B47FA"/>
    <w:rsid w:val="003B5815"/>
    <w:rsid w:val="003B6C8F"/>
    <w:rsid w:val="003C115B"/>
    <w:rsid w:val="003C1858"/>
    <w:rsid w:val="003C3B6C"/>
    <w:rsid w:val="003C5E60"/>
    <w:rsid w:val="003C61CB"/>
    <w:rsid w:val="003C6206"/>
    <w:rsid w:val="003D0B23"/>
    <w:rsid w:val="003D1C3D"/>
    <w:rsid w:val="003E2E51"/>
    <w:rsid w:val="003E2FEB"/>
    <w:rsid w:val="003E314A"/>
    <w:rsid w:val="003E4195"/>
    <w:rsid w:val="003E5244"/>
    <w:rsid w:val="003E5FF2"/>
    <w:rsid w:val="003F3153"/>
    <w:rsid w:val="003F6915"/>
    <w:rsid w:val="00400D29"/>
    <w:rsid w:val="004043CA"/>
    <w:rsid w:val="004063C5"/>
    <w:rsid w:val="00411716"/>
    <w:rsid w:val="004126A2"/>
    <w:rsid w:val="00414471"/>
    <w:rsid w:val="00415AA1"/>
    <w:rsid w:val="00416701"/>
    <w:rsid w:val="0042358D"/>
    <w:rsid w:val="004250B8"/>
    <w:rsid w:val="004338C3"/>
    <w:rsid w:val="004435BD"/>
    <w:rsid w:val="00443BAE"/>
    <w:rsid w:val="00445074"/>
    <w:rsid w:val="00445262"/>
    <w:rsid w:val="00446905"/>
    <w:rsid w:val="00451058"/>
    <w:rsid w:val="00455ADB"/>
    <w:rsid w:val="004565E9"/>
    <w:rsid w:val="004571AD"/>
    <w:rsid w:val="00460926"/>
    <w:rsid w:val="004609F1"/>
    <w:rsid w:val="00464AA8"/>
    <w:rsid w:val="00465616"/>
    <w:rsid w:val="0046568A"/>
    <w:rsid w:val="00467792"/>
    <w:rsid w:val="0046798A"/>
    <w:rsid w:val="004755A0"/>
    <w:rsid w:val="00481917"/>
    <w:rsid w:val="00482C5B"/>
    <w:rsid w:val="004862C9"/>
    <w:rsid w:val="004865C0"/>
    <w:rsid w:val="00486A49"/>
    <w:rsid w:val="00492839"/>
    <w:rsid w:val="00494388"/>
    <w:rsid w:val="0049460B"/>
    <w:rsid w:val="00494AA8"/>
    <w:rsid w:val="004A0391"/>
    <w:rsid w:val="004A2B2F"/>
    <w:rsid w:val="004B218D"/>
    <w:rsid w:val="004B5F97"/>
    <w:rsid w:val="004B6B0C"/>
    <w:rsid w:val="004C42DF"/>
    <w:rsid w:val="004D2D42"/>
    <w:rsid w:val="004D5696"/>
    <w:rsid w:val="004D6C93"/>
    <w:rsid w:val="004E0FC8"/>
    <w:rsid w:val="004E1786"/>
    <w:rsid w:val="004E17BE"/>
    <w:rsid w:val="004E2BF2"/>
    <w:rsid w:val="004E4872"/>
    <w:rsid w:val="004E6886"/>
    <w:rsid w:val="004E74A7"/>
    <w:rsid w:val="004E7B5A"/>
    <w:rsid w:val="004E7C6D"/>
    <w:rsid w:val="004F071B"/>
    <w:rsid w:val="004F3CD7"/>
    <w:rsid w:val="004F4A43"/>
    <w:rsid w:val="004F5A9D"/>
    <w:rsid w:val="004F7C36"/>
    <w:rsid w:val="00501662"/>
    <w:rsid w:val="0050720E"/>
    <w:rsid w:val="0051041E"/>
    <w:rsid w:val="00510E8D"/>
    <w:rsid w:val="0051554A"/>
    <w:rsid w:val="005164C8"/>
    <w:rsid w:val="005176DF"/>
    <w:rsid w:val="00520CE5"/>
    <w:rsid w:val="00525152"/>
    <w:rsid w:val="005257F4"/>
    <w:rsid w:val="00531845"/>
    <w:rsid w:val="00532D14"/>
    <w:rsid w:val="0053357C"/>
    <w:rsid w:val="00534E89"/>
    <w:rsid w:val="00535B32"/>
    <w:rsid w:val="00535B36"/>
    <w:rsid w:val="00540162"/>
    <w:rsid w:val="005460D0"/>
    <w:rsid w:val="00546C5F"/>
    <w:rsid w:val="0055114B"/>
    <w:rsid w:val="00552D1E"/>
    <w:rsid w:val="00552D31"/>
    <w:rsid w:val="00556EEA"/>
    <w:rsid w:val="00557512"/>
    <w:rsid w:val="0056624E"/>
    <w:rsid w:val="00567E59"/>
    <w:rsid w:val="0057146B"/>
    <w:rsid w:val="0057509A"/>
    <w:rsid w:val="00580751"/>
    <w:rsid w:val="00586AB2"/>
    <w:rsid w:val="005904D7"/>
    <w:rsid w:val="00590C5D"/>
    <w:rsid w:val="0059238A"/>
    <w:rsid w:val="00592FB4"/>
    <w:rsid w:val="005933F0"/>
    <w:rsid w:val="0059494F"/>
    <w:rsid w:val="00594D69"/>
    <w:rsid w:val="005A0CC8"/>
    <w:rsid w:val="005A2560"/>
    <w:rsid w:val="005B540C"/>
    <w:rsid w:val="005B5DCF"/>
    <w:rsid w:val="005B6F70"/>
    <w:rsid w:val="005B7681"/>
    <w:rsid w:val="005B78A6"/>
    <w:rsid w:val="005C36A3"/>
    <w:rsid w:val="005C3E8B"/>
    <w:rsid w:val="005C4816"/>
    <w:rsid w:val="005D7028"/>
    <w:rsid w:val="005E026D"/>
    <w:rsid w:val="005E15C5"/>
    <w:rsid w:val="005E2C90"/>
    <w:rsid w:val="005E4180"/>
    <w:rsid w:val="005E4407"/>
    <w:rsid w:val="005E5AD3"/>
    <w:rsid w:val="005E717E"/>
    <w:rsid w:val="005F7E76"/>
    <w:rsid w:val="006107F8"/>
    <w:rsid w:val="00615BC3"/>
    <w:rsid w:val="0062123C"/>
    <w:rsid w:val="0062467B"/>
    <w:rsid w:val="00626C48"/>
    <w:rsid w:val="00634450"/>
    <w:rsid w:val="00635640"/>
    <w:rsid w:val="00635688"/>
    <w:rsid w:val="00642982"/>
    <w:rsid w:val="00643AC1"/>
    <w:rsid w:val="006451F6"/>
    <w:rsid w:val="00647F32"/>
    <w:rsid w:val="0065021B"/>
    <w:rsid w:val="00650B4E"/>
    <w:rsid w:val="006522AF"/>
    <w:rsid w:val="006560A1"/>
    <w:rsid w:val="00657168"/>
    <w:rsid w:val="00662864"/>
    <w:rsid w:val="0066316B"/>
    <w:rsid w:val="00663358"/>
    <w:rsid w:val="0066497C"/>
    <w:rsid w:val="00670CFD"/>
    <w:rsid w:val="006720D6"/>
    <w:rsid w:val="006725E2"/>
    <w:rsid w:val="00672C0E"/>
    <w:rsid w:val="006732E4"/>
    <w:rsid w:val="00674628"/>
    <w:rsid w:val="0067623D"/>
    <w:rsid w:val="00680507"/>
    <w:rsid w:val="00681D6E"/>
    <w:rsid w:val="006859B1"/>
    <w:rsid w:val="00687F60"/>
    <w:rsid w:val="006929B3"/>
    <w:rsid w:val="00697D9A"/>
    <w:rsid w:val="00697DDA"/>
    <w:rsid w:val="006A0F1B"/>
    <w:rsid w:val="006A1345"/>
    <w:rsid w:val="006A2FF9"/>
    <w:rsid w:val="006A580A"/>
    <w:rsid w:val="006A5F14"/>
    <w:rsid w:val="006A6DDC"/>
    <w:rsid w:val="006B36EF"/>
    <w:rsid w:val="006B4130"/>
    <w:rsid w:val="006B501A"/>
    <w:rsid w:val="006C04CF"/>
    <w:rsid w:val="006C4153"/>
    <w:rsid w:val="006C7A82"/>
    <w:rsid w:val="006D00AB"/>
    <w:rsid w:val="006D15DB"/>
    <w:rsid w:val="006D6CE3"/>
    <w:rsid w:val="006E24DB"/>
    <w:rsid w:val="006E25E5"/>
    <w:rsid w:val="006E308A"/>
    <w:rsid w:val="006E32DE"/>
    <w:rsid w:val="006E487A"/>
    <w:rsid w:val="006E7091"/>
    <w:rsid w:val="006E7118"/>
    <w:rsid w:val="006F29F3"/>
    <w:rsid w:val="006F3671"/>
    <w:rsid w:val="006F6B65"/>
    <w:rsid w:val="006F6C1C"/>
    <w:rsid w:val="007004A5"/>
    <w:rsid w:val="007007B9"/>
    <w:rsid w:val="0070393E"/>
    <w:rsid w:val="00707213"/>
    <w:rsid w:val="00707223"/>
    <w:rsid w:val="0071036B"/>
    <w:rsid w:val="00713A00"/>
    <w:rsid w:val="00714D54"/>
    <w:rsid w:val="00715E15"/>
    <w:rsid w:val="00726C9E"/>
    <w:rsid w:val="00731618"/>
    <w:rsid w:val="00733B41"/>
    <w:rsid w:val="007365DC"/>
    <w:rsid w:val="00737762"/>
    <w:rsid w:val="0074278B"/>
    <w:rsid w:val="00743BA9"/>
    <w:rsid w:val="0074793D"/>
    <w:rsid w:val="00750460"/>
    <w:rsid w:val="00750A36"/>
    <w:rsid w:val="007527C3"/>
    <w:rsid w:val="0075444E"/>
    <w:rsid w:val="00755546"/>
    <w:rsid w:val="007559CB"/>
    <w:rsid w:val="0075668F"/>
    <w:rsid w:val="007578A2"/>
    <w:rsid w:val="007600DD"/>
    <w:rsid w:val="0076048A"/>
    <w:rsid w:val="00762090"/>
    <w:rsid w:val="007673BC"/>
    <w:rsid w:val="00767A6D"/>
    <w:rsid w:val="00767B87"/>
    <w:rsid w:val="00767C0E"/>
    <w:rsid w:val="007725B3"/>
    <w:rsid w:val="00774780"/>
    <w:rsid w:val="00774AA3"/>
    <w:rsid w:val="007750C5"/>
    <w:rsid w:val="00776A67"/>
    <w:rsid w:val="00785C46"/>
    <w:rsid w:val="00791C7A"/>
    <w:rsid w:val="00791C80"/>
    <w:rsid w:val="00792644"/>
    <w:rsid w:val="007930DA"/>
    <w:rsid w:val="007938F8"/>
    <w:rsid w:val="00794A7B"/>
    <w:rsid w:val="007A0FEA"/>
    <w:rsid w:val="007A2A40"/>
    <w:rsid w:val="007A57A0"/>
    <w:rsid w:val="007B2376"/>
    <w:rsid w:val="007B3889"/>
    <w:rsid w:val="007B68B9"/>
    <w:rsid w:val="007B6AE6"/>
    <w:rsid w:val="007B772A"/>
    <w:rsid w:val="007C4E7D"/>
    <w:rsid w:val="007C62A3"/>
    <w:rsid w:val="007D2BE2"/>
    <w:rsid w:val="007D4575"/>
    <w:rsid w:val="007D4A6B"/>
    <w:rsid w:val="007D6CC4"/>
    <w:rsid w:val="007E03C6"/>
    <w:rsid w:val="007E0F4D"/>
    <w:rsid w:val="007E1261"/>
    <w:rsid w:val="007E1D15"/>
    <w:rsid w:val="007E4061"/>
    <w:rsid w:val="007E4CBE"/>
    <w:rsid w:val="007F493A"/>
    <w:rsid w:val="007F618F"/>
    <w:rsid w:val="007F6E55"/>
    <w:rsid w:val="00803C63"/>
    <w:rsid w:val="0080420D"/>
    <w:rsid w:val="00805D1D"/>
    <w:rsid w:val="008072CC"/>
    <w:rsid w:val="00807C50"/>
    <w:rsid w:val="00811050"/>
    <w:rsid w:val="008122B9"/>
    <w:rsid w:val="008136FF"/>
    <w:rsid w:val="00814E5C"/>
    <w:rsid w:val="00815330"/>
    <w:rsid w:val="008173CA"/>
    <w:rsid w:val="00817572"/>
    <w:rsid w:val="008231B3"/>
    <w:rsid w:val="00823D10"/>
    <w:rsid w:val="00826476"/>
    <w:rsid w:val="008303A9"/>
    <w:rsid w:val="008338DE"/>
    <w:rsid w:val="00840362"/>
    <w:rsid w:val="00841ACC"/>
    <w:rsid w:val="00841B15"/>
    <w:rsid w:val="008460E9"/>
    <w:rsid w:val="008464BF"/>
    <w:rsid w:val="00847BC9"/>
    <w:rsid w:val="00850C21"/>
    <w:rsid w:val="008531FD"/>
    <w:rsid w:val="00855B23"/>
    <w:rsid w:val="008619F7"/>
    <w:rsid w:val="00866475"/>
    <w:rsid w:val="00866B65"/>
    <w:rsid w:val="0087158F"/>
    <w:rsid w:val="00873399"/>
    <w:rsid w:val="008737E8"/>
    <w:rsid w:val="008743C4"/>
    <w:rsid w:val="00882C67"/>
    <w:rsid w:val="0088312E"/>
    <w:rsid w:val="008831F5"/>
    <w:rsid w:val="00884442"/>
    <w:rsid w:val="00884460"/>
    <w:rsid w:val="00885011"/>
    <w:rsid w:val="00885EB3"/>
    <w:rsid w:val="0089075A"/>
    <w:rsid w:val="00892298"/>
    <w:rsid w:val="00894085"/>
    <w:rsid w:val="008A0369"/>
    <w:rsid w:val="008A1F8C"/>
    <w:rsid w:val="008A2582"/>
    <w:rsid w:val="008A37BD"/>
    <w:rsid w:val="008B1D42"/>
    <w:rsid w:val="008B485B"/>
    <w:rsid w:val="008B7F20"/>
    <w:rsid w:val="008B7F84"/>
    <w:rsid w:val="008C08A9"/>
    <w:rsid w:val="008C08C7"/>
    <w:rsid w:val="008C396B"/>
    <w:rsid w:val="008D2B4D"/>
    <w:rsid w:val="008D3651"/>
    <w:rsid w:val="008D55F5"/>
    <w:rsid w:val="008D561B"/>
    <w:rsid w:val="008D5CB8"/>
    <w:rsid w:val="008D6742"/>
    <w:rsid w:val="008E034D"/>
    <w:rsid w:val="008E138E"/>
    <w:rsid w:val="008E6395"/>
    <w:rsid w:val="008E7603"/>
    <w:rsid w:val="008F0458"/>
    <w:rsid w:val="008F0D8D"/>
    <w:rsid w:val="008F1237"/>
    <w:rsid w:val="008F1267"/>
    <w:rsid w:val="008F4DF1"/>
    <w:rsid w:val="008F68E3"/>
    <w:rsid w:val="008F6BE1"/>
    <w:rsid w:val="009031BF"/>
    <w:rsid w:val="00905893"/>
    <w:rsid w:val="0090712F"/>
    <w:rsid w:val="00911E06"/>
    <w:rsid w:val="00915FF7"/>
    <w:rsid w:val="0091616C"/>
    <w:rsid w:val="009201BA"/>
    <w:rsid w:val="0092532C"/>
    <w:rsid w:val="00930290"/>
    <w:rsid w:val="00931990"/>
    <w:rsid w:val="00934835"/>
    <w:rsid w:val="009348BE"/>
    <w:rsid w:val="0094056C"/>
    <w:rsid w:val="009445B4"/>
    <w:rsid w:val="009467AF"/>
    <w:rsid w:val="00957F05"/>
    <w:rsid w:val="009611B2"/>
    <w:rsid w:val="00961205"/>
    <w:rsid w:val="00961CC4"/>
    <w:rsid w:val="00962CF6"/>
    <w:rsid w:val="00962E27"/>
    <w:rsid w:val="0096315C"/>
    <w:rsid w:val="00963332"/>
    <w:rsid w:val="00965048"/>
    <w:rsid w:val="009663D0"/>
    <w:rsid w:val="00970841"/>
    <w:rsid w:val="0097163F"/>
    <w:rsid w:val="00971A38"/>
    <w:rsid w:val="00971BB0"/>
    <w:rsid w:val="00972F7C"/>
    <w:rsid w:val="00973E8D"/>
    <w:rsid w:val="00975C37"/>
    <w:rsid w:val="00977CDF"/>
    <w:rsid w:val="00980B52"/>
    <w:rsid w:val="009857AB"/>
    <w:rsid w:val="009928DE"/>
    <w:rsid w:val="009A16D5"/>
    <w:rsid w:val="009A1C67"/>
    <w:rsid w:val="009A208C"/>
    <w:rsid w:val="009A25AE"/>
    <w:rsid w:val="009A453D"/>
    <w:rsid w:val="009A48A7"/>
    <w:rsid w:val="009A4B65"/>
    <w:rsid w:val="009A76C7"/>
    <w:rsid w:val="009B07EF"/>
    <w:rsid w:val="009B3269"/>
    <w:rsid w:val="009B4901"/>
    <w:rsid w:val="009C1BF1"/>
    <w:rsid w:val="009C4D2C"/>
    <w:rsid w:val="009C6643"/>
    <w:rsid w:val="009C76E5"/>
    <w:rsid w:val="009D0819"/>
    <w:rsid w:val="009D1412"/>
    <w:rsid w:val="009D1C12"/>
    <w:rsid w:val="009D372A"/>
    <w:rsid w:val="009D6FBE"/>
    <w:rsid w:val="009D72BD"/>
    <w:rsid w:val="009E254E"/>
    <w:rsid w:val="009E62AE"/>
    <w:rsid w:val="009E755A"/>
    <w:rsid w:val="009F1012"/>
    <w:rsid w:val="009F19CA"/>
    <w:rsid w:val="009F21CE"/>
    <w:rsid w:val="00A00C0B"/>
    <w:rsid w:val="00A02ABA"/>
    <w:rsid w:val="00A04BEE"/>
    <w:rsid w:val="00A04C00"/>
    <w:rsid w:val="00A05DE1"/>
    <w:rsid w:val="00A06AE4"/>
    <w:rsid w:val="00A1082A"/>
    <w:rsid w:val="00A1747A"/>
    <w:rsid w:val="00A20C03"/>
    <w:rsid w:val="00A25205"/>
    <w:rsid w:val="00A25CE6"/>
    <w:rsid w:val="00A313D2"/>
    <w:rsid w:val="00A36EC0"/>
    <w:rsid w:val="00A425AB"/>
    <w:rsid w:val="00A425F4"/>
    <w:rsid w:val="00A42B05"/>
    <w:rsid w:val="00A525F2"/>
    <w:rsid w:val="00A579C9"/>
    <w:rsid w:val="00A64415"/>
    <w:rsid w:val="00A65CD5"/>
    <w:rsid w:val="00A77718"/>
    <w:rsid w:val="00A81C96"/>
    <w:rsid w:val="00A87C2B"/>
    <w:rsid w:val="00A946A4"/>
    <w:rsid w:val="00A95745"/>
    <w:rsid w:val="00A966BB"/>
    <w:rsid w:val="00A97B3C"/>
    <w:rsid w:val="00AA0CC3"/>
    <w:rsid w:val="00AA37B2"/>
    <w:rsid w:val="00AA6535"/>
    <w:rsid w:val="00AB01E9"/>
    <w:rsid w:val="00AB02C2"/>
    <w:rsid w:val="00AB18C0"/>
    <w:rsid w:val="00AB289C"/>
    <w:rsid w:val="00AB44E8"/>
    <w:rsid w:val="00AB520A"/>
    <w:rsid w:val="00AB53BE"/>
    <w:rsid w:val="00AC16BD"/>
    <w:rsid w:val="00AC39E2"/>
    <w:rsid w:val="00AC4807"/>
    <w:rsid w:val="00AC6E5E"/>
    <w:rsid w:val="00AD446E"/>
    <w:rsid w:val="00AE0FF1"/>
    <w:rsid w:val="00AE78EA"/>
    <w:rsid w:val="00AF0536"/>
    <w:rsid w:val="00AF2440"/>
    <w:rsid w:val="00AF6E78"/>
    <w:rsid w:val="00AF77E3"/>
    <w:rsid w:val="00B005DC"/>
    <w:rsid w:val="00B02662"/>
    <w:rsid w:val="00B03264"/>
    <w:rsid w:val="00B12620"/>
    <w:rsid w:val="00B12788"/>
    <w:rsid w:val="00B163F3"/>
    <w:rsid w:val="00B17CDE"/>
    <w:rsid w:val="00B22AC8"/>
    <w:rsid w:val="00B2405E"/>
    <w:rsid w:val="00B30389"/>
    <w:rsid w:val="00B310CF"/>
    <w:rsid w:val="00B31FF1"/>
    <w:rsid w:val="00B32141"/>
    <w:rsid w:val="00B442D0"/>
    <w:rsid w:val="00B51DAB"/>
    <w:rsid w:val="00B5632E"/>
    <w:rsid w:val="00B567B2"/>
    <w:rsid w:val="00B56F2D"/>
    <w:rsid w:val="00B62DE7"/>
    <w:rsid w:val="00B72207"/>
    <w:rsid w:val="00B72598"/>
    <w:rsid w:val="00B739F2"/>
    <w:rsid w:val="00B765A3"/>
    <w:rsid w:val="00B8262E"/>
    <w:rsid w:val="00B82FE0"/>
    <w:rsid w:val="00B8498F"/>
    <w:rsid w:val="00B87177"/>
    <w:rsid w:val="00B87B51"/>
    <w:rsid w:val="00B902B4"/>
    <w:rsid w:val="00B91179"/>
    <w:rsid w:val="00B9167D"/>
    <w:rsid w:val="00B93133"/>
    <w:rsid w:val="00B94258"/>
    <w:rsid w:val="00B9570A"/>
    <w:rsid w:val="00BA393B"/>
    <w:rsid w:val="00BA54FC"/>
    <w:rsid w:val="00BB0023"/>
    <w:rsid w:val="00BB470D"/>
    <w:rsid w:val="00BC6F7E"/>
    <w:rsid w:val="00BD060A"/>
    <w:rsid w:val="00BD186C"/>
    <w:rsid w:val="00BD2E70"/>
    <w:rsid w:val="00BD5FC8"/>
    <w:rsid w:val="00BE0EE8"/>
    <w:rsid w:val="00BF2A5C"/>
    <w:rsid w:val="00BF2B1A"/>
    <w:rsid w:val="00BF3213"/>
    <w:rsid w:val="00BF382A"/>
    <w:rsid w:val="00BF4A65"/>
    <w:rsid w:val="00BF4B2E"/>
    <w:rsid w:val="00BF5E34"/>
    <w:rsid w:val="00C00097"/>
    <w:rsid w:val="00C008C4"/>
    <w:rsid w:val="00C01567"/>
    <w:rsid w:val="00C0338D"/>
    <w:rsid w:val="00C07C24"/>
    <w:rsid w:val="00C13953"/>
    <w:rsid w:val="00C13BE4"/>
    <w:rsid w:val="00C153AC"/>
    <w:rsid w:val="00C22E58"/>
    <w:rsid w:val="00C30387"/>
    <w:rsid w:val="00C303F6"/>
    <w:rsid w:val="00C31EAF"/>
    <w:rsid w:val="00C3485A"/>
    <w:rsid w:val="00C348B4"/>
    <w:rsid w:val="00C438D9"/>
    <w:rsid w:val="00C512F5"/>
    <w:rsid w:val="00C513B5"/>
    <w:rsid w:val="00C513F0"/>
    <w:rsid w:val="00C5641E"/>
    <w:rsid w:val="00C579EF"/>
    <w:rsid w:val="00C60D3D"/>
    <w:rsid w:val="00C612D1"/>
    <w:rsid w:val="00C643C2"/>
    <w:rsid w:val="00C6464B"/>
    <w:rsid w:val="00C64A75"/>
    <w:rsid w:val="00C702C8"/>
    <w:rsid w:val="00C71189"/>
    <w:rsid w:val="00C71F7C"/>
    <w:rsid w:val="00C727C0"/>
    <w:rsid w:val="00C74A3C"/>
    <w:rsid w:val="00C77816"/>
    <w:rsid w:val="00C862AC"/>
    <w:rsid w:val="00C87D8F"/>
    <w:rsid w:val="00C94C1B"/>
    <w:rsid w:val="00CA1301"/>
    <w:rsid w:val="00CA1BDA"/>
    <w:rsid w:val="00CA4321"/>
    <w:rsid w:val="00CA7089"/>
    <w:rsid w:val="00CB16EF"/>
    <w:rsid w:val="00CB42A1"/>
    <w:rsid w:val="00CB711A"/>
    <w:rsid w:val="00CC136B"/>
    <w:rsid w:val="00CC1E4B"/>
    <w:rsid w:val="00CC25C6"/>
    <w:rsid w:val="00CC482D"/>
    <w:rsid w:val="00CD5D36"/>
    <w:rsid w:val="00CD72C4"/>
    <w:rsid w:val="00CE0155"/>
    <w:rsid w:val="00CE08EA"/>
    <w:rsid w:val="00CE0F1D"/>
    <w:rsid w:val="00CE4A6B"/>
    <w:rsid w:val="00CE5AFF"/>
    <w:rsid w:val="00CE775E"/>
    <w:rsid w:val="00CF48C5"/>
    <w:rsid w:val="00CF7384"/>
    <w:rsid w:val="00D029E0"/>
    <w:rsid w:val="00D03902"/>
    <w:rsid w:val="00D060FD"/>
    <w:rsid w:val="00D06E6A"/>
    <w:rsid w:val="00D1038A"/>
    <w:rsid w:val="00D10872"/>
    <w:rsid w:val="00D10A47"/>
    <w:rsid w:val="00D12207"/>
    <w:rsid w:val="00D1239B"/>
    <w:rsid w:val="00D13ED8"/>
    <w:rsid w:val="00D15799"/>
    <w:rsid w:val="00D158DF"/>
    <w:rsid w:val="00D25674"/>
    <w:rsid w:val="00D2590F"/>
    <w:rsid w:val="00D25A96"/>
    <w:rsid w:val="00D27BAA"/>
    <w:rsid w:val="00D30855"/>
    <w:rsid w:val="00D360F4"/>
    <w:rsid w:val="00D36DE8"/>
    <w:rsid w:val="00D40AB6"/>
    <w:rsid w:val="00D43101"/>
    <w:rsid w:val="00D431AB"/>
    <w:rsid w:val="00D45434"/>
    <w:rsid w:val="00D47B51"/>
    <w:rsid w:val="00D51ABD"/>
    <w:rsid w:val="00D53B08"/>
    <w:rsid w:val="00D57FA7"/>
    <w:rsid w:val="00D61A3B"/>
    <w:rsid w:val="00D6398F"/>
    <w:rsid w:val="00D71C55"/>
    <w:rsid w:val="00D72834"/>
    <w:rsid w:val="00D73C96"/>
    <w:rsid w:val="00D74F6E"/>
    <w:rsid w:val="00D7530A"/>
    <w:rsid w:val="00D756AF"/>
    <w:rsid w:val="00D7598C"/>
    <w:rsid w:val="00D75CE4"/>
    <w:rsid w:val="00D77B63"/>
    <w:rsid w:val="00D80893"/>
    <w:rsid w:val="00D82F5D"/>
    <w:rsid w:val="00D83944"/>
    <w:rsid w:val="00D849F2"/>
    <w:rsid w:val="00D8660A"/>
    <w:rsid w:val="00D87095"/>
    <w:rsid w:val="00D90728"/>
    <w:rsid w:val="00D91E5E"/>
    <w:rsid w:val="00D9237B"/>
    <w:rsid w:val="00D92865"/>
    <w:rsid w:val="00D947EA"/>
    <w:rsid w:val="00D95E6C"/>
    <w:rsid w:val="00D968EF"/>
    <w:rsid w:val="00D97BDC"/>
    <w:rsid w:val="00DA0243"/>
    <w:rsid w:val="00DA0FB9"/>
    <w:rsid w:val="00DA4128"/>
    <w:rsid w:val="00DA5CDB"/>
    <w:rsid w:val="00DA6F7D"/>
    <w:rsid w:val="00DB15C3"/>
    <w:rsid w:val="00DB3142"/>
    <w:rsid w:val="00DB3A17"/>
    <w:rsid w:val="00DB4964"/>
    <w:rsid w:val="00DB52AC"/>
    <w:rsid w:val="00DB5D0F"/>
    <w:rsid w:val="00DB7C05"/>
    <w:rsid w:val="00DC0519"/>
    <w:rsid w:val="00DC3016"/>
    <w:rsid w:val="00DC40EB"/>
    <w:rsid w:val="00DC7BB9"/>
    <w:rsid w:val="00DD1D02"/>
    <w:rsid w:val="00DD232E"/>
    <w:rsid w:val="00DF0331"/>
    <w:rsid w:val="00DF3306"/>
    <w:rsid w:val="00DF352A"/>
    <w:rsid w:val="00DF3D95"/>
    <w:rsid w:val="00DF4B43"/>
    <w:rsid w:val="00DF71C0"/>
    <w:rsid w:val="00E023C8"/>
    <w:rsid w:val="00E02AD0"/>
    <w:rsid w:val="00E042D7"/>
    <w:rsid w:val="00E130DD"/>
    <w:rsid w:val="00E131F2"/>
    <w:rsid w:val="00E138F3"/>
    <w:rsid w:val="00E1678E"/>
    <w:rsid w:val="00E205A2"/>
    <w:rsid w:val="00E213EE"/>
    <w:rsid w:val="00E230CC"/>
    <w:rsid w:val="00E238AE"/>
    <w:rsid w:val="00E352F0"/>
    <w:rsid w:val="00E36319"/>
    <w:rsid w:val="00E4084B"/>
    <w:rsid w:val="00E4326A"/>
    <w:rsid w:val="00E50C3E"/>
    <w:rsid w:val="00E5291B"/>
    <w:rsid w:val="00E55F1B"/>
    <w:rsid w:val="00E57259"/>
    <w:rsid w:val="00E60627"/>
    <w:rsid w:val="00E66C4F"/>
    <w:rsid w:val="00E67A2B"/>
    <w:rsid w:val="00E718AE"/>
    <w:rsid w:val="00E74263"/>
    <w:rsid w:val="00E75E07"/>
    <w:rsid w:val="00E7610F"/>
    <w:rsid w:val="00E80B4B"/>
    <w:rsid w:val="00E83DBA"/>
    <w:rsid w:val="00E855A1"/>
    <w:rsid w:val="00E90021"/>
    <w:rsid w:val="00E90E4B"/>
    <w:rsid w:val="00E93068"/>
    <w:rsid w:val="00EA6EFC"/>
    <w:rsid w:val="00EB0146"/>
    <w:rsid w:val="00EB1888"/>
    <w:rsid w:val="00EB38EC"/>
    <w:rsid w:val="00ED0294"/>
    <w:rsid w:val="00ED0C96"/>
    <w:rsid w:val="00ED18F7"/>
    <w:rsid w:val="00ED3C1D"/>
    <w:rsid w:val="00ED508A"/>
    <w:rsid w:val="00ED572F"/>
    <w:rsid w:val="00ED7C79"/>
    <w:rsid w:val="00EE0395"/>
    <w:rsid w:val="00EE131C"/>
    <w:rsid w:val="00EE3C73"/>
    <w:rsid w:val="00EE54FF"/>
    <w:rsid w:val="00EF074D"/>
    <w:rsid w:val="00EF27C2"/>
    <w:rsid w:val="00F007BA"/>
    <w:rsid w:val="00F05048"/>
    <w:rsid w:val="00F06B23"/>
    <w:rsid w:val="00F145E8"/>
    <w:rsid w:val="00F15B95"/>
    <w:rsid w:val="00F15EA3"/>
    <w:rsid w:val="00F163C0"/>
    <w:rsid w:val="00F16CCF"/>
    <w:rsid w:val="00F213C6"/>
    <w:rsid w:val="00F22241"/>
    <w:rsid w:val="00F22264"/>
    <w:rsid w:val="00F22E97"/>
    <w:rsid w:val="00F24407"/>
    <w:rsid w:val="00F24B74"/>
    <w:rsid w:val="00F25FB3"/>
    <w:rsid w:val="00F27F58"/>
    <w:rsid w:val="00F30143"/>
    <w:rsid w:val="00F30156"/>
    <w:rsid w:val="00F31B50"/>
    <w:rsid w:val="00F34D7C"/>
    <w:rsid w:val="00F351DE"/>
    <w:rsid w:val="00F35371"/>
    <w:rsid w:val="00F354AF"/>
    <w:rsid w:val="00F3598F"/>
    <w:rsid w:val="00F40502"/>
    <w:rsid w:val="00F40611"/>
    <w:rsid w:val="00F431A7"/>
    <w:rsid w:val="00F43E4E"/>
    <w:rsid w:val="00F44266"/>
    <w:rsid w:val="00F45239"/>
    <w:rsid w:val="00F47B30"/>
    <w:rsid w:val="00F52C06"/>
    <w:rsid w:val="00F52EFE"/>
    <w:rsid w:val="00F55D97"/>
    <w:rsid w:val="00F610E6"/>
    <w:rsid w:val="00F71336"/>
    <w:rsid w:val="00F72FA2"/>
    <w:rsid w:val="00F77319"/>
    <w:rsid w:val="00F773BE"/>
    <w:rsid w:val="00F77D28"/>
    <w:rsid w:val="00F83A09"/>
    <w:rsid w:val="00F83B7E"/>
    <w:rsid w:val="00F84352"/>
    <w:rsid w:val="00F87077"/>
    <w:rsid w:val="00F871AD"/>
    <w:rsid w:val="00F903D9"/>
    <w:rsid w:val="00F911C9"/>
    <w:rsid w:val="00F9197A"/>
    <w:rsid w:val="00FA1814"/>
    <w:rsid w:val="00FA4D5E"/>
    <w:rsid w:val="00FA7C58"/>
    <w:rsid w:val="00FB01F2"/>
    <w:rsid w:val="00FB7378"/>
    <w:rsid w:val="00FC0F19"/>
    <w:rsid w:val="00FC1D20"/>
    <w:rsid w:val="00FC2382"/>
    <w:rsid w:val="00FC38ED"/>
    <w:rsid w:val="00FC4147"/>
    <w:rsid w:val="00FC4205"/>
    <w:rsid w:val="00FC4EFB"/>
    <w:rsid w:val="00FC5207"/>
    <w:rsid w:val="00FC6021"/>
    <w:rsid w:val="00FC74F2"/>
    <w:rsid w:val="00FD4904"/>
    <w:rsid w:val="00FE18E0"/>
    <w:rsid w:val="00FE229B"/>
    <w:rsid w:val="00FE2DC7"/>
    <w:rsid w:val="00FE31E2"/>
    <w:rsid w:val="00FE4108"/>
    <w:rsid w:val="00FE44BA"/>
    <w:rsid w:val="00FE54AE"/>
    <w:rsid w:val="00FE5BFE"/>
    <w:rsid w:val="00FF4B31"/>
    <w:rsid w:val="00FF74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EA77EA"/>
  <w15:docId w15:val="{A89A2EE0-B697-4F96-BCB3-7D3D84A73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746B"/>
    <w:pPr>
      <w:spacing w:after="60" w:line="312" w:lineRule="auto"/>
      <w:jc w:val="both"/>
    </w:pPr>
    <w:rPr>
      <w:rFonts w:ascii="Times New Roman" w:eastAsia="Times New Roman" w:hAnsi="Times New Roman" w:cs="Times New Roman"/>
      <w:sz w:val="26"/>
      <w:lang w:val="vi"/>
    </w:rPr>
  </w:style>
  <w:style w:type="paragraph" w:styleId="Heading1">
    <w:name w:val="heading 1"/>
    <w:basedOn w:val="Normal"/>
    <w:uiPriority w:val="9"/>
    <w:qFormat/>
    <w:pPr>
      <w:spacing w:before="75"/>
      <w:jc w:val="center"/>
      <w:outlineLvl w:val="0"/>
    </w:pPr>
    <w:rPr>
      <w:b/>
      <w:bCs/>
      <w:sz w:val="28"/>
      <w:szCs w:val="28"/>
    </w:rPr>
  </w:style>
  <w:style w:type="paragraph" w:styleId="Heading2">
    <w:name w:val="heading 2"/>
    <w:basedOn w:val="Normal"/>
    <w:uiPriority w:val="9"/>
    <w:unhideWhenUsed/>
    <w:qFormat/>
    <w:rsid w:val="00D77B63"/>
    <w:pPr>
      <w:numPr>
        <w:ilvl w:val="1"/>
        <w:numId w:val="8"/>
      </w:numPr>
      <w:spacing w:before="153"/>
      <w:ind w:right="2"/>
      <w:jc w:val="center"/>
      <w:outlineLvl w:val="1"/>
    </w:pPr>
    <w:rPr>
      <w:b/>
      <w:bCs/>
      <w:color w:val="31849B" w:themeColor="accent5" w:themeShade="BF"/>
      <w:sz w:val="28"/>
      <w:szCs w:val="28"/>
      <w:lang w:val="en-US"/>
    </w:rPr>
  </w:style>
  <w:style w:type="paragraph" w:styleId="Heading3">
    <w:name w:val="heading 3"/>
    <w:basedOn w:val="Normal"/>
    <w:uiPriority w:val="9"/>
    <w:unhideWhenUsed/>
    <w:qFormat/>
    <w:rsid w:val="007E1D15"/>
    <w:pPr>
      <w:numPr>
        <w:ilvl w:val="2"/>
        <w:numId w:val="9"/>
      </w:numPr>
      <w:spacing w:before="58"/>
      <w:outlineLvl w:val="2"/>
    </w:pPr>
    <w:rPr>
      <w:rFonts w:ascii="Times New Roman Bold" w:hAnsi="Times New Roman Bold"/>
      <w:b/>
      <w:bCs/>
      <w:caps/>
      <w:color w:val="399AB5"/>
      <w:szCs w:val="26"/>
      <w:lang w:val="en-US"/>
    </w:rPr>
  </w:style>
  <w:style w:type="paragraph" w:styleId="Heading4">
    <w:name w:val="heading 4"/>
    <w:basedOn w:val="Normal"/>
    <w:uiPriority w:val="9"/>
    <w:unhideWhenUsed/>
    <w:qFormat/>
    <w:rsid w:val="00FC5207"/>
    <w:pPr>
      <w:numPr>
        <w:ilvl w:val="3"/>
        <w:numId w:val="9"/>
      </w:numPr>
      <w:spacing w:before="59"/>
      <w:outlineLvl w:val="3"/>
    </w:pPr>
    <w:rPr>
      <w:b/>
      <w:bCs/>
      <w:color w:val="D8670A"/>
      <w:szCs w:val="26"/>
      <w:lang w:val="en-US"/>
    </w:rPr>
  </w:style>
  <w:style w:type="paragraph" w:styleId="Heading5">
    <w:name w:val="heading 5"/>
    <w:basedOn w:val="Normal"/>
    <w:next w:val="Normal"/>
    <w:link w:val="Heading5Char"/>
    <w:uiPriority w:val="9"/>
    <w:unhideWhenUsed/>
    <w:qFormat/>
    <w:rsid w:val="00A425AB"/>
    <w:pPr>
      <w:keepNext/>
      <w:keepLines/>
      <w:numPr>
        <w:ilvl w:val="4"/>
        <w:numId w:val="9"/>
      </w:numPr>
      <w:spacing w:before="40" w:after="0"/>
      <w:outlineLvl w:val="4"/>
    </w:pPr>
    <w:rPr>
      <w:rFonts w:eastAsiaTheme="majorEastAsia"/>
      <w:b/>
      <w:bCs/>
      <w:i/>
      <w:iCs/>
      <w:color w:val="365F91" w:themeColor="accent1" w:themeShade="BF"/>
      <w:lang w:val="en-US"/>
    </w:rPr>
  </w:style>
  <w:style w:type="paragraph" w:styleId="Heading7">
    <w:name w:val="heading 7"/>
    <w:basedOn w:val="Normal"/>
    <w:next w:val="Normal"/>
    <w:link w:val="Heading7Char"/>
    <w:uiPriority w:val="9"/>
    <w:semiHidden/>
    <w:unhideWhenUsed/>
    <w:qFormat/>
    <w:rsid w:val="00C5641E"/>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9">
    <w:name w:val="heading 9"/>
    <w:basedOn w:val="Normal"/>
    <w:next w:val="Normal"/>
    <w:link w:val="Heading9Char"/>
    <w:uiPriority w:val="9"/>
    <w:semiHidden/>
    <w:unhideWhenUsed/>
    <w:qFormat/>
    <w:rsid w:val="00A02ABA"/>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rsid w:val="00ED0294"/>
    <w:pPr>
      <w:spacing w:before="147"/>
    </w:pPr>
    <w:rPr>
      <w:b/>
      <w:bCs/>
      <w:szCs w:val="26"/>
    </w:rPr>
  </w:style>
  <w:style w:type="paragraph" w:styleId="TOC2">
    <w:name w:val="toc 2"/>
    <w:basedOn w:val="Normal"/>
    <w:uiPriority w:val="39"/>
    <w:qFormat/>
    <w:pPr>
      <w:spacing w:before="147"/>
      <w:ind w:left="140"/>
    </w:pPr>
    <w:rPr>
      <w:b/>
      <w:bCs/>
      <w:szCs w:val="26"/>
    </w:rPr>
  </w:style>
  <w:style w:type="paragraph" w:styleId="TOC3">
    <w:name w:val="toc 3"/>
    <w:basedOn w:val="Normal"/>
    <w:uiPriority w:val="39"/>
    <w:qFormat/>
    <w:pPr>
      <w:spacing w:before="89"/>
    </w:pPr>
    <w:rPr>
      <w:szCs w:val="26"/>
    </w:rPr>
  </w:style>
  <w:style w:type="paragraph" w:styleId="TOC4">
    <w:name w:val="toc 4"/>
    <w:basedOn w:val="Normal"/>
    <w:uiPriority w:val="1"/>
    <w:qFormat/>
    <w:pPr>
      <w:spacing w:before="162"/>
      <w:ind w:left="140"/>
    </w:pPr>
    <w:rPr>
      <w:b/>
      <w:bCs/>
      <w:i/>
      <w:iCs/>
    </w:rPr>
  </w:style>
  <w:style w:type="paragraph" w:styleId="TOC5">
    <w:name w:val="toc 5"/>
    <w:basedOn w:val="Normal"/>
    <w:uiPriority w:val="1"/>
    <w:qFormat/>
    <w:pPr>
      <w:spacing w:before="152"/>
      <w:ind w:left="966" w:hanging="259"/>
    </w:pPr>
    <w:rPr>
      <w:szCs w:val="26"/>
    </w:rPr>
  </w:style>
  <w:style w:type="paragraph" w:styleId="TOC6">
    <w:name w:val="toc 6"/>
    <w:basedOn w:val="Normal"/>
    <w:uiPriority w:val="1"/>
    <w:qFormat/>
    <w:pPr>
      <w:spacing w:before="152"/>
      <w:ind w:left="1113" w:hanging="259"/>
    </w:pPr>
    <w:rPr>
      <w:szCs w:val="26"/>
    </w:rPr>
  </w:style>
  <w:style w:type="paragraph" w:styleId="BodyText">
    <w:name w:val="Body Text"/>
    <w:basedOn w:val="Normal"/>
    <w:link w:val="BodyTextChar"/>
    <w:uiPriority w:val="1"/>
    <w:qFormat/>
    <w:pPr>
      <w:spacing w:before="152"/>
      <w:ind w:left="140" w:firstLine="567"/>
    </w:pPr>
    <w:rPr>
      <w:szCs w:val="26"/>
    </w:rPr>
  </w:style>
  <w:style w:type="paragraph" w:styleId="Title">
    <w:name w:val="Title"/>
    <w:basedOn w:val="Normal"/>
    <w:uiPriority w:val="10"/>
    <w:qFormat/>
    <w:pPr>
      <w:ind w:left="-1" w:right="1"/>
      <w:jc w:val="center"/>
    </w:pPr>
    <w:rPr>
      <w:b/>
      <w:bCs/>
      <w:sz w:val="48"/>
      <w:szCs w:val="48"/>
    </w:rPr>
  </w:style>
  <w:style w:type="paragraph" w:styleId="ListParagraph">
    <w:name w:val="List Paragraph"/>
    <w:aliases w:val="Tron 1"/>
    <w:basedOn w:val="Normal"/>
    <w:uiPriority w:val="1"/>
    <w:qFormat/>
    <w:pPr>
      <w:spacing w:before="152"/>
      <w:ind w:left="706" w:hanging="259"/>
    </w:pPr>
  </w:style>
  <w:style w:type="paragraph" w:customStyle="1" w:styleId="TableParagraph">
    <w:name w:val="Table Paragraph"/>
    <w:basedOn w:val="Normal"/>
    <w:uiPriority w:val="1"/>
    <w:qFormat/>
    <w:pPr>
      <w:spacing w:before="6"/>
      <w:ind w:left="16"/>
      <w:jc w:val="center"/>
    </w:pPr>
  </w:style>
  <w:style w:type="paragraph" w:styleId="Header">
    <w:name w:val="header"/>
    <w:basedOn w:val="Normal"/>
    <w:link w:val="HeaderChar"/>
    <w:uiPriority w:val="99"/>
    <w:unhideWhenUsed/>
    <w:rsid w:val="00962E27"/>
    <w:pPr>
      <w:tabs>
        <w:tab w:val="center" w:pos="4680"/>
        <w:tab w:val="right" w:pos="9360"/>
      </w:tabs>
    </w:pPr>
  </w:style>
  <w:style w:type="character" w:customStyle="1" w:styleId="HeaderChar">
    <w:name w:val="Header Char"/>
    <w:basedOn w:val="DefaultParagraphFont"/>
    <w:link w:val="Header"/>
    <w:uiPriority w:val="99"/>
    <w:rsid w:val="00962E27"/>
    <w:rPr>
      <w:rFonts w:ascii="Times New Roman" w:eastAsia="Times New Roman" w:hAnsi="Times New Roman" w:cs="Times New Roman"/>
      <w:lang w:val="vi"/>
    </w:rPr>
  </w:style>
  <w:style w:type="paragraph" w:styleId="Footer">
    <w:name w:val="footer"/>
    <w:basedOn w:val="Normal"/>
    <w:link w:val="FooterChar"/>
    <w:uiPriority w:val="99"/>
    <w:unhideWhenUsed/>
    <w:rsid w:val="00962E27"/>
    <w:pPr>
      <w:tabs>
        <w:tab w:val="center" w:pos="4680"/>
        <w:tab w:val="right" w:pos="9360"/>
      </w:tabs>
    </w:pPr>
  </w:style>
  <w:style w:type="character" w:customStyle="1" w:styleId="FooterChar">
    <w:name w:val="Footer Char"/>
    <w:basedOn w:val="DefaultParagraphFont"/>
    <w:link w:val="Footer"/>
    <w:uiPriority w:val="99"/>
    <w:rsid w:val="00962E27"/>
    <w:rPr>
      <w:rFonts w:ascii="Times New Roman" w:eastAsia="Times New Roman" w:hAnsi="Times New Roman" w:cs="Times New Roman"/>
      <w:lang w:val="vi"/>
    </w:rPr>
  </w:style>
  <w:style w:type="character" w:customStyle="1" w:styleId="Heading9Char">
    <w:name w:val="Heading 9 Char"/>
    <w:basedOn w:val="DefaultParagraphFont"/>
    <w:link w:val="Heading9"/>
    <w:uiPriority w:val="9"/>
    <w:semiHidden/>
    <w:rsid w:val="00A02ABA"/>
    <w:rPr>
      <w:rFonts w:asciiTheme="majorHAnsi" w:eastAsiaTheme="majorEastAsia" w:hAnsiTheme="majorHAnsi" w:cstheme="majorBidi"/>
      <w:i/>
      <w:iCs/>
      <w:color w:val="272727" w:themeColor="text1" w:themeTint="D8"/>
      <w:sz w:val="21"/>
      <w:szCs w:val="21"/>
      <w:lang w:val="vi"/>
    </w:rPr>
  </w:style>
  <w:style w:type="character" w:customStyle="1" w:styleId="Heading7Char">
    <w:name w:val="Heading 7 Char"/>
    <w:basedOn w:val="DefaultParagraphFont"/>
    <w:link w:val="Heading7"/>
    <w:uiPriority w:val="9"/>
    <w:semiHidden/>
    <w:rsid w:val="00C5641E"/>
    <w:rPr>
      <w:rFonts w:asciiTheme="majorHAnsi" w:eastAsiaTheme="majorEastAsia" w:hAnsiTheme="majorHAnsi" w:cstheme="majorBidi"/>
      <w:i/>
      <w:iCs/>
      <w:color w:val="243F60" w:themeColor="accent1" w:themeShade="7F"/>
      <w:lang w:val="vi"/>
    </w:rPr>
  </w:style>
  <w:style w:type="paragraph" w:customStyle="1" w:styleId="1Tronden">
    <w:name w:val="1 Tron den"/>
    <w:basedOn w:val="Normal"/>
    <w:link w:val="1TrondenChar"/>
    <w:qFormat/>
    <w:rsid w:val="00CB42A1"/>
    <w:pPr>
      <w:numPr>
        <w:numId w:val="3"/>
      </w:numPr>
      <w:ind w:right="139"/>
    </w:pPr>
    <w:rPr>
      <w:color w:val="000000" w:themeColor="text1"/>
      <w:lang w:val="en-US"/>
    </w:rPr>
  </w:style>
  <w:style w:type="character" w:customStyle="1" w:styleId="BodyTextChar">
    <w:name w:val="Body Text Char"/>
    <w:basedOn w:val="DefaultParagraphFont"/>
    <w:link w:val="BodyText"/>
    <w:uiPriority w:val="1"/>
    <w:rsid w:val="001E746B"/>
    <w:rPr>
      <w:rFonts w:ascii="Times New Roman" w:eastAsia="Times New Roman" w:hAnsi="Times New Roman" w:cs="Times New Roman"/>
      <w:sz w:val="26"/>
      <w:szCs w:val="26"/>
      <w:lang w:val="vi"/>
    </w:rPr>
  </w:style>
  <w:style w:type="character" w:customStyle="1" w:styleId="1TrondenChar">
    <w:name w:val="1 Tron den Char"/>
    <w:basedOn w:val="BodyTextChar"/>
    <w:link w:val="1Tronden"/>
    <w:rsid w:val="00CB42A1"/>
    <w:rPr>
      <w:rFonts w:ascii="Times New Roman" w:eastAsia="Times New Roman" w:hAnsi="Times New Roman" w:cs="Times New Roman"/>
      <w:color w:val="000000" w:themeColor="text1"/>
      <w:sz w:val="26"/>
      <w:szCs w:val="26"/>
      <w:lang w:val="vi"/>
    </w:rPr>
  </w:style>
  <w:style w:type="paragraph" w:customStyle="1" w:styleId="Noidung">
    <w:name w:val="Noi dung"/>
    <w:basedOn w:val="Normal"/>
    <w:link w:val="NoidungChar"/>
    <w:qFormat/>
    <w:rsid w:val="001E746B"/>
    <w:pPr>
      <w:ind w:firstLine="720"/>
    </w:pPr>
    <w:rPr>
      <w:lang w:val="en-US"/>
    </w:rPr>
  </w:style>
  <w:style w:type="character" w:customStyle="1" w:styleId="NoidungChar">
    <w:name w:val="Noi dung Char"/>
    <w:basedOn w:val="DefaultParagraphFont"/>
    <w:link w:val="Noidung"/>
    <w:rsid w:val="001E746B"/>
    <w:rPr>
      <w:rFonts w:ascii="Times New Roman" w:eastAsia="Times New Roman" w:hAnsi="Times New Roman" w:cs="Times New Roman"/>
      <w:sz w:val="28"/>
    </w:rPr>
  </w:style>
  <w:style w:type="paragraph" w:customStyle="1" w:styleId="Trontrang">
    <w:name w:val="Tron trang"/>
    <w:basedOn w:val="1Tronden"/>
    <w:link w:val="TrontrangChar"/>
    <w:qFormat/>
    <w:rsid w:val="002C3C1D"/>
    <w:pPr>
      <w:numPr>
        <w:numId w:val="4"/>
      </w:numPr>
      <w:ind w:left="1170" w:hanging="270"/>
    </w:pPr>
  </w:style>
  <w:style w:type="character" w:customStyle="1" w:styleId="TrontrangChar">
    <w:name w:val="Tron trang Char"/>
    <w:basedOn w:val="1TrondenChar"/>
    <w:link w:val="Trontrang"/>
    <w:rsid w:val="002C3C1D"/>
    <w:rPr>
      <w:rFonts w:ascii="Times New Roman" w:eastAsia="Times New Roman" w:hAnsi="Times New Roman" w:cs="Times New Roman"/>
      <w:color w:val="000000" w:themeColor="text1"/>
      <w:sz w:val="26"/>
      <w:szCs w:val="26"/>
      <w:lang w:val="vi"/>
    </w:rPr>
  </w:style>
  <w:style w:type="character" w:customStyle="1" w:styleId="Heading5Char">
    <w:name w:val="Heading 5 Char"/>
    <w:basedOn w:val="DefaultParagraphFont"/>
    <w:link w:val="Heading5"/>
    <w:uiPriority w:val="9"/>
    <w:rsid w:val="00A425AB"/>
    <w:rPr>
      <w:rFonts w:ascii="Times New Roman" w:eastAsiaTheme="majorEastAsia" w:hAnsi="Times New Roman" w:cs="Times New Roman"/>
      <w:b/>
      <w:bCs/>
      <w:i/>
      <w:iCs/>
      <w:color w:val="365F91" w:themeColor="accent1" w:themeShade="BF"/>
      <w:sz w:val="26"/>
    </w:rPr>
  </w:style>
  <w:style w:type="paragraph" w:customStyle="1" w:styleId="Caudan">
    <w:name w:val="Cau dan"/>
    <w:basedOn w:val="Noidung"/>
    <w:link w:val="CaudanChar"/>
    <w:qFormat/>
    <w:rsid w:val="00501662"/>
    <w:pPr>
      <w:ind w:firstLine="630"/>
    </w:pPr>
  </w:style>
  <w:style w:type="character" w:customStyle="1" w:styleId="CaudanChar">
    <w:name w:val="Cau dan Char"/>
    <w:basedOn w:val="NoidungChar"/>
    <w:link w:val="Caudan"/>
    <w:rsid w:val="00501662"/>
    <w:rPr>
      <w:rFonts w:ascii="Times New Roman" w:eastAsia="Times New Roman" w:hAnsi="Times New Roman" w:cs="Times New Roman"/>
      <w:sz w:val="26"/>
    </w:rPr>
  </w:style>
  <w:style w:type="paragraph" w:styleId="NormalWeb">
    <w:name w:val="Normal (Web)"/>
    <w:basedOn w:val="Normal"/>
    <w:uiPriority w:val="99"/>
    <w:semiHidden/>
    <w:unhideWhenUsed/>
    <w:rsid w:val="00AF77E3"/>
    <w:pPr>
      <w:widowControl/>
      <w:autoSpaceDE/>
      <w:autoSpaceDN/>
      <w:spacing w:before="100" w:beforeAutospacing="1" w:after="100" w:afterAutospacing="1" w:line="240" w:lineRule="auto"/>
      <w:jc w:val="left"/>
    </w:pPr>
    <w:rPr>
      <w:sz w:val="24"/>
      <w:szCs w:val="24"/>
      <w:lang w:val="en-US"/>
    </w:rPr>
  </w:style>
  <w:style w:type="character" w:styleId="Strong">
    <w:name w:val="Strong"/>
    <w:uiPriority w:val="22"/>
    <w:qFormat/>
    <w:rsid w:val="00F87077"/>
    <w:rPr>
      <w:b/>
      <w:bCs/>
      <w:caps/>
      <w:color w:val="F79646" w:themeColor="accent6"/>
    </w:rPr>
  </w:style>
  <w:style w:type="paragraph" w:customStyle="1" w:styleId="Tron">
    <w:name w:val="Tron"/>
    <w:basedOn w:val="ListParagraph"/>
    <w:link w:val="TronChar"/>
    <w:qFormat/>
    <w:rsid w:val="00D77B63"/>
    <w:pPr>
      <w:widowControl/>
      <w:autoSpaceDE/>
      <w:autoSpaceDN/>
      <w:spacing w:before="40" w:after="0"/>
      <w:ind w:left="851" w:hanging="357"/>
    </w:pPr>
    <w:rPr>
      <w:rFonts w:eastAsia="Arial" w:cs="Arial"/>
      <w:color w:val="0D0D0D" w:themeColor="text1" w:themeTint="F2"/>
      <w:sz w:val="28"/>
      <w:szCs w:val="26"/>
      <w:lang w:val="en-US" w:eastAsia="en-GB"/>
    </w:rPr>
  </w:style>
  <w:style w:type="character" w:customStyle="1" w:styleId="TronChar">
    <w:name w:val="Tron Char"/>
    <w:basedOn w:val="DefaultParagraphFont"/>
    <w:link w:val="Tron"/>
    <w:rsid w:val="00D77B63"/>
    <w:rPr>
      <w:rFonts w:ascii="Times New Roman" w:eastAsia="Arial" w:hAnsi="Times New Roman" w:cs="Arial"/>
      <w:color w:val="0D0D0D" w:themeColor="text1" w:themeTint="F2"/>
      <w:sz w:val="28"/>
      <w:szCs w:val="26"/>
      <w:lang w:eastAsia="en-GB"/>
    </w:rPr>
  </w:style>
  <w:style w:type="paragraph" w:customStyle="1" w:styleId="Trang">
    <w:name w:val="Trang"/>
    <w:basedOn w:val="Normal"/>
    <w:link w:val="TrangChar"/>
    <w:qFormat/>
    <w:rsid w:val="00D77B63"/>
    <w:pPr>
      <w:widowControl/>
      <w:numPr>
        <w:ilvl w:val="1"/>
        <w:numId w:val="7"/>
      </w:numPr>
      <w:autoSpaceDE/>
      <w:autoSpaceDN/>
      <w:spacing w:after="0"/>
      <w:ind w:left="1134" w:hanging="270"/>
    </w:pPr>
    <w:rPr>
      <w:bCs/>
      <w:color w:val="0D0D0D" w:themeColor="text1" w:themeTint="F2"/>
      <w:sz w:val="28"/>
      <w:szCs w:val="26"/>
      <w:lang w:val="vi-VN" w:eastAsia="en-GB"/>
    </w:rPr>
  </w:style>
  <w:style w:type="paragraph" w:customStyle="1" w:styleId="TGach">
    <w:name w:val="TGach"/>
    <w:basedOn w:val="Normal"/>
    <w:qFormat/>
    <w:rsid w:val="00D77B63"/>
    <w:pPr>
      <w:widowControl/>
      <w:numPr>
        <w:ilvl w:val="1"/>
        <w:numId w:val="6"/>
      </w:numPr>
      <w:autoSpaceDE/>
      <w:autoSpaceDN/>
      <w:spacing w:after="0"/>
      <w:ind w:left="1843" w:hanging="338"/>
      <w:jc w:val="left"/>
    </w:pPr>
    <w:rPr>
      <w:sz w:val="28"/>
      <w:szCs w:val="26"/>
      <w:lang w:val="en" w:eastAsia="vi-VN"/>
    </w:rPr>
  </w:style>
  <w:style w:type="character" w:customStyle="1" w:styleId="TrangChar">
    <w:name w:val="Trang Char"/>
    <w:basedOn w:val="DefaultParagraphFont"/>
    <w:link w:val="Trang"/>
    <w:rsid w:val="00D77B63"/>
    <w:rPr>
      <w:rFonts w:ascii="Times New Roman" w:eastAsia="Times New Roman" w:hAnsi="Times New Roman" w:cs="Times New Roman"/>
      <w:bCs/>
      <w:color w:val="0D0D0D" w:themeColor="text1" w:themeTint="F2"/>
      <w:sz w:val="28"/>
      <w:szCs w:val="26"/>
      <w:lang w:val="vi-VN" w:eastAsia="en-GB"/>
    </w:rPr>
  </w:style>
  <w:style w:type="paragraph" w:customStyle="1" w:styleId="Vuong">
    <w:name w:val="Vuong"/>
    <w:basedOn w:val="TGach"/>
    <w:link w:val="VuongChar"/>
    <w:qFormat/>
    <w:rsid w:val="00D77B63"/>
    <w:pPr>
      <w:numPr>
        <w:ilvl w:val="2"/>
      </w:numPr>
      <w:ind w:left="1560"/>
      <w:jc w:val="both"/>
    </w:pPr>
  </w:style>
  <w:style w:type="character" w:customStyle="1" w:styleId="VuongChar">
    <w:name w:val="Vuong Char"/>
    <w:basedOn w:val="DefaultParagraphFont"/>
    <w:link w:val="Vuong"/>
    <w:rsid w:val="00D77B63"/>
    <w:rPr>
      <w:rFonts w:ascii="Times New Roman" w:eastAsia="Times New Roman" w:hAnsi="Times New Roman" w:cs="Times New Roman"/>
      <w:sz w:val="28"/>
      <w:szCs w:val="26"/>
      <w:lang w:val="en" w:eastAsia="vi-VN"/>
    </w:rPr>
  </w:style>
  <w:style w:type="paragraph" w:styleId="Quote">
    <w:name w:val="Quote"/>
    <w:basedOn w:val="Normal"/>
    <w:next w:val="Normal"/>
    <w:link w:val="QuoteChar"/>
    <w:uiPriority w:val="29"/>
    <w:qFormat/>
    <w:rsid w:val="00D77B63"/>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D77B63"/>
    <w:rPr>
      <w:rFonts w:ascii="Times New Roman" w:eastAsia="Times New Roman" w:hAnsi="Times New Roman" w:cs="Times New Roman"/>
      <w:i/>
      <w:iCs/>
      <w:color w:val="404040" w:themeColor="text1" w:themeTint="BF"/>
      <w:sz w:val="26"/>
      <w:lang w:val="vi"/>
    </w:rPr>
  </w:style>
  <w:style w:type="character" w:styleId="IntenseEmphasis">
    <w:name w:val="Intense Emphasis"/>
    <w:basedOn w:val="DefaultParagraphFont"/>
    <w:uiPriority w:val="21"/>
    <w:qFormat/>
    <w:rsid w:val="00D77B63"/>
    <w:rPr>
      <w:i/>
      <w:iCs/>
      <w:color w:val="4F81BD" w:themeColor="accent1"/>
    </w:rPr>
  </w:style>
  <w:style w:type="paragraph" w:customStyle="1" w:styleId="TRONGTAM">
    <w:name w:val="TRONG TAM"/>
    <w:basedOn w:val="Normal"/>
    <w:link w:val="TRONGTAMChar"/>
    <w:qFormat/>
    <w:rsid w:val="001833AA"/>
    <w:rPr>
      <w:b/>
      <w:bCs/>
      <w:color w:val="002060"/>
      <w:sz w:val="28"/>
    </w:rPr>
  </w:style>
  <w:style w:type="character" w:customStyle="1" w:styleId="TRONGTAMChar">
    <w:name w:val="TRONG TAM Char"/>
    <w:basedOn w:val="DefaultParagraphFont"/>
    <w:link w:val="TRONGTAM"/>
    <w:rsid w:val="001833AA"/>
    <w:rPr>
      <w:rFonts w:ascii="Times New Roman" w:eastAsia="Times New Roman" w:hAnsi="Times New Roman" w:cs="Times New Roman"/>
      <w:b/>
      <w:bCs/>
      <w:color w:val="002060"/>
      <w:sz w:val="28"/>
      <w:lang w:val="vi"/>
    </w:rPr>
  </w:style>
  <w:style w:type="table" w:styleId="TableGrid">
    <w:name w:val="Table Grid"/>
    <w:basedOn w:val="TableNormal"/>
    <w:uiPriority w:val="39"/>
    <w:rsid w:val="00C348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ED0294"/>
    <w:pPr>
      <w:keepNext/>
      <w:keepLines/>
      <w:widowControl/>
      <w:autoSpaceDE/>
      <w:autoSpaceDN/>
      <w:spacing w:before="240" w:after="0" w:line="259" w:lineRule="auto"/>
      <w:jc w:val="left"/>
      <w:outlineLvl w:val="9"/>
    </w:pPr>
    <w:rPr>
      <w:rFonts w:asciiTheme="majorHAnsi" w:eastAsiaTheme="majorEastAsia" w:hAnsiTheme="majorHAnsi" w:cstheme="majorBidi"/>
      <w:b w:val="0"/>
      <w:bCs w:val="0"/>
      <w:color w:val="365F91" w:themeColor="accent1" w:themeShade="BF"/>
      <w:sz w:val="32"/>
      <w:szCs w:val="32"/>
      <w:lang w:val="en-US"/>
    </w:rPr>
  </w:style>
  <w:style w:type="character" w:styleId="Hyperlink">
    <w:name w:val="Hyperlink"/>
    <w:basedOn w:val="DefaultParagraphFont"/>
    <w:uiPriority w:val="99"/>
    <w:unhideWhenUsed/>
    <w:rsid w:val="00ED029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743299">
      <w:bodyDiv w:val="1"/>
      <w:marLeft w:val="0"/>
      <w:marRight w:val="0"/>
      <w:marTop w:val="0"/>
      <w:marBottom w:val="0"/>
      <w:divBdr>
        <w:top w:val="none" w:sz="0" w:space="0" w:color="auto"/>
        <w:left w:val="none" w:sz="0" w:space="0" w:color="auto"/>
        <w:bottom w:val="none" w:sz="0" w:space="0" w:color="auto"/>
        <w:right w:val="none" w:sz="0" w:space="0" w:color="auto"/>
      </w:divBdr>
    </w:div>
    <w:div w:id="216357626">
      <w:bodyDiv w:val="1"/>
      <w:marLeft w:val="0"/>
      <w:marRight w:val="0"/>
      <w:marTop w:val="0"/>
      <w:marBottom w:val="0"/>
      <w:divBdr>
        <w:top w:val="none" w:sz="0" w:space="0" w:color="auto"/>
        <w:left w:val="none" w:sz="0" w:space="0" w:color="auto"/>
        <w:bottom w:val="none" w:sz="0" w:space="0" w:color="auto"/>
        <w:right w:val="none" w:sz="0" w:space="0" w:color="auto"/>
      </w:divBdr>
    </w:div>
    <w:div w:id="349576403">
      <w:bodyDiv w:val="1"/>
      <w:marLeft w:val="0"/>
      <w:marRight w:val="0"/>
      <w:marTop w:val="0"/>
      <w:marBottom w:val="0"/>
      <w:divBdr>
        <w:top w:val="none" w:sz="0" w:space="0" w:color="auto"/>
        <w:left w:val="none" w:sz="0" w:space="0" w:color="auto"/>
        <w:bottom w:val="none" w:sz="0" w:space="0" w:color="auto"/>
        <w:right w:val="none" w:sz="0" w:space="0" w:color="auto"/>
      </w:divBdr>
    </w:div>
    <w:div w:id="601643677">
      <w:bodyDiv w:val="1"/>
      <w:marLeft w:val="0"/>
      <w:marRight w:val="0"/>
      <w:marTop w:val="0"/>
      <w:marBottom w:val="0"/>
      <w:divBdr>
        <w:top w:val="none" w:sz="0" w:space="0" w:color="auto"/>
        <w:left w:val="none" w:sz="0" w:space="0" w:color="auto"/>
        <w:bottom w:val="none" w:sz="0" w:space="0" w:color="auto"/>
        <w:right w:val="none" w:sz="0" w:space="0" w:color="auto"/>
      </w:divBdr>
    </w:div>
    <w:div w:id="736128918">
      <w:bodyDiv w:val="1"/>
      <w:marLeft w:val="0"/>
      <w:marRight w:val="0"/>
      <w:marTop w:val="0"/>
      <w:marBottom w:val="0"/>
      <w:divBdr>
        <w:top w:val="none" w:sz="0" w:space="0" w:color="auto"/>
        <w:left w:val="none" w:sz="0" w:space="0" w:color="auto"/>
        <w:bottom w:val="none" w:sz="0" w:space="0" w:color="auto"/>
        <w:right w:val="none" w:sz="0" w:space="0" w:color="auto"/>
      </w:divBdr>
    </w:div>
    <w:div w:id="927350535">
      <w:bodyDiv w:val="1"/>
      <w:marLeft w:val="0"/>
      <w:marRight w:val="0"/>
      <w:marTop w:val="0"/>
      <w:marBottom w:val="0"/>
      <w:divBdr>
        <w:top w:val="none" w:sz="0" w:space="0" w:color="auto"/>
        <w:left w:val="none" w:sz="0" w:space="0" w:color="auto"/>
        <w:bottom w:val="none" w:sz="0" w:space="0" w:color="auto"/>
        <w:right w:val="none" w:sz="0" w:space="0" w:color="auto"/>
      </w:divBdr>
    </w:div>
    <w:div w:id="1053195242">
      <w:bodyDiv w:val="1"/>
      <w:marLeft w:val="0"/>
      <w:marRight w:val="0"/>
      <w:marTop w:val="0"/>
      <w:marBottom w:val="0"/>
      <w:divBdr>
        <w:top w:val="none" w:sz="0" w:space="0" w:color="auto"/>
        <w:left w:val="none" w:sz="0" w:space="0" w:color="auto"/>
        <w:bottom w:val="none" w:sz="0" w:space="0" w:color="auto"/>
        <w:right w:val="none" w:sz="0" w:space="0" w:color="auto"/>
      </w:divBdr>
    </w:div>
    <w:div w:id="1252349048">
      <w:bodyDiv w:val="1"/>
      <w:marLeft w:val="0"/>
      <w:marRight w:val="0"/>
      <w:marTop w:val="0"/>
      <w:marBottom w:val="0"/>
      <w:divBdr>
        <w:top w:val="none" w:sz="0" w:space="0" w:color="auto"/>
        <w:left w:val="none" w:sz="0" w:space="0" w:color="auto"/>
        <w:bottom w:val="none" w:sz="0" w:space="0" w:color="auto"/>
        <w:right w:val="none" w:sz="0" w:space="0" w:color="auto"/>
      </w:divBdr>
    </w:div>
    <w:div w:id="1297251397">
      <w:bodyDiv w:val="1"/>
      <w:marLeft w:val="0"/>
      <w:marRight w:val="0"/>
      <w:marTop w:val="0"/>
      <w:marBottom w:val="0"/>
      <w:divBdr>
        <w:top w:val="none" w:sz="0" w:space="0" w:color="auto"/>
        <w:left w:val="none" w:sz="0" w:space="0" w:color="auto"/>
        <w:bottom w:val="none" w:sz="0" w:space="0" w:color="auto"/>
        <w:right w:val="none" w:sz="0" w:space="0" w:color="auto"/>
      </w:divBdr>
    </w:div>
    <w:div w:id="13724577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0E7068-C83A-4AF5-A5AD-238B61691B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195</TotalTime>
  <Pages>24</Pages>
  <Words>6794</Words>
  <Characters>38726</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Hoàng Thúy Oanh</cp:lastModifiedBy>
  <cp:revision>179</cp:revision>
  <dcterms:created xsi:type="dcterms:W3CDTF">2025-12-27T08:16:00Z</dcterms:created>
  <dcterms:modified xsi:type="dcterms:W3CDTF">2025-12-28T04:43:00Z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2024-05-10T00:00:00Z</vt:filetime>
  </property>
  <property fmtid="{D5CDD505-2E9C-101B-9397-08002B2CF9AE}" pid="3" name="LastSaved">
    <vt:filetime>2025-08-30T00:00:00Z</vt:filetime>
  </property>
  <property fmtid="{D5CDD505-2E9C-101B-9397-08002B2CF9AE}" pid="4" name="Producer">
    <vt:lpwstr>macOS Version 14.4.1 (Build 23E224) Quartz PDFContext</vt:lpwstr>
  </property>
</Properties>
</file>