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c>
          <w:tcPr>
            <w:tcW w:type="dxa" w:w="420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UBND TỈNH AN GIANG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SỞ GIÁO DỤC VÀ ĐÀO TẠO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Số: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30/KH-SGD&amp;ĐT</w:t>
            </w:r>
          </w:p>
        </w:tc>
        <w:tc>
          <w:tcPr>
            <w:tcW w:type="dxa" w:w="514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Độc lập - Tự do - Hạnh phúc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8"/>
              </w:rPr>
              <w:t>Long Xuyên, ngày 10 tháng 04 năm 2026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KẾ HOẠCH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Tổ chức tập huấn chuyên môn cho giáo viên năm 2026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Thực hiện Kế hoạch công tác năm 2026, Sở Giáo dục và Đào tạo xây dựng Kế hoạch tổ chức tập huấn chuyên môn cho giáo viên như sau: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I. MỤC ĐÍCH, YÊU CẦU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Mục đích: Nâng cao năng lực chuyên môn, nghiệp vụ cho đội ngũ giáo viên trên địa bàn tỉnh, đáp ứng yêu cầu đổi mới giáo dục.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Yêu cầu: Đảm bảo 100% giáo viên các cấp được tập huấn; nội dung thiết thực, hiệu quả.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II. NỘI DUNG TẬP HUẤN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Phương pháp dạy học tích cực theo chương trình giáo dục phổ thông mới.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Ứng dụng công nghệ thông tin và chuyển đổi số trong dạy học.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Kỹ năng đánh giá năng lực học sinh theo chuẩn đầu ra.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III. THỜI GIAN, ĐỊA ĐIỂM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Thời gian: Từ ngày 01/6/2026 đến ngày 30/6/2026.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Địa điểm: Tại các trung tâm tập huấn cấp huyện.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IV. KINH PHÍ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Kinh phí thực hiện từ nguồn ngân sách sự nghiệp giáo dục năm 2026.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V. TỔ CHỨC THỰC HIỆN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Phòng Giáo dục Trung học: Chủ trì xây dựng nội dung tập huấn.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Văn phòng Sở: Đảm bảo cơ sở vật chất, hậu cần.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Phòng GD&amp;ĐT các huyện: Tổ chức triển khai tại địa phương.</w:t>
      </w:r>
    </w:p>
    <w:p>
      <w:pPr>
        <w:spacing w:before="120" w:after="240" w:line="240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./.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/>
                <w:color w:val="000000"/>
                <w:sz w:val="24"/>
              </w:rPr>
              <w:t>Nơi nhận: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UBND tỉnh (để báo cáo);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Các phòng, ban thuộc Sở;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Phòng GD&amp;ĐT các huyện, TX, TP;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Lưu: VT, GDTrH.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GIÁM ĐỐC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Nguyễn Văn A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