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1A14"/>
          <w:sz w:val="44"/>
        </w:rPr>
        <w:t>Warrly — những gì đang chặn, và dữ kiện cần điền</w:t>
      </w:r>
    </w:p>
    <w:p>
      <w:pPr>
        <w:spacing w:after="200"/>
      </w:pPr>
      <w:r>
        <w:rPr>
          <w:i w:val="0"/>
          <w:color w:val="6B6258"/>
          <w:sz w:val="21"/>
        </w:rPr>
        <w:t>Tài liệu bàn giao · 27/10/2026 · repo warranty-vault, nhánh main, commit 526af04</w:t>
      </w:r>
    </w:p>
    <w:p>
      <w:pPr>
        <w:spacing w:after="80"/>
      </w:pPr>
      <w:r>
        <w:rPr>
          <w:i w:val="0"/>
          <w:sz w:val="21"/>
        </w:rPr>
        <w:t>Sản phẩm đã đổi mô hình: gói miễn phí CÓ quảng cáo và có giới hạn; gói trả phí (chưa mở bán) bỏ quảng cáo và nâng giới hạn. Toàn bộ landing page và hai trang pháp lý đã sửa xong và đã commit. Nhưng website CHƯA được deploy, và lý do là sáu dữ kiện trong tài liệu này — chỉ mày mới trả lời được, và tao từ chối bịa chúng.</w:t>
      </w:r>
    </w:p>
    <w:p>
      <w:pPr>
        <w:pStyle w:val="Heading1"/>
        <w:keepNext/>
        <w:spacing w:before="280" w:after="80"/>
      </w:pPr>
      <w:r>
        <w:rPr>
          <w:rFonts w:ascii="Calibri" w:hAnsi="Calibri"/>
          <w:color w:val="C24A28"/>
        </w:rPr>
        <w:t>Tóm tắt: đang chặn ở đâu</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5102"/>
            <w:shd w:val="clear" w:color="auto" w:fill="1F1A14"/>
          </w:tcPr>
          <w:p>
            <w:pPr>
              <w:spacing w:before="40" w:after="40"/>
            </w:pPr>
            <w:r/>
            <w:r>
              <w:rPr>
                <w:rFonts w:ascii="Calibri" w:hAnsi="Calibri"/>
                <w:b/>
                <w:i w:val="0"/>
                <w:color w:val="FFFFFF"/>
                <w:sz w:val="19"/>
              </w:rPr>
              <w:t>Hạng mục</w:t>
            </w:r>
          </w:p>
        </w:tc>
        <w:tc>
          <w:tcPr>
            <w:tcW w:type="dxa" w:w="1928"/>
            <w:shd w:val="clear" w:color="auto" w:fill="1F1A14"/>
          </w:tcPr>
          <w:p>
            <w:pPr>
              <w:spacing w:before="40" w:after="40"/>
            </w:pPr>
            <w:r/>
            <w:r>
              <w:rPr>
                <w:rFonts w:ascii="Calibri" w:hAnsi="Calibri"/>
                <w:b/>
                <w:i w:val="0"/>
                <w:color w:val="FFFFFF"/>
                <w:sz w:val="19"/>
              </w:rPr>
              <w:t>Trạng thái</w:t>
            </w:r>
          </w:p>
        </w:tc>
        <w:tc>
          <w:tcPr>
            <w:tcW w:type="dxa" w:w="1701"/>
            <w:shd w:val="clear" w:color="auto" w:fill="1F1A14"/>
          </w:tcPr>
          <w:p>
            <w:pPr>
              <w:spacing w:before="40" w:after="40"/>
            </w:pPr>
            <w:r/>
            <w:r>
              <w:rPr>
                <w:rFonts w:ascii="Calibri" w:hAnsi="Calibri"/>
                <w:b/>
                <w:i w:val="0"/>
                <w:color w:val="FFFFFF"/>
                <w:sz w:val="19"/>
              </w:rPr>
              <w:t>Ai làm</w:t>
            </w:r>
          </w:p>
        </w:tc>
      </w:tr>
      <w:tr>
        <w:trPr>
          <w:cantSplit/>
        </w:trPr>
        <w:tc>
          <w:tcPr>
            <w:tcW w:type="dxa" w:w="5102"/>
          </w:tcPr>
          <w:p>
            <w:pPr>
              <w:spacing w:before="40" w:after="40"/>
            </w:pPr>
            <w:r/>
            <w:r>
              <w:rPr>
                <w:rFonts w:ascii="Calibri" w:hAnsi="Calibri"/>
                <w:b w:val="0"/>
                <w:i w:val="0"/>
                <w:sz w:val="19"/>
              </w:rPr>
              <w:t>Sửa 9 câu sai về quảng cáo + thêm cơ chế consent</w:t>
            </w:r>
          </w:p>
        </w:tc>
        <w:tc>
          <w:tcPr>
            <w:tcW w:type="dxa" w:w="1928"/>
          </w:tcPr>
          <w:p>
            <w:pPr>
              <w:spacing w:before="40" w:after="40"/>
            </w:pPr>
            <w:r/>
            <w:r>
              <w:rPr>
                <w:rFonts w:ascii="Calibri" w:hAnsi="Calibri"/>
                <w:b w:val="0"/>
                <w:i w:val="0"/>
                <w:sz w:val="19"/>
              </w:rPr>
              <w:t>XONG, đã commit</w:t>
            </w:r>
          </w:p>
        </w:tc>
        <w:tc>
          <w:tcPr>
            <w:tcW w:type="dxa" w:w="1701"/>
          </w:tcPr>
          <w:p>
            <w:pPr>
              <w:spacing w:before="40" w:after="40"/>
            </w:pPr>
            <w:r/>
            <w:r>
              <w:rPr>
                <w:rFonts w:ascii="Calibri" w:hAnsi="Calibri"/>
                <w:b w:val="0"/>
                <w:i w:val="0"/>
                <w:sz w:val="19"/>
              </w:rPr>
              <w:t>—</w:t>
            </w:r>
          </w:p>
        </w:tc>
      </w:tr>
      <w:tr>
        <w:trPr>
          <w:cantSplit/>
        </w:trPr>
        <w:tc>
          <w:tcPr>
            <w:tcW w:type="dxa" w:w="5102"/>
            <w:shd w:val="clear" w:color="auto" w:fill="F6F1EA"/>
          </w:tcPr>
          <w:p>
            <w:pPr>
              <w:spacing w:before="40" w:after="40"/>
            </w:pPr>
            <w:r/>
            <w:r>
              <w:rPr>
                <w:rFonts w:ascii="Calibri" w:hAnsi="Calibri"/>
                <w:b w:val="0"/>
                <w:i w:val="0"/>
                <w:sz w:val="19"/>
              </w:rPr>
              <w:t>Điền 6 dữ kiện pháp lý (mục A)</w:t>
            </w:r>
          </w:p>
        </w:tc>
        <w:tc>
          <w:tcPr>
            <w:tcW w:type="dxa" w:w="1928"/>
            <w:shd w:val="clear" w:color="auto" w:fill="F6F1EA"/>
          </w:tcPr>
          <w:p>
            <w:pPr>
              <w:spacing w:before="40" w:after="40"/>
            </w:pPr>
            <w:r/>
            <w:r>
              <w:rPr>
                <w:rFonts w:ascii="Calibri" w:hAnsi="Calibri"/>
                <w:b w:val="0"/>
                <w:i w:val="0"/>
                <w:sz w:val="19"/>
              </w:rPr>
              <w:t>CHẶN deploy</w:t>
            </w:r>
          </w:p>
        </w:tc>
        <w:tc>
          <w:tcPr>
            <w:tcW w:type="dxa" w:w="1701"/>
            <w:shd w:val="clear" w:color="auto" w:fill="F6F1EA"/>
          </w:tcPr>
          <w:p>
            <w:pPr>
              <w:spacing w:before="40" w:after="40"/>
            </w:pPr>
            <w:r/>
            <w:r>
              <w:rPr>
                <w:rFonts w:ascii="Calibri" w:hAnsi="Calibri"/>
                <w:b w:val="0"/>
                <w:i w:val="0"/>
                <w:sz w:val="19"/>
              </w:rPr>
              <w:t>mày</w:t>
            </w:r>
          </w:p>
        </w:tc>
      </w:tr>
      <w:tr>
        <w:trPr>
          <w:cantSplit/>
        </w:trPr>
        <w:tc>
          <w:tcPr>
            <w:tcW w:type="dxa" w:w="5102"/>
          </w:tcPr>
          <w:p>
            <w:pPr>
              <w:spacing w:before="40" w:after="40"/>
            </w:pPr>
            <w:r/>
            <w:r>
              <w:rPr>
                <w:rFonts w:ascii="Calibri" w:hAnsi="Calibri"/>
                <w:b w:val="0"/>
                <w:i w:val="0"/>
                <w:sz w:val="19"/>
              </w:rPr>
              <w:t>Chốt 4 quyết định mô hình (mục B)</w:t>
            </w:r>
          </w:p>
        </w:tc>
        <w:tc>
          <w:tcPr>
            <w:tcW w:type="dxa" w:w="1928"/>
          </w:tcPr>
          <w:p>
            <w:pPr>
              <w:spacing w:before="40" w:after="40"/>
            </w:pPr>
            <w:r/>
            <w:r>
              <w:rPr>
                <w:rFonts w:ascii="Calibri" w:hAnsi="Calibri"/>
                <w:b w:val="0"/>
                <w:i w:val="0"/>
                <w:sz w:val="19"/>
              </w:rPr>
              <w:t>CHẶN viết chính sách</w:t>
            </w:r>
          </w:p>
        </w:tc>
        <w:tc>
          <w:tcPr>
            <w:tcW w:type="dxa" w:w="1701"/>
          </w:tcPr>
          <w:p>
            <w:pPr>
              <w:spacing w:before="40" w:after="40"/>
            </w:pPr>
            <w:r/>
            <w:r>
              <w:rPr>
                <w:rFonts w:ascii="Calibri" w:hAnsi="Calibri"/>
                <w:b w:val="0"/>
                <w:i w:val="0"/>
                <w:sz w:val="19"/>
              </w:rPr>
              <w:t>mày</w:t>
            </w:r>
          </w:p>
        </w:tc>
      </w:tr>
      <w:tr>
        <w:trPr>
          <w:cantSplit/>
        </w:trPr>
        <w:tc>
          <w:tcPr>
            <w:tcW w:type="dxa" w:w="5102"/>
            <w:shd w:val="clear" w:color="auto" w:fill="F6F1EA"/>
          </w:tcPr>
          <w:p>
            <w:pPr>
              <w:spacing w:before="40" w:after="40"/>
            </w:pPr>
            <w:r/>
            <w:r>
              <w:rPr>
                <w:rFonts w:ascii="Calibri" w:hAnsi="Calibri"/>
                <w:b w:val="0"/>
                <w:i w:val="0"/>
                <w:sz w:val="19"/>
              </w:rPr>
              <w:t>Store compliance nếu ads vào app (mục C)</w:t>
            </w:r>
          </w:p>
        </w:tc>
        <w:tc>
          <w:tcPr>
            <w:tcW w:type="dxa" w:w="1928"/>
            <w:shd w:val="clear" w:color="auto" w:fill="F6F1EA"/>
          </w:tcPr>
          <w:p>
            <w:pPr>
              <w:spacing w:before="40" w:after="40"/>
            </w:pPr>
            <w:r/>
            <w:r>
              <w:rPr>
                <w:rFonts w:ascii="Calibri" w:hAnsi="Calibri"/>
                <w:b w:val="0"/>
                <w:i w:val="0"/>
                <w:sz w:val="19"/>
              </w:rPr>
              <w:t>CHƯA LÀM</w:t>
            </w:r>
          </w:p>
        </w:tc>
        <w:tc>
          <w:tcPr>
            <w:tcW w:type="dxa" w:w="1701"/>
            <w:shd w:val="clear" w:color="auto" w:fill="F6F1EA"/>
          </w:tcPr>
          <w:p>
            <w:pPr>
              <w:spacing w:before="40" w:after="40"/>
            </w:pPr>
            <w:r/>
            <w:r>
              <w:rPr>
                <w:rFonts w:ascii="Calibri" w:hAnsi="Calibri"/>
                <w:b w:val="0"/>
                <w:i w:val="0"/>
                <w:sz w:val="19"/>
              </w:rPr>
              <w:t>mày + tao</w:t>
            </w:r>
          </w:p>
        </w:tc>
      </w:tr>
      <w:tr>
        <w:trPr>
          <w:cantSplit/>
        </w:trPr>
        <w:tc>
          <w:tcPr>
            <w:tcW w:type="dxa" w:w="5102"/>
          </w:tcPr>
          <w:p>
            <w:pPr>
              <w:spacing w:before="40" w:after="40"/>
            </w:pPr>
            <w:r/>
            <w:r>
              <w:rPr>
                <w:rFonts w:ascii="Calibri" w:hAnsi="Calibri"/>
                <w:b w:val="0"/>
                <w:i w:val="0"/>
                <w:sz w:val="19"/>
              </w:rPr>
              <w:t>Luật sư đọc privacy/terms (mục D)</w:t>
            </w:r>
          </w:p>
        </w:tc>
        <w:tc>
          <w:tcPr>
            <w:tcW w:type="dxa" w:w="1928"/>
          </w:tcPr>
          <w:p>
            <w:pPr>
              <w:spacing w:before="40" w:after="40"/>
            </w:pPr>
            <w:r/>
            <w:r>
              <w:rPr>
                <w:rFonts w:ascii="Calibri" w:hAnsi="Calibri"/>
                <w:b w:val="0"/>
                <w:i w:val="0"/>
                <w:sz w:val="19"/>
              </w:rPr>
              <w:t>CHƯA LÀM</w:t>
            </w:r>
          </w:p>
        </w:tc>
        <w:tc>
          <w:tcPr>
            <w:tcW w:type="dxa" w:w="1701"/>
          </w:tcPr>
          <w:p>
            <w:pPr>
              <w:spacing w:before="40" w:after="40"/>
            </w:pPr>
            <w:r/>
            <w:r>
              <w:rPr>
                <w:rFonts w:ascii="Calibri" w:hAnsi="Calibri"/>
                <w:b w:val="0"/>
                <w:i w:val="0"/>
                <w:sz w:val="19"/>
              </w:rPr>
              <w:t>mày</w:t>
            </w:r>
          </w:p>
        </w:tc>
      </w:tr>
      <w:tr>
        <w:trPr>
          <w:cantSplit/>
        </w:trPr>
        <w:tc>
          <w:tcPr>
            <w:tcW w:type="dxa" w:w="5102"/>
            <w:shd w:val="clear" w:color="auto" w:fill="F6F1EA"/>
          </w:tcPr>
          <w:p>
            <w:pPr>
              <w:spacing w:before="40" w:after="40"/>
            </w:pPr>
            <w:r/>
            <w:r>
              <w:rPr>
                <w:rFonts w:ascii="Calibri" w:hAnsi="Calibri"/>
                <w:b w:val="0"/>
                <w:i w:val="0"/>
                <w:sz w:val="19"/>
              </w:rPr>
              <w:t>Deploy website (mục E)</w:t>
            </w:r>
          </w:p>
        </w:tc>
        <w:tc>
          <w:tcPr>
            <w:tcW w:type="dxa" w:w="1928"/>
            <w:shd w:val="clear" w:color="auto" w:fill="F6F1EA"/>
          </w:tcPr>
          <w:p>
            <w:pPr>
              <w:spacing w:before="40" w:after="40"/>
            </w:pPr>
            <w:r/>
            <w:r>
              <w:rPr>
                <w:rFonts w:ascii="Calibri" w:hAnsi="Calibri"/>
                <w:b w:val="0"/>
                <w:i w:val="0"/>
                <w:sz w:val="19"/>
              </w:rPr>
              <w:t>ĐANG CHỜ</w:t>
            </w:r>
          </w:p>
        </w:tc>
        <w:tc>
          <w:tcPr>
            <w:tcW w:type="dxa" w:w="1701"/>
            <w:shd w:val="clear" w:color="auto" w:fill="F6F1EA"/>
          </w:tcPr>
          <w:p>
            <w:pPr>
              <w:spacing w:before="40" w:after="40"/>
            </w:pPr>
            <w:r/>
            <w:r>
              <w:rPr>
                <w:rFonts w:ascii="Calibri" w:hAnsi="Calibri"/>
                <w:b w:val="0"/>
                <w:i w:val="0"/>
                <w:sz w:val="19"/>
              </w:rPr>
              <w:t>mày quyết</w:t>
            </w:r>
          </w:p>
        </w:tc>
      </w:tr>
    </w:tbl>
    <w:p>
      <w:pPr>
        <w:pStyle w:val="Heading1"/>
        <w:keepNext/>
        <w:spacing w:before="280" w:after="80"/>
      </w:pPr>
      <w:r>
        <w:rPr>
          <w:rFonts w:ascii="Calibri" w:hAnsi="Calibri"/>
          <w:color w:val="C24A28"/>
        </w:rPr>
        <w:t>A · Sáu dữ kiện chỉ mày có</w:t>
      </w:r>
    </w:p>
    <w:p>
      <w:pPr>
        <w:spacing w:after="80"/>
      </w:pPr>
      <w:r>
        <w:rPr>
          <w:i w:val="0"/>
          <w:sz w:val="21"/>
        </w:rPr>
        <w:t>Đây là sáu chỗ đang hiện marker cam [CẦN ĐIỀN: …] ngay trên trang thật. Cột vàng là chỗ mày điền. Nếu mày có template từ project trước, phần lớn sáu mục này sẽ nằm sẵn trong đó — chỉ cần đổi tên và địa chỉ.</w:t>
      </w:r>
    </w:p>
    <w:p>
      <w:pPr>
        <w:spacing w:after="80"/>
      </w:pPr>
      <w:r>
        <w:rPr>
          <w:i/>
          <w:color w:val="C24A28"/>
          <w:sz w:val="21"/>
        </w:rPr>
        <w:t>A1–A2: pháp nhân và đầu mối liên hệ</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3628"/>
            <w:shd w:val="clear" w:color="auto" w:fill="1F1A14"/>
          </w:tcPr>
          <w:p>
            <w:pPr>
              <w:spacing w:before="40" w:after="40"/>
            </w:pPr>
            <w:r/>
            <w:r>
              <w:rPr>
                <w:rFonts w:ascii="Calibri" w:hAnsi="Calibri"/>
                <w:b/>
                <w:i w:val="0"/>
                <w:color w:val="FFFFFF"/>
                <w:sz w:val="19"/>
              </w:rPr>
              <w:t>Cần gì</w:t>
            </w:r>
          </w:p>
        </w:tc>
        <w:tc>
          <w:tcPr>
            <w:tcW w:type="dxa" w:w="2381"/>
            <w:shd w:val="clear" w:color="auto" w:fill="1F1A14"/>
          </w:tcPr>
          <w:p>
            <w:pPr>
              <w:spacing w:before="40" w:after="40"/>
            </w:pPr>
            <w:r/>
            <w:r>
              <w:rPr>
                <w:rFonts w:ascii="Calibri" w:hAnsi="Calibri"/>
                <w:b/>
                <w:i w:val="0"/>
                <w:color w:val="FFFFFF"/>
                <w:sz w:val="19"/>
              </w:rPr>
              <w:t>Điền vào đây</w:t>
            </w:r>
          </w:p>
        </w:tc>
        <w:tc>
          <w:tcPr>
            <w:tcW w:type="dxa" w:w="2041"/>
            <w:shd w:val="clear" w:color="auto" w:fill="1F1A14"/>
          </w:tcPr>
          <w:p>
            <w:pPr>
              <w:spacing w:before="40" w:after="40"/>
            </w:pPr>
            <w:r/>
            <w:r>
              <w:rPr>
                <w:rFonts w:ascii="Calibri" w:hAnsi="Calibri"/>
                <w:b/>
                <w:i w:val="0"/>
                <w:color w:val="FFFFFF"/>
                <w:sz w:val="19"/>
              </w:rPr>
              <w:t>Ghi chú</w:t>
            </w:r>
          </w:p>
        </w:tc>
      </w:tr>
      <w:tr>
        <w:trPr>
          <w:cantSplit/>
        </w:trPr>
        <w:tc>
          <w:tcPr>
            <w:tcW w:type="dxa" w:w="680"/>
          </w:tcPr>
          <w:p>
            <w:pPr>
              <w:spacing w:before="40" w:after="40"/>
            </w:pPr>
            <w:r/>
            <w:r>
              <w:rPr>
                <w:rFonts w:ascii="Calibri" w:hAnsi="Calibri"/>
                <w:b w:val="0"/>
                <w:i w:val="0"/>
                <w:sz w:val="19"/>
              </w:rPr>
              <w:t>A1</w:t>
            </w:r>
          </w:p>
        </w:tc>
        <w:tc>
          <w:tcPr>
            <w:tcW w:type="dxa" w:w="3628"/>
          </w:tcPr>
          <w:p>
            <w:pPr>
              <w:spacing w:before="40" w:after="40"/>
            </w:pPr>
            <w:r/>
            <w:r>
              <w:rPr>
                <w:rFonts w:ascii="Calibri" w:hAnsi="Calibri"/>
                <w:b w:val="0"/>
                <w:i w:val="0"/>
                <w:sz w:val="19"/>
              </w:rPr>
              <w:t>Tên pháp nhân (cá nhân hay công ty), địa chỉ đăng ký, đại diện tại EU/UK nếu có</w:t>
            </w:r>
          </w:p>
        </w:tc>
        <w:tc>
          <w:tcPr>
            <w:tcW w:type="dxa" w:w="2381"/>
            <w:shd w:val="clear" w:color="auto" w:fill="FFF4C2"/>
          </w:tcPr>
          <w:p>
            <w:pPr>
              <w:spacing w:before="40" w:after="40"/>
            </w:pPr>
            <w:r/>
            <w:r>
              <w:rPr>
                <w:rFonts w:ascii="Calibri" w:hAnsi="Calibri"/>
                <w:b w:val="0"/>
                <w:i w:val="0"/>
                <w:sz w:val="19"/>
              </w:rPr>
            </w:r>
          </w:p>
        </w:tc>
        <w:tc>
          <w:tcPr>
            <w:tcW w:type="dxa" w:w="2041"/>
          </w:tcPr>
          <w:p>
            <w:pPr>
              <w:spacing w:before="40" w:after="40"/>
            </w:pPr>
            <w:r/>
            <w:r>
              <w:rPr>
                <w:rFonts w:ascii="Calibri" w:hAnsi="Calibri"/>
                <w:b w:val="0"/>
                <w:i w:val="0"/>
                <w:sz w:val="19"/>
              </w:rPr>
              <w:t>Nếu là cá nhân: họ tên + địa chỉ thường trú. Nếu chưa có đại diện EU/UK thì ghi rõ "không có".</w:t>
            </w:r>
          </w:p>
        </w:tc>
      </w:tr>
      <w:tr>
        <w:trPr>
          <w:cantSplit/>
        </w:trPr>
        <w:tc>
          <w:tcPr>
            <w:tcW w:type="dxa" w:w="680"/>
            <w:shd w:val="clear" w:color="auto" w:fill="F6F1EA"/>
          </w:tcPr>
          <w:p>
            <w:pPr>
              <w:spacing w:before="40" w:after="40"/>
            </w:pPr>
            <w:r/>
            <w:r>
              <w:rPr>
                <w:rFonts w:ascii="Calibri" w:hAnsi="Calibri"/>
                <w:b w:val="0"/>
                <w:i w:val="0"/>
                <w:sz w:val="19"/>
              </w:rPr>
              <w:t>A2</w:t>
            </w:r>
          </w:p>
        </w:tc>
        <w:tc>
          <w:tcPr>
            <w:tcW w:type="dxa" w:w="3628"/>
            <w:shd w:val="clear" w:color="auto" w:fill="F6F1EA"/>
          </w:tcPr>
          <w:p>
            <w:pPr>
              <w:spacing w:before="40" w:after="40"/>
            </w:pPr>
            <w:r/>
            <w:r>
              <w:rPr>
                <w:rFonts w:ascii="Calibri" w:hAnsi="Calibri"/>
                <w:b w:val="0"/>
                <w:i w:val="0"/>
                <w:sz w:val="19"/>
              </w:rPr>
              <w:t>Email hoặc chức danh DPO / đầu mối bảo vệ dữ liệu</w:t>
            </w:r>
          </w:p>
        </w:tc>
        <w:tc>
          <w:tcPr>
            <w:tcW w:type="dxa" w:w="2381"/>
            <w:shd w:val="clear" w:color="auto" w:fill="F6F1EA"/>
            <w:shd w:val="clear" w:color="auto" w:fill="FFF4C2"/>
          </w:tcPr>
          <w:p>
            <w:pPr>
              <w:spacing w:before="40" w:after="40"/>
            </w:pPr>
            <w:r/>
            <w:r>
              <w:rPr>
                <w:rFonts w:ascii="Calibri" w:hAnsi="Calibri"/>
                <w:b w:val="0"/>
                <w:i w:val="0"/>
                <w:sz w:val="19"/>
              </w:rPr>
            </w:r>
          </w:p>
        </w:tc>
        <w:tc>
          <w:tcPr>
            <w:tcW w:type="dxa" w:w="2041"/>
            <w:shd w:val="clear" w:color="auto" w:fill="F6F1EA"/>
          </w:tcPr>
          <w:p>
            <w:pPr>
              <w:spacing w:before="40" w:after="40"/>
            </w:pPr>
            <w:r/>
            <w:r>
              <w:rPr>
                <w:rFonts w:ascii="Calibri" w:hAnsi="Calibri"/>
                <w:b w:val="0"/>
                <w:i w:val="0"/>
                <w:sz w:val="19"/>
              </w:rPr>
              <w:t>Dùng hi@warrly.com được nếu không có DPO riêng. Ghi rõ nếu là "không có".</w:t>
            </w:r>
          </w:p>
        </w:tc>
      </w:tr>
    </w:tbl>
    <w:p>
      <w:pPr>
        <w:spacing w:after="80"/>
      </w:pPr>
      <w:r>
        <w:rPr>
          <w:i/>
          <w:color w:val="C24A28"/>
          <w:sz w:val="21"/>
        </w:rPr>
        <w:t>A3–A6: nhà cung cấp quảng cáo và dữ liệu họ nhận</w:t>
      </w:r>
    </w:p>
    <w:p>
      <w:pPr>
        <w:spacing w:after="80"/>
      </w:pPr>
      <w:r>
        <w:rPr>
          <w:i w:val="0"/>
          <w:color w:val="6B6258"/>
          <w:sz w:val="21"/>
        </w:rPr>
        <w:t>Bốn mục này phụ thuộc vào việc mày chọn nhà cung cấp nào. Nếu chưa chọn, ghi "chưa chọn nhà cung cấp" — trung thực, nhưng chính sách sẽ mờ; xem mục B3.</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3628"/>
            <w:shd w:val="clear" w:color="auto" w:fill="1F1A14"/>
          </w:tcPr>
          <w:p>
            <w:pPr>
              <w:spacing w:before="40" w:after="40"/>
            </w:pPr>
            <w:r/>
            <w:r>
              <w:rPr>
                <w:rFonts w:ascii="Calibri" w:hAnsi="Calibri"/>
                <w:b/>
                <w:i w:val="0"/>
                <w:color w:val="FFFFFF"/>
                <w:sz w:val="19"/>
              </w:rPr>
              <w:t>Cần gì</w:t>
            </w:r>
          </w:p>
        </w:tc>
        <w:tc>
          <w:tcPr>
            <w:tcW w:type="dxa" w:w="2381"/>
            <w:shd w:val="clear" w:color="auto" w:fill="1F1A14"/>
          </w:tcPr>
          <w:p>
            <w:pPr>
              <w:spacing w:before="40" w:after="40"/>
            </w:pPr>
            <w:r/>
            <w:r>
              <w:rPr>
                <w:rFonts w:ascii="Calibri" w:hAnsi="Calibri"/>
                <w:b/>
                <w:i w:val="0"/>
                <w:color w:val="FFFFFF"/>
                <w:sz w:val="19"/>
              </w:rPr>
              <w:t>Điền vào đây</w:t>
            </w:r>
          </w:p>
        </w:tc>
        <w:tc>
          <w:tcPr>
            <w:tcW w:type="dxa" w:w="2041"/>
            <w:shd w:val="clear" w:color="auto" w:fill="1F1A14"/>
          </w:tcPr>
          <w:p>
            <w:pPr>
              <w:spacing w:before="40" w:after="40"/>
            </w:pPr>
            <w:r/>
            <w:r>
              <w:rPr>
                <w:rFonts w:ascii="Calibri" w:hAnsi="Calibri"/>
                <w:b/>
                <w:i w:val="0"/>
                <w:color w:val="FFFFFF"/>
                <w:sz w:val="19"/>
              </w:rPr>
              <w:t>Ghi chú</w:t>
            </w:r>
          </w:p>
        </w:tc>
      </w:tr>
      <w:tr>
        <w:trPr>
          <w:cantSplit/>
        </w:trPr>
        <w:tc>
          <w:tcPr>
            <w:tcW w:type="dxa" w:w="680"/>
          </w:tcPr>
          <w:p>
            <w:pPr>
              <w:spacing w:before="40" w:after="40"/>
            </w:pPr>
            <w:r/>
            <w:r>
              <w:rPr>
                <w:rFonts w:ascii="Calibri" w:hAnsi="Calibri"/>
                <w:b w:val="0"/>
                <w:i w:val="0"/>
                <w:sz w:val="19"/>
              </w:rPr>
              <w:t>A3</w:t>
            </w:r>
          </w:p>
        </w:tc>
        <w:tc>
          <w:tcPr>
            <w:tcW w:type="dxa" w:w="3628"/>
          </w:tcPr>
          <w:p>
            <w:pPr>
              <w:spacing w:before="40" w:after="40"/>
            </w:pPr>
            <w:r/>
            <w:r>
              <w:rPr>
                <w:rFonts w:ascii="Calibri" w:hAnsi="Calibri"/>
                <w:b w:val="0"/>
                <w:i w:val="0"/>
                <w:sz w:val="19"/>
              </w:rPr>
              <w:t>Tên, địa chỉ, và vai trò pháp lý của nhà cung cấp quảng cáo (bên kiểm soát hay bên xử lý dữ liệu)</w:t>
            </w:r>
          </w:p>
        </w:tc>
        <w:tc>
          <w:tcPr>
            <w:tcW w:type="dxa" w:w="2381"/>
            <w:shd w:val="clear" w:color="auto" w:fill="FFF4C2"/>
          </w:tcPr>
          <w:p>
            <w:pPr>
              <w:spacing w:before="40" w:after="40"/>
            </w:pPr>
            <w:r/>
            <w:r>
              <w:rPr>
                <w:rFonts w:ascii="Calibri" w:hAnsi="Calibri"/>
                <w:b w:val="0"/>
                <w:i w:val="0"/>
                <w:sz w:val="19"/>
              </w:rPr>
            </w:r>
          </w:p>
        </w:tc>
        <w:tc>
          <w:tcPr>
            <w:tcW w:type="dxa" w:w="2041"/>
          </w:tcPr>
          <w:p>
            <w:pPr>
              <w:spacing w:before="40" w:after="40"/>
            </w:pPr>
            <w:r/>
            <w:r>
              <w:rPr>
                <w:rFonts w:ascii="Calibri" w:hAnsi="Calibri"/>
                <w:b w:val="0"/>
                <w:i w:val="0"/>
                <w:sz w:val="19"/>
              </w:rPr>
              <w:t>Vai trò quyết định mục 5 và mục 8 của privacy. Google thường là bên kiểm soát độc lập.</w:t>
            </w:r>
          </w:p>
        </w:tc>
      </w:tr>
      <w:tr>
        <w:trPr>
          <w:cantSplit/>
        </w:trPr>
        <w:tc>
          <w:tcPr>
            <w:tcW w:type="dxa" w:w="680"/>
            <w:shd w:val="clear" w:color="auto" w:fill="F6F1EA"/>
          </w:tcPr>
          <w:p>
            <w:pPr>
              <w:spacing w:before="40" w:after="40"/>
            </w:pPr>
            <w:r/>
            <w:r>
              <w:rPr>
                <w:rFonts w:ascii="Calibri" w:hAnsi="Calibri"/>
                <w:b w:val="0"/>
                <w:i w:val="0"/>
                <w:sz w:val="19"/>
              </w:rPr>
              <w:t>A4</w:t>
            </w:r>
          </w:p>
        </w:tc>
        <w:tc>
          <w:tcPr>
            <w:tcW w:type="dxa" w:w="3628"/>
            <w:shd w:val="clear" w:color="auto" w:fill="F6F1EA"/>
          </w:tcPr>
          <w:p>
            <w:pPr>
              <w:spacing w:before="40" w:after="40"/>
            </w:pPr>
            <w:r/>
            <w:r>
              <w:rPr>
                <w:rFonts w:ascii="Calibri" w:hAnsi="Calibri"/>
                <w:b w:val="0"/>
                <w:i w:val="0"/>
                <w:sz w:val="19"/>
              </w:rPr>
              <w:t>Họ nhận dữ liệu gì, quảng cáo có cá nhân hoá theo hành vi không, Warrly có chia sẻ dữ liệu với họ không</w:t>
            </w:r>
          </w:p>
        </w:tc>
        <w:tc>
          <w:tcPr>
            <w:tcW w:type="dxa" w:w="2381"/>
            <w:shd w:val="clear" w:color="auto" w:fill="F6F1EA"/>
            <w:shd w:val="clear" w:color="auto" w:fill="FFF4C2"/>
          </w:tcPr>
          <w:p>
            <w:pPr>
              <w:spacing w:before="40" w:after="40"/>
            </w:pPr>
            <w:r/>
            <w:r>
              <w:rPr>
                <w:rFonts w:ascii="Calibri" w:hAnsi="Calibri"/>
                <w:b w:val="0"/>
                <w:i w:val="0"/>
                <w:sz w:val="19"/>
              </w:rPr>
            </w:r>
          </w:p>
        </w:tc>
        <w:tc>
          <w:tcPr>
            <w:tcW w:type="dxa" w:w="2041"/>
            <w:shd w:val="clear" w:color="auto" w:fill="F6F1EA"/>
          </w:tcPr>
          <w:p>
            <w:pPr>
              <w:spacing w:before="40" w:after="40"/>
            </w:pPr>
            <w:r/>
            <w:r>
              <w:rPr>
                <w:rFonts w:ascii="Calibri" w:hAnsi="Calibri"/>
                <w:b w:val="0"/>
                <w:i w:val="0"/>
                <w:sz w:val="19"/>
              </w:rPr>
              <w:t>Nếu chọn quảng cáo theo ngữ cảnh (không cá nhân hoá) thì mục này rất ngắn và nhẹ hơn nhiều.</w:t>
            </w:r>
          </w:p>
        </w:tc>
      </w:tr>
      <w:tr>
        <w:trPr>
          <w:cantSplit/>
        </w:trPr>
        <w:tc>
          <w:tcPr>
            <w:tcW w:type="dxa" w:w="680"/>
          </w:tcPr>
          <w:p>
            <w:pPr>
              <w:spacing w:before="40" w:after="40"/>
            </w:pPr>
            <w:r/>
            <w:r>
              <w:rPr>
                <w:rFonts w:ascii="Calibri" w:hAnsi="Calibri"/>
                <w:b w:val="0"/>
                <w:i w:val="0"/>
                <w:sz w:val="19"/>
              </w:rPr>
              <w:t>A5</w:t>
            </w:r>
          </w:p>
        </w:tc>
        <w:tc>
          <w:tcPr>
            <w:tcW w:type="dxa" w:w="3628"/>
          </w:tcPr>
          <w:p>
            <w:pPr>
              <w:spacing w:before="40" w:after="40"/>
            </w:pPr>
            <w:r/>
            <w:r>
              <w:rPr>
                <w:rFonts w:ascii="Calibri" w:hAnsi="Calibri"/>
                <w:b w:val="0"/>
                <w:i w:val="0"/>
                <w:sz w:val="19"/>
              </w:rPr>
              <w:t>Tên cookie và định danh thiết bị họ dùng, mục đích, thời hạn lưu</w:t>
            </w:r>
          </w:p>
        </w:tc>
        <w:tc>
          <w:tcPr>
            <w:tcW w:type="dxa" w:w="2381"/>
            <w:shd w:val="clear" w:color="auto" w:fill="FFF4C2"/>
          </w:tcPr>
          <w:p>
            <w:pPr>
              <w:spacing w:before="40" w:after="40"/>
            </w:pPr>
            <w:r/>
            <w:r>
              <w:rPr>
                <w:rFonts w:ascii="Calibri" w:hAnsi="Calibri"/>
                <w:b w:val="0"/>
                <w:i w:val="0"/>
                <w:sz w:val="19"/>
              </w:rPr>
            </w:r>
          </w:p>
        </w:tc>
        <w:tc>
          <w:tcPr>
            <w:tcW w:type="dxa" w:w="2041"/>
          </w:tcPr>
          <w:p>
            <w:pPr>
              <w:spacing w:before="40" w:after="40"/>
            </w:pPr>
            <w:r/>
            <w:r>
              <w:rPr>
                <w:rFonts w:ascii="Calibri" w:hAnsi="Calibri"/>
                <w:b w:val="0"/>
                <w:i w:val="0"/>
                <w:sz w:val="19"/>
              </w:rPr>
              <w:t>Lấy từ tài liệu của nhà cung cấp. Không đoán.</w:t>
            </w:r>
          </w:p>
        </w:tc>
      </w:tr>
      <w:tr>
        <w:trPr>
          <w:cantSplit/>
        </w:trPr>
        <w:tc>
          <w:tcPr>
            <w:tcW w:type="dxa" w:w="680"/>
            <w:shd w:val="clear" w:color="auto" w:fill="F6F1EA"/>
          </w:tcPr>
          <w:p>
            <w:pPr>
              <w:spacing w:before="40" w:after="40"/>
            </w:pPr>
            <w:r/>
            <w:r>
              <w:rPr>
                <w:rFonts w:ascii="Calibri" w:hAnsi="Calibri"/>
                <w:b w:val="0"/>
                <w:i w:val="0"/>
                <w:sz w:val="19"/>
              </w:rPr>
              <w:t>A6</w:t>
            </w:r>
          </w:p>
        </w:tc>
        <w:tc>
          <w:tcPr>
            <w:tcW w:type="dxa" w:w="3628"/>
            <w:shd w:val="clear" w:color="auto" w:fill="F6F1EA"/>
          </w:tcPr>
          <w:p>
            <w:pPr>
              <w:spacing w:before="40" w:after="40"/>
            </w:pPr>
            <w:r/>
            <w:r>
              <w:rPr>
                <w:rFonts w:ascii="Calibri" w:hAnsi="Calibri"/>
                <w:b w:val="0"/>
                <w:i w:val="0"/>
                <w:sz w:val="19"/>
              </w:rPr>
              <w:t>Thời hạn nhà cung cấp lưu dữ liệu quảng cáo</w:t>
            </w:r>
          </w:p>
        </w:tc>
        <w:tc>
          <w:tcPr>
            <w:tcW w:type="dxa" w:w="2381"/>
            <w:shd w:val="clear" w:color="auto" w:fill="F6F1EA"/>
            <w:shd w:val="clear" w:color="auto" w:fill="FFF4C2"/>
          </w:tcPr>
          <w:p>
            <w:pPr>
              <w:spacing w:before="40" w:after="40"/>
            </w:pPr>
            <w:r/>
            <w:r>
              <w:rPr>
                <w:rFonts w:ascii="Calibri" w:hAnsi="Calibri"/>
                <w:b w:val="0"/>
                <w:i w:val="0"/>
                <w:sz w:val="19"/>
              </w:rPr>
            </w:r>
          </w:p>
        </w:tc>
        <w:tc>
          <w:tcPr>
            <w:tcW w:type="dxa" w:w="2041"/>
            <w:shd w:val="clear" w:color="auto" w:fill="F6F1EA"/>
          </w:tcPr>
          <w:p>
            <w:pPr>
              <w:spacing w:before="40" w:after="40"/>
            </w:pPr>
            <w:r/>
            <w:r>
              <w:rPr>
                <w:rFonts w:ascii="Calibri" w:hAnsi="Calibri"/>
                <w:b w:val="0"/>
                <w:i w:val="0"/>
                <w:sz w:val="19"/>
              </w:rPr>
              <w:t>Có trong chính sách của họ.</w:t>
            </w:r>
          </w:p>
        </w:tc>
      </w:tr>
    </w:tbl>
    <w:p>
      <w:pPr>
        <w:pStyle w:val="Heading1"/>
        <w:keepNext/>
        <w:spacing w:before="280" w:after="80"/>
      </w:pPr>
      <w:r>
        <w:rPr>
          <w:rFonts w:ascii="Calibri" w:hAnsi="Calibri"/>
          <w:color w:val="C24A28"/>
        </w:rPr>
        <w:t>B · Bốn quyết định mô hình</w:t>
      </w:r>
    </w:p>
    <w:p>
      <w:pPr>
        <w:spacing w:after="80"/>
      </w:pPr>
      <w:r>
        <w:rPr>
          <w:i w:val="0"/>
          <w:sz w:val="21"/>
        </w:rPr>
        <w:t>Chưa chốt bốn câu này thì chính sách không thể viết đúng — và quan trọng hơn, chúng quyết định khối lượng việc phía sau.</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3061"/>
            <w:shd w:val="clear" w:color="auto" w:fill="1F1A14"/>
          </w:tcPr>
          <w:p>
            <w:pPr>
              <w:spacing w:before="40" w:after="40"/>
            </w:pPr>
            <w:r/>
            <w:r>
              <w:rPr>
                <w:rFonts w:ascii="Calibri" w:hAnsi="Calibri"/>
                <w:b/>
                <w:i w:val="0"/>
                <w:color w:val="FFFFFF"/>
                <w:sz w:val="19"/>
              </w:rPr>
              <w:t>Câu hỏi</w:t>
            </w:r>
          </w:p>
        </w:tc>
        <w:tc>
          <w:tcPr>
            <w:tcW w:type="dxa" w:w="2608"/>
            <w:shd w:val="clear" w:color="auto" w:fill="1F1A14"/>
          </w:tcPr>
          <w:p>
            <w:pPr>
              <w:spacing w:before="40" w:after="40"/>
            </w:pPr>
            <w:r/>
            <w:r>
              <w:rPr>
                <w:rFonts w:ascii="Calibri" w:hAnsi="Calibri"/>
                <w:b/>
                <w:i w:val="0"/>
                <w:color w:val="FFFFFF"/>
                <w:sz w:val="19"/>
              </w:rPr>
              <w:t>Chọn</w:t>
            </w:r>
          </w:p>
        </w:tc>
        <w:tc>
          <w:tcPr>
            <w:tcW w:type="dxa" w:w="2381"/>
            <w:shd w:val="clear" w:color="auto" w:fill="1F1A14"/>
          </w:tcPr>
          <w:p>
            <w:pPr>
              <w:spacing w:before="40" w:after="40"/>
            </w:pPr>
            <w:r/>
            <w:r>
              <w:rPr>
                <w:rFonts w:ascii="Calibri" w:hAnsi="Calibri"/>
                <w:b/>
                <w:i w:val="0"/>
                <w:color w:val="FFFFFF"/>
                <w:sz w:val="19"/>
              </w:rPr>
              <w:t>Ảnh hưởng</w:t>
            </w:r>
          </w:p>
        </w:tc>
      </w:tr>
      <w:tr>
        <w:trPr>
          <w:cantSplit/>
        </w:trPr>
        <w:tc>
          <w:tcPr>
            <w:tcW w:type="dxa" w:w="680"/>
          </w:tcPr>
          <w:p>
            <w:pPr>
              <w:spacing w:before="40" w:after="40"/>
            </w:pPr>
            <w:r/>
            <w:r>
              <w:rPr>
                <w:rFonts w:ascii="Calibri" w:hAnsi="Calibri"/>
                <w:b w:val="0"/>
                <w:i w:val="0"/>
                <w:sz w:val="19"/>
              </w:rPr>
              <w:t>B1</w:t>
            </w:r>
          </w:p>
        </w:tc>
        <w:tc>
          <w:tcPr>
            <w:tcW w:type="dxa" w:w="3061"/>
          </w:tcPr>
          <w:p>
            <w:pPr>
              <w:spacing w:before="40" w:after="40"/>
            </w:pPr>
            <w:r/>
            <w:r>
              <w:rPr>
                <w:rFonts w:ascii="Calibri" w:hAnsi="Calibri"/>
                <w:b w:val="0"/>
                <w:i w:val="0"/>
                <w:sz w:val="19"/>
              </w:rPr>
              <w:t>Quảng cáo nằm ở đâu?</w:t>
            </w:r>
          </w:p>
        </w:tc>
        <w:tc>
          <w:tcPr>
            <w:tcW w:type="dxa" w:w="2608"/>
          </w:tcPr>
          <w:p>
            <w:pPr>
              <w:spacing w:before="40" w:after="40"/>
            </w:pPr>
            <w:r/>
            <w:r>
              <w:rPr>
                <w:rFonts w:ascii="Calibri" w:hAnsi="Calibri"/>
                <w:b w:val="0"/>
                <w:i w:val="0"/>
                <w:sz w:val="19"/>
              </w:rPr>
              <w:t>☐ chỉ web   ☐ cả app iOS/Android</w:t>
            </w:r>
          </w:p>
        </w:tc>
        <w:tc>
          <w:tcPr>
            <w:tcW w:type="dxa" w:w="2381"/>
          </w:tcPr>
          <w:p>
            <w:pPr>
              <w:spacing w:before="40" w:after="40"/>
            </w:pPr>
            <w:r/>
            <w:r>
              <w:rPr>
                <w:rFonts w:ascii="Calibri" w:hAnsi="Calibri"/>
                <w:b w:val="0"/>
                <w:i w:val="0"/>
                <w:sz w:val="19"/>
              </w:rPr>
              <w:t>Nếu có trong app thì kéo theo toàn bộ mục C.</w:t>
            </w:r>
          </w:p>
        </w:tc>
      </w:tr>
      <w:tr>
        <w:trPr>
          <w:cantSplit/>
        </w:trPr>
        <w:tc>
          <w:tcPr>
            <w:tcW w:type="dxa" w:w="680"/>
            <w:shd w:val="clear" w:color="auto" w:fill="F6F1EA"/>
          </w:tcPr>
          <w:p>
            <w:pPr>
              <w:spacing w:before="40" w:after="40"/>
            </w:pPr>
            <w:r/>
            <w:r>
              <w:rPr>
                <w:rFonts w:ascii="Calibri" w:hAnsi="Calibri"/>
                <w:b w:val="0"/>
                <w:i w:val="0"/>
                <w:sz w:val="19"/>
              </w:rPr>
              <w:t>B2</w:t>
            </w:r>
          </w:p>
        </w:tc>
        <w:tc>
          <w:tcPr>
            <w:tcW w:type="dxa" w:w="3061"/>
            <w:shd w:val="clear" w:color="auto" w:fill="F6F1EA"/>
          </w:tcPr>
          <w:p>
            <w:pPr>
              <w:spacing w:before="40" w:after="40"/>
            </w:pPr>
            <w:r/>
            <w:r>
              <w:rPr>
                <w:rFonts w:ascii="Calibri" w:hAnsi="Calibri"/>
                <w:b w:val="0"/>
                <w:i w:val="0"/>
                <w:sz w:val="19"/>
              </w:rPr>
              <w:t>Cá nhân hoá theo hành vi hay chỉ theo ngữ cảnh?</w:t>
            </w:r>
          </w:p>
        </w:tc>
        <w:tc>
          <w:tcPr>
            <w:tcW w:type="dxa" w:w="2608"/>
            <w:shd w:val="clear" w:color="auto" w:fill="F6F1EA"/>
          </w:tcPr>
          <w:p>
            <w:pPr>
              <w:spacing w:before="40" w:after="40"/>
            </w:pPr>
            <w:r/>
            <w:r>
              <w:rPr>
                <w:rFonts w:ascii="Calibri" w:hAnsi="Calibri"/>
                <w:b w:val="0"/>
                <w:i w:val="0"/>
                <w:sz w:val="19"/>
              </w:rPr>
              <w:t>☐ cá nhân hoá   ☐ theo ngữ cảnh</w:t>
            </w:r>
          </w:p>
        </w:tc>
        <w:tc>
          <w:tcPr>
            <w:tcW w:type="dxa" w:w="2381"/>
            <w:shd w:val="clear" w:color="auto" w:fill="F6F1EA"/>
          </w:tcPr>
          <w:p>
            <w:pPr>
              <w:spacing w:before="40" w:after="40"/>
            </w:pPr>
            <w:r/>
            <w:r>
              <w:rPr>
                <w:rFonts w:ascii="Calibri" w:hAnsi="Calibri"/>
                <w:b w:val="0"/>
                <w:i w:val="0"/>
                <w:sz w:val="19"/>
              </w:rPr>
              <w:t>Theo ngữ cảnh thì KHÔNG cần ATT trên iOS, và NSPrivacyTracking có thể vẫn false. Tiết kiệm rất nhiều việc.</w:t>
            </w:r>
          </w:p>
        </w:tc>
      </w:tr>
      <w:tr>
        <w:trPr>
          <w:cantSplit/>
        </w:trPr>
        <w:tc>
          <w:tcPr>
            <w:tcW w:type="dxa" w:w="680"/>
          </w:tcPr>
          <w:p>
            <w:pPr>
              <w:spacing w:before="40" w:after="40"/>
            </w:pPr>
            <w:r/>
            <w:r>
              <w:rPr>
                <w:rFonts w:ascii="Calibri" w:hAnsi="Calibri"/>
                <w:b w:val="0"/>
                <w:i w:val="0"/>
                <w:sz w:val="19"/>
              </w:rPr>
              <w:t>B3</w:t>
            </w:r>
          </w:p>
        </w:tc>
        <w:tc>
          <w:tcPr>
            <w:tcW w:type="dxa" w:w="3061"/>
          </w:tcPr>
          <w:p>
            <w:pPr>
              <w:spacing w:before="40" w:after="40"/>
            </w:pPr>
            <w:r/>
            <w:r>
              <w:rPr>
                <w:rFonts w:ascii="Calibri" w:hAnsi="Calibri"/>
                <w:b w:val="0"/>
                <w:i w:val="0"/>
                <w:sz w:val="19"/>
              </w:rPr>
              <w:t>Nhà cung cấp quảng cáo đã chọn chưa?</w:t>
            </w:r>
          </w:p>
        </w:tc>
        <w:tc>
          <w:tcPr>
            <w:tcW w:type="dxa" w:w="2608"/>
          </w:tcPr>
          <w:p>
            <w:pPr>
              <w:spacing w:before="40" w:after="40"/>
            </w:pPr>
            <w:r/>
            <w:r>
              <w:rPr>
                <w:rFonts w:ascii="Calibri" w:hAnsi="Calibri"/>
                <w:b w:val="0"/>
                <w:i w:val="0"/>
                <w:sz w:val="19"/>
              </w:rPr>
              <w:t>☐ rồi: ______________   ☐ chưa</w:t>
            </w:r>
          </w:p>
        </w:tc>
        <w:tc>
          <w:tcPr>
            <w:tcW w:type="dxa" w:w="2381"/>
          </w:tcPr>
          <w:p>
            <w:pPr>
              <w:spacing w:before="40" w:after="40"/>
            </w:pPr>
            <w:r/>
            <w:r>
              <w:rPr>
                <w:rFonts w:ascii="Calibri" w:hAnsi="Calibri"/>
                <w:b w:val="0"/>
                <w:i w:val="0"/>
                <w:sz w:val="19"/>
              </w:rPr>
              <w:t>Nếu là Google thì cần CMP được chứng nhận TCF v2.2 — banner tự viết KHÔNG đủ.</w:t>
            </w:r>
          </w:p>
        </w:tc>
      </w:tr>
      <w:tr>
        <w:trPr>
          <w:cantSplit/>
        </w:trPr>
        <w:tc>
          <w:tcPr>
            <w:tcW w:type="dxa" w:w="680"/>
            <w:shd w:val="clear" w:color="auto" w:fill="F6F1EA"/>
          </w:tcPr>
          <w:p>
            <w:pPr>
              <w:spacing w:before="40" w:after="40"/>
            </w:pPr>
            <w:r/>
            <w:r>
              <w:rPr>
                <w:rFonts w:ascii="Calibri" w:hAnsi="Calibri"/>
                <w:b w:val="0"/>
                <w:i w:val="0"/>
                <w:sz w:val="19"/>
              </w:rPr>
              <w:t>B4</w:t>
            </w:r>
          </w:p>
        </w:tc>
        <w:tc>
          <w:tcPr>
            <w:tcW w:type="dxa" w:w="3061"/>
            <w:shd w:val="clear" w:color="auto" w:fill="F6F1EA"/>
          </w:tcPr>
          <w:p>
            <w:pPr>
              <w:spacing w:before="40" w:after="40"/>
            </w:pPr>
            <w:r/>
            <w:r>
              <w:rPr>
                <w:rFonts w:ascii="Calibri" w:hAnsi="Calibri"/>
                <w:b w:val="0"/>
                <w:i w:val="0"/>
                <w:sz w:val="19"/>
              </w:rPr>
              <w:t>Gói trả phí đã có giá chưa?</w:t>
            </w:r>
          </w:p>
        </w:tc>
        <w:tc>
          <w:tcPr>
            <w:tcW w:type="dxa" w:w="2608"/>
            <w:shd w:val="clear" w:color="auto" w:fill="F6F1EA"/>
          </w:tcPr>
          <w:p>
            <w:pPr>
              <w:spacing w:before="40" w:after="40"/>
            </w:pPr>
            <w:r/>
            <w:r>
              <w:rPr>
                <w:rFonts w:ascii="Calibri" w:hAnsi="Calibri"/>
                <w:b w:val="0"/>
                <w:i w:val="0"/>
                <w:sz w:val="19"/>
              </w:rPr>
              <w:t>☐ rồi: ______ / ______   ☐ chưa</w:t>
            </w:r>
          </w:p>
        </w:tc>
        <w:tc>
          <w:tcPr>
            <w:tcW w:type="dxa" w:w="2381"/>
            <w:shd w:val="clear" w:color="auto" w:fill="F6F1EA"/>
          </w:tcPr>
          <w:p>
            <w:pPr>
              <w:spacing w:before="40" w:after="40"/>
            </w:pPr>
            <w:r/>
            <w:r>
              <w:rPr>
                <w:rFonts w:ascii="Calibri" w:hAnsi="Calibri"/>
                <w:b w:val="0"/>
                <w:i w:val="0"/>
                <w:sz w:val="19"/>
              </w:rPr>
              <w:t>Chưa có thì copy tiếp tục nói "chưa mở bán". Tao không bịa giá.</w:t>
            </w:r>
          </w:p>
        </w:tc>
      </w:tr>
    </w:tbl>
    <w:p>
      <w:pPr>
        <w:pStyle w:val="Heading1"/>
        <w:keepNext/>
        <w:spacing w:before="280" w:after="80"/>
      </w:pPr>
      <w:r>
        <w:rPr>
          <w:rFonts w:ascii="Calibri" w:hAnsi="Calibri"/>
          <w:color w:val="C24A28"/>
        </w:rPr>
        <w:t>C · Store compliance — chỉ phát sinh nếu ads vào app</w:t>
      </w:r>
    </w:p>
    <w:p>
      <w:pPr>
        <w:spacing w:after="80"/>
      </w:pPr>
      <w:r>
        <w:rPr>
          <w:i w:val="0"/>
          <w:sz w:val="21"/>
        </w:rPr>
        <w:t>Hiện trạng đã kiểm: cả 4 file PrivacyInfo.xcprivacy của iOS đang khai NSPrivacyTracking = false, không có NSUserTrackingUsageDescription, Android không khai quyền AD_ID. Tất cả đúng với hôm nay (chưa có ads) và SAI khi có ads trong app.</w:t>
      </w:r>
    </w:p>
    <w:tbl>
      <w:tblPr>
        <w:tblStyle w:val="TableGrid"/>
        <w:tblW w:type="auto" w:w="0"/>
        <w:jc w:val="center"/>
        <w:tblLayout w:type="fixed"/>
        <w:tblLook w:firstColumn="1" w:firstRow="1" w:lastColumn="0" w:lastRow="0" w:noHBand="0" w:noVBand="1" w:val="04A0"/>
      </w:tblPr>
      <w:tblGrid>
        <w:gridCol w:w="2436"/>
        <w:gridCol w:w="2436"/>
        <w:gridCol w:w="2436"/>
        <w:gridCol w:w="2436"/>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3402"/>
            <w:shd w:val="clear" w:color="auto" w:fill="1F1A14"/>
          </w:tcPr>
          <w:p>
            <w:pPr>
              <w:spacing w:before="40" w:after="40"/>
            </w:pPr>
            <w:r/>
            <w:r>
              <w:rPr>
                <w:rFonts w:ascii="Calibri" w:hAnsi="Calibri"/>
                <w:b/>
                <w:i w:val="0"/>
                <w:color w:val="FFFFFF"/>
                <w:sz w:val="19"/>
              </w:rPr>
              <w:t>Việc</w:t>
            </w:r>
          </w:p>
        </w:tc>
        <w:tc>
          <w:tcPr>
            <w:tcW w:type="dxa" w:w="1928"/>
            <w:shd w:val="clear" w:color="auto" w:fill="1F1A14"/>
          </w:tcPr>
          <w:p>
            <w:pPr>
              <w:spacing w:before="40" w:after="40"/>
            </w:pPr>
            <w:r/>
            <w:r>
              <w:rPr>
                <w:rFonts w:ascii="Calibri" w:hAnsi="Calibri"/>
                <w:b/>
                <w:i w:val="0"/>
                <w:color w:val="FFFFFF"/>
                <w:sz w:val="19"/>
              </w:rPr>
              <w:t>Hiện tại</w:t>
            </w:r>
          </w:p>
        </w:tc>
        <w:tc>
          <w:tcPr>
            <w:tcW w:type="dxa" w:w="2721"/>
            <w:shd w:val="clear" w:color="auto" w:fill="1F1A14"/>
          </w:tcPr>
          <w:p>
            <w:pPr>
              <w:spacing w:before="40" w:after="40"/>
            </w:pPr>
            <w:r/>
            <w:r>
              <w:rPr>
                <w:rFonts w:ascii="Calibri" w:hAnsi="Calibri"/>
                <w:b/>
                <w:i w:val="0"/>
                <w:color w:val="FFFFFF"/>
                <w:sz w:val="19"/>
              </w:rPr>
              <w:t>Khi có ads</w:t>
            </w:r>
          </w:p>
        </w:tc>
      </w:tr>
      <w:tr>
        <w:trPr>
          <w:cantSplit/>
        </w:trPr>
        <w:tc>
          <w:tcPr>
            <w:tcW w:type="dxa" w:w="680"/>
          </w:tcPr>
          <w:p>
            <w:pPr>
              <w:spacing w:before="40" w:after="40"/>
            </w:pPr>
            <w:r/>
            <w:r>
              <w:rPr>
                <w:rFonts w:ascii="Calibri" w:hAnsi="Calibri"/>
                <w:b w:val="0"/>
                <w:i w:val="0"/>
                <w:sz w:val="19"/>
              </w:rPr>
              <w:t>C1</w:t>
            </w:r>
          </w:p>
        </w:tc>
        <w:tc>
          <w:tcPr>
            <w:tcW w:type="dxa" w:w="3402"/>
          </w:tcPr>
          <w:p>
            <w:pPr>
              <w:spacing w:before="40" w:after="40"/>
            </w:pPr>
            <w:r/>
            <w:r>
              <w:rPr>
                <w:rFonts w:ascii="Calibri" w:hAnsi="Calibri"/>
                <w:b w:val="0"/>
                <w:i w:val="0"/>
                <w:sz w:val="19"/>
              </w:rPr>
              <w:t>NSPrivacyTracking trong 4 manifest</w:t>
            </w:r>
          </w:p>
        </w:tc>
        <w:tc>
          <w:tcPr>
            <w:tcW w:type="dxa" w:w="1928"/>
          </w:tcPr>
          <w:p>
            <w:pPr>
              <w:spacing w:before="40" w:after="40"/>
            </w:pPr>
            <w:r/>
            <w:r>
              <w:rPr>
                <w:rFonts w:ascii="Calibri" w:hAnsi="Calibri"/>
                <w:b w:val="0"/>
                <w:i w:val="0"/>
                <w:sz w:val="19"/>
              </w:rPr>
              <w:t>false</w:t>
            </w:r>
          </w:p>
        </w:tc>
        <w:tc>
          <w:tcPr>
            <w:tcW w:type="dxa" w:w="2721"/>
          </w:tcPr>
          <w:p>
            <w:pPr>
              <w:spacing w:before="40" w:after="40"/>
            </w:pPr>
            <w:r/>
            <w:r>
              <w:rPr>
                <w:rFonts w:ascii="Calibri" w:hAnsi="Calibri"/>
                <w:b w:val="0"/>
                <w:i w:val="0"/>
                <w:sz w:val="19"/>
              </w:rPr>
              <w:t>→ true + NSPrivacyTrackingDomains (nếu B2 = cá nhân hoá)</w:t>
            </w:r>
          </w:p>
        </w:tc>
      </w:tr>
      <w:tr>
        <w:trPr>
          <w:cantSplit/>
        </w:trPr>
        <w:tc>
          <w:tcPr>
            <w:tcW w:type="dxa" w:w="680"/>
            <w:shd w:val="clear" w:color="auto" w:fill="F6F1EA"/>
          </w:tcPr>
          <w:p>
            <w:pPr>
              <w:spacing w:before="40" w:after="40"/>
            </w:pPr>
            <w:r/>
            <w:r>
              <w:rPr>
                <w:rFonts w:ascii="Calibri" w:hAnsi="Calibri"/>
                <w:b w:val="0"/>
                <w:i w:val="0"/>
                <w:sz w:val="19"/>
              </w:rPr>
              <w:t>C2</w:t>
            </w:r>
          </w:p>
        </w:tc>
        <w:tc>
          <w:tcPr>
            <w:tcW w:type="dxa" w:w="3402"/>
            <w:shd w:val="clear" w:color="auto" w:fill="F6F1EA"/>
          </w:tcPr>
          <w:p>
            <w:pPr>
              <w:spacing w:before="40" w:after="40"/>
            </w:pPr>
            <w:r/>
            <w:r>
              <w:rPr>
                <w:rFonts w:ascii="Calibri" w:hAnsi="Calibri"/>
                <w:b w:val="0"/>
                <w:i w:val="0"/>
                <w:sz w:val="19"/>
              </w:rPr>
              <w:t>ATT trên iOS</w:t>
            </w:r>
          </w:p>
        </w:tc>
        <w:tc>
          <w:tcPr>
            <w:tcW w:type="dxa" w:w="1928"/>
            <w:shd w:val="clear" w:color="auto" w:fill="F6F1EA"/>
          </w:tcPr>
          <w:p>
            <w:pPr>
              <w:spacing w:before="40" w:after="40"/>
            </w:pPr>
            <w:r/>
            <w:r>
              <w:rPr>
                <w:rFonts w:ascii="Calibri" w:hAnsi="Calibri"/>
                <w:b w:val="0"/>
                <w:i w:val="0"/>
                <w:sz w:val="19"/>
              </w:rPr>
              <w:t>không khai</w:t>
            </w:r>
          </w:p>
        </w:tc>
        <w:tc>
          <w:tcPr>
            <w:tcW w:type="dxa" w:w="2721"/>
            <w:shd w:val="clear" w:color="auto" w:fill="F6F1EA"/>
          </w:tcPr>
          <w:p>
            <w:pPr>
              <w:spacing w:before="40" w:after="40"/>
            </w:pPr>
            <w:r/>
            <w:r>
              <w:rPr>
                <w:rFonts w:ascii="Calibri" w:hAnsi="Calibri"/>
                <w:b w:val="0"/>
                <w:i w:val="0"/>
                <w:sz w:val="19"/>
              </w:rPr>
              <w:t>→ NSUserTrackingUsageDescription + prompt (nếu B2 = cá nhân hoá)</w:t>
            </w:r>
          </w:p>
        </w:tc>
      </w:tr>
      <w:tr>
        <w:trPr>
          <w:cantSplit/>
        </w:trPr>
        <w:tc>
          <w:tcPr>
            <w:tcW w:type="dxa" w:w="680"/>
          </w:tcPr>
          <w:p>
            <w:pPr>
              <w:spacing w:before="40" w:after="40"/>
            </w:pPr>
            <w:r/>
            <w:r>
              <w:rPr>
                <w:rFonts w:ascii="Calibri" w:hAnsi="Calibri"/>
                <w:b w:val="0"/>
                <w:i w:val="0"/>
                <w:sz w:val="19"/>
              </w:rPr>
              <w:t>C3</w:t>
            </w:r>
          </w:p>
        </w:tc>
        <w:tc>
          <w:tcPr>
            <w:tcW w:type="dxa" w:w="3402"/>
          </w:tcPr>
          <w:p>
            <w:pPr>
              <w:spacing w:before="40" w:after="40"/>
            </w:pPr>
            <w:r/>
            <w:r>
              <w:rPr>
                <w:rFonts w:ascii="Calibri" w:hAnsi="Calibri"/>
                <w:b w:val="0"/>
                <w:i w:val="0"/>
                <w:sz w:val="19"/>
              </w:rPr>
              <w:t>Android AD_ID + Data Safety form</w:t>
            </w:r>
          </w:p>
        </w:tc>
        <w:tc>
          <w:tcPr>
            <w:tcW w:type="dxa" w:w="1928"/>
          </w:tcPr>
          <w:p>
            <w:pPr>
              <w:spacing w:before="40" w:after="40"/>
            </w:pPr>
            <w:r/>
            <w:r>
              <w:rPr>
                <w:rFonts w:ascii="Calibri" w:hAnsi="Calibri"/>
                <w:b w:val="0"/>
                <w:i w:val="0"/>
                <w:sz w:val="19"/>
              </w:rPr>
              <w:t>không có</w:t>
            </w:r>
          </w:p>
        </w:tc>
        <w:tc>
          <w:tcPr>
            <w:tcW w:type="dxa" w:w="2721"/>
          </w:tcPr>
          <w:p>
            <w:pPr>
              <w:spacing w:before="40" w:after="40"/>
            </w:pPr>
            <w:r/>
            <w:r>
              <w:rPr>
                <w:rFonts w:ascii="Calibri" w:hAnsi="Calibri"/>
                <w:b w:val="0"/>
                <w:i w:val="0"/>
                <w:sz w:val="19"/>
              </w:rPr>
              <w:t>→ thêm quyền + khai form trên Play Console</w:t>
            </w:r>
          </w:p>
        </w:tc>
      </w:tr>
    </w:tbl>
    <w:p>
      <w:pPr>
        <w:pStyle w:val="Heading1"/>
        <w:keepNext/>
        <w:spacing w:before="280" w:after="80"/>
      </w:pPr>
      <w:r>
        <w:rPr>
          <w:rFonts w:ascii="Calibri" w:hAnsi="Calibri"/>
          <w:color w:val="C24A28"/>
        </w:rPr>
        <w:t>D · Review — không phải việc của code</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4309"/>
            <w:shd w:val="clear" w:color="auto" w:fill="1F1A14"/>
          </w:tcPr>
          <w:p>
            <w:pPr>
              <w:spacing w:before="40" w:after="40"/>
            </w:pPr>
            <w:r/>
            <w:r>
              <w:rPr>
                <w:rFonts w:ascii="Calibri" w:hAnsi="Calibri"/>
                <w:b/>
                <w:i w:val="0"/>
                <w:color w:val="FFFFFF"/>
                <w:sz w:val="19"/>
              </w:rPr>
              <w:t>Việc</w:t>
            </w:r>
          </w:p>
        </w:tc>
        <w:tc>
          <w:tcPr>
            <w:tcW w:type="dxa" w:w="3742"/>
            <w:shd w:val="clear" w:color="auto" w:fill="1F1A14"/>
          </w:tcPr>
          <w:p>
            <w:pPr>
              <w:spacing w:before="40" w:after="40"/>
            </w:pPr>
            <w:r/>
            <w:r>
              <w:rPr>
                <w:rFonts w:ascii="Calibri" w:hAnsi="Calibri"/>
                <w:b/>
                <w:i w:val="0"/>
                <w:color w:val="FFFFFF"/>
                <w:sz w:val="19"/>
              </w:rPr>
              <w:t>Trạng thái</w:t>
            </w:r>
          </w:p>
        </w:tc>
      </w:tr>
      <w:tr>
        <w:trPr>
          <w:cantSplit/>
        </w:trPr>
        <w:tc>
          <w:tcPr>
            <w:tcW w:type="dxa" w:w="680"/>
          </w:tcPr>
          <w:p>
            <w:pPr>
              <w:spacing w:before="40" w:after="40"/>
            </w:pPr>
            <w:r/>
            <w:r>
              <w:rPr>
                <w:rFonts w:ascii="Calibri" w:hAnsi="Calibri"/>
                <w:b w:val="0"/>
                <w:i w:val="0"/>
                <w:sz w:val="19"/>
              </w:rPr>
              <w:t>D1</w:t>
            </w:r>
          </w:p>
        </w:tc>
        <w:tc>
          <w:tcPr>
            <w:tcW w:type="dxa" w:w="4309"/>
          </w:tcPr>
          <w:p>
            <w:pPr>
              <w:spacing w:before="40" w:after="40"/>
            </w:pPr>
            <w:r/>
            <w:r>
              <w:rPr>
                <w:rFonts w:ascii="Calibri" w:hAnsi="Calibri"/>
                <w:b w:val="0"/>
                <w:i w:val="0"/>
                <w:sz w:val="19"/>
              </w:rPr>
              <w:t>Luật sư đọc privacy + terms trước launch</w:t>
            </w:r>
          </w:p>
        </w:tc>
        <w:tc>
          <w:tcPr>
            <w:tcW w:type="dxa" w:w="3742"/>
          </w:tcPr>
          <w:p>
            <w:pPr>
              <w:spacing w:before="40" w:after="40"/>
            </w:pPr>
            <w:r/>
            <w:r>
              <w:rPr>
                <w:rFonts w:ascii="Calibri" w:hAnsi="Calibri"/>
                <w:b w:val="0"/>
                <w:i w:val="0"/>
                <w:sz w:val="19"/>
              </w:rPr>
              <w:t>CHƯA. Văn bản ngắn và đúng hướng, nhưng chưa ai có chuyên môn đọc.</w:t>
            </w:r>
          </w:p>
        </w:tc>
      </w:tr>
      <w:tr>
        <w:trPr>
          <w:cantSplit/>
        </w:trPr>
        <w:tc>
          <w:tcPr>
            <w:tcW w:type="dxa" w:w="680"/>
            <w:shd w:val="clear" w:color="auto" w:fill="F6F1EA"/>
          </w:tcPr>
          <w:p>
            <w:pPr>
              <w:spacing w:before="40" w:after="40"/>
            </w:pPr>
            <w:r/>
            <w:r>
              <w:rPr>
                <w:rFonts w:ascii="Calibri" w:hAnsi="Calibri"/>
                <w:b w:val="0"/>
                <w:i w:val="0"/>
                <w:sz w:val="19"/>
              </w:rPr>
              <w:t>D2</w:t>
            </w:r>
          </w:p>
        </w:tc>
        <w:tc>
          <w:tcPr>
            <w:tcW w:type="dxa" w:w="4309"/>
            <w:shd w:val="clear" w:color="auto" w:fill="F6F1EA"/>
          </w:tcPr>
          <w:p>
            <w:pPr>
              <w:spacing w:before="40" w:after="40"/>
            </w:pPr>
            <w:r/>
            <w:r>
              <w:rPr>
                <w:rFonts w:ascii="Calibri" w:hAnsi="Calibri"/>
                <w:b w:val="0"/>
                <w:i w:val="0"/>
                <w:sz w:val="19"/>
              </w:rPr>
              <w:t>Nếu ads thật: đổi banner tự viết sang CMP được chứng nhận</w:t>
            </w:r>
          </w:p>
        </w:tc>
        <w:tc>
          <w:tcPr>
            <w:tcW w:type="dxa" w:w="3742"/>
            <w:shd w:val="clear" w:color="auto" w:fill="F6F1EA"/>
          </w:tcPr>
          <w:p>
            <w:pPr>
              <w:spacing w:before="40" w:after="40"/>
            </w:pPr>
            <w:r/>
            <w:r>
              <w:rPr>
                <w:rFonts w:ascii="Calibri" w:hAnsi="Calibri"/>
                <w:b w:val="0"/>
                <w:i w:val="0"/>
                <w:sz w:val="19"/>
              </w:rPr>
              <w:t>CHƯA. Banner hiện tại đủ trung thực hôm nay, không đủ khi chạy ads.</w:t>
            </w:r>
          </w:p>
        </w:tc>
      </w:tr>
    </w:tbl>
    <w:p>
      <w:pPr>
        <w:pStyle w:val="Heading1"/>
        <w:keepNext/>
        <w:spacing w:before="280" w:after="80"/>
      </w:pPr>
      <w:r>
        <w:rPr>
          <w:rFonts w:ascii="Calibri" w:hAnsi="Calibri"/>
          <w:color w:val="C24A28"/>
        </w:rPr>
        <w:t>E · Deploy — một quyết định của mày</w:t>
      </w:r>
    </w:p>
    <w:p>
      <w:pPr>
        <w:spacing w:after="80"/>
      </w:pPr>
      <w:r>
        <w:rPr>
          <w:i w:val="0"/>
          <w:sz w:val="21"/>
        </w:rPr>
        <w:t>warrly.com vẫn đang nói "không quảng cáo" vì tao chưa deploy. Hai lựa chọn, và tao nghiêng về cái thứ nhất.</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3175"/>
            <w:shd w:val="clear" w:color="auto" w:fill="1F1A14"/>
          </w:tcPr>
          <w:p>
            <w:pPr>
              <w:spacing w:before="40" w:after="40"/>
            </w:pPr>
            <w:r/>
            <w:r>
              <w:rPr>
                <w:rFonts w:ascii="Calibri" w:hAnsi="Calibri"/>
                <w:b/>
                <w:i w:val="0"/>
                <w:color w:val="FFFFFF"/>
                <w:sz w:val="19"/>
              </w:rPr>
              <w:t>Lựa chọn</w:t>
            </w:r>
          </w:p>
        </w:tc>
        <w:tc>
          <w:tcPr>
            <w:tcW w:type="dxa" w:w="2721"/>
            <w:shd w:val="clear" w:color="auto" w:fill="1F1A14"/>
          </w:tcPr>
          <w:p>
            <w:pPr>
              <w:spacing w:before="40" w:after="40"/>
            </w:pPr>
            <w:r/>
            <w:r>
              <w:rPr>
                <w:rFonts w:ascii="Calibri" w:hAnsi="Calibri"/>
                <w:b/>
                <w:i w:val="0"/>
                <w:color w:val="FFFFFF"/>
                <w:sz w:val="19"/>
              </w:rPr>
              <w:t>Được</w:t>
            </w:r>
          </w:p>
        </w:tc>
        <w:tc>
          <w:tcPr>
            <w:tcW w:type="dxa" w:w="2835"/>
            <w:shd w:val="clear" w:color="auto" w:fill="1F1A14"/>
          </w:tcPr>
          <w:p>
            <w:pPr>
              <w:spacing w:before="40" w:after="40"/>
            </w:pPr>
            <w:r/>
            <w:r>
              <w:rPr>
                <w:rFonts w:ascii="Calibri" w:hAnsi="Calibri"/>
                <w:b/>
                <w:i w:val="0"/>
                <w:color w:val="FFFFFF"/>
                <w:sz w:val="19"/>
              </w:rPr>
              <w:t>Mất</w:t>
            </w:r>
          </w:p>
        </w:tc>
      </w:tr>
      <w:tr>
        <w:trPr>
          <w:cantSplit/>
        </w:trPr>
        <w:tc>
          <w:tcPr>
            <w:tcW w:type="dxa" w:w="3175"/>
          </w:tcPr>
          <w:p>
            <w:pPr>
              <w:spacing w:before="40" w:after="40"/>
            </w:pPr>
            <w:r/>
            <w:r>
              <w:rPr>
                <w:rFonts w:ascii="Calibri" w:hAnsi="Calibri"/>
                <w:b w:val="0"/>
                <w:i w:val="0"/>
                <w:sz w:val="19"/>
              </w:rPr>
              <w:t>☐ Deploy ngay với 6 marker cam</w:t>
            </w:r>
          </w:p>
        </w:tc>
        <w:tc>
          <w:tcPr>
            <w:tcW w:type="dxa" w:w="2721"/>
          </w:tcPr>
          <w:p>
            <w:pPr>
              <w:spacing w:before="40" w:after="40"/>
            </w:pPr>
            <w:r/>
            <w:r>
              <w:rPr>
                <w:rFonts w:ascii="Calibri" w:hAnsi="Calibri"/>
                <w:b w:val="0"/>
                <w:i w:val="0"/>
                <w:sz w:val="19"/>
              </w:rPr>
              <w:t>Ngừng nói câu sai ngay hôm nay</w:t>
            </w:r>
          </w:p>
        </w:tc>
        <w:tc>
          <w:tcPr>
            <w:tcW w:type="dxa" w:w="2835"/>
          </w:tcPr>
          <w:p>
            <w:pPr>
              <w:spacing w:before="40" w:after="40"/>
            </w:pPr>
            <w:r/>
            <w:r>
              <w:rPr>
                <w:rFonts w:ascii="Calibri" w:hAnsi="Calibri"/>
                <w:b w:val="0"/>
                <w:i w:val="0"/>
                <w:sz w:val="19"/>
              </w:rPr>
              <w:t>Sáu chỗ hiện [CẦN ĐIỀN] trên trang thật — xấu nhưng thẳng thắn</w:t>
            </w:r>
          </w:p>
        </w:tc>
      </w:tr>
      <w:tr>
        <w:trPr>
          <w:cantSplit/>
        </w:trPr>
        <w:tc>
          <w:tcPr>
            <w:tcW w:type="dxa" w:w="3175"/>
            <w:shd w:val="clear" w:color="auto" w:fill="F6F1EA"/>
          </w:tcPr>
          <w:p>
            <w:pPr>
              <w:spacing w:before="40" w:after="40"/>
            </w:pPr>
            <w:r/>
            <w:r>
              <w:rPr>
                <w:rFonts w:ascii="Calibri" w:hAnsi="Calibri"/>
                <w:b w:val="0"/>
                <w:i w:val="0"/>
                <w:sz w:val="19"/>
              </w:rPr>
              <w:t>☐ Chờ điền xong mới deploy</w:t>
            </w:r>
          </w:p>
        </w:tc>
        <w:tc>
          <w:tcPr>
            <w:tcW w:type="dxa" w:w="2721"/>
            <w:shd w:val="clear" w:color="auto" w:fill="F6F1EA"/>
          </w:tcPr>
          <w:p>
            <w:pPr>
              <w:spacing w:before="40" w:after="40"/>
            </w:pPr>
            <w:r/>
            <w:r>
              <w:rPr>
                <w:rFonts w:ascii="Calibri" w:hAnsi="Calibri"/>
                <w:b w:val="0"/>
                <w:i w:val="0"/>
                <w:sz w:val="19"/>
              </w:rPr>
              <w:t>Trang sạch</w:t>
            </w:r>
          </w:p>
        </w:tc>
        <w:tc>
          <w:tcPr>
            <w:tcW w:type="dxa" w:w="2835"/>
            <w:shd w:val="clear" w:color="auto" w:fill="F6F1EA"/>
          </w:tcPr>
          <w:p>
            <w:pPr>
              <w:spacing w:before="40" w:after="40"/>
            </w:pPr>
            <w:r/>
            <w:r>
              <w:rPr>
                <w:rFonts w:ascii="Calibri" w:hAnsi="Calibri"/>
                <w:b w:val="0"/>
                <w:i w:val="0"/>
                <w:sz w:val="19"/>
              </w:rPr>
              <w:t>Câu "không quảng cáo" — một cam kết pháp lý sai — tiếp tục sống trên domain</w:t>
            </w:r>
          </w:p>
        </w:tc>
      </w:tr>
    </w:tbl>
    <w:p>
      <w:pPr>
        <w:pStyle w:val="Heading1"/>
        <w:keepNext/>
        <w:spacing w:before="280" w:after="80"/>
      </w:pPr>
      <w:r>
        <w:rPr>
          <w:rFonts w:ascii="Calibri" w:hAnsi="Calibri"/>
          <w:color w:val="C24A28"/>
        </w:rPr>
        <w:t>F · Còn treo từ cả phiên, không liên quan quảng cáo</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680"/>
            <w:shd w:val="clear" w:color="auto" w:fill="1F1A14"/>
          </w:tcPr>
          <w:p>
            <w:pPr>
              <w:spacing w:before="40" w:after="40"/>
            </w:pPr>
            <w:r/>
            <w:r>
              <w:rPr>
                <w:rFonts w:ascii="Calibri" w:hAnsi="Calibri"/>
                <w:b/>
                <w:i w:val="0"/>
                <w:color w:val="FFFFFF"/>
                <w:sz w:val="19"/>
              </w:rPr>
              <w:t>#</w:t>
            </w:r>
          </w:p>
        </w:tc>
        <w:tc>
          <w:tcPr>
            <w:tcW w:type="dxa" w:w="3402"/>
            <w:shd w:val="clear" w:color="auto" w:fill="1F1A14"/>
          </w:tcPr>
          <w:p>
            <w:pPr>
              <w:spacing w:before="40" w:after="40"/>
            </w:pPr>
            <w:r/>
            <w:r>
              <w:rPr>
                <w:rFonts w:ascii="Calibri" w:hAnsi="Calibri"/>
                <w:b/>
                <w:i w:val="0"/>
                <w:color w:val="FFFFFF"/>
                <w:sz w:val="19"/>
              </w:rPr>
              <w:t>Việc</w:t>
            </w:r>
          </w:p>
        </w:tc>
        <w:tc>
          <w:tcPr>
            <w:tcW w:type="dxa" w:w="4649"/>
            <w:shd w:val="clear" w:color="auto" w:fill="1F1A14"/>
          </w:tcPr>
          <w:p>
            <w:pPr>
              <w:spacing w:before="40" w:after="40"/>
            </w:pPr>
            <w:r/>
            <w:r>
              <w:rPr>
                <w:rFonts w:ascii="Calibri" w:hAnsi="Calibri"/>
                <w:b/>
                <w:i w:val="0"/>
                <w:color w:val="FFFFFF"/>
                <w:sz w:val="19"/>
              </w:rPr>
              <w:t>Trạng thái</w:t>
            </w:r>
          </w:p>
        </w:tc>
      </w:tr>
      <w:tr>
        <w:trPr>
          <w:cantSplit/>
        </w:trPr>
        <w:tc>
          <w:tcPr>
            <w:tcW w:type="dxa" w:w="680"/>
          </w:tcPr>
          <w:p>
            <w:pPr>
              <w:spacing w:before="40" w:after="40"/>
            </w:pPr>
            <w:r/>
            <w:r>
              <w:rPr>
                <w:rFonts w:ascii="Calibri" w:hAnsi="Calibri"/>
                <w:b w:val="0"/>
                <w:i w:val="0"/>
                <w:sz w:val="19"/>
              </w:rPr>
              <w:t>F1</w:t>
            </w:r>
          </w:p>
        </w:tc>
        <w:tc>
          <w:tcPr>
            <w:tcW w:type="dxa" w:w="3402"/>
          </w:tcPr>
          <w:p>
            <w:pPr>
              <w:spacing w:before="40" w:after="40"/>
            </w:pPr>
            <w:r/>
            <w:r>
              <w:rPr>
                <w:rFonts w:ascii="Calibri" w:hAnsi="Calibri"/>
                <w:b w:val="0"/>
                <w:i w:val="0"/>
                <w:sz w:val="19"/>
              </w:rPr>
              <w:t>CD chưa bật</w:t>
            </w:r>
          </w:p>
        </w:tc>
        <w:tc>
          <w:tcPr>
            <w:tcW w:type="dxa" w:w="4649"/>
          </w:tcPr>
          <w:p>
            <w:pPr>
              <w:spacing w:before="40" w:after="40"/>
            </w:pPr>
            <w:r/>
            <w:r>
              <w:rPr>
                <w:rFonts w:ascii="Calibri" w:hAnsi="Calibri"/>
                <w:b w:val="0"/>
                <w:i w:val="0"/>
                <w:sz w:val="19"/>
              </w:rPr>
              <w:t>deploy.yml có sẵn, thiếu 3 secret (DEPLOY_HOST/USER/SSH_KEY). Production vẫn deploy tay.</w:t>
            </w:r>
          </w:p>
        </w:tc>
      </w:tr>
      <w:tr>
        <w:trPr>
          <w:cantSplit/>
        </w:trPr>
        <w:tc>
          <w:tcPr>
            <w:tcW w:type="dxa" w:w="680"/>
            <w:shd w:val="clear" w:color="auto" w:fill="F6F1EA"/>
          </w:tcPr>
          <w:p>
            <w:pPr>
              <w:spacing w:before="40" w:after="40"/>
            </w:pPr>
            <w:r/>
            <w:r>
              <w:rPr>
                <w:rFonts w:ascii="Calibri" w:hAnsi="Calibri"/>
                <w:b w:val="0"/>
                <w:i w:val="0"/>
                <w:sz w:val="19"/>
              </w:rPr>
              <w:t>F2</w:t>
            </w:r>
          </w:p>
        </w:tc>
        <w:tc>
          <w:tcPr>
            <w:tcW w:type="dxa" w:w="3402"/>
            <w:shd w:val="clear" w:color="auto" w:fill="F6F1EA"/>
          </w:tcPr>
          <w:p>
            <w:pPr>
              <w:spacing w:before="40" w:after="40"/>
            </w:pPr>
            <w:r/>
            <w:r>
              <w:rPr>
                <w:rFonts w:ascii="Calibri" w:hAnsi="Calibri"/>
                <w:b w:val="0"/>
                <w:i w:val="0"/>
                <w:sz w:val="19"/>
              </w:rPr>
              <w:t>/opt/warrly trên VPS không có .git</w:t>
            </w:r>
          </w:p>
        </w:tc>
        <w:tc>
          <w:tcPr>
            <w:tcW w:type="dxa" w:w="4649"/>
            <w:shd w:val="clear" w:color="auto" w:fill="F6F1EA"/>
          </w:tcPr>
          <w:p>
            <w:pPr>
              <w:spacing w:before="40" w:after="40"/>
            </w:pPr>
            <w:r/>
            <w:r>
              <w:rPr>
                <w:rFonts w:ascii="Calibri" w:hAnsi="Calibri"/>
                <w:b w:val="0"/>
                <w:i w:val="0"/>
                <w:sz w:val="19"/>
              </w:rPr>
              <w:t>Nên deploy.sh (chạy git fetch) chưa dùng được ở đó.</w:t>
            </w:r>
          </w:p>
        </w:tc>
      </w:tr>
      <w:tr>
        <w:trPr>
          <w:cantSplit/>
        </w:trPr>
        <w:tc>
          <w:tcPr>
            <w:tcW w:type="dxa" w:w="680"/>
          </w:tcPr>
          <w:p>
            <w:pPr>
              <w:spacing w:before="40" w:after="40"/>
            </w:pPr>
            <w:r/>
            <w:r>
              <w:rPr>
                <w:rFonts w:ascii="Calibri" w:hAnsi="Calibri"/>
                <w:b w:val="0"/>
                <w:i w:val="0"/>
                <w:sz w:val="19"/>
              </w:rPr>
              <w:t>F3</w:t>
            </w:r>
          </w:p>
        </w:tc>
        <w:tc>
          <w:tcPr>
            <w:tcW w:type="dxa" w:w="3402"/>
          </w:tcPr>
          <w:p>
            <w:pPr>
              <w:spacing w:before="40" w:after="40"/>
            </w:pPr>
            <w:r/>
            <w:r>
              <w:rPr>
                <w:rFonts w:ascii="Calibri" w:hAnsi="Calibri"/>
                <w:b w:val="0"/>
                <w:i w:val="0"/>
                <w:sz w:val="19"/>
              </w:rPr>
              <w:t>iOS chưa upload TestFlight</w:t>
            </w:r>
          </w:p>
        </w:tc>
        <w:tc>
          <w:tcPr>
            <w:tcW w:type="dxa" w:w="4649"/>
          </w:tcPr>
          <w:p>
            <w:pPr>
              <w:spacing w:before="40" w:after="40"/>
            </w:pPr>
            <w:r/>
            <w:r>
              <w:rPr>
                <w:rFonts w:ascii="Calibri" w:hAnsi="Calibri"/>
                <w:b w:val="0"/>
                <w:i w:val="0"/>
                <w:sz w:val="19"/>
              </w:rPr>
              <w:t>Version 1.0.0 (2) đã sẵn, Xcode đang mở. Cần Product → Archive.</w:t>
            </w:r>
          </w:p>
        </w:tc>
      </w:tr>
      <w:tr>
        <w:trPr>
          <w:cantSplit/>
        </w:trPr>
        <w:tc>
          <w:tcPr>
            <w:tcW w:type="dxa" w:w="680"/>
            <w:shd w:val="clear" w:color="auto" w:fill="F6F1EA"/>
          </w:tcPr>
          <w:p>
            <w:pPr>
              <w:spacing w:before="40" w:after="40"/>
            </w:pPr>
            <w:r/>
            <w:r>
              <w:rPr>
                <w:rFonts w:ascii="Calibri" w:hAnsi="Calibri"/>
                <w:b w:val="0"/>
                <w:i w:val="0"/>
                <w:sz w:val="19"/>
              </w:rPr>
              <w:t>F4</w:t>
            </w:r>
          </w:p>
        </w:tc>
        <w:tc>
          <w:tcPr>
            <w:tcW w:type="dxa" w:w="3402"/>
            <w:shd w:val="clear" w:color="auto" w:fill="F6F1EA"/>
          </w:tcPr>
          <w:p>
            <w:pPr>
              <w:spacing w:before="40" w:after="40"/>
            </w:pPr>
            <w:r/>
            <w:r>
              <w:rPr>
                <w:rFonts w:ascii="Calibri" w:hAnsi="Calibri"/>
                <w:b w:val="0"/>
                <w:i w:val="0"/>
                <w:sz w:val="19"/>
              </w:rPr>
              <w:t>api.yml chưa chạy lại từ d0afe16</w:t>
            </w:r>
          </w:p>
        </w:tc>
        <w:tc>
          <w:tcPr>
            <w:tcW w:type="dxa" w:w="4649"/>
            <w:shd w:val="clear" w:color="auto" w:fill="F6F1EA"/>
          </w:tcPr>
          <w:p>
            <w:pPr>
              <w:spacing w:before="40" w:after="40"/>
            </w:pPr>
            <w:r/>
            <w:r>
              <w:rPr>
                <w:rFonts w:ascii="Calibri" w:hAnsi="Calibri"/>
                <w:b w:val="0"/>
                <w:i w:val="0"/>
                <w:sz w:val="19"/>
              </w:rPr>
              <w:t>Các commit sau chỉ đụng web/iOS/Android, nên CI api không kích hoạt. Không phải lỗi.</w:t>
            </w:r>
          </w:p>
        </w:tc>
      </w:tr>
      <w:tr>
        <w:trPr>
          <w:cantSplit/>
        </w:trPr>
        <w:tc>
          <w:tcPr>
            <w:tcW w:type="dxa" w:w="680"/>
          </w:tcPr>
          <w:p>
            <w:pPr>
              <w:spacing w:before="40" w:after="40"/>
            </w:pPr>
            <w:r/>
            <w:r>
              <w:rPr>
                <w:rFonts w:ascii="Calibri" w:hAnsi="Calibri"/>
                <w:b w:val="0"/>
                <w:i w:val="0"/>
                <w:sz w:val="19"/>
              </w:rPr>
              <w:t>F5</w:t>
            </w:r>
          </w:p>
        </w:tc>
        <w:tc>
          <w:tcPr>
            <w:tcW w:type="dxa" w:w="3402"/>
          </w:tcPr>
          <w:p>
            <w:pPr>
              <w:spacing w:before="40" w:after="40"/>
            </w:pPr>
            <w:r/>
            <w:r>
              <w:rPr>
                <w:rFonts w:ascii="Calibri" w:hAnsi="Calibri"/>
                <w:b w:val="0"/>
                <w:i w:val="0"/>
                <w:sz w:val="19"/>
              </w:rPr>
              <w:t>Android release chưa từng chạy</w:t>
            </w:r>
          </w:p>
        </w:tc>
        <w:tc>
          <w:tcPr>
            <w:tcW w:type="dxa" w:w="4649"/>
          </w:tcPr>
          <w:p>
            <w:pPr>
              <w:spacing w:before="40" w:after="40"/>
            </w:pPr>
            <w:r/>
            <w:r>
              <w:rPr>
                <w:rFonts w:ascii="Calibri" w:hAnsi="Calibri"/>
                <w:b w:val="0"/>
                <w:i w:val="0"/>
                <w:sz w:val="19"/>
              </w:rPr>
              <w:t>android-release.yml cần UPLOAD_KEYSTORE_BASE64, UPLOAD_KEYSTORE_PASSWORD, ANDROID_PUBLISHER_CREDENTIALS.</w:t>
            </w:r>
          </w:p>
        </w:tc>
      </w:tr>
    </w:tbl>
    <w:p>
      <w:pPr>
        <w:pStyle w:val="Heading1"/>
        <w:keepNext/>
        <w:spacing w:before="280" w:after="80"/>
      </w:pPr>
      <w:r>
        <w:rPr>
          <w:rFonts w:ascii="Calibri" w:hAnsi="Calibri"/>
          <w:color w:val="C24A28"/>
        </w:rPr>
        <w:t>Phụ lục · Điền xong thì thay vào đâu</w:t>
      </w:r>
    </w:p>
    <w:p>
      <w:pPr>
        <w:spacing w:after="80"/>
      </w:pPr>
      <w:r>
        <w:rPr>
          <w:i w:val="0"/>
          <w:sz w:val="21"/>
        </w:rPr>
        <w:t>Để mày không phải mở code tìm. Tất cả dưới đây nằm trong website/src/components/legal/.</w:t>
      </w:r>
    </w:p>
    <w:tbl>
      <w:tblPr>
        <w:tblStyle w:val="TableGrid"/>
        <w:tblW w:type="auto" w:w="0"/>
        <w:jc w:val="center"/>
        <w:tblLayout w:type="fixed"/>
        <w:tblLook w:firstColumn="1" w:firstRow="1" w:lastColumn="0" w:lastRow="0" w:noHBand="0" w:noVBand="1" w:val="04A0"/>
      </w:tblPr>
      <w:tblGrid>
        <w:gridCol w:w="3249"/>
        <w:gridCol w:w="3249"/>
        <w:gridCol w:w="3249"/>
      </w:tblGrid>
      <w:tr>
        <w:trPr>
          <w:cantSplit/>
        </w:trPr>
        <w:tc>
          <w:tcPr>
            <w:tcW w:type="dxa" w:w="1928"/>
            <w:shd w:val="clear" w:color="auto" w:fill="1F1A14"/>
          </w:tcPr>
          <w:p>
            <w:pPr>
              <w:spacing w:before="40" w:after="40"/>
            </w:pPr>
            <w:r/>
            <w:r>
              <w:rPr>
                <w:rFonts w:ascii="Calibri" w:hAnsi="Calibri"/>
                <w:b/>
                <w:i w:val="0"/>
                <w:color w:val="FFFFFF"/>
                <w:sz w:val="19"/>
              </w:rPr>
              <w:t>Dữ kiện</w:t>
            </w:r>
          </w:p>
        </w:tc>
        <w:tc>
          <w:tcPr>
            <w:tcW w:type="dxa" w:w="2608"/>
            <w:shd w:val="clear" w:color="auto" w:fill="1F1A14"/>
          </w:tcPr>
          <w:p>
            <w:pPr>
              <w:spacing w:before="40" w:after="40"/>
            </w:pPr>
            <w:r/>
            <w:r>
              <w:rPr>
                <w:rFonts w:ascii="Calibri" w:hAnsi="Calibri"/>
                <w:b/>
                <w:i w:val="0"/>
                <w:color w:val="FFFFFF"/>
                <w:sz w:val="19"/>
              </w:rPr>
              <w:t>File</w:t>
            </w:r>
          </w:p>
        </w:tc>
        <w:tc>
          <w:tcPr>
            <w:tcW w:type="dxa" w:w="4195"/>
            <w:shd w:val="clear" w:color="auto" w:fill="1F1A14"/>
          </w:tcPr>
          <w:p>
            <w:pPr>
              <w:spacing w:before="40" w:after="40"/>
            </w:pPr>
            <w:r/>
            <w:r>
              <w:rPr>
                <w:rFonts w:ascii="Calibri" w:hAnsi="Calibri"/>
                <w:b/>
                <w:i w:val="0"/>
                <w:color w:val="FFFFFF"/>
                <w:sz w:val="19"/>
              </w:rPr>
              <w:t>Vị trí</w:t>
            </w:r>
          </w:p>
        </w:tc>
      </w:tr>
      <w:tr>
        <w:trPr>
          <w:cantSplit/>
        </w:trPr>
        <w:tc>
          <w:tcPr>
            <w:tcW w:type="dxa" w:w="1928"/>
          </w:tcPr>
          <w:p>
            <w:pPr>
              <w:spacing w:before="40" w:after="40"/>
            </w:pPr>
            <w:r/>
            <w:r>
              <w:rPr>
                <w:rFonts w:ascii="Calibri" w:hAnsi="Calibri"/>
                <w:b w:val="0"/>
                <w:i w:val="0"/>
                <w:sz w:val="19"/>
              </w:rPr>
              <w:t>A3, A4, A5, A6</w:t>
            </w:r>
          </w:p>
        </w:tc>
        <w:tc>
          <w:tcPr>
            <w:tcW w:type="dxa" w:w="2608"/>
          </w:tcPr>
          <w:p>
            <w:pPr>
              <w:spacing w:before="40" w:after="40"/>
            </w:pPr>
            <w:r/>
            <w:r>
              <w:rPr>
                <w:rFonts w:ascii="Calibri" w:hAnsi="Calibri"/>
                <w:b w:val="0"/>
                <w:i w:val="0"/>
                <w:sz w:val="19"/>
              </w:rPr>
              <w:t>privacy-content.tsx</w:t>
            </w:r>
          </w:p>
        </w:tc>
        <w:tc>
          <w:tcPr>
            <w:tcW w:type="dxa" w:w="4195"/>
          </w:tcPr>
          <w:p>
            <w:pPr>
              <w:spacing w:before="40" w:after="40"/>
            </w:pPr>
            <w:r/>
            <w:r>
              <w:rPr>
                <w:rFonts w:ascii="Calibri" w:hAnsi="Calibri"/>
                <w:b w:val="0"/>
                <w:i w:val="0"/>
                <w:sz w:val="19"/>
              </w:rPr>
              <w:t>dòng ~125, 132, 139, 145 (mục 5, Quảng cáo)</w:t>
            </w:r>
          </w:p>
        </w:tc>
      </w:tr>
      <w:tr>
        <w:trPr>
          <w:cantSplit/>
        </w:trPr>
        <w:tc>
          <w:tcPr>
            <w:tcW w:type="dxa" w:w="1928"/>
            <w:shd w:val="clear" w:color="auto" w:fill="F6F1EA"/>
          </w:tcPr>
          <w:p>
            <w:pPr>
              <w:spacing w:before="40" w:after="40"/>
            </w:pPr>
            <w:r/>
            <w:r>
              <w:rPr>
                <w:rFonts w:ascii="Calibri" w:hAnsi="Calibri"/>
                <w:b w:val="0"/>
                <w:i w:val="0"/>
                <w:sz w:val="19"/>
              </w:rPr>
              <w:t>A1, A2</w:t>
            </w:r>
          </w:p>
        </w:tc>
        <w:tc>
          <w:tcPr>
            <w:tcW w:type="dxa" w:w="2608"/>
            <w:shd w:val="clear" w:color="auto" w:fill="F6F1EA"/>
          </w:tcPr>
          <w:p>
            <w:pPr>
              <w:spacing w:before="40" w:after="40"/>
            </w:pPr>
            <w:r/>
            <w:r>
              <w:rPr>
                <w:rFonts w:ascii="Calibri" w:hAnsi="Calibri"/>
                <w:b w:val="0"/>
                <w:i w:val="0"/>
                <w:sz w:val="19"/>
              </w:rPr>
              <w:t>privacy-content.tsx</w:t>
            </w:r>
          </w:p>
        </w:tc>
        <w:tc>
          <w:tcPr>
            <w:tcW w:type="dxa" w:w="4195"/>
            <w:shd w:val="clear" w:color="auto" w:fill="F6F1EA"/>
          </w:tcPr>
          <w:p>
            <w:pPr>
              <w:spacing w:before="40" w:after="40"/>
            </w:pPr>
            <w:r/>
            <w:r>
              <w:rPr>
                <w:rFonts w:ascii="Calibri" w:hAnsi="Calibri"/>
                <w:b w:val="0"/>
                <w:i w:val="0"/>
                <w:sz w:val="19"/>
              </w:rPr>
              <w:t>dòng ~199, 203 (mục 7, Đơn vị chịu trách nhiệm)</w:t>
            </w:r>
          </w:p>
        </w:tc>
      </w:tr>
      <w:tr>
        <w:trPr>
          <w:cantSplit/>
        </w:trPr>
        <w:tc>
          <w:tcPr>
            <w:tcW w:type="dxa" w:w="1928"/>
          </w:tcPr>
          <w:p>
            <w:pPr>
              <w:spacing w:before="40" w:after="40"/>
            </w:pPr>
            <w:r/>
            <w:r>
              <w:rPr>
                <w:rFonts w:ascii="Calibri" w:hAnsi="Calibri"/>
                <w:b w:val="0"/>
                <w:i w:val="0"/>
                <w:sz w:val="19"/>
              </w:rPr>
              <w:t>A3, A4, A5, A6</w:t>
            </w:r>
          </w:p>
        </w:tc>
        <w:tc>
          <w:tcPr>
            <w:tcW w:type="dxa" w:w="2608"/>
          </w:tcPr>
          <w:p>
            <w:pPr>
              <w:spacing w:before="40" w:after="40"/>
            </w:pPr>
            <w:r/>
            <w:r>
              <w:rPr>
                <w:rFonts w:ascii="Calibri" w:hAnsi="Calibri"/>
                <w:b w:val="0"/>
                <w:i w:val="0"/>
                <w:sz w:val="19"/>
              </w:rPr>
              <w:t>cookies-content.tsx</w:t>
            </w:r>
          </w:p>
        </w:tc>
        <w:tc>
          <w:tcPr>
            <w:tcW w:type="dxa" w:w="4195"/>
          </w:tcPr>
          <w:p>
            <w:pPr>
              <w:spacing w:before="40" w:after="40"/>
            </w:pPr>
            <w:r/>
            <w:r>
              <w:rPr>
                <w:rFonts w:ascii="Calibri" w:hAnsi="Calibri"/>
                <w:b w:val="0"/>
                <w:i w:val="0"/>
                <w:sz w:val="19"/>
              </w:rPr>
              <w:t>dòng ~103, 110, 116, 123 (mục 3, Cookie quảng cáo)</w:t>
            </w:r>
          </w:p>
        </w:tc>
      </w:tr>
    </w:tbl>
    <w:p>
      <w:pPr>
        <w:spacing w:after="80"/>
      </w:pPr>
      <w:r>
        <w:rPr>
          <w:i w:val="0"/>
          <w:color w:val="6B6258"/>
          <w:sz w:val="21"/>
        </w:rPr>
        <w:t>Sau khi sửa: npm test phải còn 1115 pass, và grep 'CẦN ĐIỀN' phải trả về 0 dòng trong src/components/legal/. Đó là hai điều kiện để deploy.</w:t>
      </w:r>
    </w:p>
    <w:p/>
    <w:p>
      <w:r>
        <w:rPr>
          <w:i/>
          <w:color w:val="6B6258"/>
          <w:sz w:val="18"/>
        </w:rPr>
        <w:t>Tài liệu này không chứa lời khuyên pháp lý. Sáu mục ở phần A và hai mục ở phần D tồn tại vì Warrly đang bán cho người dùng toàn cầu, và một chính sách bảo mật đoán mò còn tệ hơn một chính sách thiếu.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