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cây thư mục lồng nhau: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 C:\Users\Admin\Desktop\CNTT2&gt; mkdir smart-farm\data\logs, smart-farm\code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Tạo cùng lúc 3 file cấu hình: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PS C:\Users\Admin\Desktop\CNTT2&gt; ni config.json, sensors.py, .env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Sao chép toàn bộ thư mục: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PS C:\Users\Admin\Desktop\CNTT2\smart-farm&gt; cp -Recurse .\code\ backup\code_v1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Danh sách các câu lệnh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đã sử dụng: mkdir, ni, cp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