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A108" w14:textId="352932DB" w:rsidR="00942696" w:rsidRDefault="00942696">
      <w:r>
        <w:t>Mô hình 3 tầng</w:t>
      </w:r>
    </w:p>
    <w:p w14:paraId="0890BFAC" w14:textId="49A3F2AB" w:rsidR="00942696" w:rsidRDefault="00942696">
      <w:r>
        <w:t xml:space="preserve">Tiers : nói về mặt vật lý phân cứng ổ cứng chia làm 3 phần :server  </w:t>
      </w:r>
    </w:p>
    <w:p w14:paraId="31A153C7" w14:textId="05E3AD1C" w:rsidR="00942696" w:rsidRDefault="00942696">
      <w:r w:rsidRPr="00942696">
        <w:drawing>
          <wp:inline distT="0" distB="0" distL="0" distR="0" wp14:anchorId="0A74B369" wp14:editId="3A138B60">
            <wp:extent cx="5113463" cy="42447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51F" w14:textId="2C74B432" w:rsidR="00942696" w:rsidRDefault="00942696">
      <w:r>
        <w:t xml:space="preserve">Layer: nói về mặt logic : đối với 1 ứng dụng chia làm 3 layer , mỗi layer chứa tác vụ khác nhau </w:t>
      </w:r>
    </w:p>
    <w:p w14:paraId="1431B350" w14:textId="01446895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1 : tạo kết nối với database </w:t>
      </w:r>
    </w:p>
    <w:p w14:paraId="386CCE8E" w14:textId="60E1B746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2 : đỗ dữ liệu tạm thời và xử lý chucwsc năng </w:t>
      </w:r>
    </w:p>
    <w:p w14:paraId="4E40E4A0" w14:textId="62D61301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3 : cung cấp hàm và tác vụ khác nhau </w:t>
      </w:r>
    </w:p>
    <w:sectPr w:rsidR="0094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16E"/>
    <w:multiLevelType w:val="hybridMultilevel"/>
    <w:tmpl w:val="A846F80E"/>
    <w:lvl w:ilvl="0" w:tplc="DDA21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6"/>
    <w:rsid w:val="00352A29"/>
    <w:rsid w:val="00942696"/>
    <w:rsid w:val="00CA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C2C7"/>
  <w15:chartTrackingRefBased/>
  <w15:docId w15:val="{FBB91561-D697-4592-A866-66C1BC7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1</cp:revision>
  <dcterms:created xsi:type="dcterms:W3CDTF">2021-11-16T00:16:00Z</dcterms:created>
  <dcterms:modified xsi:type="dcterms:W3CDTF">2021-11-16T00:43:00Z</dcterms:modified>
</cp:coreProperties>
</file>