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Fonts w:ascii="Times New Roman" w:cs="Times New Roman" w:eastAsia="Times New Roman" w:hAnsi="Times New Roman"/>
          <w:color w:val="595959"/>
          <w:sz w:val="22"/>
          <w:szCs w:val="22"/>
        </w:rPr>
        <w:drawing>
          <wp:inline distB="114300" distT="114300" distL="114300" distR="114300">
            <wp:extent cx="5943600" cy="1790700"/>
            <wp:effectExtent b="0" l="0" r="0" t="0"/>
            <wp:docPr id="21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pStyle w:val="Title"/>
        <w:spacing w:after="0" w:before="0" w:line="360" w:lineRule="auto"/>
        <w:rPr>
          <w:rFonts w:ascii="Times New Roman" w:cs="Times New Roman" w:eastAsia="Times New Roman" w:hAnsi="Times New Roman"/>
          <w:b w:val="1"/>
          <w:color w:val="ed7d31"/>
          <w:sz w:val="52"/>
          <w:szCs w:val="52"/>
        </w:rPr>
      </w:pPr>
      <w:r w:rsidDel="00000000" w:rsidR="00000000" w:rsidRPr="00000000">
        <w:rPr>
          <w:rFonts w:ascii="Times New Roman" w:cs="Times New Roman" w:eastAsia="Times New Roman" w:hAnsi="Times New Roman"/>
          <w:b w:val="1"/>
          <w:color w:val="ed7d31"/>
          <w:sz w:val="52"/>
          <w:szCs w:val="52"/>
          <w:rtl w:val="0"/>
        </w:rPr>
        <w:t xml:space="preserve">PHẦN MỀM KẾ TOÁN EASYBOOKS</w:t>
      </w:r>
    </w:p>
    <w:p w:rsidR="00000000" w:rsidDel="00000000" w:rsidP="00000000" w:rsidRDefault="00000000" w:rsidRPr="00000000" w14:paraId="00000013">
      <w:pPr>
        <w:pStyle w:val="Subtitle"/>
        <w:spacing w:after="0" w:line="360" w:lineRule="auto"/>
        <w:rPr>
          <w:rFonts w:ascii="Times New Roman" w:cs="Times New Roman" w:eastAsia="Times New Roman" w:hAnsi="Times New Roman"/>
          <w:b w:val="1"/>
          <w:sz w:val="36"/>
          <w:szCs w:val="36"/>
        </w:rPr>
      </w:pPr>
      <w:bookmarkStart w:colFirst="0" w:colLast="0" w:name="_heading=h.8vv5qpotnsna" w:id="1"/>
      <w:bookmarkEnd w:id="1"/>
      <w:r w:rsidDel="00000000" w:rsidR="00000000" w:rsidRPr="00000000">
        <w:rPr>
          <w:rFonts w:ascii="Times New Roman" w:cs="Times New Roman" w:eastAsia="Times New Roman" w:hAnsi="Times New Roman"/>
          <w:b w:val="1"/>
          <w:sz w:val="34"/>
          <w:szCs w:val="34"/>
          <w:rtl w:val="0"/>
        </w:rPr>
        <w:t xml:space="preserve">HƯỚNG DẪN IMPORT CHỨNG TỪ BÁN HÀNG TỪ EXCEL</w:t>
      </w:r>
      <w:r w:rsidDel="00000000" w:rsidR="00000000" w:rsidRPr="00000000">
        <w:rPr>
          <w:rtl w:val="0"/>
        </w:rPr>
      </w:r>
    </w:p>
    <w:p w:rsidR="00000000" w:rsidDel="00000000" w:rsidP="00000000" w:rsidRDefault="00000000" w:rsidRPr="00000000" w14:paraId="00000014">
      <w:pPr>
        <w:pStyle w:val="Subtitle"/>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version| Thông tư 88 | 2022</w:t>
      </w:r>
    </w:p>
    <w:p w:rsidR="00000000" w:rsidDel="00000000" w:rsidP="00000000" w:rsidRDefault="00000000" w:rsidRPr="00000000" w14:paraId="00000015">
      <w:pPr>
        <w:spacing w:line="360" w:lineRule="auto"/>
        <w:rPr>
          <w:rFonts w:ascii="Times New Roman" w:cs="Times New Roman" w:eastAsia="Times New Roman" w:hAnsi="Times New Roman"/>
          <w:b w:val="1"/>
          <w:color w:val="000000"/>
          <w:sz w:val="26"/>
          <w:szCs w:val="26"/>
        </w:rPr>
      </w:pPr>
      <w:bookmarkStart w:colFirst="0" w:colLast="0" w:name="_heading=h.30j0zll" w:id="2"/>
      <w:bookmarkEnd w:id="2"/>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spacing w:line="360" w:lineRule="auto"/>
        <w:jc w:val="center"/>
        <w:rPr>
          <w:sz w:val="30"/>
          <w:szCs w:val="30"/>
        </w:rPr>
      </w:pPr>
      <w:bookmarkStart w:colFirst="0" w:colLast="0" w:name="_heading=h.fu5nfke5k734" w:id="3"/>
      <w:bookmarkEnd w:id="3"/>
      <w:r w:rsidDel="00000000" w:rsidR="00000000" w:rsidRPr="00000000">
        <w:rPr>
          <w:sz w:val="30"/>
          <w:szCs w:val="30"/>
          <w:rtl w:val="0"/>
        </w:rPr>
        <w:t xml:space="preserve">MỤC LỤC</w:t>
      </w:r>
    </w:p>
    <w:p w:rsidR="00000000" w:rsidDel="00000000" w:rsidP="00000000" w:rsidRDefault="00000000" w:rsidRPr="00000000" w14:paraId="00000017">
      <w:pPr>
        <w:pStyle w:val="Heading1"/>
        <w:spacing w:line="360" w:lineRule="auto"/>
        <w:rPr/>
      </w:pPr>
      <w:bookmarkStart w:colFirst="0" w:colLast="0" w:name="_heading=h.kggpuirpze7p" w:id="4"/>
      <w:bookmarkEnd w:id="4"/>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b w:val="1"/>
            </w:rPr>
          </w:pPr>
          <w:r w:rsidDel="00000000" w:rsidR="00000000" w:rsidRPr="00000000">
            <w:fldChar w:fldCharType="begin"/>
            <w:instrText xml:space="preserve"> TOC \h \u \z </w:instrText>
            <w:fldChar w:fldCharType="separate"/>
          </w:r>
          <w:hyperlink w:anchor="_heading=h.x0xd8v2sjkfo">
            <w:r w:rsidDel="00000000" w:rsidR="00000000" w:rsidRPr="00000000">
              <w:rPr>
                <w:rFonts w:ascii="Times New Roman" w:cs="Times New Roman" w:eastAsia="Times New Roman" w:hAnsi="Times New Roman"/>
                <w:b w:val="1"/>
                <w:rtl w:val="0"/>
              </w:rPr>
              <w:t xml:space="preserve">Bước 1: Truy cập vào Chứng từ bán hàng</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_heading=h.x0xd8v2sjkfo \h </w:instrText>
            <w:fldChar w:fldCharType="separate"/>
          </w:r>
          <w:r w:rsidDel="00000000" w:rsidR="00000000" w:rsidRPr="00000000">
            <w:rPr>
              <w:rFonts w:ascii="Times New Roman" w:cs="Times New Roman" w:eastAsia="Times New Roman" w:hAnsi="Times New Roman"/>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rb6vlopakz2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2: Import file dữ liệu Chứng từ bán hàng từ excel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_heading=h.rb6vlopakz23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Times New Roman" w:cs="Times New Roman" w:eastAsia="Times New Roman" w:hAnsi="Times New Roman"/>
              <w:b w:val="1"/>
            </w:rPr>
          </w:pPr>
          <w:hyperlink w:anchor="_heading=h.m5xqbiugf58z">
            <w:r w:rsidDel="00000000" w:rsidR="00000000" w:rsidRPr="00000000">
              <w:rPr>
                <w:rFonts w:ascii="Times New Roman" w:cs="Times New Roman" w:eastAsia="Times New Roman" w:hAnsi="Times New Roman"/>
                <w:b w:val="1"/>
                <w:rtl w:val="0"/>
              </w:rPr>
              <w:t xml:space="preserve">Bước 3: Lưu lại thông tin dữ liệu đã import</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_heading=h.m5xqbiugf58z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idoeac6r2e4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4: In chứng từ bán hàng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_heading=h.idoeac6r2e40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after="80" w:before="200" w:line="240" w:lineRule="auto"/>
            <w:ind w:left="0" w:firstLine="0"/>
            <w:rPr>
              <w:rFonts w:ascii="Times New Roman" w:cs="Times New Roman" w:eastAsia="Times New Roman" w:hAnsi="Times New Roman"/>
              <w:b w:val="1"/>
            </w:rPr>
          </w:pPr>
          <w:hyperlink w:anchor="_heading=h.ehqxttgz0twz">
            <w:r w:rsidDel="00000000" w:rsidR="00000000" w:rsidRPr="00000000">
              <w:rPr>
                <w:rFonts w:ascii="Times New Roman" w:cs="Times New Roman" w:eastAsia="Times New Roman" w:hAnsi="Times New Roman"/>
                <w:b w:val="1"/>
                <w:rtl w:val="0"/>
              </w:rPr>
              <w:t xml:space="preserve">Bước 5: Kiểm tra báo cáo, mở sổ chi tiết doanh thu bán hàng</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_heading=h.ehqxttgz0twz \h </w:instrText>
            <w:fldChar w:fldCharType="separate"/>
          </w:r>
          <w:r w:rsidDel="00000000" w:rsidR="00000000" w:rsidRPr="00000000">
            <w:rPr>
              <w:rFonts w:ascii="Times New Roman" w:cs="Times New Roman" w:eastAsia="Times New Roman" w:hAnsi="Times New Roman"/>
              <w:b w:val="1"/>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spacing w:line="360" w:lineRule="auto"/>
        <w:rPr/>
      </w:pPr>
      <w:bookmarkStart w:colFirst="0" w:colLast="0" w:name="_heading=h.upklo6sn5vw3" w:id="5"/>
      <w:bookmarkEnd w:id="5"/>
      <w:r w:rsidDel="00000000" w:rsidR="00000000" w:rsidRPr="00000000">
        <w:rPr>
          <w:rtl w:val="0"/>
        </w:rPr>
      </w:r>
    </w:p>
    <w:p w:rsidR="00000000" w:rsidDel="00000000" w:rsidP="00000000" w:rsidRDefault="00000000" w:rsidRPr="00000000" w14:paraId="0000001F">
      <w:pPr>
        <w:pStyle w:val="Heading1"/>
        <w:spacing w:line="360" w:lineRule="auto"/>
        <w:rPr/>
      </w:pPr>
      <w:bookmarkStart w:colFirst="0" w:colLast="0" w:name="_heading=h.jahwpwyg2q1t" w:id="6"/>
      <w:bookmarkEnd w:id="6"/>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spacing w:line="360" w:lineRule="auto"/>
        <w:rPr/>
      </w:pPr>
      <w:bookmarkStart w:colFirst="0" w:colLast="0" w:name="_heading=h.x0xd8v2sjkfo" w:id="7"/>
      <w:bookmarkEnd w:id="7"/>
      <w:r w:rsidDel="00000000" w:rsidR="00000000" w:rsidRPr="00000000">
        <w:rPr>
          <w:rtl w:val="0"/>
        </w:rPr>
        <w:t xml:space="preserve">Bước 1: Truy cập vào Chứng từ bán hàng</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Trên chức năng Bán hàng, anh chị chọn Chứng từ bán hàng</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98800"/>
            <wp:effectExtent b="0" l="0" r="0" t="0"/>
            <wp:docPr id="21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wl0t2cizo3z" w:id="8"/>
      <w:bookmarkEnd w:id="8"/>
      <w:r w:rsidDel="00000000" w:rsidR="00000000" w:rsidRPr="00000000">
        <w:rPr>
          <w:rtl w:val="0"/>
        </w:rPr>
      </w:r>
    </w:p>
    <w:p w:rsidR="00000000" w:rsidDel="00000000" w:rsidP="00000000" w:rsidRDefault="00000000" w:rsidRPr="00000000" w14:paraId="00000025">
      <w:pPr>
        <w:pStyle w:val="Heading1"/>
        <w:spacing w:line="360" w:lineRule="auto"/>
        <w:rPr/>
      </w:pPr>
      <w:bookmarkStart w:colFirst="0" w:colLast="0" w:name="_heading=h.rb6vlopakz23" w:id="9"/>
      <w:bookmarkEnd w:id="9"/>
      <w:r w:rsidDel="00000000" w:rsidR="00000000" w:rsidRPr="00000000">
        <w:rPr>
          <w:rtl w:val="0"/>
        </w:rPr>
        <w:t xml:space="preserve">Bước 2: Import file dữ liệu Chứng từ bán hàng từ excel</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sqdwiav7pk7r" w:id="10"/>
      <w:bookmarkEnd w:id="10"/>
      <w:r w:rsidDel="00000000" w:rsidR="00000000" w:rsidRPr="00000000">
        <w:rPr>
          <w:rFonts w:ascii="Times New Roman" w:cs="Times New Roman" w:eastAsia="Times New Roman" w:hAnsi="Times New Roman"/>
          <w:sz w:val="26"/>
          <w:szCs w:val="26"/>
          <w:rtl w:val="0"/>
        </w:rPr>
        <w:t xml:space="preserve">Sau khi ấn “Nhập dữ liệu từ file excel”, EasyBooks mở ra màn nhập dữ liệu.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8whvgye29ols" w:id="11"/>
      <w:bookmarkEnd w:id="11"/>
      <w:r w:rsidDel="00000000" w:rsidR="00000000" w:rsidRPr="00000000">
        <w:rPr>
          <w:rFonts w:ascii="Times New Roman" w:cs="Times New Roman" w:eastAsia="Times New Roman" w:hAnsi="Times New Roman"/>
          <w:sz w:val="26"/>
          <w:szCs w:val="26"/>
          <w:rtl w:val="0"/>
        </w:rPr>
        <w:t xml:space="preserve">Tại đây có 2 trường hợp để nhập file dữ liệu từ excel.</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6"/>
          <w:szCs w:val="26"/>
        </w:rPr>
      </w:pPr>
      <w:bookmarkStart w:colFirst="0" w:colLast="0" w:name="_heading=h.m2bbhc30ttar" w:id="12"/>
      <w:bookmarkEnd w:id="12"/>
      <w:r w:rsidDel="00000000" w:rsidR="00000000" w:rsidRPr="00000000">
        <w:rPr>
          <w:rFonts w:ascii="Times New Roman" w:cs="Times New Roman" w:eastAsia="Times New Roman" w:hAnsi="Times New Roman"/>
          <w:b w:val="1"/>
          <w:sz w:val="26"/>
          <w:szCs w:val="26"/>
          <w:rtl w:val="0"/>
        </w:rPr>
        <w:t xml:space="preserve">Trường hợp 1: Đã có file dữ liệu sẵn</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7egzv992upof" w:id="13"/>
      <w:bookmarkEnd w:id="13"/>
      <w:sdt>
        <w:sdtPr>
          <w:tag w:val="goog_rdk_0"/>
        </w:sdtPr>
        <w:sdtContent>
          <w:r w:rsidDel="00000000" w:rsidR="00000000" w:rsidRPr="00000000">
            <w:rPr>
              <w:rFonts w:ascii="Caudex" w:cs="Caudex" w:eastAsia="Caudex" w:hAnsi="Caudex"/>
              <w:sz w:val="26"/>
              <w:szCs w:val="26"/>
              <w:rtl w:val="0"/>
            </w:rPr>
            <w:t xml:space="preserve">Chọn loại số dư cần import  ⇒ Click Browse ở mục “Tải lên file dữ liệu” ⇒ chọn File cần Import ⇒ Nhấn open hoặc mở ⇒ Chọn sheet cần import  </w:t>
          </w:r>
        </w:sdtContent>
      </w:sdt>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6"/>
          <w:szCs w:val="26"/>
        </w:rPr>
      </w:pPr>
      <w:bookmarkStart w:colFirst="0" w:colLast="0" w:name="_heading=h.t2o3jwopg561" w:id="14"/>
      <w:bookmarkEnd w:id="14"/>
      <w:r w:rsidDel="00000000" w:rsidR="00000000" w:rsidRPr="00000000">
        <w:rPr>
          <w:rFonts w:ascii="Times New Roman" w:cs="Times New Roman" w:eastAsia="Times New Roman" w:hAnsi="Times New Roman"/>
          <w:b w:val="1"/>
          <w:sz w:val="26"/>
          <w:szCs w:val="26"/>
          <w:rtl w:val="0"/>
        </w:rPr>
        <w:t xml:space="preserve">Trường hợp 2: Chưa có file dữ liệu sẵn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olp92negkb59" w:id="15"/>
      <w:bookmarkEnd w:id="15"/>
      <w:sdt>
        <w:sdtPr>
          <w:tag w:val="goog_rdk_1"/>
        </w:sdtPr>
        <w:sdtContent>
          <w:r w:rsidDel="00000000" w:rsidR="00000000" w:rsidRPr="00000000">
            <w:rPr>
              <w:rFonts w:ascii="Caudex" w:cs="Caudex" w:eastAsia="Caudex" w:hAnsi="Caudex"/>
              <w:sz w:val="26"/>
              <w:szCs w:val="26"/>
              <w:rtl w:val="0"/>
            </w:rPr>
            <w:t xml:space="preserve">Chọn loại số dư cần import ⇒ chọn hình thức import: Import mới ⇒ Click vào “Tải xuống” ở File mẫu ⇒ Nhập dữ liệu vào file mẫu.</w:t>
          </w:r>
        </w:sdtContent>
      </w:sdt>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lxyq3s37dctp" w:id="16"/>
      <w:bookmarkEnd w:id="16"/>
      <w:r w:rsidDel="00000000" w:rsidR="00000000" w:rsidRPr="00000000">
        <w:rPr>
          <w:rFonts w:ascii="Times New Roman" w:cs="Times New Roman" w:eastAsia="Times New Roman" w:hAnsi="Times New Roman"/>
          <w:sz w:val="26"/>
          <w:szCs w:val="26"/>
          <w:rtl w:val="0"/>
        </w:rPr>
        <w:t xml:space="preserve">Sau khi nhập đầy đủ dữ liệu vào file mẫu, anh/chị tải file mẫu lên phần mềm theo các bước ở trường hợp 1.</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wonlxsie0kn" w:id="17"/>
      <w:bookmarkEnd w:id="17"/>
      <w:r w:rsidDel="00000000" w:rsidR="00000000" w:rsidRPr="00000000">
        <w:rPr>
          <w:rFonts w:ascii="Times New Roman" w:cs="Times New Roman" w:eastAsia="Times New Roman" w:hAnsi="Times New Roman"/>
          <w:sz w:val="26"/>
          <w:szCs w:val="26"/>
          <w:rtl w:val="0"/>
        </w:rPr>
        <w:t xml:space="preserve">Sau khi thành công import file excel lên phần mềm kế toán EasyBooks, bảng thông tin chung thể hiện các cột thông tin được trích xuất từ file excel mới được import. Thông tin chung là thông tin về khách hàng, nhân viên, số chứng từ, phương thức thanh toán,...</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3am7xlovbzok" w:id="18"/>
      <w:bookmarkEnd w:id="18"/>
      <w:r w:rsidDel="00000000" w:rsidR="00000000" w:rsidRPr="00000000">
        <w:rPr>
          <w:rFonts w:ascii="Times New Roman" w:cs="Times New Roman" w:eastAsia="Times New Roman" w:hAnsi="Times New Roman"/>
          <w:sz w:val="26"/>
          <w:szCs w:val="26"/>
        </w:rPr>
        <w:drawing>
          <wp:inline distB="114300" distT="114300" distL="114300" distR="114300">
            <wp:extent cx="5943600" cy="3086100"/>
            <wp:effectExtent b="0" l="0" r="0" t="0"/>
            <wp:docPr id="22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6"/>
          <w:szCs w:val="26"/>
        </w:rPr>
      </w:pPr>
      <w:bookmarkStart w:colFirst="0" w:colLast="0" w:name="_heading=h.7v476rl5irto" w:id="19"/>
      <w:bookmarkEnd w:id="19"/>
      <w:r w:rsidDel="00000000" w:rsidR="00000000" w:rsidRPr="00000000">
        <w:rPr>
          <w:rFonts w:ascii="Times New Roman" w:cs="Times New Roman" w:eastAsia="Times New Roman" w:hAnsi="Times New Roman"/>
          <w:sz w:val="26"/>
          <w:szCs w:val="26"/>
          <w:rtl w:val="0"/>
        </w:rPr>
        <w:t xml:space="preserve">Bên tab Thông tin chi tiết là thông tin về hàng hóa, đơn giá bán, đơn giá vốn và các thông tin bổ sung khác</w:t>
      </w: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086100"/>
            <wp:effectExtent b="0" l="0" r="0" t="0"/>
            <wp:docPr id="22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b w:val="1"/>
          <w:i w:val="1"/>
          <w:sz w:val="26"/>
          <w:szCs w:val="26"/>
        </w:rPr>
      </w:pPr>
      <w:bookmarkStart w:colFirst="0" w:colLast="0" w:name="_heading=h.3yjgh6dv5u8r" w:id="20"/>
      <w:bookmarkEnd w:id="20"/>
      <w:r w:rsidDel="00000000" w:rsidR="00000000" w:rsidRPr="00000000">
        <w:rPr>
          <w:rFonts w:ascii="Times New Roman" w:cs="Times New Roman" w:eastAsia="Times New Roman" w:hAnsi="Times New Roman"/>
          <w:b w:val="1"/>
          <w:i w:val="1"/>
          <w:sz w:val="26"/>
          <w:szCs w:val="26"/>
          <w:rtl w:val="0"/>
        </w:rPr>
        <w:t xml:space="preserve">Lưu ý:</w:t>
      </w:r>
    </w:p>
    <w:p w:rsidR="00000000" w:rsidDel="00000000" w:rsidP="00000000" w:rsidRDefault="00000000" w:rsidRPr="00000000" w14:paraId="00000031">
      <w:pPr>
        <w:spacing w:line="360" w:lineRule="auto"/>
        <w:rPr>
          <w:rFonts w:ascii="Times New Roman" w:cs="Times New Roman" w:eastAsia="Times New Roman" w:hAnsi="Times New Roman"/>
          <w:sz w:val="26"/>
          <w:szCs w:val="26"/>
        </w:rPr>
      </w:pPr>
      <w:bookmarkStart w:colFirst="0" w:colLast="0" w:name="_heading=h.ui4dta7r91v8" w:id="21"/>
      <w:bookmarkEnd w:id="21"/>
      <w:r w:rsidDel="00000000" w:rsidR="00000000" w:rsidRPr="00000000">
        <w:rPr>
          <w:rFonts w:ascii="Times New Roman" w:cs="Times New Roman" w:eastAsia="Times New Roman" w:hAnsi="Times New Roman"/>
          <w:sz w:val="26"/>
          <w:szCs w:val="26"/>
          <w:rtl w:val="0"/>
        </w:rPr>
        <w:t xml:space="preserve">EasyBooks sẽ tự động lấy sheet đầu tiên trong file excel nếu anh chị để trống mục “Chọn sheet”.</w:t>
      </w:r>
    </w:p>
    <w:p w:rsidR="00000000" w:rsidDel="00000000" w:rsidP="00000000" w:rsidRDefault="00000000" w:rsidRPr="00000000" w14:paraId="00000032">
      <w:pPr>
        <w:spacing w:line="360" w:lineRule="auto"/>
        <w:rPr>
          <w:rFonts w:ascii="Times New Roman" w:cs="Times New Roman" w:eastAsia="Times New Roman" w:hAnsi="Times New Roman"/>
          <w:sz w:val="26"/>
          <w:szCs w:val="26"/>
        </w:rPr>
      </w:pPr>
      <w:bookmarkStart w:colFirst="0" w:colLast="0" w:name="_heading=h.1cvpkwxncmc9" w:id="22"/>
      <w:bookmarkEnd w:id="22"/>
      <w:r w:rsidDel="00000000" w:rsidR="00000000" w:rsidRPr="00000000">
        <w:rPr>
          <w:rFonts w:ascii="Times New Roman" w:cs="Times New Roman" w:eastAsia="Times New Roman" w:hAnsi="Times New Roman"/>
          <w:sz w:val="26"/>
          <w:szCs w:val="26"/>
          <w:rtl w:val="0"/>
        </w:rPr>
        <w:t xml:space="preserve">Trường hợp sử dụng file mẫu từ EasyBooks thì phần mềm sẽ tự động ghép các cột.</w:t>
      </w:r>
    </w:p>
    <w:p w:rsidR="00000000" w:rsidDel="00000000" w:rsidP="00000000" w:rsidRDefault="00000000" w:rsidRPr="00000000" w14:paraId="00000033">
      <w:pPr>
        <w:spacing w:line="360" w:lineRule="auto"/>
        <w:rPr>
          <w:rFonts w:ascii="Times New Roman" w:cs="Times New Roman" w:eastAsia="Times New Roman" w:hAnsi="Times New Roman"/>
          <w:sz w:val="26"/>
          <w:szCs w:val="26"/>
        </w:rPr>
      </w:pPr>
      <w:bookmarkStart w:colFirst="0" w:colLast="0" w:name="_heading=h.kyipqi6o8k0j" w:id="23"/>
      <w:bookmarkEnd w:id="23"/>
      <w:r w:rsidDel="00000000" w:rsidR="00000000" w:rsidRPr="00000000">
        <w:rPr>
          <w:rFonts w:ascii="Times New Roman" w:cs="Times New Roman" w:eastAsia="Times New Roman" w:hAnsi="Times New Roman"/>
          <w:sz w:val="26"/>
          <w:szCs w:val="26"/>
          <w:rtl w:val="0"/>
        </w:rPr>
        <w:t xml:space="preserve">Trường hợp không sử dụng file mẫu thì anh/chị tự chọn cột trên file để ghép tương ứng với cột trên phần mềm.</w:t>
      </w:r>
    </w:p>
    <w:p w:rsidR="00000000" w:rsidDel="00000000" w:rsidP="00000000" w:rsidRDefault="00000000" w:rsidRPr="00000000" w14:paraId="00000034">
      <w:pPr>
        <w:spacing w:line="360" w:lineRule="auto"/>
        <w:rPr>
          <w:rFonts w:ascii="Times New Roman" w:cs="Times New Roman" w:eastAsia="Times New Roman" w:hAnsi="Times New Roman"/>
          <w:b w:val="1"/>
          <w:sz w:val="26"/>
          <w:szCs w:val="26"/>
        </w:rPr>
      </w:pPr>
      <w:bookmarkStart w:colFirst="0" w:colLast="0" w:name="_heading=h.myssab3pzg4" w:id="24"/>
      <w:bookmarkEnd w:id="24"/>
      <w:r w:rsidDel="00000000" w:rsidR="00000000" w:rsidRPr="00000000">
        <w:rPr>
          <w:rFonts w:ascii="Times New Roman" w:cs="Times New Roman" w:eastAsia="Times New Roman" w:hAnsi="Times New Roman"/>
          <w:sz w:val="26"/>
          <w:szCs w:val="26"/>
          <w:rtl w:val="0"/>
        </w:rPr>
        <w:t xml:space="preserve">Các cột có dấu * là các cột bắt buộc phải có thông tin khi import vào.</w:t>
      </w:r>
      <w:r w:rsidDel="00000000" w:rsidR="00000000" w:rsidRPr="00000000">
        <w:rPr>
          <w:rtl w:val="0"/>
        </w:rPr>
      </w:r>
    </w:p>
    <w:p w:rsidR="00000000" w:rsidDel="00000000" w:rsidP="00000000" w:rsidRDefault="00000000" w:rsidRPr="00000000" w14:paraId="00000035">
      <w:pPr>
        <w:pStyle w:val="Heading1"/>
        <w:spacing w:line="360" w:lineRule="auto"/>
        <w:rPr/>
      </w:pPr>
      <w:bookmarkStart w:colFirst="0" w:colLast="0" w:name="_heading=h.m5xqbiugf58z" w:id="25"/>
      <w:bookmarkEnd w:id="25"/>
      <w:r w:rsidDel="00000000" w:rsidR="00000000" w:rsidRPr="00000000">
        <w:rPr>
          <w:rtl w:val="0"/>
        </w:rPr>
        <w:t xml:space="preserve">Bước 3: Lưu lại thông tin dữ liệu đã import</w:t>
      </w:r>
    </w:p>
    <w:p w:rsidR="00000000" w:rsidDel="00000000" w:rsidP="00000000" w:rsidRDefault="00000000" w:rsidRPr="00000000" w14:paraId="0000003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Ấn đồng ý để lưu lại dữ liệu mới import. Sau đó, hệ thống sẽ gửi cảnh báo dữ liệu, ấn tiếp “Đồng ý” để lưu lại dữ liệu, hoặc “hủy bỏ” để tiếp tục sửa dữ liệu.</w:t>
      </w:r>
    </w:p>
    <w:p w:rsidR="00000000" w:rsidDel="00000000" w:rsidP="00000000" w:rsidRDefault="00000000" w:rsidRPr="00000000" w14:paraId="0000003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340100"/>
            <wp:effectExtent b="0" l="0" r="0" t="0"/>
            <wp:docPr id="22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1"/>
        <w:spacing w:line="360" w:lineRule="auto"/>
        <w:rPr/>
      </w:pPr>
      <w:bookmarkStart w:colFirst="0" w:colLast="0" w:name="_heading=h.idoeac6r2e40" w:id="26"/>
      <w:bookmarkEnd w:id="26"/>
      <w:r w:rsidDel="00000000" w:rsidR="00000000" w:rsidRPr="00000000">
        <w:rPr>
          <w:rtl w:val="0"/>
        </w:rPr>
        <w:t xml:space="preserve">Bước 4: In chứng từ bán hàng</w:t>
      </w:r>
    </w:p>
    <w:p w:rsidR="00000000" w:rsidDel="00000000" w:rsidP="00000000" w:rsidRDefault="00000000" w:rsidRPr="00000000" w14:paraId="00000039">
      <w:pPr>
        <w:spacing w:line="360" w:lineRule="auto"/>
        <w:rPr>
          <w:rFonts w:ascii="Times New Roman" w:cs="Times New Roman" w:eastAsia="Times New Roman" w:hAnsi="Times New Roman"/>
          <w:sz w:val="26"/>
          <w:szCs w:val="26"/>
        </w:rPr>
      </w:pPr>
      <w:sdt>
        <w:sdtPr>
          <w:tag w:val="goog_rdk_2"/>
        </w:sdtPr>
        <w:sdtContent>
          <w:r w:rsidDel="00000000" w:rsidR="00000000" w:rsidRPr="00000000">
            <w:rPr>
              <w:rFonts w:ascii="Caudex" w:cs="Caudex" w:eastAsia="Caudex" w:hAnsi="Caudex"/>
              <w:sz w:val="26"/>
              <w:szCs w:val="26"/>
              <w:rtl w:val="0"/>
            </w:rPr>
            <w:t xml:space="preserve">Chọn loại phiếu cần in ⇒ Nhấn “In”</w:t>
          </w:r>
        </w:sdtContent>
      </w:sdt>
    </w:p>
    <w:p w:rsidR="00000000" w:rsidDel="00000000" w:rsidP="00000000" w:rsidRDefault="00000000" w:rsidRPr="00000000" w14:paraId="0000003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209800"/>
            <wp:effectExtent b="0" l="0" r="0" t="0"/>
            <wp:docPr id="22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1"/>
        <w:spacing w:line="360" w:lineRule="auto"/>
        <w:rPr/>
      </w:pPr>
      <w:bookmarkStart w:colFirst="0" w:colLast="0" w:name="_heading=h.ehqxttgz0twz" w:id="27"/>
      <w:bookmarkEnd w:id="27"/>
      <w:r w:rsidDel="00000000" w:rsidR="00000000" w:rsidRPr="00000000">
        <w:rPr>
          <w:rtl w:val="0"/>
        </w:rPr>
        <w:t xml:space="preserve">Bước 5: Kiểm tra báo cáo, mở sổ chi tiết doanh thu bán hàng</w:t>
      </w:r>
    </w:p>
    <w:p w:rsidR="00000000" w:rsidDel="00000000" w:rsidP="00000000" w:rsidRDefault="00000000" w:rsidRPr="00000000" w14:paraId="0000003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menu chức năng, chọn “Báo cáo” ⇒ Click vào “Sổ chi tiết doanh thu bán hàng hóa dịch vụ” hoặc “Sổ quỹ tiền mặt”</w:t>
      </w: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098800"/>
            <wp:effectExtent b="0" l="0" r="0" t="0"/>
            <wp:docPr id="22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098800"/>
                    </a:xfrm>
                    <a:prstGeom prst="rect"/>
                    <a:ln/>
                  </pic:spPr>
                </pic:pic>
              </a:graphicData>
            </a:graphic>
          </wp:inline>
        </w:drawing>
      </w:r>
      <w:r w:rsidDel="00000000" w:rsidR="00000000" w:rsidRPr="00000000">
        <w:rPr>
          <w:rtl w:val="0"/>
        </w:rPr>
      </w:r>
    </w:p>
    <w:sectPr>
      <w:headerReference r:id="rId14" w:type="default"/>
      <w:footerReference r:id="rId15" w:type="default"/>
      <w:pgSz w:h="15840" w:w="12240" w:orient="portrait"/>
      <w:pgMar w:bottom="1440" w:top="1440" w:left="1440" w:right="1440" w:header="144"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2368.0" w:type="dxa"/>
      <w:jc w:val="right"/>
      <w:tblLayout w:type="fixed"/>
      <w:tblLook w:val="0400"/>
    </w:tblPr>
    <w:tblGrid>
      <w:gridCol w:w="11610"/>
      <w:gridCol w:w="758"/>
      <w:tblGridChange w:id="0">
        <w:tblGrid>
          <w:gridCol w:w="11610"/>
          <w:gridCol w:w="758"/>
        </w:tblGrid>
      </w:tblGridChange>
    </w:tblGrid>
    <w:tr>
      <w:trPr>
        <w:cantSplit w:val="0"/>
        <w:trHeight w:val="40" w:hRule="atLeast"/>
        <w:tblHeader w:val="0"/>
      </w:trPr>
      <w:tc>
        <w:tcPr>
          <w:vAlign w:val="cente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SOFTDREAMS</w:t>
          </w:r>
        </w:p>
      </w:tc>
      <w:tc>
        <w:tcPr>
          <w:shd w:fill="ed7d31" w:val="clear"/>
          <w:vAlign w:val="cente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37350" cy="672108"/>
          <wp:effectExtent b="0" l="0" r="0" t="0"/>
          <wp:docPr id="217"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5337350" cy="67210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qFormat w:val="1"/>
    <w:rsid w:val="005B26D2"/>
    <w:pPr>
      <w:spacing w:after="0"/>
    </w:pPr>
    <w:rPr>
      <w:sz w:val="24"/>
      <w:szCs w:val="24"/>
    </w:rPr>
  </w:style>
  <w:style w:type="paragraph" w:styleId="Heading1">
    <w:name w:val="heading 1"/>
    <w:basedOn w:val="Normal"/>
    <w:next w:val="Normal"/>
    <w:link w:val="Heading1Char"/>
    <w:uiPriority w:val="9"/>
    <w:qFormat w:val="1"/>
    <w:rsid w:val="005B26D2"/>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5B26D2"/>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5B26D2"/>
    <w:pPr>
      <w:keepNext w:val="1"/>
      <w:keepLines w:val="1"/>
      <w:spacing w:before="200"/>
      <w:outlineLvl w:val="2"/>
    </w:pPr>
    <w:rPr>
      <w:rFonts w:asciiTheme="majorHAnsi" w:cstheme="majorBidi" w:eastAsiaTheme="majorEastAsia" w:hAnsiTheme="majorHAnsi"/>
      <w:b w:val="1"/>
      <w:bCs w:val="1"/>
      <w:color w:val="5b9bd5" w:themeColor="accent1"/>
    </w:rPr>
  </w:style>
  <w:style w:type="paragraph" w:styleId="Heading4">
    <w:name w:val="heading 4"/>
    <w:basedOn w:val="Normal"/>
    <w:next w:val="Normal"/>
    <w:link w:val="Heading4Char"/>
    <w:uiPriority w:val="9"/>
    <w:unhideWhenUsed w:val="1"/>
    <w:qFormat w:val="1"/>
    <w:rsid w:val="005B26D2"/>
    <w:pPr>
      <w:keepNext w:val="1"/>
      <w:keepLines w:val="1"/>
      <w:spacing w:before="200"/>
      <w:outlineLvl w:val="3"/>
    </w:pPr>
    <w:rPr>
      <w:rFonts w:asciiTheme="majorHAnsi" w:cstheme="majorBidi" w:eastAsiaTheme="majorEastAsia" w:hAnsiTheme="majorHAnsi"/>
      <w:b w:val="1"/>
      <w:bCs w:val="1"/>
      <w:i w:val="1"/>
      <w:iCs w:val="1"/>
      <w:color w:val="5b9bd5"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B26D2"/>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5B26D2"/>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5B26D2"/>
    <w:rPr>
      <w:rFonts w:asciiTheme="majorHAnsi" w:cstheme="majorBidi" w:eastAsiaTheme="majorEastAsia" w:hAnsiTheme="majorHAnsi"/>
      <w:b w:val="1"/>
      <w:bCs w:val="1"/>
      <w:color w:val="5b9bd5" w:themeColor="accent1"/>
      <w:sz w:val="24"/>
      <w:szCs w:val="24"/>
    </w:rPr>
  </w:style>
  <w:style w:type="character" w:styleId="Heading4Char" w:customStyle="1">
    <w:name w:val="Heading 4 Char"/>
    <w:basedOn w:val="DefaultParagraphFont"/>
    <w:link w:val="Heading4"/>
    <w:uiPriority w:val="9"/>
    <w:rsid w:val="005B26D2"/>
    <w:rPr>
      <w:rFonts w:asciiTheme="majorHAnsi" w:cstheme="majorBidi" w:eastAsiaTheme="majorEastAsia" w:hAnsiTheme="majorHAnsi"/>
      <w:b w:val="1"/>
      <w:bCs w:val="1"/>
      <w:i w:val="1"/>
      <w:iCs w:val="1"/>
      <w:color w:val="5b9bd5" w:themeColor="accent1"/>
      <w:sz w:val="24"/>
      <w:szCs w:val="24"/>
    </w:rPr>
  </w:style>
  <w:style w:type="character" w:styleId="Hyperlink">
    <w:name w:val="Hyperlink"/>
    <w:basedOn w:val="DefaultParagraphFont"/>
    <w:uiPriority w:val="99"/>
    <w:unhideWhenUsed w:val="1"/>
    <w:rsid w:val="005B26D2"/>
    <w:rPr>
      <w:color w:val="0563c1" w:themeColor="hyperlink"/>
      <w:u w:val="single"/>
    </w:rPr>
  </w:style>
  <w:style w:type="character" w:styleId="FollowedHyperlink">
    <w:name w:val="FollowedHyperlink"/>
    <w:basedOn w:val="DefaultParagraphFont"/>
    <w:uiPriority w:val="99"/>
    <w:semiHidden w:val="1"/>
    <w:unhideWhenUsed w:val="1"/>
    <w:rsid w:val="005B26D2"/>
    <w:rPr>
      <w:color w:val="954f72" w:themeColor="followedHyperlink"/>
      <w:u w:val="single"/>
    </w:rPr>
  </w:style>
  <w:style w:type="paragraph" w:styleId="msonormal0" w:customStyle="1">
    <w:name w:val="msonormal"/>
    <w:basedOn w:val="Normal"/>
    <w:rsid w:val="005B26D2"/>
    <w:pPr>
      <w:spacing w:after="100" w:afterAutospacing="1" w:before="100" w:beforeAutospacing="1"/>
    </w:pPr>
    <w:rPr>
      <w:rFonts w:ascii="Times New Roman" w:cs="Times New Roman" w:eastAsia="Times New Roman" w:hAnsi="Times New Roman"/>
    </w:rPr>
  </w:style>
  <w:style w:type="paragraph" w:styleId="TOC1">
    <w:name w:val="toc 1"/>
    <w:basedOn w:val="Normal"/>
    <w:next w:val="Normal"/>
    <w:autoRedefine w:val="1"/>
    <w:uiPriority w:val="39"/>
    <w:unhideWhenUsed w:val="1"/>
    <w:rsid w:val="005B26D2"/>
    <w:pPr>
      <w:spacing w:after="100"/>
    </w:pPr>
  </w:style>
  <w:style w:type="paragraph" w:styleId="TOC2">
    <w:name w:val="toc 2"/>
    <w:basedOn w:val="Normal"/>
    <w:next w:val="Normal"/>
    <w:autoRedefine w:val="1"/>
    <w:uiPriority w:val="39"/>
    <w:unhideWhenUsed w:val="1"/>
    <w:rsid w:val="005B26D2"/>
    <w:pPr>
      <w:spacing w:after="100"/>
      <w:ind w:left="240"/>
    </w:pPr>
  </w:style>
  <w:style w:type="paragraph" w:styleId="TOC3">
    <w:name w:val="toc 3"/>
    <w:basedOn w:val="Normal"/>
    <w:next w:val="Normal"/>
    <w:autoRedefine w:val="1"/>
    <w:uiPriority w:val="39"/>
    <w:unhideWhenUsed w:val="1"/>
    <w:rsid w:val="005B26D2"/>
    <w:pPr>
      <w:spacing w:after="100"/>
      <w:ind w:left="480"/>
    </w:pPr>
  </w:style>
  <w:style w:type="character" w:styleId="HeaderChar" w:customStyle="1">
    <w:name w:val="Header Char"/>
    <w:basedOn w:val="DefaultParagraphFont"/>
    <w:link w:val="Header"/>
    <w:uiPriority w:val="99"/>
    <w:rsid w:val="005B26D2"/>
    <w:rPr>
      <w:sz w:val="24"/>
      <w:szCs w:val="24"/>
    </w:rPr>
  </w:style>
  <w:style w:type="paragraph" w:styleId="Header">
    <w:name w:val="header"/>
    <w:basedOn w:val="Normal"/>
    <w:link w:val="HeaderChar"/>
    <w:uiPriority w:val="99"/>
    <w:unhideWhenUsed w:val="1"/>
    <w:rsid w:val="005B26D2"/>
    <w:pPr>
      <w:tabs>
        <w:tab w:val="center" w:pos="4680"/>
        <w:tab w:val="right" w:pos="9360"/>
      </w:tabs>
    </w:pPr>
  </w:style>
  <w:style w:type="character" w:styleId="FooterChar" w:customStyle="1">
    <w:name w:val="Footer Char"/>
    <w:basedOn w:val="DefaultParagraphFont"/>
    <w:link w:val="Footer"/>
    <w:uiPriority w:val="99"/>
    <w:rsid w:val="005B26D2"/>
    <w:rPr>
      <w:sz w:val="24"/>
      <w:szCs w:val="24"/>
    </w:rPr>
  </w:style>
  <w:style w:type="paragraph" w:styleId="Footer">
    <w:name w:val="footer"/>
    <w:basedOn w:val="Normal"/>
    <w:link w:val="FooterChar"/>
    <w:uiPriority w:val="99"/>
    <w:unhideWhenUsed w:val="1"/>
    <w:rsid w:val="005B26D2"/>
    <w:pPr>
      <w:tabs>
        <w:tab w:val="center" w:pos="4680"/>
        <w:tab w:val="right" w:pos="9360"/>
      </w:tabs>
    </w:pPr>
  </w:style>
  <w:style w:type="character" w:styleId="BalloonTextChar" w:customStyle="1">
    <w:name w:val="Balloon Text Char"/>
    <w:basedOn w:val="DefaultParagraphFont"/>
    <w:link w:val="BalloonText"/>
    <w:uiPriority w:val="99"/>
    <w:semiHidden w:val="1"/>
    <w:rsid w:val="005B26D2"/>
    <w:rPr>
      <w:rFonts w:ascii="Tahoma" w:cs="Tahoma" w:hAnsi="Tahoma"/>
      <w:sz w:val="16"/>
      <w:szCs w:val="16"/>
    </w:rPr>
  </w:style>
  <w:style w:type="paragraph" w:styleId="BalloonText">
    <w:name w:val="Balloon Text"/>
    <w:basedOn w:val="Normal"/>
    <w:link w:val="BalloonTextChar"/>
    <w:uiPriority w:val="99"/>
    <w:semiHidden w:val="1"/>
    <w:unhideWhenUsed w:val="1"/>
    <w:rsid w:val="005B26D2"/>
    <w:rPr>
      <w:rFonts w:ascii="Tahoma" w:cs="Tahoma" w:hAnsi="Tahoma"/>
      <w:sz w:val="16"/>
      <w:szCs w:val="16"/>
    </w:rPr>
  </w:style>
  <w:style w:type="paragraph" w:styleId="ListParagraph">
    <w:name w:val="List Paragraph"/>
    <w:basedOn w:val="Normal"/>
    <w:uiPriority w:val="34"/>
    <w:qFormat w:val="1"/>
    <w:rsid w:val="005B26D2"/>
    <w:pPr>
      <w:ind w:left="720"/>
      <w:contextualSpacing w:val="1"/>
    </w:pPr>
  </w:style>
  <w:style w:type="paragraph" w:styleId="TOCHeading">
    <w:name w:val="TOC Heading"/>
    <w:basedOn w:val="Heading1"/>
    <w:next w:val="Normal"/>
    <w:uiPriority w:val="39"/>
    <w:unhideWhenUsed w:val="1"/>
    <w:qFormat w:val="1"/>
    <w:rsid w:val="005B26D2"/>
    <w:pPr>
      <w:spacing w:line="256" w:lineRule="auto"/>
      <w:outlineLvl w:val="9"/>
    </w:pPr>
  </w:style>
  <w:style w:type="paragraph" w:styleId="TOC4">
    <w:name w:val="toc 4"/>
    <w:basedOn w:val="Normal"/>
    <w:next w:val="Normal"/>
    <w:autoRedefine w:val="1"/>
    <w:uiPriority w:val="39"/>
    <w:unhideWhenUsed w:val="1"/>
    <w:rsid w:val="00B777BD"/>
    <w:pPr>
      <w:spacing w:after="100" w:line="259" w:lineRule="auto"/>
      <w:ind w:left="660"/>
    </w:pPr>
    <w:rPr>
      <w:rFonts w:eastAsiaTheme="minorEastAsia"/>
      <w:sz w:val="22"/>
      <w:szCs w:val="22"/>
    </w:rPr>
  </w:style>
  <w:style w:type="paragraph" w:styleId="TOC5">
    <w:name w:val="toc 5"/>
    <w:basedOn w:val="Normal"/>
    <w:next w:val="Normal"/>
    <w:autoRedefine w:val="1"/>
    <w:uiPriority w:val="39"/>
    <w:unhideWhenUsed w:val="1"/>
    <w:rsid w:val="00B777BD"/>
    <w:pPr>
      <w:spacing w:after="100" w:line="259" w:lineRule="auto"/>
      <w:ind w:left="880"/>
    </w:pPr>
    <w:rPr>
      <w:rFonts w:eastAsiaTheme="minorEastAsia"/>
      <w:sz w:val="22"/>
      <w:szCs w:val="22"/>
    </w:rPr>
  </w:style>
  <w:style w:type="paragraph" w:styleId="TOC6">
    <w:name w:val="toc 6"/>
    <w:basedOn w:val="Normal"/>
    <w:next w:val="Normal"/>
    <w:autoRedefine w:val="1"/>
    <w:uiPriority w:val="39"/>
    <w:unhideWhenUsed w:val="1"/>
    <w:rsid w:val="00B777BD"/>
    <w:pPr>
      <w:spacing w:after="100" w:line="259" w:lineRule="auto"/>
      <w:ind w:left="1100"/>
    </w:pPr>
    <w:rPr>
      <w:rFonts w:eastAsiaTheme="minorEastAsia"/>
      <w:sz w:val="22"/>
      <w:szCs w:val="22"/>
    </w:rPr>
  </w:style>
  <w:style w:type="paragraph" w:styleId="TOC7">
    <w:name w:val="toc 7"/>
    <w:basedOn w:val="Normal"/>
    <w:next w:val="Normal"/>
    <w:autoRedefine w:val="1"/>
    <w:uiPriority w:val="39"/>
    <w:unhideWhenUsed w:val="1"/>
    <w:rsid w:val="00B777BD"/>
    <w:pPr>
      <w:spacing w:after="100" w:line="259" w:lineRule="auto"/>
      <w:ind w:left="1320"/>
    </w:pPr>
    <w:rPr>
      <w:rFonts w:eastAsiaTheme="minorEastAsia"/>
      <w:sz w:val="22"/>
      <w:szCs w:val="22"/>
    </w:rPr>
  </w:style>
  <w:style w:type="paragraph" w:styleId="TOC8">
    <w:name w:val="toc 8"/>
    <w:basedOn w:val="Normal"/>
    <w:next w:val="Normal"/>
    <w:autoRedefine w:val="1"/>
    <w:uiPriority w:val="39"/>
    <w:unhideWhenUsed w:val="1"/>
    <w:rsid w:val="00B777BD"/>
    <w:pPr>
      <w:spacing w:after="100" w:line="259" w:lineRule="auto"/>
      <w:ind w:left="1540"/>
    </w:pPr>
    <w:rPr>
      <w:rFonts w:eastAsiaTheme="minorEastAsia"/>
      <w:sz w:val="22"/>
      <w:szCs w:val="22"/>
    </w:rPr>
  </w:style>
  <w:style w:type="paragraph" w:styleId="TOC9">
    <w:name w:val="toc 9"/>
    <w:basedOn w:val="Normal"/>
    <w:next w:val="Normal"/>
    <w:autoRedefine w:val="1"/>
    <w:uiPriority w:val="39"/>
    <w:unhideWhenUsed w:val="1"/>
    <w:rsid w:val="00B777BD"/>
    <w:pPr>
      <w:spacing w:after="100" w:line="259" w:lineRule="auto"/>
      <w:ind w:left="1760"/>
    </w:pPr>
    <w:rPr>
      <w:rFonts w:eastAsiaTheme="minorEastAsia"/>
      <w:sz w:val="22"/>
      <w:szCs w:val="22"/>
    </w:rPr>
  </w:style>
  <w:style w:type="paragraph" w:styleId="Title">
    <w:name w:val="Title"/>
    <w:basedOn w:val="Normal"/>
    <w:link w:val="TitleChar"/>
    <w:uiPriority w:val="2"/>
    <w:unhideWhenUsed w:val="1"/>
    <w:qFormat w:val="1"/>
    <w:rsid w:val="00C414F8"/>
    <w:pPr>
      <w:spacing w:after="40" w:before="480"/>
      <w:contextualSpacing w:val="1"/>
      <w:jc w:val="center"/>
    </w:pPr>
    <w:rPr>
      <w:rFonts w:asciiTheme="majorHAnsi" w:cstheme="majorBidi" w:eastAsiaTheme="majorEastAsia" w:hAnsiTheme="majorHAnsi"/>
      <w:color w:val="2e74b5" w:themeColor="accent1" w:themeShade="0000BF"/>
      <w:kern w:val="28"/>
      <w:sz w:val="60"/>
      <w:szCs w:val="22"/>
    </w:rPr>
  </w:style>
  <w:style w:type="character" w:styleId="TitleChar" w:customStyle="1">
    <w:name w:val="Title Char"/>
    <w:basedOn w:val="DefaultParagraphFont"/>
    <w:link w:val="Title"/>
    <w:uiPriority w:val="2"/>
    <w:rsid w:val="00C414F8"/>
    <w:rPr>
      <w:rFonts w:asciiTheme="majorHAnsi" w:cstheme="majorBidi" w:eastAsiaTheme="majorEastAsia" w:hAnsiTheme="majorHAnsi"/>
      <w:color w:val="2e74b5" w:themeColor="accent1" w:themeShade="0000BF"/>
      <w:kern w:val="28"/>
      <w:sz w:val="60"/>
    </w:rPr>
  </w:style>
  <w:style w:type="paragraph" w:styleId="Subtitle">
    <w:name w:val="Subtitle"/>
    <w:basedOn w:val="Normal"/>
    <w:link w:val="SubtitleChar"/>
    <w:uiPriority w:val="3"/>
    <w:unhideWhenUsed w:val="1"/>
    <w:qFormat w:val="1"/>
    <w:rsid w:val="00C414F8"/>
    <w:pPr>
      <w:numPr>
        <w:ilvl w:val="1"/>
      </w:numPr>
      <w:spacing w:after="480" w:line="264" w:lineRule="auto"/>
      <w:contextualSpacing w:val="1"/>
      <w:jc w:val="center"/>
    </w:pPr>
    <w:rPr>
      <w:rFonts w:asciiTheme="majorHAnsi" w:cstheme="majorBidi" w:eastAsiaTheme="majorEastAsia" w:hAnsiTheme="majorHAnsi"/>
      <w:caps w:val="1"/>
      <w:color w:val="595959" w:themeColor="text1" w:themeTint="0000A6"/>
      <w:sz w:val="26"/>
      <w:szCs w:val="22"/>
    </w:rPr>
  </w:style>
  <w:style w:type="character" w:styleId="SubtitleChar" w:customStyle="1">
    <w:name w:val="Subtitle Char"/>
    <w:basedOn w:val="DefaultParagraphFont"/>
    <w:link w:val="Subtitle"/>
    <w:uiPriority w:val="3"/>
    <w:rsid w:val="00C414F8"/>
    <w:rPr>
      <w:rFonts w:asciiTheme="majorHAnsi" w:cstheme="majorBidi" w:eastAsiaTheme="majorEastAsia" w:hAnsiTheme="majorHAnsi"/>
      <w:caps w:val="1"/>
      <w:color w:val="595959" w:themeColor="text1" w:themeTint="0000A6"/>
      <w:sz w:val="26"/>
    </w:rPr>
  </w:style>
  <w:style w:type="paragraph" w:styleId="Photo" w:customStyle="1">
    <w:name w:val="Photo"/>
    <w:basedOn w:val="Normal"/>
    <w:uiPriority w:val="1"/>
    <w:qFormat w:val="1"/>
    <w:rsid w:val="00C414F8"/>
    <w:pPr>
      <w:jc w:val="center"/>
    </w:pPr>
    <w:rPr>
      <w:color w:val="595959" w:themeColor="text1" w:themeTint="0000A6"/>
      <w:sz w:val="22"/>
      <w:szCs w:val="22"/>
    </w:r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o9XnHc9lTHWwSb2V++Vmf+mudg==">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2020-03-03T01:46:00Z</dcterms:created>
  <dc:creator>SoftDreams</dc:creator>
</cp:coreProperties>
</file>