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Fonts w:ascii="Times New Roman" w:cs="Times New Roman" w:eastAsia="Times New Roman" w:hAnsi="Times New Roman"/>
          <w:color w:val="595959"/>
          <w:sz w:val="22"/>
          <w:szCs w:val="22"/>
        </w:rPr>
        <w:drawing>
          <wp:inline distB="114300" distT="114300" distL="114300" distR="114300">
            <wp:extent cx="5943600" cy="1790700"/>
            <wp:effectExtent b="0" l="0" r="0" t="0"/>
            <wp:docPr id="23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pStyle w:val="Title"/>
        <w:spacing w:after="0" w:before="0" w:line="360" w:lineRule="auto"/>
        <w:rPr>
          <w:rFonts w:ascii="Times New Roman" w:cs="Times New Roman" w:eastAsia="Times New Roman" w:hAnsi="Times New Roman"/>
          <w:b w:val="1"/>
          <w:color w:val="ed7d31"/>
          <w:sz w:val="52"/>
          <w:szCs w:val="52"/>
        </w:rPr>
      </w:pPr>
      <w:r w:rsidDel="00000000" w:rsidR="00000000" w:rsidRPr="00000000">
        <w:rPr>
          <w:rFonts w:ascii="Times New Roman" w:cs="Times New Roman" w:eastAsia="Times New Roman" w:hAnsi="Times New Roman"/>
          <w:b w:val="1"/>
          <w:color w:val="ed7d31"/>
          <w:sz w:val="52"/>
          <w:szCs w:val="52"/>
          <w:rtl w:val="0"/>
        </w:rPr>
        <w:t xml:space="preserve">PHẦN MỀM KẾ TOÁN EASYBOOKS</w:t>
      </w:r>
    </w:p>
    <w:p w:rsidR="00000000" w:rsidDel="00000000" w:rsidP="00000000" w:rsidRDefault="00000000" w:rsidRPr="00000000" w14:paraId="0000000F">
      <w:pPr>
        <w:pStyle w:val="Subtitle"/>
        <w:spacing w:after="0"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HƯỚNG DẪN XEM BÁO CÁO SỔ CHI TIẾT CÔNG NỢ PHẢI TRẢ VÀ SỔ TỔNG HỢP CÔNG NỢ PHẢI TRẢ</w:t>
      </w:r>
    </w:p>
    <w:p w:rsidR="00000000" w:rsidDel="00000000" w:rsidP="00000000" w:rsidRDefault="00000000" w:rsidRPr="00000000" w14:paraId="00000010">
      <w:pPr>
        <w:pStyle w:val="Subtitle"/>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version| Thông tư 88 | 2022</w:t>
      </w:r>
    </w:p>
    <w:p w:rsidR="00000000" w:rsidDel="00000000" w:rsidP="00000000" w:rsidRDefault="00000000" w:rsidRPr="00000000" w14:paraId="00000011">
      <w:pPr>
        <w:spacing w:line="360" w:lineRule="auto"/>
        <w:rPr>
          <w:rFonts w:ascii="Times New Roman" w:cs="Times New Roman" w:eastAsia="Times New Roman" w:hAnsi="Times New Roman"/>
          <w:b w:val="1"/>
          <w:color w:val="000000"/>
          <w:sz w:val="26"/>
          <w:szCs w:val="26"/>
        </w:rPr>
      </w:pPr>
      <w:bookmarkStart w:colFirst="0" w:colLast="0" w:name="_heading=h.30j0zll" w:id="0"/>
      <w:bookmarkEnd w:id="0"/>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spacing w:line="360" w:lineRule="auto"/>
        <w:ind w:left="0" w:firstLine="0"/>
        <w:jc w:val="center"/>
        <w:rPr/>
      </w:pPr>
      <w:bookmarkStart w:colFirst="0" w:colLast="0" w:name="_heading=h.1n92yv8l19zl" w:id="1"/>
      <w:bookmarkEnd w:id="1"/>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13">
          <w:pPr>
            <w:tabs>
              <w:tab w:val="right" w:pos="9360"/>
            </w:tabs>
            <w:spacing w:before="80" w:line="240" w:lineRule="auto"/>
            <w:ind w:left="0" w:firstLine="0"/>
            <w:rPr>
              <w:b w:val="1"/>
              <w:sz w:val="26"/>
              <w:szCs w:val="26"/>
            </w:rPr>
          </w:pPr>
          <w:r w:rsidDel="00000000" w:rsidR="00000000" w:rsidRPr="00000000">
            <w:fldChar w:fldCharType="begin"/>
            <w:instrText xml:space="preserve"> TOC \h \u \z </w:instrText>
            <w:fldChar w:fldCharType="separate"/>
          </w:r>
          <w:r w:rsidDel="00000000" w:rsidR="00000000" w:rsidRPr="00000000">
            <w:rPr>
              <w:b w:val="1"/>
              <w:sz w:val="26"/>
              <w:szCs w:val="26"/>
              <w:rtl w:val="0"/>
            </w:rPr>
            <w:tab/>
          </w:r>
        </w:p>
        <w:p w:rsidR="00000000" w:rsidDel="00000000" w:rsidP="00000000" w:rsidRDefault="00000000" w:rsidRPr="00000000" w14:paraId="0000001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jfilhp81tk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Xem báo cáo Chi tiết công nợ phải trả</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_heading=h.1jfilhp81tk3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5syto0gfwv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Chọn báo cáo Chi tiết công nợ phải trả</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_heading=h.5syto0gfwvd8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b w:val="1"/>
              <w:sz w:val="26"/>
              <w:szCs w:val="26"/>
            </w:rPr>
          </w:pPr>
          <w:hyperlink w:anchor="_heading=h.bets34kvtt3k">
            <w:r w:rsidDel="00000000" w:rsidR="00000000" w:rsidRPr="00000000">
              <w:rPr>
                <w:b w:val="1"/>
                <w:sz w:val="26"/>
                <w:szCs w:val="26"/>
                <w:rtl w:val="0"/>
              </w:rPr>
              <w:t xml:space="preserve">Bước 2: Lọc thông tin báo cáo</w:t>
            </w:r>
          </w:hyperlink>
          <w:r w:rsidDel="00000000" w:rsidR="00000000" w:rsidRPr="00000000">
            <w:rPr>
              <w:b w:val="1"/>
              <w:sz w:val="26"/>
              <w:szCs w:val="26"/>
              <w:rtl w:val="0"/>
            </w:rPr>
            <w:tab/>
          </w:r>
          <w:r w:rsidDel="00000000" w:rsidR="00000000" w:rsidRPr="00000000">
            <w:fldChar w:fldCharType="begin"/>
            <w:instrText xml:space="preserve"> PAGEREF _heading=h.bets34kvtt3k \h </w:instrText>
            <w:fldChar w:fldCharType="separate"/>
          </w:r>
          <w:r w:rsidDel="00000000" w:rsidR="00000000" w:rsidRPr="00000000">
            <w:rPr>
              <w:b w:val="1"/>
              <w:sz w:val="26"/>
              <w:szCs w:val="2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b w:val="1"/>
              <w:sz w:val="26"/>
              <w:szCs w:val="26"/>
            </w:rPr>
          </w:pPr>
          <w:hyperlink w:anchor="_heading=h.yl8d9974pk30">
            <w:r w:rsidDel="00000000" w:rsidR="00000000" w:rsidRPr="00000000">
              <w:rPr>
                <w:b w:val="1"/>
                <w:sz w:val="26"/>
                <w:szCs w:val="26"/>
                <w:rtl w:val="0"/>
              </w:rPr>
              <w:t xml:space="preserve">Bước 3: Xem trước báo cáo</w:t>
            </w:r>
          </w:hyperlink>
          <w:r w:rsidDel="00000000" w:rsidR="00000000" w:rsidRPr="00000000">
            <w:rPr>
              <w:b w:val="1"/>
              <w:sz w:val="26"/>
              <w:szCs w:val="26"/>
              <w:rtl w:val="0"/>
            </w:rPr>
            <w:tab/>
          </w:r>
          <w:r w:rsidDel="00000000" w:rsidR="00000000" w:rsidRPr="00000000">
            <w:fldChar w:fldCharType="begin"/>
            <w:instrText xml:space="preserve"> PAGEREF _heading=h.yl8d9974pk30 \h </w:instrText>
            <w:fldChar w:fldCharType="separate"/>
          </w:r>
          <w:r w:rsidDel="00000000" w:rsidR="00000000" w:rsidRPr="00000000">
            <w:rPr>
              <w:b w:val="1"/>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4dvjsil7m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Xem báo cáo Tổng hợp công nợ phải trả</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_heading=h.44dvjsil7m0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trlsfm20695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Chọn báo cáo Tổng hợp công nợ phải trả</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_heading=h.trlsfm206959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b w:val="1"/>
              <w:sz w:val="26"/>
              <w:szCs w:val="26"/>
            </w:rPr>
          </w:pPr>
          <w:hyperlink w:anchor="_heading=h.glwgsj60wxi0">
            <w:r w:rsidDel="00000000" w:rsidR="00000000" w:rsidRPr="00000000">
              <w:rPr>
                <w:b w:val="1"/>
                <w:sz w:val="26"/>
                <w:szCs w:val="26"/>
                <w:rtl w:val="0"/>
              </w:rPr>
              <w:t xml:space="preserve">Bước 2: Lọc thông tin báo cáo</w:t>
            </w:r>
          </w:hyperlink>
          <w:r w:rsidDel="00000000" w:rsidR="00000000" w:rsidRPr="00000000">
            <w:rPr>
              <w:b w:val="1"/>
              <w:sz w:val="26"/>
              <w:szCs w:val="26"/>
              <w:rtl w:val="0"/>
            </w:rPr>
            <w:tab/>
          </w:r>
          <w:r w:rsidDel="00000000" w:rsidR="00000000" w:rsidRPr="00000000">
            <w:fldChar w:fldCharType="begin"/>
            <w:instrText xml:space="preserve"> PAGEREF _heading=h.glwgsj60wxi0 \h </w:instrText>
            <w:fldChar w:fldCharType="separate"/>
          </w:r>
          <w:r w:rsidDel="00000000" w:rsidR="00000000" w:rsidRPr="00000000">
            <w:rPr>
              <w:b w:val="1"/>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b w:val="1"/>
              <w:sz w:val="26"/>
              <w:szCs w:val="26"/>
            </w:rPr>
          </w:pPr>
          <w:hyperlink w:anchor="_heading=h.whn6kuntgb1z">
            <w:r w:rsidDel="00000000" w:rsidR="00000000" w:rsidRPr="00000000">
              <w:rPr>
                <w:b w:val="1"/>
                <w:sz w:val="26"/>
                <w:szCs w:val="26"/>
                <w:rtl w:val="0"/>
              </w:rPr>
              <w:t xml:space="preserve">Bước 3: Xem trước báo cáo</w:t>
            </w:r>
          </w:hyperlink>
          <w:r w:rsidDel="00000000" w:rsidR="00000000" w:rsidRPr="00000000">
            <w:rPr>
              <w:b w:val="1"/>
              <w:sz w:val="26"/>
              <w:szCs w:val="26"/>
              <w:rtl w:val="0"/>
            </w:rPr>
            <w:tab/>
          </w:r>
          <w:r w:rsidDel="00000000" w:rsidR="00000000" w:rsidRPr="00000000">
            <w:fldChar w:fldCharType="begin"/>
            <w:instrText xml:space="preserve"> PAGEREF _heading=h.whn6kuntgb1z \h </w:instrText>
            <w:fldChar w:fldCharType="separate"/>
          </w:r>
          <w:r w:rsidDel="00000000" w:rsidR="00000000" w:rsidRPr="00000000">
            <w:rPr>
              <w:b w:val="1"/>
              <w:sz w:val="26"/>
              <w:szCs w:val="2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qfpp0vde2vc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Xem thêm video hướng dẫn chi tiết tại đây</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_heading=h.qfpp0vde2vcz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pStyle w:val="Heading1"/>
        <w:ind w:left="0" w:firstLine="0"/>
        <w:rPr/>
      </w:pPr>
      <w:bookmarkStart w:colFirst="0" w:colLast="0" w:name="_heading=h.2yojifvexgmz" w:id="2"/>
      <w:bookmarkEnd w:id="2"/>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numPr>
          <w:ilvl w:val="0"/>
          <w:numId w:val="4"/>
        </w:numPr>
        <w:ind w:left="720" w:hanging="360"/>
        <w:rPr>
          <w:rFonts w:ascii="Times New Roman" w:cs="Times New Roman" w:eastAsia="Times New Roman" w:hAnsi="Times New Roman"/>
          <w:b w:val="1"/>
          <w:color w:val="000000"/>
        </w:rPr>
      </w:pPr>
      <w:bookmarkStart w:colFirst="0" w:colLast="0" w:name="_heading=h.1jfilhp81tk3" w:id="3"/>
      <w:bookmarkEnd w:id="3"/>
      <w:r w:rsidDel="00000000" w:rsidR="00000000" w:rsidRPr="00000000">
        <w:rPr>
          <w:rFonts w:ascii="Times New Roman" w:cs="Times New Roman" w:eastAsia="Times New Roman" w:hAnsi="Times New Roman"/>
          <w:b w:val="1"/>
          <w:color w:val="000000"/>
          <w:rtl w:val="0"/>
        </w:rPr>
        <w:t xml:space="preserve">Xem báo cáo Chi tiết công nợ phải </w:t>
      </w:r>
      <w:r w:rsidDel="00000000" w:rsidR="00000000" w:rsidRPr="00000000">
        <w:rPr>
          <w:rtl w:val="0"/>
        </w:rPr>
        <w:t xml:space="preserve">trả</w:t>
      </w:r>
      <w:r w:rsidDel="00000000" w:rsidR="00000000" w:rsidRPr="00000000">
        <w:rPr>
          <w:rtl w:val="0"/>
        </w:rPr>
      </w:r>
    </w:p>
    <w:p w:rsidR="00000000" w:rsidDel="00000000" w:rsidP="00000000" w:rsidRDefault="00000000" w:rsidRPr="00000000" w14:paraId="00000020">
      <w:pPr>
        <w:pStyle w:val="Heading2"/>
        <w:rPr>
          <w:rFonts w:ascii="Times New Roman" w:cs="Times New Roman" w:eastAsia="Times New Roman" w:hAnsi="Times New Roman"/>
          <w:b w:val="1"/>
          <w:color w:val="000000"/>
          <w:sz w:val="30"/>
          <w:szCs w:val="30"/>
        </w:rPr>
      </w:pPr>
      <w:bookmarkStart w:colFirst="0" w:colLast="0" w:name="_heading=h.5syto0gfwvd8" w:id="4"/>
      <w:bookmarkEnd w:id="4"/>
      <w:r w:rsidDel="00000000" w:rsidR="00000000" w:rsidRPr="00000000">
        <w:rPr>
          <w:rtl w:val="0"/>
        </w:rPr>
        <w:t xml:space="preserve">Bước 1: Chọn báo cáo Chi tiết công nợ phải trả</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thanh ngang, tìm đến </w:t>
      </w:r>
      <w:r w:rsidDel="00000000" w:rsidR="00000000" w:rsidRPr="00000000">
        <w:rPr>
          <w:rFonts w:ascii="Times New Roman" w:cs="Times New Roman" w:eastAsia="Times New Roman" w:hAnsi="Times New Roman"/>
          <w:b w:val="1"/>
          <w:sz w:val="28"/>
          <w:szCs w:val="28"/>
          <w:rtl w:val="0"/>
        </w:rPr>
        <w:t xml:space="preserve">Báo cáo</w:t>
      </w:r>
      <w:r w:rsidDel="00000000" w:rsidR="00000000" w:rsidRPr="00000000">
        <w:rPr>
          <w:rFonts w:ascii="Times New Roman" w:cs="Times New Roman" w:eastAsia="Times New Roman" w:hAnsi="Times New Roman"/>
          <w:sz w:val="28"/>
          <w:szCs w:val="28"/>
          <w:rtl w:val="0"/>
        </w:rPr>
        <w:t xml:space="preserve"> ⇒ Nhấn đúp chuột trái vào </w:t>
      </w:r>
      <w:r w:rsidDel="00000000" w:rsidR="00000000" w:rsidRPr="00000000">
        <w:rPr>
          <w:rFonts w:ascii="Times New Roman" w:cs="Times New Roman" w:eastAsia="Times New Roman" w:hAnsi="Times New Roman"/>
          <w:b w:val="1"/>
          <w:sz w:val="28"/>
          <w:szCs w:val="28"/>
          <w:rtl w:val="0"/>
        </w:rPr>
        <w:t xml:space="preserve">Chi tiết công nợ phải t</w:t>
      </w:r>
      <w:r w:rsidDel="00000000" w:rsidR="00000000" w:rsidRPr="00000000">
        <w:rPr>
          <w:b w:val="1"/>
          <w:sz w:val="28"/>
          <w:szCs w:val="28"/>
          <w:rtl w:val="0"/>
        </w:rPr>
        <w:t xml:space="preserve">rả</w:t>
      </w: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8"/>
          <w:szCs w:val="28"/>
        </w:rPr>
      </w:pPr>
      <w:r w:rsidDel="00000000" w:rsidR="00000000" w:rsidRPr="00000000">
        <w:rPr>
          <w:sz w:val="28"/>
          <w:szCs w:val="28"/>
        </w:rPr>
        <w:drawing>
          <wp:inline distB="114300" distT="114300" distL="114300" distR="114300">
            <wp:extent cx="5943600" cy="3073400"/>
            <wp:effectExtent b="0" l="0" r="0" t="0"/>
            <wp:docPr id="24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rPr/>
      </w:pPr>
      <w:bookmarkStart w:colFirst="0" w:colLast="0" w:name="_heading=h.ig0o006rzj8e" w:id="5"/>
      <w:bookmarkEnd w:id="5"/>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2"/>
        <w:rPr/>
      </w:pPr>
      <w:bookmarkStart w:colFirst="0" w:colLast="0" w:name="_heading=h.bets34kvtt3k" w:id="6"/>
      <w:bookmarkEnd w:id="6"/>
      <w:r w:rsidDel="00000000" w:rsidR="00000000" w:rsidRPr="00000000">
        <w:rPr>
          <w:rtl w:val="0"/>
        </w:rPr>
        <w:t xml:space="preserve">Bước 2: Lọc thông tin báo cáo</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Anh/chị có thể lọc theo các thông tin sau để tìm kiếm dễ dàng hơn”</w:t>
      </w:r>
    </w:p>
    <w:p w:rsidR="00000000" w:rsidDel="00000000" w:rsidP="00000000" w:rsidRDefault="00000000" w:rsidRPr="00000000" w14:paraId="00000026">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Khoảng thời gian muốn xem báo cáo theo </w:t>
      </w:r>
      <w:r w:rsidDel="00000000" w:rsidR="00000000" w:rsidRPr="00000000">
        <w:rPr>
          <w:rFonts w:ascii="Times New Roman" w:cs="Times New Roman" w:eastAsia="Times New Roman" w:hAnsi="Times New Roman"/>
          <w:b w:val="1"/>
          <w:sz w:val="28"/>
          <w:szCs w:val="28"/>
          <w:rtl w:val="0"/>
        </w:rPr>
        <w:t xml:space="preserve">Kỳ báo cáo</w:t>
      </w:r>
      <w:r w:rsidDel="00000000" w:rsidR="00000000" w:rsidRPr="00000000">
        <w:rPr>
          <w:rFonts w:ascii="Times New Roman" w:cs="Times New Roman" w:eastAsia="Times New Roman" w:hAnsi="Times New Roman"/>
          <w:sz w:val="28"/>
          <w:szCs w:val="28"/>
          <w:rtl w:val="0"/>
        </w:rPr>
        <w:t xml:space="preserve"> hoặc tùy chỉnh thời gian bằng cách nhập lần lượt vào các ô </w:t>
      </w:r>
      <w:r w:rsidDel="00000000" w:rsidR="00000000" w:rsidRPr="00000000">
        <w:rPr>
          <w:rFonts w:ascii="Times New Roman" w:cs="Times New Roman" w:eastAsia="Times New Roman" w:hAnsi="Times New Roman"/>
          <w:b w:val="1"/>
          <w:sz w:val="28"/>
          <w:szCs w:val="28"/>
          <w:rtl w:val="0"/>
        </w:rPr>
        <w:t xml:space="preserve">Từ ngày….đến ngày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7">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Tích chọn mã </w:t>
      </w:r>
      <w:r w:rsidDel="00000000" w:rsidR="00000000" w:rsidRPr="00000000">
        <w:rPr>
          <w:sz w:val="28"/>
          <w:szCs w:val="28"/>
          <w:rtl w:val="0"/>
        </w:rPr>
        <w:t xml:space="preserve">Nhà cung cấp</w:t>
      </w:r>
      <w:r w:rsidDel="00000000" w:rsidR="00000000" w:rsidRPr="00000000">
        <w:rPr>
          <w:rFonts w:ascii="Times New Roman" w:cs="Times New Roman" w:eastAsia="Times New Roman" w:hAnsi="Times New Roman"/>
          <w:sz w:val="28"/>
          <w:szCs w:val="28"/>
          <w:rtl w:val="0"/>
        </w:rPr>
        <w:t xml:space="preserve"> cần xem: </w:t>
      </w:r>
    </w:p>
    <w:p w:rsidR="00000000" w:rsidDel="00000000" w:rsidP="00000000" w:rsidRDefault="00000000" w:rsidRPr="00000000" w14:paraId="00000028">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Xem một vài </w:t>
      </w:r>
      <w:r w:rsidDel="00000000" w:rsidR="00000000" w:rsidRPr="00000000">
        <w:rPr>
          <w:sz w:val="28"/>
          <w:szCs w:val="28"/>
          <w:rtl w:val="0"/>
        </w:rPr>
        <w:t xml:space="preserve">Nhà cung cấp</w:t>
      </w:r>
      <w:r w:rsidDel="00000000" w:rsidR="00000000" w:rsidRPr="00000000">
        <w:rPr>
          <w:rFonts w:ascii="Times New Roman" w:cs="Times New Roman" w:eastAsia="Times New Roman" w:hAnsi="Times New Roman"/>
          <w:sz w:val="28"/>
          <w:szCs w:val="28"/>
          <w:rtl w:val="0"/>
        </w:rPr>
        <w:t xml:space="preserve"> thì tích vào ô vuông ở từng đầu dòng </w:t>
      </w:r>
      <w:r w:rsidDel="00000000" w:rsidR="00000000" w:rsidRPr="00000000">
        <w:rPr>
          <w:sz w:val="28"/>
          <w:szCs w:val="28"/>
          <w:rtl w:val="0"/>
        </w:rPr>
        <w:t xml:space="preserve">nhà cung cấp</w:t>
      </w:r>
      <w:r w:rsidDel="00000000" w:rsidR="00000000" w:rsidRPr="00000000">
        <w:rPr>
          <w:rFonts w:ascii="Times New Roman" w:cs="Times New Roman" w:eastAsia="Times New Roman" w:hAnsi="Times New Roman"/>
          <w:sz w:val="28"/>
          <w:szCs w:val="28"/>
          <w:rtl w:val="0"/>
        </w:rPr>
        <w:t xml:space="preserve"> cần xem</w:t>
      </w:r>
      <w:r w:rsidDel="00000000" w:rsidR="00000000" w:rsidRPr="00000000">
        <w:rPr>
          <w:rtl w:val="0"/>
        </w:rPr>
      </w:r>
    </w:p>
    <w:p w:rsidR="00000000" w:rsidDel="00000000" w:rsidP="00000000" w:rsidRDefault="00000000" w:rsidRPr="00000000" w14:paraId="00000029">
      <w:pPr>
        <w:numPr>
          <w:ilvl w:val="1"/>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Xem toàn bộ </w:t>
      </w:r>
      <w:r w:rsidDel="00000000" w:rsidR="00000000" w:rsidRPr="00000000">
        <w:rPr>
          <w:sz w:val="28"/>
          <w:szCs w:val="28"/>
          <w:rtl w:val="0"/>
        </w:rPr>
        <w:t xml:space="preserve">Nhà cung cấp</w:t>
      </w:r>
      <w:r w:rsidDel="00000000" w:rsidR="00000000" w:rsidRPr="00000000">
        <w:rPr>
          <w:rFonts w:ascii="Times New Roman" w:cs="Times New Roman" w:eastAsia="Times New Roman" w:hAnsi="Times New Roman"/>
          <w:sz w:val="28"/>
          <w:szCs w:val="28"/>
          <w:rtl w:val="0"/>
        </w:rPr>
        <w:t xml:space="preserve"> thì tích vào ô vuông ở đầu cột </w:t>
      </w:r>
      <w:r w:rsidDel="00000000" w:rsidR="00000000" w:rsidRPr="00000000">
        <w:rPr>
          <w:rFonts w:ascii="Times New Roman" w:cs="Times New Roman" w:eastAsia="Times New Roman" w:hAnsi="Times New Roman"/>
          <w:b w:val="1"/>
          <w:sz w:val="28"/>
          <w:szCs w:val="28"/>
          <w:rtl w:val="0"/>
        </w:rPr>
        <w:t xml:space="preserve">Mã </w:t>
      </w:r>
      <w:r w:rsidDel="00000000" w:rsidR="00000000" w:rsidRPr="00000000">
        <w:rPr>
          <w:b w:val="1"/>
          <w:sz w:val="28"/>
          <w:szCs w:val="28"/>
          <w:rtl w:val="0"/>
        </w:rPr>
        <w:t xml:space="preserve">Nhà cung cấp</w:t>
      </w: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Sau đó ấn </w:t>
      </w:r>
      <w:r w:rsidDel="00000000" w:rsidR="00000000" w:rsidRPr="00000000">
        <w:rPr>
          <w:rFonts w:ascii="Times New Roman" w:cs="Times New Roman" w:eastAsia="Times New Roman" w:hAnsi="Times New Roman"/>
          <w:b w:val="1"/>
          <w:sz w:val="28"/>
          <w:szCs w:val="28"/>
          <w:rtl w:val="0"/>
        </w:rPr>
        <w:t xml:space="preserve">Xem trước</w:t>
      </w:r>
    </w:p>
    <w:p w:rsidR="00000000" w:rsidDel="00000000" w:rsidP="00000000" w:rsidRDefault="00000000" w:rsidRPr="00000000" w14:paraId="0000002B">
      <w:pPr>
        <w:ind w:left="0" w:firstLine="0"/>
        <w:rPr>
          <w:b w:val="1"/>
          <w:sz w:val="28"/>
          <w:szCs w:val="28"/>
        </w:rPr>
      </w:pPr>
      <w:r w:rsidDel="00000000" w:rsidR="00000000" w:rsidRPr="00000000">
        <w:rPr>
          <w:b w:val="1"/>
          <w:sz w:val="28"/>
          <w:szCs w:val="28"/>
        </w:rPr>
        <w:drawing>
          <wp:inline distB="114300" distT="114300" distL="114300" distR="114300">
            <wp:extent cx="5943600" cy="3111500"/>
            <wp:effectExtent b="0" l="0" r="0" t="0"/>
            <wp:docPr id="24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spacing w:line="360" w:lineRule="auto"/>
        <w:rPr/>
      </w:pPr>
      <w:bookmarkStart w:colFirst="0" w:colLast="0" w:name="_heading=h.pf9hubk20fay" w:id="7"/>
      <w:bookmarkEnd w:id="7"/>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spacing w:line="360" w:lineRule="auto"/>
        <w:rPr/>
      </w:pPr>
      <w:bookmarkStart w:colFirst="0" w:colLast="0" w:name="_heading=h.yl8d9974pk30" w:id="8"/>
      <w:bookmarkEnd w:id="8"/>
      <w:r w:rsidDel="00000000" w:rsidR="00000000" w:rsidRPr="00000000">
        <w:rPr>
          <w:rtl w:val="0"/>
        </w:rPr>
        <w:t xml:space="preserve">Bước 3: Xem trước báo cáo</w:t>
      </w:r>
    </w:p>
    <w:p w:rsidR="00000000" w:rsidDel="00000000" w:rsidP="00000000" w:rsidRDefault="00000000" w:rsidRPr="00000000" w14:paraId="0000002E">
      <w:pPr>
        <w:rPr>
          <w:sz w:val="28"/>
          <w:szCs w:val="28"/>
        </w:rPr>
      </w:pPr>
      <w:r w:rsidDel="00000000" w:rsidR="00000000" w:rsidRPr="00000000">
        <w:rPr>
          <w:rFonts w:ascii="Times New Roman" w:cs="Times New Roman" w:eastAsia="Times New Roman" w:hAnsi="Times New Roman"/>
          <w:sz w:val="28"/>
          <w:szCs w:val="28"/>
          <w:rtl w:val="0"/>
        </w:rPr>
        <w:t xml:space="preserve">Sau khi chọn Xem trước, phần mềm EasyBooks</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sẽ mở ra giao diện báo cáo chi tiết </w:t>
      </w:r>
      <w:r w:rsidDel="00000000" w:rsidR="00000000" w:rsidRPr="00000000">
        <w:rPr>
          <w:sz w:val="28"/>
          <w:szCs w:val="28"/>
          <w:rtl w:val="0"/>
        </w:rPr>
        <w:t xml:space="preserve">theo từng đối tượng theo từng chứng từ phát sinh ở Mua hàng chưa thanh toán và chứng từ thanh toán, mỗi đối tượng nhà cung cấp là một nhóm</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trên Sổ chi tiết công nợ phải t</w:t>
      </w:r>
      <w:r w:rsidDel="00000000" w:rsidR="00000000" w:rsidRPr="00000000">
        <w:rPr>
          <w:sz w:val="28"/>
          <w:szCs w:val="28"/>
          <w:rtl w:val="0"/>
        </w:rPr>
        <w:t xml:space="preserve">rả</w:t>
      </w:r>
      <w:r w:rsidDel="00000000" w:rsidR="00000000" w:rsidRPr="00000000">
        <w:rPr>
          <w:rFonts w:ascii="Times New Roman" w:cs="Times New Roman" w:eastAsia="Times New Roman" w:hAnsi="Times New Roman"/>
          <w:sz w:val="28"/>
          <w:szCs w:val="28"/>
          <w:rtl w:val="0"/>
        </w:rPr>
        <w:t xml:space="preserve"> được hiểu như sau:</w:t>
      </w:r>
    </w:p>
    <w:p w:rsidR="00000000" w:rsidDel="00000000" w:rsidP="00000000" w:rsidRDefault="00000000" w:rsidRPr="00000000" w14:paraId="00000030">
      <w:pPr>
        <w:numPr>
          <w:ilvl w:val="0"/>
          <w:numId w:val="1"/>
        </w:numPr>
        <w:spacing w:before="0" w:lineRule="auto"/>
        <w:ind w:left="720" w:hanging="360"/>
        <w:rPr>
          <w:sz w:val="28"/>
          <w:szCs w:val="28"/>
        </w:rPr>
      </w:pPr>
      <w:r w:rsidDel="00000000" w:rsidR="00000000" w:rsidRPr="00000000">
        <w:rPr>
          <w:sz w:val="28"/>
          <w:szCs w:val="28"/>
          <w:rtl w:val="0"/>
        </w:rPr>
        <w:t xml:space="preserve">Số phải trả là số nợ </w:t>
      </w:r>
    </w:p>
    <w:p w:rsidR="00000000" w:rsidDel="00000000" w:rsidP="00000000" w:rsidRDefault="00000000" w:rsidRPr="00000000" w14:paraId="00000031">
      <w:pPr>
        <w:numPr>
          <w:ilvl w:val="0"/>
          <w:numId w:val="1"/>
        </w:numPr>
        <w:spacing w:before="0" w:lineRule="auto"/>
        <w:ind w:left="720" w:hanging="360"/>
        <w:rPr>
          <w:sz w:val="28"/>
          <w:szCs w:val="28"/>
        </w:rPr>
      </w:pPr>
      <w:r w:rsidDel="00000000" w:rsidR="00000000" w:rsidRPr="00000000">
        <w:rPr>
          <w:sz w:val="28"/>
          <w:szCs w:val="28"/>
          <w:rtl w:val="0"/>
        </w:rPr>
        <w:t xml:space="preserve">Số đã trả là số tiền thanh toán</w:t>
      </w:r>
    </w:p>
    <w:p w:rsidR="00000000" w:rsidDel="00000000" w:rsidP="00000000" w:rsidRDefault="00000000" w:rsidRPr="00000000" w14:paraId="00000032">
      <w:pPr>
        <w:numPr>
          <w:ilvl w:val="0"/>
          <w:numId w:val="1"/>
        </w:numPr>
        <w:spacing w:before="0" w:lineRule="auto"/>
        <w:ind w:left="720" w:hanging="360"/>
        <w:rPr>
          <w:sz w:val="28"/>
          <w:szCs w:val="28"/>
        </w:rPr>
      </w:pPr>
      <w:r w:rsidDel="00000000" w:rsidR="00000000" w:rsidRPr="00000000">
        <w:rPr>
          <w:sz w:val="28"/>
          <w:szCs w:val="28"/>
          <w:rtl w:val="0"/>
        </w:rPr>
        <w:t xml:space="preserve">Số đầu kỳ: là số đã phát sinh trước ngày chọn báo cáo</w:t>
      </w:r>
    </w:p>
    <w:p w:rsidR="00000000" w:rsidDel="00000000" w:rsidP="00000000" w:rsidRDefault="00000000" w:rsidRPr="00000000" w14:paraId="00000033">
      <w:pPr>
        <w:numPr>
          <w:ilvl w:val="0"/>
          <w:numId w:val="1"/>
        </w:numPr>
        <w:spacing w:before="0" w:lineRule="auto"/>
        <w:ind w:left="720" w:hanging="360"/>
        <w:rPr>
          <w:sz w:val="28"/>
          <w:szCs w:val="28"/>
        </w:rPr>
      </w:pPr>
      <w:r w:rsidDel="00000000" w:rsidR="00000000" w:rsidRPr="00000000">
        <w:rPr>
          <w:sz w:val="28"/>
          <w:szCs w:val="28"/>
          <w:rtl w:val="0"/>
        </w:rPr>
        <w:t xml:space="preserve">Trong kỳ: là số phát sinh trong khoảng thời gian báo cáo</w:t>
      </w:r>
    </w:p>
    <w:p w:rsidR="00000000" w:rsidDel="00000000" w:rsidP="00000000" w:rsidRDefault="00000000" w:rsidRPr="00000000" w14:paraId="00000034">
      <w:pPr>
        <w:numPr>
          <w:ilvl w:val="0"/>
          <w:numId w:val="1"/>
        </w:numPr>
        <w:spacing w:before="0" w:lineRule="auto"/>
        <w:ind w:left="720" w:hanging="360"/>
        <w:rPr>
          <w:sz w:val="28"/>
          <w:szCs w:val="28"/>
        </w:rPr>
      </w:pPr>
      <w:r w:rsidDel="00000000" w:rsidR="00000000" w:rsidRPr="00000000">
        <w:rPr>
          <w:sz w:val="28"/>
          <w:szCs w:val="28"/>
          <w:rtl w:val="0"/>
        </w:rPr>
        <w:t xml:space="preserve">Cuối kỳ: là số còn lại phải trả hoặc Đã trả tính tới thời điểm kết thúc kỳ chọn báo cáo</w:t>
      </w:r>
    </w:p>
    <w:p w:rsidR="00000000" w:rsidDel="00000000" w:rsidP="00000000" w:rsidRDefault="00000000" w:rsidRPr="00000000" w14:paraId="00000035">
      <w:pPr>
        <w:numPr>
          <w:ilvl w:val="0"/>
          <w:numId w:val="1"/>
        </w:numPr>
        <w:spacing w:before="0" w:lineRule="auto"/>
        <w:ind w:left="720" w:hanging="360"/>
        <w:rPr>
          <w:sz w:val="28"/>
          <w:szCs w:val="28"/>
        </w:rPr>
      </w:pPr>
      <w:r w:rsidDel="00000000" w:rsidR="00000000" w:rsidRPr="00000000">
        <w:rPr>
          <w:sz w:val="28"/>
          <w:szCs w:val="28"/>
          <w:rtl w:val="0"/>
        </w:rPr>
        <w:t xml:space="preserve">Dòng tổng cộng cuối cùng là dòng cộng công nợ phát sinh của toàn bộ các nhà cung cấp</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Anh/chị cũng có thể kích trái chuột vào biểu tượng mũi tên xuống để tải xuống bản PDF hoặc ấn vào biểu tượng máy in để in báo cáo.</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sz w:val="28"/>
          <w:szCs w:val="28"/>
        </w:rPr>
        <w:drawing>
          <wp:inline distB="114300" distT="114300" distL="114300" distR="114300">
            <wp:extent cx="5943600" cy="3111500"/>
            <wp:effectExtent b="0" l="0" r="0" t="0"/>
            <wp:docPr id="24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numPr>
          <w:ilvl w:val="0"/>
          <w:numId w:val="4"/>
        </w:numPr>
        <w:ind w:left="720" w:hanging="360"/>
        <w:rPr/>
      </w:pPr>
      <w:bookmarkStart w:colFirst="0" w:colLast="0" w:name="_heading=h.44dvjsil7m0" w:id="9"/>
      <w:bookmarkEnd w:id="9"/>
      <w:r w:rsidDel="00000000" w:rsidR="00000000" w:rsidRPr="00000000">
        <w:rPr>
          <w:rtl w:val="0"/>
        </w:rPr>
        <w:t xml:space="preserve">Xem báo cáo Tổng hợp công nợ phải trả</w:t>
      </w:r>
    </w:p>
    <w:p w:rsidR="00000000" w:rsidDel="00000000" w:rsidP="00000000" w:rsidRDefault="00000000" w:rsidRPr="00000000" w14:paraId="00000039">
      <w:pPr>
        <w:pStyle w:val="Heading2"/>
        <w:rPr/>
      </w:pPr>
      <w:bookmarkStart w:colFirst="0" w:colLast="0" w:name="_heading=h.trlsfm206959" w:id="10"/>
      <w:bookmarkEnd w:id="10"/>
      <w:r w:rsidDel="00000000" w:rsidR="00000000" w:rsidRPr="00000000">
        <w:rPr>
          <w:rtl w:val="0"/>
        </w:rPr>
        <w:t xml:space="preserve">Bước 1: Chọn báo cáo </w:t>
      </w:r>
      <w:r w:rsidDel="00000000" w:rsidR="00000000" w:rsidRPr="00000000">
        <w:rPr>
          <w:sz w:val="32"/>
          <w:szCs w:val="32"/>
          <w:rtl w:val="0"/>
        </w:rPr>
        <w:t xml:space="preserve">Tổng hợp công nợ phải trả</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thanh ngang, tìm đến </w:t>
      </w:r>
      <w:r w:rsidDel="00000000" w:rsidR="00000000" w:rsidRPr="00000000">
        <w:rPr>
          <w:rFonts w:ascii="Times New Roman" w:cs="Times New Roman" w:eastAsia="Times New Roman" w:hAnsi="Times New Roman"/>
          <w:b w:val="1"/>
          <w:sz w:val="28"/>
          <w:szCs w:val="28"/>
          <w:rtl w:val="0"/>
        </w:rPr>
        <w:t xml:space="preserve">Báo cáo</w:t>
      </w:r>
      <w:r w:rsidDel="00000000" w:rsidR="00000000" w:rsidRPr="00000000">
        <w:rPr>
          <w:rFonts w:ascii="Times New Roman" w:cs="Times New Roman" w:eastAsia="Times New Roman" w:hAnsi="Times New Roman"/>
          <w:sz w:val="28"/>
          <w:szCs w:val="28"/>
          <w:rtl w:val="0"/>
        </w:rPr>
        <w:t xml:space="preserve"> ⇒ Nhấn đúp chuột trái vào </w:t>
      </w:r>
      <w:r w:rsidDel="00000000" w:rsidR="00000000" w:rsidRPr="00000000">
        <w:rPr>
          <w:b w:val="1"/>
          <w:sz w:val="28"/>
          <w:szCs w:val="28"/>
          <w:rtl w:val="0"/>
        </w:rPr>
        <w:t xml:space="preserve">Tổng hợp</w:t>
      </w:r>
      <w:r w:rsidDel="00000000" w:rsidR="00000000" w:rsidRPr="00000000">
        <w:rPr>
          <w:rFonts w:ascii="Times New Roman" w:cs="Times New Roman" w:eastAsia="Times New Roman" w:hAnsi="Times New Roman"/>
          <w:b w:val="1"/>
          <w:sz w:val="28"/>
          <w:szCs w:val="28"/>
          <w:rtl w:val="0"/>
        </w:rPr>
        <w:t xml:space="preserve"> công nợ phải t</w:t>
      </w:r>
      <w:r w:rsidDel="00000000" w:rsidR="00000000" w:rsidRPr="00000000">
        <w:rPr>
          <w:b w:val="1"/>
          <w:sz w:val="28"/>
          <w:szCs w:val="28"/>
          <w:rtl w:val="0"/>
        </w:rPr>
        <w:t xml:space="preserve">rả</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sz w:val="28"/>
          <w:szCs w:val="28"/>
        </w:rPr>
        <w:drawing>
          <wp:inline distB="114300" distT="114300" distL="114300" distR="114300">
            <wp:extent cx="5943600" cy="3086100"/>
            <wp:effectExtent b="0" l="0" r="0" t="0"/>
            <wp:docPr id="23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rPr/>
      </w:pPr>
      <w:bookmarkStart w:colFirst="0" w:colLast="0" w:name="_heading=h.mql88ig1eh7j" w:id="11"/>
      <w:bookmarkEnd w:id="11"/>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2"/>
        <w:rPr/>
      </w:pPr>
      <w:bookmarkStart w:colFirst="0" w:colLast="0" w:name="_heading=h.glwgsj60wxi0" w:id="12"/>
      <w:bookmarkEnd w:id="12"/>
      <w:r w:rsidDel="00000000" w:rsidR="00000000" w:rsidRPr="00000000">
        <w:rPr>
          <w:rtl w:val="0"/>
        </w:rPr>
        <w:t xml:space="preserve">Bước 2: Lọc thông tin báo cáo</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Anh/chị có thể lọc theo các thông tin sau để tìm kiếm dễ dàng hơn”</w:t>
      </w:r>
    </w:p>
    <w:p w:rsidR="00000000" w:rsidDel="00000000" w:rsidP="00000000" w:rsidRDefault="00000000" w:rsidRPr="00000000" w14:paraId="0000003F">
      <w:pPr>
        <w:numPr>
          <w:ilvl w:val="0"/>
          <w:numId w:val="3"/>
        </w:numPr>
        <w:ind w:left="720" w:hanging="360"/>
        <w:rPr>
          <w:b w:val="0"/>
          <w:sz w:val="28"/>
          <w:szCs w:val="28"/>
        </w:rPr>
      </w:pPr>
      <w:r w:rsidDel="00000000" w:rsidR="00000000" w:rsidRPr="00000000">
        <w:rPr>
          <w:rFonts w:ascii="Times New Roman" w:cs="Times New Roman" w:eastAsia="Times New Roman" w:hAnsi="Times New Roman"/>
          <w:sz w:val="28"/>
          <w:szCs w:val="28"/>
          <w:rtl w:val="0"/>
        </w:rPr>
        <w:t xml:space="preserve">Khoảng thời gian muốn xem báo cáo theo </w:t>
      </w:r>
      <w:r w:rsidDel="00000000" w:rsidR="00000000" w:rsidRPr="00000000">
        <w:rPr>
          <w:rFonts w:ascii="Times New Roman" w:cs="Times New Roman" w:eastAsia="Times New Roman" w:hAnsi="Times New Roman"/>
          <w:b w:val="1"/>
          <w:sz w:val="28"/>
          <w:szCs w:val="28"/>
          <w:rtl w:val="0"/>
        </w:rPr>
        <w:t xml:space="preserve">Kỳ báo cáo</w:t>
      </w:r>
      <w:r w:rsidDel="00000000" w:rsidR="00000000" w:rsidRPr="00000000">
        <w:rPr>
          <w:rFonts w:ascii="Times New Roman" w:cs="Times New Roman" w:eastAsia="Times New Roman" w:hAnsi="Times New Roman"/>
          <w:sz w:val="28"/>
          <w:szCs w:val="28"/>
          <w:rtl w:val="0"/>
        </w:rPr>
        <w:t xml:space="preserve"> hoặc tùy chỉnh thời gian bằng cách nhập lần lượt vào các ô </w:t>
      </w:r>
      <w:r w:rsidDel="00000000" w:rsidR="00000000" w:rsidRPr="00000000">
        <w:rPr>
          <w:rFonts w:ascii="Times New Roman" w:cs="Times New Roman" w:eastAsia="Times New Roman" w:hAnsi="Times New Roman"/>
          <w:b w:val="1"/>
          <w:sz w:val="28"/>
          <w:szCs w:val="28"/>
          <w:rtl w:val="0"/>
        </w:rPr>
        <w:t xml:space="preserve">Từ ngày….đến ngày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40">
      <w:pPr>
        <w:numPr>
          <w:ilvl w:val="0"/>
          <w:numId w:val="3"/>
        </w:numPr>
        <w:ind w:left="720" w:hanging="360"/>
        <w:rPr>
          <w:b w:val="0"/>
          <w:sz w:val="28"/>
          <w:szCs w:val="28"/>
        </w:rPr>
      </w:pPr>
      <w:r w:rsidDel="00000000" w:rsidR="00000000" w:rsidRPr="00000000">
        <w:rPr>
          <w:rFonts w:ascii="Times New Roman" w:cs="Times New Roman" w:eastAsia="Times New Roman" w:hAnsi="Times New Roman"/>
          <w:sz w:val="28"/>
          <w:szCs w:val="28"/>
          <w:rtl w:val="0"/>
        </w:rPr>
        <w:t xml:space="preserve">Tích chọn mã </w:t>
      </w:r>
      <w:r w:rsidDel="00000000" w:rsidR="00000000" w:rsidRPr="00000000">
        <w:rPr>
          <w:sz w:val="28"/>
          <w:szCs w:val="28"/>
          <w:rtl w:val="0"/>
        </w:rPr>
        <w:t xml:space="preserve">Nhà cung cấp</w:t>
      </w:r>
      <w:r w:rsidDel="00000000" w:rsidR="00000000" w:rsidRPr="00000000">
        <w:rPr>
          <w:rFonts w:ascii="Times New Roman" w:cs="Times New Roman" w:eastAsia="Times New Roman" w:hAnsi="Times New Roman"/>
          <w:sz w:val="28"/>
          <w:szCs w:val="28"/>
          <w:rtl w:val="0"/>
        </w:rPr>
        <w:t xml:space="preserve"> cần xem: </w:t>
      </w:r>
      <w:r w:rsidDel="00000000" w:rsidR="00000000" w:rsidRPr="00000000">
        <w:rPr>
          <w:rtl w:val="0"/>
        </w:rPr>
      </w:r>
    </w:p>
    <w:p w:rsidR="00000000" w:rsidDel="00000000" w:rsidP="00000000" w:rsidRDefault="00000000" w:rsidRPr="00000000" w14:paraId="00000041">
      <w:pPr>
        <w:numPr>
          <w:ilvl w:val="1"/>
          <w:numId w:val="3"/>
        </w:numPr>
        <w:ind w:left="1440" w:hanging="360"/>
        <w:rPr>
          <w:b w:val="0"/>
          <w:sz w:val="28"/>
          <w:szCs w:val="28"/>
        </w:rPr>
      </w:pPr>
      <w:r w:rsidDel="00000000" w:rsidR="00000000" w:rsidRPr="00000000">
        <w:rPr>
          <w:rFonts w:ascii="Times New Roman" w:cs="Times New Roman" w:eastAsia="Times New Roman" w:hAnsi="Times New Roman"/>
          <w:sz w:val="28"/>
          <w:szCs w:val="28"/>
          <w:rtl w:val="0"/>
        </w:rPr>
        <w:t xml:space="preserve">Xem một vài </w:t>
      </w:r>
      <w:r w:rsidDel="00000000" w:rsidR="00000000" w:rsidRPr="00000000">
        <w:rPr>
          <w:sz w:val="28"/>
          <w:szCs w:val="28"/>
          <w:rtl w:val="0"/>
        </w:rPr>
        <w:t xml:space="preserve">Nhà cung cấp</w:t>
      </w:r>
      <w:r w:rsidDel="00000000" w:rsidR="00000000" w:rsidRPr="00000000">
        <w:rPr>
          <w:rFonts w:ascii="Times New Roman" w:cs="Times New Roman" w:eastAsia="Times New Roman" w:hAnsi="Times New Roman"/>
          <w:sz w:val="28"/>
          <w:szCs w:val="28"/>
          <w:rtl w:val="0"/>
        </w:rPr>
        <w:t xml:space="preserve"> thì tích vào ô vuông ở từng đầu dòng </w:t>
      </w:r>
      <w:r w:rsidDel="00000000" w:rsidR="00000000" w:rsidRPr="00000000">
        <w:rPr>
          <w:sz w:val="28"/>
          <w:szCs w:val="28"/>
          <w:rtl w:val="0"/>
        </w:rPr>
        <w:t xml:space="preserve">Nhà cung cấp</w:t>
      </w:r>
      <w:r w:rsidDel="00000000" w:rsidR="00000000" w:rsidRPr="00000000">
        <w:rPr>
          <w:rFonts w:ascii="Times New Roman" w:cs="Times New Roman" w:eastAsia="Times New Roman" w:hAnsi="Times New Roman"/>
          <w:sz w:val="28"/>
          <w:szCs w:val="28"/>
          <w:rtl w:val="0"/>
        </w:rPr>
        <w:t xml:space="preserve"> cần xem</w:t>
      </w:r>
      <w:r w:rsidDel="00000000" w:rsidR="00000000" w:rsidRPr="00000000">
        <w:rPr>
          <w:rtl w:val="0"/>
        </w:rPr>
      </w:r>
    </w:p>
    <w:p w:rsidR="00000000" w:rsidDel="00000000" w:rsidP="00000000" w:rsidRDefault="00000000" w:rsidRPr="00000000" w14:paraId="00000042">
      <w:pPr>
        <w:numPr>
          <w:ilvl w:val="1"/>
          <w:numId w:val="3"/>
        </w:numPr>
        <w:ind w:left="1440" w:hanging="360"/>
        <w:rPr>
          <w:b w:val="0"/>
          <w:sz w:val="28"/>
          <w:szCs w:val="28"/>
        </w:rPr>
      </w:pPr>
      <w:r w:rsidDel="00000000" w:rsidR="00000000" w:rsidRPr="00000000">
        <w:rPr>
          <w:rFonts w:ascii="Times New Roman" w:cs="Times New Roman" w:eastAsia="Times New Roman" w:hAnsi="Times New Roman"/>
          <w:sz w:val="28"/>
          <w:szCs w:val="28"/>
          <w:rtl w:val="0"/>
        </w:rPr>
        <w:t xml:space="preserve">Xem toàn bộ </w:t>
      </w:r>
      <w:r w:rsidDel="00000000" w:rsidR="00000000" w:rsidRPr="00000000">
        <w:rPr>
          <w:sz w:val="28"/>
          <w:szCs w:val="28"/>
          <w:rtl w:val="0"/>
        </w:rPr>
        <w:t xml:space="preserve">Nhà cung cấp</w:t>
      </w:r>
      <w:r w:rsidDel="00000000" w:rsidR="00000000" w:rsidRPr="00000000">
        <w:rPr>
          <w:rFonts w:ascii="Times New Roman" w:cs="Times New Roman" w:eastAsia="Times New Roman" w:hAnsi="Times New Roman"/>
          <w:sz w:val="28"/>
          <w:szCs w:val="28"/>
          <w:rtl w:val="0"/>
        </w:rPr>
        <w:t xml:space="preserve"> thì tích vào ô vuông ở đầu cột </w:t>
      </w:r>
      <w:r w:rsidDel="00000000" w:rsidR="00000000" w:rsidRPr="00000000">
        <w:rPr>
          <w:rFonts w:ascii="Times New Roman" w:cs="Times New Roman" w:eastAsia="Times New Roman" w:hAnsi="Times New Roman"/>
          <w:b w:val="1"/>
          <w:sz w:val="28"/>
          <w:szCs w:val="28"/>
          <w:rtl w:val="0"/>
        </w:rPr>
        <w:t xml:space="preserve">Mã </w:t>
      </w:r>
      <w:r w:rsidDel="00000000" w:rsidR="00000000" w:rsidRPr="00000000">
        <w:rPr>
          <w:b w:val="1"/>
          <w:sz w:val="28"/>
          <w:szCs w:val="28"/>
          <w:rtl w:val="0"/>
        </w:rPr>
        <w:t xml:space="preserve">Nhà cung cấp.</w:t>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Sau đó ấn </w:t>
      </w:r>
      <w:r w:rsidDel="00000000" w:rsidR="00000000" w:rsidRPr="00000000">
        <w:rPr>
          <w:rFonts w:ascii="Times New Roman" w:cs="Times New Roman" w:eastAsia="Times New Roman" w:hAnsi="Times New Roman"/>
          <w:b w:val="1"/>
          <w:sz w:val="28"/>
          <w:szCs w:val="28"/>
          <w:rtl w:val="0"/>
        </w:rPr>
        <w:t xml:space="preserve">Xem trước</w:t>
      </w:r>
    </w:p>
    <w:p w:rsidR="00000000" w:rsidDel="00000000" w:rsidP="00000000" w:rsidRDefault="00000000" w:rsidRPr="00000000" w14:paraId="00000044">
      <w:pPr>
        <w:rPr>
          <w:b w:val="1"/>
          <w:sz w:val="28"/>
          <w:szCs w:val="28"/>
        </w:rPr>
      </w:pPr>
      <w:r w:rsidDel="00000000" w:rsidR="00000000" w:rsidRPr="00000000">
        <w:rPr>
          <w:b w:val="1"/>
          <w:sz w:val="28"/>
          <w:szCs w:val="28"/>
        </w:rPr>
        <w:drawing>
          <wp:inline distB="114300" distT="114300" distL="114300" distR="114300">
            <wp:extent cx="5943600" cy="3111500"/>
            <wp:effectExtent b="0" l="0" r="0" t="0"/>
            <wp:docPr id="23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spacing w:line="360" w:lineRule="auto"/>
        <w:rPr/>
      </w:pPr>
      <w:bookmarkStart w:colFirst="0" w:colLast="0" w:name="_heading=h.qrxnkoobcb33" w:id="13"/>
      <w:bookmarkEnd w:id="13"/>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spacing w:line="360" w:lineRule="auto"/>
        <w:rPr/>
      </w:pPr>
      <w:bookmarkStart w:colFirst="0" w:colLast="0" w:name="_heading=h.whn6kuntgb1z" w:id="14"/>
      <w:bookmarkEnd w:id="14"/>
      <w:r w:rsidDel="00000000" w:rsidR="00000000" w:rsidRPr="00000000">
        <w:rPr>
          <w:rtl w:val="0"/>
        </w:rPr>
        <w:t xml:space="preserve">Bước 3: Xem trước báo cáo</w:t>
      </w:r>
    </w:p>
    <w:p w:rsidR="00000000" w:rsidDel="00000000" w:rsidP="00000000" w:rsidRDefault="00000000" w:rsidRPr="00000000" w14:paraId="00000047">
      <w:pPr>
        <w:spacing w:line="240" w:lineRule="auto"/>
        <w:rPr>
          <w:sz w:val="28"/>
          <w:szCs w:val="28"/>
        </w:rPr>
      </w:pPr>
      <w:r w:rsidDel="00000000" w:rsidR="00000000" w:rsidRPr="00000000">
        <w:rPr>
          <w:rFonts w:ascii="Times New Roman" w:cs="Times New Roman" w:eastAsia="Times New Roman" w:hAnsi="Times New Roman"/>
          <w:sz w:val="28"/>
          <w:szCs w:val="28"/>
          <w:rtl w:val="0"/>
        </w:rPr>
        <w:t xml:space="preserve">Sau khi chọn Xem trước, phần mềm EasyBooks</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sẽ mở ra sổ </w:t>
      </w:r>
      <w:r w:rsidDel="00000000" w:rsidR="00000000" w:rsidRPr="00000000">
        <w:rPr>
          <w:sz w:val="28"/>
          <w:szCs w:val="28"/>
          <w:rtl w:val="0"/>
        </w:rPr>
        <w:t xml:space="preserve">tổng hợp công nợ phải trả các nhà cung cấp, không chi tiết theo chứng từ.</w:t>
      </w:r>
    </w:p>
    <w:p w:rsidR="00000000" w:rsidDel="00000000" w:rsidP="00000000" w:rsidRDefault="00000000" w:rsidRPr="00000000" w14:paraId="00000048">
      <w:pPr>
        <w:rPr>
          <w:sz w:val="28"/>
          <w:szCs w:val="28"/>
        </w:rPr>
      </w:pPr>
      <w:r w:rsidDel="00000000" w:rsidR="00000000" w:rsidRPr="00000000">
        <w:rPr>
          <w:sz w:val="28"/>
          <w:szCs w:val="28"/>
          <w:rtl w:val="0"/>
        </w:rPr>
        <w:t xml:space="preserve">Thông tin trên Sổ tổng hợp công nợ phải trả được hiểu như sau:</w:t>
      </w:r>
    </w:p>
    <w:p w:rsidR="00000000" w:rsidDel="00000000" w:rsidP="00000000" w:rsidRDefault="00000000" w:rsidRPr="00000000" w14:paraId="00000049">
      <w:pPr>
        <w:numPr>
          <w:ilvl w:val="0"/>
          <w:numId w:val="2"/>
        </w:numPr>
        <w:spacing w:before="0" w:lineRule="auto"/>
        <w:ind w:left="720" w:hanging="360"/>
        <w:rPr>
          <w:sz w:val="28"/>
          <w:szCs w:val="28"/>
          <w:u w:val="none"/>
        </w:rPr>
      </w:pPr>
      <w:r w:rsidDel="00000000" w:rsidR="00000000" w:rsidRPr="00000000">
        <w:rPr>
          <w:sz w:val="28"/>
          <w:szCs w:val="28"/>
          <w:rtl w:val="0"/>
        </w:rPr>
        <w:t xml:space="preserve">Số phải trả là số nợ</w:t>
      </w:r>
    </w:p>
    <w:p w:rsidR="00000000" w:rsidDel="00000000" w:rsidP="00000000" w:rsidRDefault="00000000" w:rsidRPr="00000000" w14:paraId="0000004A">
      <w:pPr>
        <w:numPr>
          <w:ilvl w:val="0"/>
          <w:numId w:val="2"/>
        </w:numPr>
        <w:spacing w:before="0" w:lineRule="auto"/>
        <w:ind w:left="720" w:hanging="360"/>
        <w:rPr>
          <w:sz w:val="28"/>
          <w:szCs w:val="28"/>
          <w:u w:val="none"/>
        </w:rPr>
      </w:pPr>
      <w:r w:rsidDel="00000000" w:rsidR="00000000" w:rsidRPr="00000000">
        <w:rPr>
          <w:sz w:val="28"/>
          <w:szCs w:val="28"/>
          <w:rtl w:val="0"/>
        </w:rPr>
        <w:t xml:space="preserve">Số đã trả là số tiền thanh toán</w:t>
      </w:r>
    </w:p>
    <w:p w:rsidR="00000000" w:rsidDel="00000000" w:rsidP="00000000" w:rsidRDefault="00000000" w:rsidRPr="00000000" w14:paraId="0000004B">
      <w:pPr>
        <w:numPr>
          <w:ilvl w:val="0"/>
          <w:numId w:val="2"/>
        </w:numPr>
        <w:spacing w:before="0" w:lineRule="auto"/>
        <w:ind w:left="720" w:hanging="360"/>
        <w:rPr>
          <w:sz w:val="28"/>
          <w:szCs w:val="28"/>
          <w:u w:val="none"/>
        </w:rPr>
      </w:pPr>
      <w:r w:rsidDel="00000000" w:rsidR="00000000" w:rsidRPr="00000000">
        <w:rPr>
          <w:sz w:val="28"/>
          <w:szCs w:val="28"/>
          <w:rtl w:val="0"/>
        </w:rPr>
        <w:t xml:space="preserve">Số đầu kỳ: là số đã phát sinh trước ngày chọn báo cáo</w:t>
      </w:r>
    </w:p>
    <w:p w:rsidR="00000000" w:rsidDel="00000000" w:rsidP="00000000" w:rsidRDefault="00000000" w:rsidRPr="00000000" w14:paraId="0000004C">
      <w:pPr>
        <w:numPr>
          <w:ilvl w:val="0"/>
          <w:numId w:val="2"/>
        </w:numPr>
        <w:spacing w:before="0" w:lineRule="auto"/>
        <w:ind w:left="720" w:hanging="360"/>
        <w:rPr>
          <w:sz w:val="28"/>
          <w:szCs w:val="28"/>
          <w:u w:val="none"/>
        </w:rPr>
      </w:pPr>
      <w:r w:rsidDel="00000000" w:rsidR="00000000" w:rsidRPr="00000000">
        <w:rPr>
          <w:sz w:val="28"/>
          <w:szCs w:val="28"/>
          <w:rtl w:val="0"/>
        </w:rPr>
        <w:t xml:space="preserve">Trong kỳ: là số phát sinh trong khoảng thời gian báo cáo</w:t>
      </w:r>
    </w:p>
    <w:p w:rsidR="00000000" w:rsidDel="00000000" w:rsidP="00000000" w:rsidRDefault="00000000" w:rsidRPr="00000000" w14:paraId="0000004D">
      <w:pPr>
        <w:numPr>
          <w:ilvl w:val="0"/>
          <w:numId w:val="2"/>
        </w:numPr>
        <w:spacing w:before="0" w:lineRule="auto"/>
        <w:ind w:left="720" w:hanging="360"/>
        <w:rPr>
          <w:sz w:val="28"/>
          <w:szCs w:val="28"/>
          <w:u w:val="none"/>
        </w:rPr>
      </w:pPr>
      <w:r w:rsidDel="00000000" w:rsidR="00000000" w:rsidRPr="00000000">
        <w:rPr>
          <w:sz w:val="28"/>
          <w:szCs w:val="28"/>
          <w:rtl w:val="0"/>
        </w:rPr>
        <w:t xml:space="preserve">Cuối kỳ: là số còn lại phải trả hoặc Đã trả tính tới thời điểm kết thúc kỳ chọn báo cáo</w:t>
      </w:r>
    </w:p>
    <w:p w:rsidR="00000000" w:rsidDel="00000000" w:rsidP="00000000" w:rsidRDefault="00000000" w:rsidRPr="00000000" w14:paraId="0000004E">
      <w:pPr>
        <w:numPr>
          <w:ilvl w:val="0"/>
          <w:numId w:val="2"/>
        </w:numPr>
        <w:spacing w:before="0" w:lineRule="auto"/>
        <w:ind w:left="720" w:hanging="360"/>
        <w:rPr>
          <w:sz w:val="28"/>
          <w:szCs w:val="28"/>
          <w:u w:val="none"/>
        </w:rPr>
      </w:pPr>
      <w:r w:rsidDel="00000000" w:rsidR="00000000" w:rsidRPr="00000000">
        <w:rPr>
          <w:sz w:val="28"/>
          <w:szCs w:val="28"/>
          <w:rtl w:val="0"/>
        </w:rPr>
        <w:t xml:space="preserve">Dòng tổng cộng cuối cùng là dòng cộng công nợ phát sinh của toàn bộ các nhà cung cấp</w:t>
      </w: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sz w:val="28"/>
          <w:szCs w:val="28"/>
          <w:rtl w:val="0"/>
        </w:rPr>
        <w:t xml:space="preserve">Anh/chị cũng có thể kích trái chuột vào biểu tượng mũi tên xuống để tải xuống bản PDF hoặc ấn vào biểu tượng máy in để in báo cáo.</w:t>
      </w:r>
    </w:p>
    <w:p w:rsidR="00000000" w:rsidDel="00000000" w:rsidP="00000000" w:rsidRDefault="00000000" w:rsidRPr="00000000" w14:paraId="00000050">
      <w:pPr>
        <w:spacing w:before="0" w:lineRule="auto"/>
        <w:rPr>
          <w:sz w:val="28"/>
          <w:szCs w:val="28"/>
        </w:rPr>
      </w:pPr>
      <w:r w:rsidDel="00000000" w:rsidR="00000000" w:rsidRPr="00000000">
        <w:rPr>
          <w:sz w:val="28"/>
          <w:szCs w:val="28"/>
          <w:rtl w:val="0"/>
        </w:rPr>
        <w:t xml:space="preserve">Ngoài 2 sổ Chi tiết công nợ phải trả và Tổng hợp công nợ phải trả, ở phần mua hàng còn có báo cáo sổ Nhật ký mua hàng, anh chị có thể theo dõi toàn bộ các chứng từ mua hàng đã nhập trong kỳ báo cáo</w:t>
      </w:r>
    </w:p>
    <w:p w:rsidR="00000000" w:rsidDel="00000000" w:rsidP="00000000" w:rsidRDefault="00000000" w:rsidRPr="00000000" w14:paraId="00000051">
      <w:pPr>
        <w:spacing w:before="0" w:lineRule="auto"/>
        <w:rPr>
          <w:sz w:val="28"/>
          <w:szCs w:val="28"/>
        </w:rPr>
      </w:pPr>
      <w:r w:rsidDel="00000000" w:rsidR="00000000" w:rsidRPr="00000000">
        <w:rPr>
          <w:sz w:val="28"/>
          <w:szCs w:val="28"/>
        </w:rPr>
        <w:drawing>
          <wp:inline distB="114300" distT="114300" distL="114300" distR="114300">
            <wp:extent cx="5943600" cy="3136900"/>
            <wp:effectExtent b="0" l="0" r="0" t="0"/>
            <wp:docPr id="24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1"/>
        <w:ind w:left="0" w:firstLine="0"/>
        <w:rPr/>
      </w:pPr>
      <w:bookmarkStart w:colFirst="0" w:colLast="0" w:name="_heading=h.qfpp0vde2vcz" w:id="15"/>
      <w:bookmarkEnd w:id="15"/>
      <w:r w:rsidDel="00000000" w:rsidR="00000000" w:rsidRPr="00000000">
        <w:rPr>
          <w:rtl w:val="0"/>
        </w:rPr>
        <w:t xml:space="preserve">Xem thêm video hướng dẫn chi tiết </w:t>
      </w:r>
      <w:hyperlink r:id="rId14">
        <w:r w:rsidDel="00000000" w:rsidR="00000000" w:rsidRPr="00000000">
          <w:rPr>
            <w:color w:val="1155cc"/>
            <w:u w:val="single"/>
            <w:rtl w:val="0"/>
          </w:rPr>
          <w:t xml:space="preserve">tại đây</w:t>
        </w:r>
      </w:hyperlink>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oyz5y2djq3ss" w:id="16"/>
      <w:bookmarkEnd w:id="16"/>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ucihqku18vc" w:id="17"/>
      <w:bookmarkEnd w:id="17"/>
      <w:r w:rsidDel="00000000" w:rsidR="00000000" w:rsidRPr="00000000">
        <w:rPr>
          <w:rtl w:val="0"/>
        </w:rPr>
      </w:r>
    </w:p>
    <w:sectPr>
      <w:headerReference r:id="rId15" w:type="default"/>
      <w:footerReference r:id="rId16" w:type="default"/>
      <w:pgSz w:h="15840" w:w="12240" w:orient="portrait"/>
      <w:pgMar w:bottom="1440" w:top="1440" w:left="1440" w:right="1440" w:header="144"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2368.0" w:type="dxa"/>
      <w:jc w:val="right"/>
      <w:tblLayout w:type="fixed"/>
      <w:tblLook w:val="0400"/>
    </w:tblPr>
    <w:tblGrid>
      <w:gridCol w:w="11610"/>
      <w:gridCol w:w="758"/>
      <w:tblGridChange w:id="0">
        <w:tblGrid>
          <w:gridCol w:w="11610"/>
          <w:gridCol w:w="758"/>
        </w:tblGrid>
      </w:tblGridChange>
    </w:tblGrid>
    <w:tr>
      <w:trPr>
        <w:cantSplit w:val="0"/>
        <w:trHeight w:val="40" w:hRule="atLeast"/>
        <w:tblHeader w:val="0"/>
      </w:trPr>
      <w:tc>
        <w:tcPr>
          <w:vAlign w:val="cente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SOFTDREAMS</w:t>
          </w:r>
        </w:p>
      </w:tc>
      <w:tc>
        <w:tcPr>
          <w:shd w:fill="ed7d31" w:val="clear"/>
          <w:vAlign w:val="cente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37350" cy="672108"/>
          <wp:effectExtent b="0" l="0" r="0" t="0"/>
          <wp:docPr id="239"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5337350" cy="67210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before="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720" w:hanging="360"/>
    </w:pPr>
    <w:rPr>
      <w:b w:val="1"/>
      <w:sz w:val="32"/>
      <w:szCs w:val="32"/>
    </w:rPr>
  </w:style>
  <w:style w:type="paragraph" w:styleId="Heading2">
    <w:name w:val="heading 2"/>
    <w:basedOn w:val="Normal"/>
    <w:next w:val="Normal"/>
    <w:pPr>
      <w:keepNext w:val="1"/>
      <w:keepLines w:val="1"/>
    </w:pPr>
    <w:rPr>
      <w:b w:val="1"/>
      <w:sz w:val="30"/>
      <w:szCs w:val="30"/>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 w:lineRule="auto"/>
      <w:ind w:left="720" w:hanging="360"/>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before="40" w:lineRule="auto"/>
    </w:pPr>
    <w:rPr>
      <w:rFonts w:ascii="Times New Roman" w:cs="Times New Roman" w:eastAsia="Times New Roman" w:hAnsi="Times New Roman"/>
      <w:b w:val="1"/>
      <w:sz w:val="30"/>
      <w:szCs w:val="30"/>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qFormat w:val="1"/>
    <w:rsid w:val="005B26D2"/>
    <w:pPr>
      <w:spacing w:after="0"/>
    </w:pPr>
    <w:rPr>
      <w:sz w:val="24"/>
      <w:szCs w:val="24"/>
    </w:rPr>
  </w:style>
  <w:style w:type="paragraph" w:styleId="Heading1">
    <w:name w:val="heading 1"/>
    <w:basedOn w:val="Normal"/>
    <w:next w:val="Normal"/>
    <w:link w:val="Heading1Char"/>
    <w:uiPriority w:val="9"/>
    <w:qFormat w:val="1"/>
    <w:rsid w:val="005B26D2"/>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5B26D2"/>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5B26D2"/>
    <w:pPr>
      <w:keepNext w:val="1"/>
      <w:keepLines w:val="1"/>
      <w:spacing w:before="200"/>
      <w:outlineLvl w:val="2"/>
    </w:pPr>
    <w:rPr>
      <w:rFonts w:asciiTheme="majorHAnsi" w:cstheme="majorBidi" w:eastAsiaTheme="majorEastAsia" w:hAnsiTheme="majorHAnsi"/>
      <w:b w:val="1"/>
      <w:bCs w:val="1"/>
      <w:color w:val="5b9bd5" w:themeColor="accent1"/>
    </w:rPr>
  </w:style>
  <w:style w:type="paragraph" w:styleId="Heading4">
    <w:name w:val="heading 4"/>
    <w:basedOn w:val="Normal"/>
    <w:next w:val="Normal"/>
    <w:link w:val="Heading4Char"/>
    <w:uiPriority w:val="9"/>
    <w:unhideWhenUsed w:val="1"/>
    <w:qFormat w:val="1"/>
    <w:rsid w:val="005B26D2"/>
    <w:pPr>
      <w:keepNext w:val="1"/>
      <w:keepLines w:val="1"/>
      <w:spacing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26D2"/>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5B26D2"/>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5B26D2"/>
    <w:rPr>
      <w:rFonts w:asciiTheme="majorHAnsi" w:cstheme="majorBidi" w:eastAsiaTheme="majorEastAsia" w:hAnsiTheme="majorHAnsi"/>
      <w:b w:val="1"/>
      <w:bCs w:val="1"/>
      <w:color w:val="5b9bd5" w:themeColor="accent1"/>
      <w:sz w:val="24"/>
      <w:szCs w:val="24"/>
    </w:rPr>
  </w:style>
  <w:style w:type="character" w:styleId="Heading4Char" w:customStyle="1">
    <w:name w:val="Heading 4 Char"/>
    <w:basedOn w:val="DefaultParagraphFont"/>
    <w:link w:val="Heading4"/>
    <w:uiPriority w:val="9"/>
    <w:rsid w:val="005B26D2"/>
    <w:rPr>
      <w:rFonts w:asciiTheme="majorHAnsi" w:cstheme="majorBidi" w:eastAsiaTheme="majorEastAsia" w:hAnsiTheme="majorHAnsi"/>
      <w:b w:val="1"/>
      <w:bCs w:val="1"/>
      <w:i w:val="1"/>
      <w:iCs w:val="1"/>
      <w:color w:val="5b9bd5" w:themeColor="accent1"/>
      <w:sz w:val="24"/>
      <w:szCs w:val="24"/>
    </w:rPr>
  </w:style>
  <w:style w:type="character" w:styleId="Hyperlink">
    <w:name w:val="Hyperlink"/>
    <w:basedOn w:val="DefaultParagraphFont"/>
    <w:uiPriority w:val="99"/>
    <w:unhideWhenUsed w:val="1"/>
    <w:rsid w:val="005B26D2"/>
    <w:rPr>
      <w:color w:val="0563c1" w:themeColor="hyperlink"/>
      <w:u w:val="single"/>
    </w:rPr>
  </w:style>
  <w:style w:type="character" w:styleId="FollowedHyperlink">
    <w:name w:val="FollowedHyperlink"/>
    <w:basedOn w:val="DefaultParagraphFont"/>
    <w:uiPriority w:val="99"/>
    <w:semiHidden w:val="1"/>
    <w:unhideWhenUsed w:val="1"/>
    <w:rsid w:val="005B26D2"/>
    <w:rPr>
      <w:color w:val="954f72" w:themeColor="followedHyperlink"/>
      <w:u w:val="single"/>
    </w:rPr>
  </w:style>
  <w:style w:type="paragraph" w:styleId="msonormal0" w:customStyle="1">
    <w:name w:val="msonormal"/>
    <w:basedOn w:val="Normal"/>
    <w:rsid w:val="005B26D2"/>
    <w:pPr>
      <w:spacing w:after="100" w:afterAutospacing="1" w:before="100" w:beforeAutospacing="1"/>
    </w:pPr>
    <w:rPr>
      <w:rFonts w:ascii="Times New Roman" w:cs="Times New Roman" w:eastAsia="Times New Roman" w:hAnsi="Times New Roman"/>
    </w:rPr>
  </w:style>
  <w:style w:type="paragraph" w:styleId="TOC1">
    <w:name w:val="toc 1"/>
    <w:basedOn w:val="Normal"/>
    <w:next w:val="Normal"/>
    <w:autoRedefine w:val="1"/>
    <w:uiPriority w:val="39"/>
    <w:unhideWhenUsed w:val="1"/>
    <w:rsid w:val="005B26D2"/>
    <w:pPr>
      <w:spacing w:after="100"/>
    </w:pPr>
  </w:style>
  <w:style w:type="paragraph" w:styleId="TOC2">
    <w:name w:val="toc 2"/>
    <w:basedOn w:val="Normal"/>
    <w:next w:val="Normal"/>
    <w:autoRedefine w:val="1"/>
    <w:uiPriority w:val="39"/>
    <w:unhideWhenUsed w:val="1"/>
    <w:rsid w:val="005B26D2"/>
    <w:pPr>
      <w:spacing w:after="100"/>
      <w:ind w:left="240"/>
    </w:pPr>
  </w:style>
  <w:style w:type="paragraph" w:styleId="TOC3">
    <w:name w:val="toc 3"/>
    <w:basedOn w:val="Normal"/>
    <w:next w:val="Normal"/>
    <w:autoRedefine w:val="1"/>
    <w:uiPriority w:val="39"/>
    <w:unhideWhenUsed w:val="1"/>
    <w:rsid w:val="005B26D2"/>
    <w:pPr>
      <w:spacing w:after="100"/>
      <w:ind w:left="480"/>
    </w:pPr>
  </w:style>
  <w:style w:type="character" w:styleId="HeaderChar" w:customStyle="1">
    <w:name w:val="Header Char"/>
    <w:basedOn w:val="DefaultParagraphFont"/>
    <w:link w:val="Header"/>
    <w:uiPriority w:val="99"/>
    <w:rsid w:val="005B26D2"/>
    <w:rPr>
      <w:sz w:val="24"/>
      <w:szCs w:val="24"/>
    </w:rPr>
  </w:style>
  <w:style w:type="paragraph" w:styleId="Header">
    <w:name w:val="header"/>
    <w:basedOn w:val="Normal"/>
    <w:link w:val="HeaderChar"/>
    <w:uiPriority w:val="99"/>
    <w:unhideWhenUsed w:val="1"/>
    <w:rsid w:val="005B26D2"/>
    <w:pPr>
      <w:tabs>
        <w:tab w:val="center" w:pos="4680"/>
        <w:tab w:val="right" w:pos="9360"/>
      </w:tabs>
    </w:pPr>
  </w:style>
  <w:style w:type="character" w:styleId="FooterChar" w:customStyle="1">
    <w:name w:val="Footer Char"/>
    <w:basedOn w:val="DefaultParagraphFont"/>
    <w:link w:val="Footer"/>
    <w:uiPriority w:val="99"/>
    <w:rsid w:val="005B26D2"/>
    <w:rPr>
      <w:sz w:val="24"/>
      <w:szCs w:val="24"/>
    </w:rPr>
  </w:style>
  <w:style w:type="paragraph" w:styleId="Footer">
    <w:name w:val="footer"/>
    <w:basedOn w:val="Normal"/>
    <w:link w:val="FooterChar"/>
    <w:uiPriority w:val="99"/>
    <w:unhideWhenUsed w:val="1"/>
    <w:rsid w:val="005B26D2"/>
    <w:pPr>
      <w:tabs>
        <w:tab w:val="center" w:pos="4680"/>
        <w:tab w:val="right" w:pos="9360"/>
      </w:tabs>
    </w:pPr>
  </w:style>
  <w:style w:type="character" w:styleId="BalloonTextChar" w:customStyle="1">
    <w:name w:val="Balloon Text Char"/>
    <w:basedOn w:val="DefaultParagraphFont"/>
    <w:link w:val="BalloonText"/>
    <w:uiPriority w:val="99"/>
    <w:semiHidden w:val="1"/>
    <w:rsid w:val="005B26D2"/>
    <w:rPr>
      <w:rFonts w:ascii="Tahoma" w:cs="Tahoma" w:hAnsi="Tahoma"/>
      <w:sz w:val="16"/>
      <w:szCs w:val="16"/>
    </w:rPr>
  </w:style>
  <w:style w:type="paragraph" w:styleId="BalloonText">
    <w:name w:val="Balloon Text"/>
    <w:basedOn w:val="Normal"/>
    <w:link w:val="BalloonTextChar"/>
    <w:uiPriority w:val="99"/>
    <w:semiHidden w:val="1"/>
    <w:unhideWhenUsed w:val="1"/>
    <w:rsid w:val="005B26D2"/>
    <w:rPr>
      <w:rFonts w:ascii="Tahoma" w:cs="Tahoma" w:hAnsi="Tahoma"/>
      <w:sz w:val="16"/>
      <w:szCs w:val="16"/>
    </w:rPr>
  </w:style>
  <w:style w:type="paragraph" w:styleId="ListParagraph">
    <w:name w:val="List Paragraph"/>
    <w:basedOn w:val="Normal"/>
    <w:uiPriority w:val="34"/>
    <w:qFormat w:val="1"/>
    <w:rsid w:val="005B26D2"/>
    <w:pPr>
      <w:ind w:left="720"/>
      <w:contextualSpacing w:val="1"/>
    </w:pPr>
  </w:style>
  <w:style w:type="paragraph" w:styleId="TOCHeading">
    <w:name w:val="TOC Heading"/>
    <w:basedOn w:val="Heading1"/>
    <w:next w:val="Normal"/>
    <w:uiPriority w:val="39"/>
    <w:unhideWhenUsed w:val="1"/>
    <w:qFormat w:val="1"/>
    <w:rsid w:val="005B26D2"/>
    <w:pPr>
      <w:spacing w:line="256" w:lineRule="auto"/>
      <w:outlineLvl w:val="9"/>
    </w:pPr>
  </w:style>
  <w:style w:type="paragraph" w:styleId="TOC4">
    <w:name w:val="toc 4"/>
    <w:basedOn w:val="Normal"/>
    <w:next w:val="Normal"/>
    <w:autoRedefine w:val="1"/>
    <w:uiPriority w:val="39"/>
    <w:unhideWhenUsed w:val="1"/>
    <w:rsid w:val="00B777BD"/>
    <w:pPr>
      <w:spacing w:after="100" w:line="259" w:lineRule="auto"/>
      <w:ind w:left="660"/>
    </w:pPr>
    <w:rPr>
      <w:rFonts w:eastAsiaTheme="minorEastAsia"/>
      <w:sz w:val="22"/>
      <w:szCs w:val="22"/>
    </w:rPr>
  </w:style>
  <w:style w:type="paragraph" w:styleId="TOC5">
    <w:name w:val="toc 5"/>
    <w:basedOn w:val="Normal"/>
    <w:next w:val="Normal"/>
    <w:autoRedefine w:val="1"/>
    <w:uiPriority w:val="39"/>
    <w:unhideWhenUsed w:val="1"/>
    <w:rsid w:val="00B777BD"/>
    <w:pPr>
      <w:spacing w:after="100" w:line="259" w:lineRule="auto"/>
      <w:ind w:left="880"/>
    </w:pPr>
    <w:rPr>
      <w:rFonts w:eastAsiaTheme="minorEastAsia"/>
      <w:sz w:val="22"/>
      <w:szCs w:val="22"/>
    </w:rPr>
  </w:style>
  <w:style w:type="paragraph" w:styleId="TOC6">
    <w:name w:val="toc 6"/>
    <w:basedOn w:val="Normal"/>
    <w:next w:val="Normal"/>
    <w:autoRedefine w:val="1"/>
    <w:uiPriority w:val="39"/>
    <w:unhideWhenUsed w:val="1"/>
    <w:rsid w:val="00B777BD"/>
    <w:pPr>
      <w:spacing w:after="100" w:line="259" w:lineRule="auto"/>
      <w:ind w:left="1100"/>
    </w:pPr>
    <w:rPr>
      <w:rFonts w:eastAsiaTheme="minorEastAsia"/>
      <w:sz w:val="22"/>
      <w:szCs w:val="22"/>
    </w:rPr>
  </w:style>
  <w:style w:type="paragraph" w:styleId="TOC7">
    <w:name w:val="toc 7"/>
    <w:basedOn w:val="Normal"/>
    <w:next w:val="Normal"/>
    <w:autoRedefine w:val="1"/>
    <w:uiPriority w:val="39"/>
    <w:unhideWhenUsed w:val="1"/>
    <w:rsid w:val="00B777BD"/>
    <w:pPr>
      <w:spacing w:after="100" w:line="259" w:lineRule="auto"/>
      <w:ind w:left="1320"/>
    </w:pPr>
    <w:rPr>
      <w:rFonts w:eastAsiaTheme="minorEastAsia"/>
      <w:sz w:val="22"/>
      <w:szCs w:val="22"/>
    </w:rPr>
  </w:style>
  <w:style w:type="paragraph" w:styleId="TOC8">
    <w:name w:val="toc 8"/>
    <w:basedOn w:val="Normal"/>
    <w:next w:val="Normal"/>
    <w:autoRedefine w:val="1"/>
    <w:uiPriority w:val="39"/>
    <w:unhideWhenUsed w:val="1"/>
    <w:rsid w:val="00B777BD"/>
    <w:pPr>
      <w:spacing w:after="100" w:line="259" w:lineRule="auto"/>
      <w:ind w:left="1540"/>
    </w:pPr>
    <w:rPr>
      <w:rFonts w:eastAsiaTheme="minorEastAsia"/>
      <w:sz w:val="22"/>
      <w:szCs w:val="22"/>
    </w:rPr>
  </w:style>
  <w:style w:type="paragraph" w:styleId="TOC9">
    <w:name w:val="toc 9"/>
    <w:basedOn w:val="Normal"/>
    <w:next w:val="Normal"/>
    <w:autoRedefine w:val="1"/>
    <w:uiPriority w:val="39"/>
    <w:unhideWhenUsed w:val="1"/>
    <w:rsid w:val="00B777BD"/>
    <w:pPr>
      <w:spacing w:after="100" w:line="259" w:lineRule="auto"/>
      <w:ind w:left="1760"/>
    </w:pPr>
    <w:rPr>
      <w:rFonts w:eastAsiaTheme="minorEastAsia"/>
      <w:sz w:val="22"/>
      <w:szCs w:val="22"/>
    </w:rPr>
  </w:style>
  <w:style w:type="paragraph" w:styleId="Title">
    <w:name w:val="Title"/>
    <w:basedOn w:val="Normal"/>
    <w:link w:val="TitleChar"/>
    <w:uiPriority w:val="2"/>
    <w:unhideWhenUsed w:val="1"/>
    <w:qFormat w:val="1"/>
    <w:rsid w:val="00C414F8"/>
    <w:pPr>
      <w:spacing w:after="40" w:before="480"/>
      <w:contextualSpacing w:val="1"/>
      <w:jc w:val="center"/>
    </w:pPr>
    <w:rPr>
      <w:rFonts w:asciiTheme="majorHAnsi" w:cstheme="majorBidi" w:eastAsiaTheme="majorEastAsia" w:hAnsiTheme="majorHAnsi"/>
      <w:color w:val="2e74b5" w:themeColor="accent1" w:themeShade="0000BF"/>
      <w:kern w:val="28"/>
      <w:sz w:val="60"/>
      <w:szCs w:val="22"/>
    </w:rPr>
  </w:style>
  <w:style w:type="character" w:styleId="TitleChar" w:customStyle="1">
    <w:name w:val="Title Char"/>
    <w:basedOn w:val="DefaultParagraphFont"/>
    <w:link w:val="Title"/>
    <w:uiPriority w:val="2"/>
    <w:rsid w:val="00C414F8"/>
    <w:rPr>
      <w:rFonts w:asciiTheme="majorHAnsi" w:cstheme="majorBidi" w:eastAsiaTheme="majorEastAsia" w:hAnsiTheme="majorHAnsi"/>
      <w:color w:val="2e74b5" w:themeColor="accent1" w:themeShade="0000BF"/>
      <w:kern w:val="28"/>
      <w:sz w:val="60"/>
    </w:rPr>
  </w:style>
  <w:style w:type="paragraph" w:styleId="Subtitle">
    <w:name w:val="Subtitle"/>
    <w:basedOn w:val="Normal"/>
    <w:link w:val="SubtitleChar"/>
    <w:uiPriority w:val="3"/>
    <w:unhideWhenUsed w:val="1"/>
    <w:qFormat w:val="1"/>
    <w:rsid w:val="00C414F8"/>
    <w:pPr>
      <w:numPr>
        <w:ilvl w:val="1"/>
      </w:numPr>
      <w:spacing w:after="480" w:line="264" w:lineRule="auto"/>
      <w:contextualSpacing w:val="1"/>
      <w:jc w:val="center"/>
    </w:pPr>
    <w:rPr>
      <w:rFonts w:asciiTheme="majorHAnsi" w:cstheme="majorBidi" w:eastAsiaTheme="majorEastAsia" w:hAnsiTheme="majorHAnsi"/>
      <w:caps w:val="1"/>
      <w:color w:val="595959" w:themeColor="text1" w:themeTint="0000A6"/>
      <w:sz w:val="26"/>
      <w:szCs w:val="22"/>
    </w:rPr>
  </w:style>
  <w:style w:type="character" w:styleId="SubtitleChar" w:customStyle="1">
    <w:name w:val="Subtitle Char"/>
    <w:basedOn w:val="DefaultParagraphFont"/>
    <w:link w:val="Subtitle"/>
    <w:uiPriority w:val="3"/>
    <w:rsid w:val="00C414F8"/>
    <w:rPr>
      <w:rFonts w:asciiTheme="majorHAnsi" w:cstheme="majorBidi" w:eastAsiaTheme="majorEastAsia" w:hAnsiTheme="majorHAnsi"/>
      <w:caps w:val="1"/>
      <w:color w:val="595959" w:themeColor="text1" w:themeTint="0000A6"/>
      <w:sz w:val="26"/>
    </w:rPr>
  </w:style>
  <w:style w:type="paragraph" w:styleId="Photo" w:customStyle="1">
    <w:name w:val="Photo"/>
    <w:basedOn w:val="Normal"/>
    <w:uiPriority w:val="1"/>
    <w:qFormat w:val="1"/>
    <w:rsid w:val="00C414F8"/>
    <w:pPr>
      <w:jc w:val="center"/>
    </w:pPr>
    <w:rPr>
      <w:color w:val="595959" w:themeColor="text1" w:themeTint="0000A6"/>
      <w:sz w:val="22"/>
      <w:szCs w:val="22"/>
    </w:r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hyperlink" Target="https://www.youtube.com/watch?v=XNN-o3sfA58&amp;t=40s"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XUkrpQKxC62da/DJ2NHeiUcHbw==">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2020-03-03T01:46:00Z</dcterms:created>
  <dc:creator>SoftDreams</dc:creator>
</cp:coreProperties>
</file>