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66"/>
        <w:gridCol w:w="5882"/>
      </w:tblGrid>
      <w:tr w:rsidR="005B3C35" w:rsidRPr="004E1F16" w:rsidTr="00737B07">
        <w:trPr>
          <w:trHeight w:val="675"/>
        </w:trPr>
        <w:tc>
          <w:tcPr>
            <w:tcW w:w="2866" w:type="dxa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Tên cơ quan cấp trên:……….</w:t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sz w:val="20"/>
                <w:szCs w:val="20"/>
              </w:rPr>
              <w:t>Đơn vị báo cáo:…………..</w:t>
            </w:r>
          </w:p>
        </w:tc>
        <w:tc>
          <w:tcPr>
            <w:tcW w:w="5882" w:type="dxa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4E1F16">
              <w:rPr>
                <w:rFonts w:ascii="Arial" w:hAnsi="Arial" w:cs="Arial"/>
                <w:b/>
                <w:sz w:val="20"/>
                <w:szCs w:val="20"/>
              </w:rPr>
              <w:t>Mẫu B03a/BCTC</w:t>
            </w:r>
          </w:p>
          <w:bookmarkEnd w:id="0"/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(Ban hành theo Thông tư số 107/2017/TT-BTC ngày 10/10/2017 của Bộ Tài chính)</w:t>
            </w:r>
          </w:p>
        </w:tc>
      </w:tr>
    </w:tbl>
    <w:p w:rsidR="005B3C35" w:rsidRPr="004E1F16" w:rsidRDefault="005B3C35" w:rsidP="005B3C35">
      <w:pPr>
        <w:spacing w:before="120"/>
        <w:rPr>
          <w:rFonts w:ascii="Arial" w:hAnsi="Arial" w:cs="Arial"/>
          <w:sz w:val="20"/>
          <w:szCs w:val="20"/>
        </w:rPr>
      </w:pPr>
    </w:p>
    <w:p w:rsidR="005B3C35" w:rsidRPr="004E1F16" w:rsidRDefault="005B3C35" w:rsidP="005B3C35">
      <w:pPr>
        <w:spacing w:before="120"/>
        <w:jc w:val="center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BÁO CÁO LƯU CHUYỂN TIỀN TỆ</w:t>
      </w:r>
    </w:p>
    <w:p w:rsidR="005B3C35" w:rsidRPr="004E1F16" w:rsidRDefault="005B3C35" w:rsidP="005B3C35">
      <w:pPr>
        <w:spacing w:before="120"/>
        <w:jc w:val="center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(Theo phương pháp trực tiếp)</w:t>
      </w:r>
    </w:p>
    <w:p w:rsidR="005B3C35" w:rsidRPr="004E1F16" w:rsidRDefault="005B3C35" w:rsidP="005B3C35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Năm………….</w:t>
      </w:r>
    </w:p>
    <w:p w:rsidR="005B3C35" w:rsidRPr="004E1F16" w:rsidRDefault="005B3C35" w:rsidP="005B3C35">
      <w:pPr>
        <w:spacing w:before="120"/>
        <w:jc w:val="right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Đơn vị tính: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4411"/>
        <w:gridCol w:w="804"/>
        <w:gridCol w:w="1143"/>
        <w:gridCol w:w="862"/>
        <w:gridCol w:w="999"/>
      </w:tblGrid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Chỉ tiêu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Mã số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Thuyết minh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Năm nay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Năm trước</w:t>
            </w: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TỪ HOẠT ĐỘNG CHÍNH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Các khoản thu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Ngân sách nhà nước cấp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thu từ nguồn viện trợ, vay nợ nước ngoài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thu từ nguồn phí, lệ phí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thu từ hoạt động sản xuất kinh doanh, dịch vụ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thu khác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Các khoản chi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chi lương, tiền công và chi khác cho nhân viên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chi trả cho người cung cấp hàng hóa, dịch vụ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chi khác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chính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TỪ HOẠT ĐỘNG ĐẦU TƯ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thanh lý tài sản cố định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các khoản đầu tư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chi XDCB, mua tài sản cố định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chi đầu tư góp vốn vào các đơn vị khác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đầu tư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TỪ HOẠT ĐỘNG TÀI CHÍNH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các khoản đi vay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thu từ vốn góp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hoàn trả gốc vay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Tiền hoàn trả vốn góp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Cổ tức/lợi nhuận đã trả cho chủ sở hữu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tài chính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trong năm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lastRenderedPageBreak/>
              <w:t>V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dư tiền đầu kỳ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VI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Ảnh hưởng của chênh lệch tỷ giá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70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3C35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VII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dư tiền cuối kỳ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B3C35" w:rsidRPr="004E1F16" w:rsidRDefault="005B3C35" w:rsidP="005B3C35">
      <w:pPr>
        <w:spacing w:before="1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B3C35" w:rsidRPr="004E1F16" w:rsidTr="00737B07">
        <w:tc>
          <w:tcPr>
            <w:tcW w:w="2952" w:type="dxa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NGƯỜI LẬP BIỂU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2952" w:type="dxa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KẾ TOÁN TRƯỞNG</w:t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2952" w:type="dxa"/>
          </w:tcPr>
          <w:p w:rsidR="005B3C35" w:rsidRPr="004E1F16" w:rsidRDefault="005B3C35" w:rsidP="00737B07">
            <w:pPr>
              <w:spacing w:before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Lập, ngày... tháng... năm....</w:t>
            </w:r>
            <w:r w:rsidRPr="004E1F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THỦ TRƯỞNG ĐƠN VỊ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tên, đóng dấu)</w:t>
            </w:r>
          </w:p>
        </w:tc>
      </w:tr>
    </w:tbl>
    <w:p w:rsidR="00DC2A5B" w:rsidRDefault="005B3C35"/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Segoe UI"/>
    <w:charset w:val="00"/>
    <w:family w:val="swiss"/>
    <w:pitch w:val="variable"/>
    <w:sig w:usb0="E7003EFF" w:usb1="D200FDFF" w:usb2="000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35"/>
    <w:rsid w:val="00006E30"/>
    <w:rsid w:val="005B3C35"/>
    <w:rsid w:val="007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75D1A-E6D6-4ED1-9EDD-F3315848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C35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B3C3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table" w:styleId="TableGrid">
    <w:name w:val="Table Grid"/>
    <w:basedOn w:val="TableNormal"/>
    <w:rsid w:val="005B3C35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2022-10-07T08:38:00Z</dcterms:created>
  <dcterms:modified xsi:type="dcterms:W3CDTF">2022-10-07T08:39:00Z</dcterms:modified>
</cp:coreProperties>
</file>