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22"/>
          <w:szCs w:val="22"/>
        </w:rPr>
      </w:pPr>
      <w:bookmarkStart w:colFirst="0" w:colLast="0" w:name="_5cehiyetpz74" w:id="0"/>
      <w:bookmarkEnd w:id="0"/>
      <w:r w:rsidDel="00000000" w:rsidR="00000000" w:rsidRPr="00000000">
        <w:rPr>
          <w:b w:val="1"/>
          <w:bCs w:val="1"/>
          <w:color w:val="000000"/>
          <w:sz w:val="22"/>
          <w:szCs w:val="22"/>
          <w:rtl w:val="0"/>
        </w:rPr>
        <w:tab/>
        <w:t xml:space="preserve">BÁO CÁO ĐỀ XUẤT ĐỀ TÀI NGHIÊN CỨU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b w:val="1"/>
          <w:bCs w:val="1"/>
          <w:rtl w:val="0"/>
        </w:rPr>
        <w:t xml:space="preserve">Tên đề tài:</w:t>
      </w:r>
      <w:r w:rsidDel="00000000" w:rsidR="00000000" w:rsidRPr="00000000">
        <w:rPr>
          <w:rtl w:val="0"/>
        </w:rPr>
        <w:t xml:space="preserve"> Nhận diện và phân loại phương tiện giao thông trong ảnh tĩnh sử dụng phương pháp kết hợp giữa YOLOv8 và các phương pháp Xử lý ảnh truyền thống.</w:t>
      </w:r>
    </w:p>
    <w:p w:rsidR="00000000" w:rsidDel="00000000" w:rsidP="00000000" w:rsidRDefault="00000000" w:rsidRPr="00000000" w14:paraId="00000004">
      <w:pPr>
        <w:spacing w:after="240" w:before="240" w:lineRule="auto"/>
        <w:jc w:val="center"/>
        <w:rPr/>
      </w:pPr>
      <w:r w:rsidDel="00000000" w:rsidR="00000000" w:rsidRPr="00000000">
        <w:rPr>
          <w:rtl w:val="0"/>
        </w:rPr>
      </w:r>
    </w:p>
    <w:p w:rsidR="00000000" w:rsidDel="00000000" w:rsidP="00000000" w:rsidRDefault="00000000" w:rsidRPr="00000000" w14:paraId="00000005">
      <w:pPr>
        <w:pStyle w:val="Heading2"/>
        <w:keepNext w:val="0"/>
        <w:keepLines w:val="0"/>
        <w:spacing w:before="280" w:lineRule="auto"/>
        <w:rPr>
          <w:b w:val="1"/>
          <w:bCs w:val="1"/>
          <w:sz w:val="22"/>
          <w:szCs w:val="22"/>
        </w:rPr>
      </w:pPr>
      <w:bookmarkStart w:colFirst="0" w:colLast="0" w:name="_7axxjits4dxo" w:id="1"/>
      <w:bookmarkEnd w:id="1"/>
      <w:r w:rsidDel="00000000" w:rsidR="00000000" w:rsidRPr="00000000">
        <w:rPr>
          <w:b w:val="1"/>
          <w:bCs w:val="1"/>
          <w:sz w:val="22"/>
          <w:szCs w:val="22"/>
          <w:rtl w:val="0"/>
        </w:rPr>
        <w:t xml:space="preserve">1. MỤC TIÊU VÀ MÔ TẢ BÀI TOÁN</w:t>
      </w:r>
    </w:p>
    <w:p w:rsidR="00000000" w:rsidDel="00000000" w:rsidP="00000000" w:rsidRDefault="00000000" w:rsidRPr="00000000" w14:paraId="00000006">
      <w:pPr>
        <w:pStyle w:val="Heading3"/>
        <w:spacing w:after="240" w:before="240" w:lineRule="auto"/>
        <w:rPr>
          <w:b w:val="1"/>
          <w:bCs w:val="1"/>
          <w:color w:val="000000"/>
          <w:sz w:val="22"/>
          <w:szCs w:val="22"/>
        </w:rPr>
      </w:pPr>
      <w:bookmarkStart w:colFirst="0" w:colLast="0" w:name="_dqko8gvwxfiy" w:id="2"/>
      <w:bookmarkEnd w:id="2"/>
      <w:r w:rsidDel="00000000" w:rsidR="00000000" w:rsidRPr="00000000">
        <w:rPr>
          <w:b w:val="1"/>
          <w:bCs w:val="1"/>
          <w:color w:val="000000"/>
          <w:sz w:val="22"/>
          <w:szCs w:val="22"/>
          <w:rtl w:val="0"/>
        </w:rPr>
        <w:t xml:space="preserve">1.1. Mục tiêu:</w:t>
      </w:r>
    </w:p>
    <w:p w:rsidR="00000000" w:rsidDel="00000000" w:rsidP="00000000" w:rsidRDefault="00000000" w:rsidRPr="00000000" w14:paraId="00000007">
      <w:pPr>
        <w:spacing w:after="240" w:before="240" w:lineRule="auto"/>
        <w:rPr/>
      </w:pPr>
      <w:r w:rsidDel="00000000" w:rsidR="00000000" w:rsidRPr="00000000">
        <w:rPr>
          <w:rtl w:val="0"/>
        </w:rPr>
        <w:t xml:space="preserve"> Xây dựng một hệ thống nhận diện phương tiện giao thông (ô tô, xe tải, xe buýt, xe máy) có khả năng hoạt động mạnh mẽ trong các điều kiện môi trường thực tế phức tạp (ngược sáng, bóng râm, thiếu sáng, nhiễu ảnh,...)</w:t>
      </w:r>
    </w:p>
    <w:p w:rsidR="00000000" w:rsidDel="00000000" w:rsidP="00000000" w:rsidRDefault="00000000" w:rsidRPr="00000000" w14:paraId="00000008">
      <w:pPr>
        <w:pStyle w:val="Heading3"/>
        <w:spacing w:after="240" w:before="240" w:lineRule="auto"/>
        <w:rPr>
          <w:b w:val="1"/>
          <w:bCs w:val="1"/>
          <w:color w:val="000000"/>
          <w:sz w:val="22"/>
          <w:szCs w:val="22"/>
        </w:rPr>
      </w:pPr>
      <w:bookmarkStart w:colFirst="0" w:colLast="0" w:name="_yknhucophugr" w:id="3"/>
      <w:bookmarkEnd w:id="3"/>
      <w:r w:rsidDel="00000000" w:rsidR="00000000" w:rsidRPr="00000000">
        <w:rPr>
          <w:b w:val="1"/>
          <w:bCs w:val="1"/>
          <w:color w:val="000000"/>
          <w:sz w:val="22"/>
          <w:szCs w:val="22"/>
          <w:rtl w:val="0"/>
        </w:rPr>
        <w:t xml:space="preserve">1.2. Mô tả bài toán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Đầu vào (Input):</w:t>
      </w:r>
    </w:p>
    <w:p w:rsidR="00000000" w:rsidDel="00000000" w:rsidP="00000000" w:rsidRDefault="00000000" w:rsidRPr="00000000" w14:paraId="0000000A">
      <w:pPr>
        <w:spacing w:after="240" w:before="240" w:lineRule="auto"/>
        <w:rPr/>
      </w:pPr>
      <w:r w:rsidDel="00000000" w:rsidR="00000000" w:rsidRPr="00000000">
        <w:rPr>
          <w:rtl w:val="0"/>
        </w:rPr>
        <w:t xml:space="preserve">Ảnh tĩnh (định dạng .jpg, .png) chụp từ camera giao thông hoặc ảnh đường phố.</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Môi trường đa dạng: Ban ngày, bóng râm, ngược sáng, hoặc thiếu sáng.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Đầu ra (Output): </w:t>
      </w:r>
      <w:r w:rsidDel="00000000" w:rsidR="00000000" w:rsidRPr="00000000">
        <w:rPr>
          <w:rtl w:val="0"/>
        </w:rPr>
        <w:t xml:space="preserve">Hình ảnh đã được gán nhãbao gồm:</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 Khung chữ nhật (Bounding Box) bao quanh phương tiện.</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Thông tin chi tiết: Loại xe (Car, Bus, Truck, Motorbike), độ tin cậy (Confidence Score).</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Loại bỏ các vật thể gây nhiễu (False Positives) như bóng cây, biển báo, vật thể hình hộp.</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Tính ứng dụng:</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Hỗ trợ hệ thống giám sát giao thông thông minh (ITS).</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Tự động đếm xe tại các bãi đỗ hoặc trạm thu phí không dừng.</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Phân tích mật độ giao thông từ dữ liệu hình ảnh có sẵn.</w:t>
      </w:r>
    </w:p>
    <w:p w:rsidR="00000000" w:rsidDel="00000000" w:rsidP="00000000" w:rsidRDefault="00000000" w:rsidRPr="00000000" w14:paraId="00000014">
      <w:pPr>
        <w:pStyle w:val="Heading2"/>
        <w:keepNext w:val="0"/>
        <w:keepLines w:val="0"/>
        <w:spacing w:before="280" w:lineRule="auto"/>
        <w:rPr>
          <w:b w:val="1"/>
          <w:bCs w:val="1"/>
          <w:sz w:val="22"/>
          <w:szCs w:val="22"/>
        </w:rPr>
      </w:pPr>
      <w:bookmarkStart w:colFirst="0" w:colLast="0" w:name="_bn5spwvswqem" w:id="4"/>
      <w:bookmarkEnd w:id="4"/>
      <w:r w:rsidDel="00000000" w:rsidR="00000000" w:rsidRPr="00000000">
        <w:rPr>
          <w:b w:val="1"/>
          <w:bCs w:val="1"/>
          <w:sz w:val="22"/>
          <w:szCs w:val="22"/>
          <w:rtl w:val="0"/>
        </w:rPr>
        <w:t xml:space="preserve">2. TỔNG QUAN PHƯƠNG PHÁP VÀ HƯỚNG TIẾP CẬN</w:t>
      </w:r>
    </w:p>
    <w:p w:rsidR="00000000" w:rsidDel="00000000" w:rsidP="00000000" w:rsidRDefault="00000000" w:rsidRPr="00000000" w14:paraId="00000015">
      <w:pPr>
        <w:pStyle w:val="Heading3"/>
        <w:spacing w:after="240" w:lineRule="auto"/>
        <w:rPr>
          <w:i w:val="1"/>
          <w:iCs w:val="1"/>
          <w:color w:val="000000"/>
          <w:sz w:val="22"/>
          <w:szCs w:val="22"/>
        </w:rPr>
      </w:pPr>
      <w:bookmarkStart w:colFirst="0" w:colLast="0" w:name="_vog62viyydc9" w:id="5"/>
      <w:bookmarkEnd w:id="5"/>
      <w:r w:rsidDel="00000000" w:rsidR="00000000" w:rsidRPr="00000000">
        <w:rPr>
          <w:b w:val="1"/>
          <w:bCs w:val="1"/>
          <w:color w:val="000000"/>
          <w:sz w:val="22"/>
          <w:szCs w:val="22"/>
          <w:rtl w:val="0"/>
        </w:rPr>
        <w:t xml:space="preserve">2.1. Phương pháp đề xuất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000000"/>
          <w:sz w:val="22"/>
          <w:szCs w:val="22"/>
          <w:rtl w:val="0"/>
        </w:rPr>
        <w:t xml:space="preserve">Mô hình kết hợp </w:t>
      </w:r>
      <w:r w:rsidDel="00000000" w:rsidR="00000000" w:rsidRPr="00000000">
        <w:rPr>
          <w:i w:val="1"/>
          <w:iCs w:val="1"/>
          <w:color w:val="000000"/>
          <w:sz w:val="22"/>
          <w:szCs w:val="22"/>
          <w:rtl w:val="0"/>
        </w:rPr>
        <w:t xml:space="preserve">YOLOv8 + Tiền xử lý (CLAHE &amp; Gaussian) + Hậu kiểm (Corner Detection).</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a, Mô hình nhận diện YOLOv8: </w:t>
      </w:r>
    </w:p>
    <w:p w:rsidR="00000000" w:rsidDel="00000000" w:rsidP="00000000" w:rsidRDefault="00000000" w:rsidRPr="00000000" w14:paraId="00000017">
      <w:pPr>
        <w:spacing w:after="240" w:lineRule="auto"/>
        <w:rPr/>
      </w:pPr>
      <w:r w:rsidDel="00000000" w:rsidR="00000000" w:rsidRPr="00000000">
        <w:rPr>
          <w:b w:val="1"/>
          <w:bCs w:val="1"/>
          <w:i w:val="1"/>
          <w:iCs w:val="1"/>
          <w:rtl w:val="0"/>
        </w:rPr>
        <w:t xml:space="preserve">Vai trò:</w:t>
      </w:r>
      <w:r w:rsidDel="00000000" w:rsidR="00000000" w:rsidRPr="00000000">
        <w:rPr>
          <w:rtl w:val="0"/>
        </w:rPr>
        <w:t xml:space="preserve"> Thực hiện phát hiện và phân loại đối tượng chính.</w:t>
      </w:r>
    </w:p>
    <w:p w:rsidR="00000000" w:rsidDel="00000000" w:rsidP="00000000" w:rsidRDefault="00000000" w:rsidRPr="00000000" w14:paraId="00000018">
      <w:pPr>
        <w:spacing w:after="240" w:lineRule="auto"/>
        <w:ind w:left="0" w:firstLine="0"/>
        <w:rPr/>
      </w:pPr>
      <w:r w:rsidDel="00000000" w:rsidR="00000000" w:rsidRPr="00000000">
        <w:rPr>
          <w:b w:val="1"/>
          <w:bCs w:val="1"/>
          <w:i w:val="1"/>
          <w:iCs w:val="1"/>
          <w:rtl w:val="0"/>
        </w:rPr>
        <w:t xml:space="preserve">Lý do lựa chọn</w:t>
      </w:r>
      <w:r w:rsidDel="00000000" w:rsidR="00000000" w:rsidRPr="00000000">
        <w:rPr>
          <w:i w:val="1"/>
          <w:iCs w:val="1"/>
          <w:rtl w:val="0"/>
        </w:rPr>
        <w:t xml:space="preserve">:</w:t>
      </w:r>
      <w:r w:rsidDel="00000000" w:rsidR="00000000" w:rsidRPr="00000000">
        <w:rPr>
          <w:rtl w:val="0"/>
        </w:rPr>
        <w:t xml:space="preserve"> Các phương pháp cũ (như trong bài báo HOG+SVM) sử dụng cửa sổ trượt quét toàn ảnh, tốc độ rất chậm và kém chính xác khi xe bị che khuất hoặc thay đổi góc nhìn.</w:t>
      </w:r>
    </w:p>
    <w:p w:rsidR="00000000" w:rsidDel="00000000" w:rsidP="00000000" w:rsidRDefault="00000000" w:rsidRPr="00000000" w14:paraId="00000019">
      <w:pPr>
        <w:spacing w:after="240" w:lineRule="auto"/>
        <w:ind w:left="0" w:firstLine="0"/>
        <w:rPr/>
      </w:pPr>
      <w:r w:rsidDel="00000000" w:rsidR="00000000" w:rsidRPr="00000000">
        <w:rPr>
          <w:b w:val="1"/>
          <w:bCs w:val="1"/>
          <w:i w:val="1"/>
          <w:iCs w:val="1"/>
          <w:rtl w:val="0"/>
        </w:rPr>
        <w:t xml:space="preserve">Ưu điểm:</w:t>
      </w:r>
      <w:r w:rsidDel="00000000" w:rsidR="00000000" w:rsidRPr="00000000">
        <w:rPr>
          <w:b w:val="1"/>
          <w:bCs w:val="1"/>
          <w:rtl w:val="0"/>
        </w:rPr>
        <w:t xml:space="preserve"> </w:t>
      </w:r>
      <w:r w:rsidDel="00000000" w:rsidR="00000000" w:rsidRPr="00000000">
        <w:rPr>
          <w:rtl w:val="0"/>
        </w:rPr>
        <w:t xml:space="preserve">YOLO là mạng CNN tiên tiến, có khả năng nhìn toàn cảnh 1 lần (One-stage detection), tốc độ xử lý thời gian thực và độ chính xác cao (SOTA).</w:t>
      </w:r>
    </w:p>
    <w:p w:rsidR="00000000" w:rsidDel="00000000" w:rsidP="00000000" w:rsidRDefault="00000000" w:rsidRPr="00000000" w14:paraId="0000001A">
      <w:pPr>
        <w:spacing w:after="240" w:lineRule="auto"/>
        <w:ind w:left="0" w:firstLine="0"/>
        <w:rPr>
          <w:b w:val="1"/>
          <w:bCs w:val="1"/>
        </w:rPr>
      </w:pPr>
      <w:r w:rsidDel="00000000" w:rsidR="00000000" w:rsidRPr="00000000">
        <w:rPr>
          <w:b w:val="1"/>
          <w:bCs w:val="1"/>
          <w:rtl w:val="0"/>
        </w:rPr>
        <w:t xml:space="preserve">b, Tiền xử lý (Pre-processing): CLAHE + Gaussian Blur</w:t>
      </w:r>
    </w:p>
    <w:p w:rsidR="00000000" w:rsidDel="00000000" w:rsidP="00000000" w:rsidRDefault="00000000" w:rsidRPr="00000000" w14:paraId="0000001B">
      <w:pPr>
        <w:spacing w:after="240" w:lineRule="auto"/>
        <w:ind w:left="0" w:firstLine="0"/>
        <w:rPr/>
      </w:pPr>
      <w:r w:rsidDel="00000000" w:rsidR="00000000" w:rsidRPr="00000000">
        <w:rPr>
          <w:b w:val="1"/>
          <w:bCs w:val="1"/>
          <w:i w:val="1"/>
          <w:iCs w:val="1"/>
          <w:rtl w:val="0"/>
        </w:rPr>
        <w:t xml:space="preserve">Vấn đề giải quyết: </w:t>
      </w:r>
      <w:r w:rsidDel="00000000" w:rsidR="00000000" w:rsidRPr="00000000">
        <w:rPr>
          <w:rtl w:val="0"/>
        </w:rPr>
        <w:t xml:space="preserve">Khắc phục điểm yếu về ánh sáng mà các phương pháp dựa trên màu sắc (như Color Map) thường gặp phải.</w:t>
      </w:r>
    </w:p>
    <w:p w:rsidR="00000000" w:rsidDel="00000000" w:rsidP="00000000" w:rsidRDefault="00000000" w:rsidRPr="00000000" w14:paraId="0000001C">
      <w:pPr>
        <w:spacing w:after="240" w:lineRule="auto"/>
        <w:ind w:left="0" w:firstLine="0"/>
        <w:rPr>
          <w:b w:val="1"/>
          <w:bCs w:val="1"/>
        </w:rPr>
      </w:pPr>
      <w:r w:rsidDel="00000000" w:rsidR="00000000" w:rsidRPr="00000000">
        <w:rPr>
          <w:b w:val="1"/>
          <w:bCs w:val="1"/>
          <w:rtl w:val="0"/>
        </w:rPr>
        <w:t xml:space="preserve">Sử dụng CLAHE (Contrast Limited Adaptive Histogram Equalization):</w:t>
      </w:r>
    </w:p>
    <w:p w:rsidR="00000000" w:rsidDel="00000000" w:rsidP="00000000" w:rsidRDefault="00000000" w:rsidRPr="00000000" w14:paraId="0000001D">
      <w:pPr>
        <w:spacing w:after="240" w:lineRule="auto"/>
        <w:ind w:left="0" w:firstLine="0"/>
        <w:rPr/>
      </w:pPr>
      <w:r w:rsidDel="00000000" w:rsidR="00000000" w:rsidRPr="00000000">
        <w:rPr>
          <w:b w:val="1"/>
          <w:bCs w:val="1"/>
          <w:i w:val="1"/>
          <w:iCs w:val="1"/>
          <w:rtl w:val="0"/>
        </w:rPr>
        <w:t xml:space="preserve">Lý do lựa chọn :</w:t>
      </w:r>
      <w:r w:rsidDel="00000000" w:rsidR="00000000" w:rsidRPr="00000000">
        <w:rPr>
          <w:rtl w:val="0"/>
        </w:rPr>
        <w:t xml:space="preserve"> Khắc phục nhược điểm của phương pháp dựa trên màu sắc (như bài báo Color Map) vốn rất nhạy cảm với ánh sáng.</w:t>
      </w:r>
    </w:p>
    <w:p w:rsidR="00000000" w:rsidDel="00000000" w:rsidP="00000000" w:rsidRDefault="00000000" w:rsidRPr="00000000" w14:paraId="0000001E">
      <w:pPr>
        <w:spacing w:after="240" w:lineRule="auto"/>
        <w:ind w:left="0" w:firstLine="0"/>
        <w:rPr/>
      </w:pPr>
      <w:r w:rsidDel="00000000" w:rsidR="00000000" w:rsidRPr="00000000">
        <w:rPr>
          <w:b w:val="1"/>
          <w:bCs w:val="1"/>
          <w:i w:val="1"/>
          <w:iCs w:val="1"/>
          <w:rtl w:val="0"/>
        </w:rPr>
        <w:t xml:space="preserve">Ưu điểm:</w:t>
      </w:r>
      <w:r w:rsidDel="00000000" w:rsidR="00000000" w:rsidRPr="00000000">
        <w:rPr>
          <w:rtl w:val="0"/>
        </w:rPr>
        <w:t xml:space="preserve"> CLAHE cân bằng sáng cục bộ, giúp làm nổi bật đường nét của xe đang nằm trong vùng tối (bóng râm) hoặc bị lóa sáng, giúp YOLO nhận diện tốt hơn.</w:t>
      </w:r>
    </w:p>
    <w:p w:rsidR="00000000" w:rsidDel="00000000" w:rsidP="00000000" w:rsidRDefault="00000000" w:rsidRPr="00000000" w14:paraId="0000001F">
      <w:pPr>
        <w:spacing w:after="240" w:lineRule="auto"/>
        <w:ind w:left="0" w:firstLine="0"/>
        <w:rPr>
          <w:b w:val="1"/>
          <w:bCs w:val="1"/>
        </w:rPr>
      </w:pPr>
      <w:r w:rsidDel="00000000" w:rsidR="00000000" w:rsidRPr="00000000">
        <w:rPr>
          <w:b w:val="1"/>
          <w:bCs w:val="1"/>
          <w:rtl w:val="0"/>
        </w:rPr>
        <w:t xml:space="preserve">Sử dụng Gaussian Blur (Bộ lọc làm mờ):</w:t>
      </w:r>
    </w:p>
    <w:p w:rsidR="00000000" w:rsidDel="00000000" w:rsidP="00000000" w:rsidRDefault="00000000" w:rsidRPr="00000000" w14:paraId="00000020">
      <w:pPr>
        <w:spacing w:after="240" w:lineRule="auto"/>
        <w:ind w:left="0" w:firstLine="0"/>
        <w:rPr/>
      </w:pPr>
      <w:r w:rsidDel="00000000" w:rsidR="00000000" w:rsidRPr="00000000">
        <w:rPr>
          <w:b w:val="1"/>
          <w:bCs w:val="1"/>
          <w:i w:val="1"/>
          <w:iCs w:val="1"/>
          <w:rtl w:val="0"/>
        </w:rPr>
        <w:t xml:space="preserve">Lý do lựa chọn: </w:t>
      </w:r>
      <w:r w:rsidDel="00000000" w:rsidR="00000000" w:rsidRPr="00000000">
        <w:rPr>
          <w:rtl w:val="0"/>
        </w:rPr>
        <w:t xml:space="preserve">CLAHE khi tăng độ tương phản thường khuếch đại cả nhiễu hạt (noise).</w:t>
      </w:r>
    </w:p>
    <w:p w:rsidR="00000000" w:rsidDel="00000000" w:rsidP="00000000" w:rsidRDefault="00000000" w:rsidRPr="00000000" w14:paraId="00000021">
      <w:pPr>
        <w:spacing w:after="240" w:lineRule="auto"/>
        <w:ind w:left="0" w:firstLine="0"/>
        <w:rPr/>
      </w:pPr>
      <w:r w:rsidDel="00000000" w:rsidR="00000000" w:rsidRPr="00000000">
        <w:rPr>
          <w:b w:val="1"/>
          <w:bCs w:val="1"/>
          <w:i w:val="1"/>
          <w:iCs w:val="1"/>
          <w:rtl w:val="0"/>
        </w:rPr>
        <w:t xml:space="preserve">Ưu điểm:</w:t>
      </w:r>
      <w:r w:rsidDel="00000000" w:rsidR="00000000" w:rsidRPr="00000000">
        <w:rPr>
          <w:rtl w:val="0"/>
        </w:rPr>
        <w:t xml:space="preserve"> Gaussian Blur giúp làm mịn ảnh, giảm nhiễu tần số cao trước khi đưa vào YOLO, tránh việc mô hình bị rối bởi các điểm ảnh nhiễu</w:t>
      </w:r>
    </w:p>
    <w:p w:rsidR="00000000" w:rsidDel="00000000" w:rsidP="00000000" w:rsidRDefault="00000000" w:rsidRPr="00000000" w14:paraId="00000022">
      <w:pPr>
        <w:spacing w:after="240" w:lineRule="auto"/>
        <w:ind w:left="0" w:firstLine="0"/>
        <w:rPr>
          <w:b w:val="1"/>
          <w:bCs w:val="1"/>
        </w:rPr>
      </w:pPr>
      <w:r w:rsidDel="00000000" w:rsidR="00000000" w:rsidRPr="00000000">
        <w:rPr>
          <w:b w:val="1"/>
          <w:bCs w:val="1"/>
          <w:rtl w:val="0"/>
        </w:rPr>
        <w:t xml:space="preserve">c, Hậu kiểm (Post-processing):  Geometric Verification (Corner Detection)</w:t>
      </w:r>
    </w:p>
    <w:p w:rsidR="00000000" w:rsidDel="00000000" w:rsidP="00000000" w:rsidRDefault="00000000" w:rsidRPr="00000000" w14:paraId="00000023">
      <w:pPr>
        <w:spacing w:after="240" w:lineRule="auto"/>
        <w:ind w:left="0" w:firstLine="0"/>
        <w:rPr/>
      </w:pPr>
      <w:r w:rsidDel="00000000" w:rsidR="00000000" w:rsidRPr="00000000">
        <w:rPr>
          <w:b w:val="1"/>
          <w:bCs w:val="1"/>
          <w:i w:val="1"/>
          <w:iCs w:val="1"/>
          <w:rtl w:val="0"/>
        </w:rPr>
        <w:t xml:space="preserve">Vấn đề giải quyết:</w:t>
      </w:r>
      <w:r w:rsidDel="00000000" w:rsidR="00000000" w:rsidRPr="00000000">
        <w:rPr>
          <w:b w:val="1"/>
          <w:bCs w:val="1"/>
          <w:rtl w:val="0"/>
        </w:rPr>
        <w:t xml:space="preserve"> </w:t>
      </w:r>
      <w:r w:rsidDel="00000000" w:rsidR="00000000" w:rsidRPr="00000000">
        <w:rPr>
          <w:rtl w:val="0"/>
        </w:rPr>
        <w:t xml:space="preserve">Khắc phục nhược điểm của YOLOv8 giúp loại bỏ các báo động giả (False Positives) khi YOLO nhận nhầm các vật thể phẳng (thùng carton, mảng tường, biển báo) là xe tải/ô tô.</w:t>
      </w:r>
    </w:p>
    <w:p w:rsidR="00000000" w:rsidDel="00000000" w:rsidP="00000000" w:rsidRDefault="00000000" w:rsidRPr="00000000" w14:paraId="00000024">
      <w:pPr>
        <w:spacing w:after="240" w:lineRule="auto"/>
        <w:ind w:left="0" w:firstLine="0"/>
        <w:rPr/>
      </w:pPr>
      <w:r w:rsidDel="00000000" w:rsidR="00000000" w:rsidRPr="00000000">
        <w:rPr>
          <w:b w:val="1"/>
          <w:bCs w:val="1"/>
          <w:i w:val="1"/>
          <w:iCs w:val="1"/>
          <w:rtl w:val="0"/>
        </w:rPr>
        <w:t xml:space="preserve">Lý do lựa chọn: </w:t>
      </w:r>
      <w:r w:rsidDel="00000000" w:rsidR="00000000" w:rsidRPr="00000000">
        <w:rPr>
          <w:rtl w:val="0"/>
        </w:rPr>
        <w:t xml:space="preserve">Đây là giải pháp chi phí thấp nhưng hiệu quả cao để loại bỏ các trường hợp dương tính giả (False Positives).</w:t>
      </w:r>
    </w:p>
    <w:p w:rsidR="00000000" w:rsidDel="00000000" w:rsidP="00000000" w:rsidRDefault="00000000" w:rsidRPr="00000000" w14:paraId="00000025">
      <w:pPr>
        <w:spacing w:after="240" w:lineRule="auto"/>
        <w:ind w:left="0" w:firstLine="0"/>
        <w:rPr/>
      </w:pPr>
      <w:r w:rsidDel="00000000" w:rsidR="00000000" w:rsidRPr="00000000">
        <w:rPr>
          <w:b w:val="1"/>
          <w:bCs w:val="1"/>
          <w:i w:val="1"/>
          <w:iCs w:val="1"/>
          <w:rtl w:val="0"/>
        </w:rPr>
        <w:t xml:space="preserve">Ưu điểm: </w:t>
      </w:r>
      <w:r w:rsidDel="00000000" w:rsidR="00000000" w:rsidRPr="00000000">
        <w:rPr>
          <w:rtl w:val="0"/>
        </w:rPr>
        <w:t xml:space="preserve">Đây là bước kiểm chứng hình học (Geometric Verification). Xe thật có cấu trúc phức tạp (bánh, đèn, gương) nên có mật độ góc cao. Vật thể giả thường phẳng và ít góc.</w:t>
      </w:r>
    </w:p>
    <w:p w:rsidR="00000000" w:rsidDel="00000000" w:rsidP="00000000" w:rsidRDefault="00000000" w:rsidRPr="00000000" w14:paraId="00000026">
      <w:pPr>
        <w:pStyle w:val="Heading3"/>
        <w:spacing w:after="240" w:lineRule="auto"/>
        <w:rPr>
          <w:b w:val="1"/>
          <w:bCs w:val="1"/>
          <w:color w:val="000000"/>
          <w:sz w:val="22"/>
          <w:szCs w:val="22"/>
        </w:rPr>
      </w:pPr>
      <w:bookmarkStart w:colFirst="0" w:colLast="0" w:name="_3i97odkfur4l" w:id="6"/>
      <w:bookmarkEnd w:id="6"/>
      <w:r w:rsidDel="00000000" w:rsidR="00000000" w:rsidRPr="00000000">
        <w:rPr>
          <w:b w:val="1"/>
          <w:bCs w:val="1"/>
          <w:color w:val="000000"/>
          <w:sz w:val="22"/>
          <w:szCs w:val="22"/>
          <w:rtl w:val="0"/>
        </w:rPr>
        <w:t xml:space="preserve">2.2. Đề xuất Công cụ &amp; Thư viện sử dụng:</w:t>
      </w:r>
    </w:p>
    <w:p w:rsidR="00000000" w:rsidDel="00000000" w:rsidP="00000000" w:rsidRDefault="00000000" w:rsidRPr="00000000" w14:paraId="00000027">
      <w:pPr>
        <w:spacing w:after="240" w:lineRule="auto"/>
        <w:rPr/>
      </w:pPr>
      <w:r w:rsidDel="00000000" w:rsidR="00000000" w:rsidRPr="00000000">
        <w:rPr>
          <w:b w:val="1"/>
          <w:bCs w:val="1"/>
          <w:rtl w:val="0"/>
        </w:rPr>
        <w:t xml:space="preserve">Ngôn ngữ lập trình:</w:t>
      </w:r>
      <w:r w:rsidDel="00000000" w:rsidR="00000000" w:rsidRPr="00000000">
        <w:rPr>
          <w:rtl w:val="0"/>
        </w:rPr>
        <w:t xml:space="preserve"> Python 3.9+.</w:t>
      </w:r>
    </w:p>
    <w:p w:rsidR="00000000" w:rsidDel="00000000" w:rsidP="00000000" w:rsidRDefault="00000000" w:rsidRPr="00000000" w14:paraId="00000028">
      <w:pPr>
        <w:spacing w:after="240" w:lineRule="auto"/>
        <w:rPr/>
      </w:pPr>
      <w:r w:rsidDel="00000000" w:rsidR="00000000" w:rsidRPr="00000000">
        <w:rPr>
          <w:b w:val="1"/>
          <w:bCs w:val="1"/>
          <w:rtl w:val="0"/>
        </w:rPr>
        <w:t xml:space="preserve">Deep Learning Framework:</w:t>
      </w:r>
      <w:r w:rsidDel="00000000" w:rsidR="00000000" w:rsidRPr="00000000">
        <w:rPr>
          <w:rtl w:val="0"/>
        </w:rPr>
        <w:t xml:space="preserve"> Ultralytics (Triển khai YOLOv8).</w:t>
      </w:r>
    </w:p>
    <w:p w:rsidR="00000000" w:rsidDel="00000000" w:rsidP="00000000" w:rsidRDefault="00000000" w:rsidRPr="00000000" w14:paraId="00000029">
      <w:pPr>
        <w:spacing w:after="240" w:lineRule="auto"/>
        <w:rPr/>
      </w:pPr>
      <w:r w:rsidDel="00000000" w:rsidR="00000000" w:rsidRPr="00000000">
        <w:rPr>
          <w:b w:val="1"/>
          <w:bCs w:val="1"/>
          <w:rtl w:val="0"/>
        </w:rPr>
        <w:t xml:space="preserve">Computer Vision Lib:</w:t>
      </w:r>
      <w:r w:rsidDel="00000000" w:rsidR="00000000" w:rsidRPr="00000000">
        <w:rPr>
          <w:rtl w:val="0"/>
        </w:rPr>
        <w:t xml:space="preserve"> OpenCV (Triển khai CLAHE, Gaussian, Corner Detection).</w:t>
      </w:r>
    </w:p>
    <w:p w:rsidR="00000000" w:rsidDel="00000000" w:rsidP="00000000" w:rsidRDefault="00000000" w:rsidRPr="00000000" w14:paraId="0000002A">
      <w:pPr>
        <w:spacing w:after="240" w:lineRule="auto"/>
        <w:rPr/>
      </w:pPr>
      <w:r w:rsidDel="00000000" w:rsidR="00000000" w:rsidRPr="00000000">
        <w:rPr>
          <w:b w:val="1"/>
          <w:bCs w:val="1"/>
          <w:rtl w:val="0"/>
        </w:rPr>
        <w:t xml:space="preserve">Data Handling:</w:t>
      </w:r>
      <w:r w:rsidDel="00000000" w:rsidR="00000000" w:rsidRPr="00000000">
        <w:rPr>
          <w:rtl w:val="0"/>
        </w:rPr>
        <w:t xml:space="preserve"> NumPy.</w:t>
      </w:r>
    </w:p>
    <w:p w:rsidR="00000000" w:rsidDel="00000000" w:rsidP="00000000" w:rsidRDefault="00000000" w:rsidRPr="00000000" w14:paraId="0000002B">
      <w:pPr>
        <w:spacing w:after="240" w:lineRule="auto"/>
        <w:rPr/>
      </w:pPr>
      <w:r w:rsidDel="00000000" w:rsidR="00000000" w:rsidRPr="00000000">
        <w:rPr>
          <w:b w:val="1"/>
          <w:bCs w:val="1"/>
          <w:rtl w:val="0"/>
        </w:rPr>
        <w:t xml:space="preserve">Môi trường:</w:t>
      </w:r>
      <w:r w:rsidDel="00000000" w:rsidR="00000000" w:rsidRPr="00000000">
        <w:rPr>
          <w:rtl w:val="0"/>
        </w:rPr>
        <w:t xml:space="preserve"> Google Colab (nếu cần GPU) hoặc VS Code (chạy local).</w:t>
      </w:r>
    </w:p>
    <w:p w:rsidR="00000000" w:rsidDel="00000000" w:rsidP="00000000" w:rsidRDefault="00000000" w:rsidRPr="00000000" w14:paraId="0000002C">
      <w:pPr>
        <w:spacing w:after="240" w:before="240" w:lineRule="auto"/>
        <w:ind w:left="0" w:firstLine="0"/>
        <w:rPr/>
      </w:pPr>
      <w:r w:rsidDel="00000000" w:rsidR="00000000" w:rsidRPr="00000000">
        <w:rPr>
          <w:b w:val="1"/>
          <w:bCs w:val="1"/>
          <w:rtl w:val="0"/>
        </w:rPr>
        <w:t xml:space="preserve">Labeling Tool:</w:t>
      </w:r>
      <w:r w:rsidDel="00000000" w:rsidR="00000000" w:rsidRPr="00000000">
        <w:rPr>
          <w:rtl w:val="0"/>
        </w:rPr>
        <w:t xml:space="preserve"> LabelImg (để gán nhãn dữ liệu kiểm thử).</w:t>
      </w:r>
    </w:p>
    <w:p w:rsidR="00000000" w:rsidDel="00000000" w:rsidP="00000000" w:rsidRDefault="00000000" w:rsidRPr="00000000" w14:paraId="0000002D">
      <w:pPr>
        <w:spacing w:after="240" w:before="240" w:lineRule="auto"/>
        <w:ind w:left="0" w:firstLine="0"/>
        <w:rPr/>
      </w:pPr>
      <w:r w:rsidDel="00000000" w:rsidR="00000000" w:rsidRPr="00000000">
        <w:rPr>
          <w:rtl w:val="0"/>
        </w:rPr>
      </w:r>
    </w:p>
    <w:p w:rsidR="00000000" w:rsidDel="00000000" w:rsidP="00000000" w:rsidRDefault="00000000" w:rsidRPr="00000000" w14:paraId="0000002E">
      <w:pPr>
        <w:pStyle w:val="Heading2"/>
        <w:keepNext w:val="0"/>
        <w:keepLines w:val="0"/>
        <w:spacing w:before="0" w:lineRule="auto"/>
        <w:rPr>
          <w:b w:val="1"/>
          <w:bCs w:val="1"/>
          <w:sz w:val="22"/>
          <w:szCs w:val="22"/>
        </w:rPr>
      </w:pPr>
      <w:bookmarkStart w:colFirst="0" w:colLast="0" w:name="_ykq2i0z9r5s8" w:id="7"/>
      <w:bookmarkEnd w:id="7"/>
      <w:r w:rsidDel="00000000" w:rsidR="00000000" w:rsidRPr="00000000">
        <w:rPr>
          <w:b w:val="1"/>
          <w:bCs w:val="1"/>
          <w:sz w:val="22"/>
          <w:szCs w:val="22"/>
          <w:rtl w:val="0"/>
        </w:rPr>
        <w:t xml:space="preserve">3. THIẾT KẾ SƠ ĐỒ QUY TRÌNH (PIPELINE)</w:t>
      </w:r>
    </w:p>
    <w:p w:rsidR="00000000" w:rsidDel="00000000" w:rsidP="00000000" w:rsidRDefault="00000000" w:rsidRPr="00000000" w14:paraId="0000002F">
      <w:pPr>
        <w:spacing w:after="240" w:lineRule="auto"/>
        <w:rPr/>
      </w:pPr>
      <w:r w:rsidDel="00000000" w:rsidR="00000000" w:rsidRPr="00000000">
        <w:rPr>
          <w:rtl w:val="0"/>
        </w:rPr>
        <w:t xml:space="preserve">Quy trình xử lý tuần tự (Sequential Pipeline):</w:t>
      </w:r>
    </w:p>
    <w:p w:rsidR="00000000" w:rsidDel="00000000" w:rsidP="00000000" w:rsidRDefault="00000000" w:rsidRPr="00000000" w14:paraId="00000030">
      <w:pPr>
        <w:spacing w:after="240" w:lineRule="auto"/>
        <w:rPr/>
      </w:pPr>
      <w:r w:rsidDel="00000000" w:rsidR="00000000" w:rsidRPr="00000000">
        <w:rPr/>
        <w:drawing>
          <wp:inline distB="114300" distT="114300" distL="114300" distR="114300">
            <wp:extent cx="5731200" cy="631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rPr>
          <w:b w:val="1"/>
          <w:bCs w:val="1"/>
        </w:rPr>
      </w:pPr>
      <w:r w:rsidDel="00000000" w:rsidR="00000000" w:rsidRPr="00000000">
        <w:rPr>
          <w:b w:val="1"/>
          <w:bCs w:val="1"/>
          <w:rtl w:val="0"/>
        </w:rPr>
        <w:t xml:space="preserve">Mô tả chi tiết từng bước:</w:t>
      </w:r>
    </w:p>
    <w:p w:rsidR="00000000" w:rsidDel="00000000" w:rsidP="00000000" w:rsidRDefault="00000000" w:rsidRPr="00000000" w14:paraId="00000032">
      <w:pPr>
        <w:numPr>
          <w:ilvl w:val="0"/>
          <w:numId w:val="1"/>
        </w:numPr>
        <w:spacing w:after="0" w:afterAutospacing="0" w:lineRule="auto"/>
        <w:ind w:left="720" w:hanging="360"/>
        <w:rPr/>
      </w:pPr>
      <w:r w:rsidDel="00000000" w:rsidR="00000000" w:rsidRPr="00000000">
        <w:rPr>
          <w:b w:val="1"/>
          <w:bCs w:val="1"/>
          <w:rtl w:val="0"/>
        </w:rPr>
        <w:t xml:space="preserve">Input:</w:t>
      </w:r>
      <w:r w:rsidDel="00000000" w:rsidR="00000000" w:rsidRPr="00000000">
        <w:rPr>
          <w:rtl w:val="0"/>
        </w:rPr>
        <w:t xml:space="preserve"> Nhận ảnh gốc.</w:t>
      </w:r>
    </w:p>
    <w:p w:rsidR="00000000" w:rsidDel="00000000" w:rsidP="00000000" w:rsidRDefault="00000000" w:rsidRPr="00000000" w14:paraId="00000033">
      <w:pPr>
        <w:numPr>
          <w:ilvl w:val="0"/>
          <w:numId w:val="1"/>
        </w:numPr>
        <w:spacing w:after="240" w:lineRule="auto"/>
        <w:ind w:left="720" w:hanging="360"/>
        <w:rPr/>
      </w:pPr>
      <w:r w:rsidDel="00000000" w:rsidR="00000000" w:rsidRPr="00000000">
        <w:rPr>
          <w:b w:val="1"/>
          <w:bCs w:val="1"/>
          <w:rtl w:val="0"/>
        </w:rPr>
        <w:t xml:space="preserve">Pre-processing (Tiền xử lý):</w:t>
      </w:r>
    </w:p>
    <w:p w:rsidR="00000000" w:rsidDel="00000000" w:rsidP="00000000" w:rsidRDefault="00000000" w:rsidRPr="00000000" w14:paraId="00000034">
      <w:pPr>
        <w:spacing w:after="240" w:lineRule="auto"/>
        <w:ind w:left="720" w:firstLine="0"/>
        <w:rPr/>
      </w:pPr>
      <w:r w:rsidDel="00000000" w:rsidR="00000000" w:rsidRPr="00000000">
        <w:rPr>
          <w:rtl w:val="0"/>
        </w:rPr>
        <w:t xml:space="preserve">Áp dụng </w:t>
      </w:r>
      <w:r w:rsidDel="00000000" w:rsidR="00000000" w:rsidRPr="00000000">
        <w:rPr>
          <w:i w:val="1"/>
          <w:iCs w:val="1"/>
          <w:rtl w:val="0"/>
        </w:rPr>
        <w:t xml:space="preserve">CLAHE</w:t>
      </w:r>
      <w:r w:rsidDel="00000000" w:rsidR="00000000" w:rsidRPr="00000000">
        <w:rPr>
          <w:rtl w:val="0"/>
        </w:rPr>
        <w:t xml:space="preserve">: Tăng cường chi tiết vùng tối/sáng.</w:t>
      </w:r>
    </w:p>
    <w:p w:rsidR="00000000" w:rsidDel="00000000" w:rsidP="00000000" w:rsidRDefault="00000000" w:rsidRPr="00000000" w14:paraId="00000035">
      <w:pPr>
        <w:spacing w:after="240" w:lineRule="auto"/>
        <w:ind w:left="720" w:firstLine="0"/>
        <w:rPr/>
      </w:pPr>
      <w:r w:rsidDel="00000000" w:rsidR="00000000" w:rsidRPr="00000000">
        <w:rPr>
          <w:rtl w:val="0"/>
        </w:rPr>
        <w:t xml:space="preserve">Áp dụng </w:t>
      </w:r>
      <w:r w:rsidDel="00000000" w:rsidR="00000000" w:rsidRPr="00000000">
        <w:rPr>
          <w:i w:val="1"/>
          <w:iCs w:val="1"/>
          <w:rtl w:val="0"/>
        </w:rPr>
        <w:t xml:space="preserve">Gaussian Blur</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rtl w:val="0"/>
        </w:rPr>
        <w:t xml:space="preserve">Làm mịn để khử nhiễu sinh ra từ CLAHE.</w:t>
      </w:r>
    </w:p>
    <w:p w:rsidR="00000000" w:rsidDel="00000000" w:rsidP="00000000" w:rsidRDefault="00000000" w:rsidRPr="00000000" w14:paraId="00000036">
      <w:pPr>
        <w:numPr>
          <w:ilvl w:val="0"/>
          <w:numId w:val="1"/>
        </w:numPr>
        <w:spacing w:after="0" w:afterAutospacing="0" w:lineRule="auto"/>
        <w:ind w:left="720" w:hanging="360"/>
        <w:rPr/>
      </w:pPr>
      <w:r w:rsidDel="00000000" w:rsidR="00000000" w:rsidRPr="00000000">
        <w:rPr>
          <w:b w:val="1"/>
          <w:bCs w:val="1"/>
          <w:rtl w:val="0"/>
        </w:rPr>
        <w:t xml:space="preserve">Detection (Nhận dạng):</w:t>
      </w:r>
      <w:r w:rsidDel="00000000" w:rsidR="00000000" w:rsidRPr="00000000">
        <w:rPr>
          <w:rtl w:val="0"/>
        </w:rPr>
        <w:t xml:space="preserve"> Đưa ảnh đã xử lý vào </w:t>
      </w:r>
      <w:r w:rsidDel="00000000" w:rsidR="00000000" w:rsidRPr="00000000">
        <w:rPr>
          <w:i w:val="1"/>
          <w:iCs w:val="1"/>
          <w:rtl w:val="0"/>
        </w:rPr>
        <w:t xml:space="preserve">YOLOv8</w:t>
      </w:r>
      <w:r w:rsidDel="00000000" w:rsidR="00000000" w:rsidRPr="00000000">
        <w:rPr>
          <w:rtl w:val="0"/>
        </w:rPr>
        <w:t xml:space="preserve">. Mô hình trả về tọa độ các hộp (Bounding Boxes) dự đoán.</w:t>
      </w:r>
    </w:p>
    <w:p w:rsidR="00000000" w:rsidDel="00000000" w:rsidP="00000000" w:rsidRDefault="00000000" w:rsidRPr="00000000" w14:paraId="00000037">
      <w:pPr>
        <w:numPr>
          <w:ilvl w:val="0"/>
          <w:numId w:val="1"/>
        </w:numPr>
        <w:spacing w:after="240" w:lineRule="auto"/>
        <w:ind w:left="720" w:hanging="360"/>
        <w:rPr/>
      </w:pPr>
      <w:r w:rsidDel="00000000" w:rsidR="00000000" w:rsidRPr="00000000">
        <w:rPr>
          <w:b w:val="1"/>
          <w:bCs w:val="1"/>
          <w:rtl w:val="0"/>
        </w:rPr>
        <w:t xml:space="preserve">Post-processing (Hậu xử lý - Sàng lọc):</w:t>
      </w:r>
    </w:p>
    <w:p w:rsidR="00000000" w:rsidDel="00000000" w:rsidP="00000000" w:rsidRDefault="00000000" w:rsidRPr="00000000" w14:paraId="00000038">
      <w:pPr>
        <w:spacing w:after="240" w:lineRule="auto"/>
        <w:ind w:left="720" w:firstLine="0"/>
        <w:rPr/>
      </w:pPr>
      <w:r w:rsidDel="00000000" w:rsidR="00000000" w:rsidRPr="00000000">
        <w:rPr>
          <w:rtl w:val="0"/>
        </w:rPr>
        <w:t xml:space="preserve">Cắt vùng ảnh (ROI) từ ảnh gốc dựa trên tọa độ YOLO trả về.</w:t>
      </w:r>
    </w:p>
    <w:p w:rsidR="00000000" w:rsidDel="00000000" w:rsidP="00000000" w:rsidRDefault="00000000" w:rsidRPr="00000000" w14:paraId="00000039">
      <w:pPr>
        <w:spacing w:after="240" w:lineRule="auto"/>
        <w:ind w:left="720" w:firstLine="0"/>
        <w:rPr/>
      </w:pPr>
      <w:r w:rsidDel="00000000" w:rsidR="00000000" w:rsidRPr="00000000">
        <w:rPr>
          <w:rtl w:val="0"/>
        </w:rPr>
        <w:t xml:space="preserve">Chuyển ROI sang ảnh xám.</w:t>
      </w:r>
    </w:p>
    <w:p w:rsidR="00000000" w:rsidDel="00000000" w:rsidP="00000000" w:rsidRDefault="00000000" w:rsidRPr="00000000" w14:paraId="0000003A">
      <w:pPr>
        <w:spacing w:after="240" w:lineRule="auto"/>
        <w:ind w:left="720" w:firstLine="0"/>
        <w:rPr/>
      </w:pPr>
      <w:r w:rsidDel="00000000" w:rsidR="00000000" w:rsidRPr="00000000">
        <w:rPr>
          <w:rtl w:val="0"/>
        </w:rPr>
        <w:t xml:space="preserve">Dùng thuật toán </w:t>
      </w:r>
      <w:r w:rsidDel="00000000" w:rsidR="00000000" w:rsidRPr="00000000">
        <w:rPr>
          <w:i w:val="1"/>
          <w:iCs w:val="1"/>
          <w:rtl w:val="0"/>
        </w:rPr>
        <w:t xml:space="preserve">GoodFeaturesToTrack</w:t>
      </w:r>
      <w:r w:rsidDel="00000000" w:rsidR="00000000" w:rsidRPr="00000000">
        <w:rPr>
          <w:rtl w:val="0"/>
        </w:rPr>
        <w:t xml:space="preserve"> (</w:t>
      </w:r>
      <w:r w:rsidDel="00000000" w:rsidR="00000000" w:rsidRPr="00000000">
        <w:rPr>
          <w:i w:val="1"/>
          <w:iCs w:val="1"/>
          <w:rtl w:val="0"/>
        </w:rPr>
        <w:t xml:space="preserve">Shi-Tomasi</w:t>
      </w:r>
      <w:r w:rsidDel="00000000" w:rsidR="00000000" w:rsidRPr="00000000">
        <w:rPr>
          <w:rtl w:val="0"/>
        </w:rPr>
        <w:t xml:space="preserve">) để đếm số lượng góc.</w:t>
      </w:r>
    </w:p>
    <w:p w:rsidR="00000000" w:rsidDel="00000000" w:rsidP="00000000" w:rsidRDefault="00000000" w:rsidRPr="00000000" w14:paraId="0000003B">
      <w:pPr>
        <w:spacing w:after="240" w:lineRule="auto"/>
        <w:ind w:left="720" w:firstLine="0"/>
        <w:rPr/>
      </w:pPr>
      <w:r w:rsidDel="00000000" w:rsidR="00000000" w:rsidRPr="00000000">
        <w:rPr>
          <w:b w:val="1"/>
          <w:bCs w:val="1"/>
          <w:rtl w:val="0"/>
        </w:rPr>
        <w:t xml:space="preserve">Bộ lọc Logic:</w:t>
      </w:r>
      <w:r w:rsidDel="00000000" w:rsidR="00000000" w:rsidRPr="00000000">
        <w:rPr>
          <w:rtl w:val="0"/>
        </w:rPr>
        <w:t xml:space="preserve"> Nếu </w:t>
      </w:r>
      <w:r w:rsidDel="00000000" w:rsidR="00000000" w:rsidRPr="00000000">
        <w:rPr>
          <w:rtl w:val="0"/>
        </w:rPr>
        <w:t xml:space="preserve">Số góc</w:t>
      </w:r>
      <w:r w:rsidDel="00000000" w:rsidR="00000000" w:rsidRPr="00000000">
        <w:rPr>
          <w:rtl w:val="0"/>
        </w:rPr>
        <w:t xml:space="preserve"> &lt; </w:t>
      </w:r>
      <w:r w:rsidDel="00000000" w:rsidR="00000000" w:rsidRPr="00000000">
        <w:rPr>
          <w:rtl w:val="0"/>
        </w:rPr>
        <w:t xml:space="preserve">Ngưỡng (Threshold)</w:t>
      </w:r>
      <w:r w:rsidDel="00000000" w:rsidR="00000000" w:rsidRPr="00000000">
        <w:rPr>
          <w:rtl w:val="0"/>
        </w:rPr>
        <w:t xml:space="preserve"> -&gt; Loại bỏ (Nhiễu). Ngược lại -&gt; Giữ lại.</w:t>
      </w:r>
    </w:p>
    <w:p w:rsidR="00000000" w:rsidDel="00000000" w:rsidP="00000000" w:rsidRDefault="00000000" w:rsidRPr="00000000" w14:paraId="0000003C">
      <w:pPr>
        <w:numPr>
          <w:ilvl w:val="0"/>
          <w:numId w:val="1"/>
        </w:numPr>
        <w:spacing w:after="240" w:lineRule="auto"/>
        <w:ind w:left="720" w:hanging="360"/>
        <w:rPr/>
      </w:pPr>
      <w:r w:rsidDel="00000000" w:rsidR="00000000" w:rsidRPr="00000000">
        <w:rPr>
          <w:b w:val="1"/>
          <w:bCs w:val="1"/>
          <w:rtl w:val="0"/>
        </w:rPr>
        <w:t xml:space="preserve">Output:</w:t>
      </w:r>
      <w:r w:rsidDel="00000000" w:rsidR="00000000" w:rsidRPr="00000000">
        <w:rPr>
          <w:rtl w:val="0"/>
        </w:rPr>
        <w:t xml:space="preserve"> Vẽ kết quả cuối cùng lên ảnh.</w:t>
      </w:r>
    </w:p>
    <w:p w:rsidR="00000000" w:rsidDel="00000000" w:rsidP="00000000" w:rsidRDefault="00000000" w:rsidRPr="00000000" w14:paraId="0000003D">
      <w:pPr>
        <w:spacing w:after="240" w:before="240" w:lineRule="auto"/>
        <w:ind w:left="360" w:firstLine="0"/>
        <w:rPr/>
      </w:pPr>
      <w:r w:rsidDel="00000000" w:rsidR="00000000" w:rsidRPr="00000000">
        <w:rPr>
          <w:rtl w:val="0"/>
        </w:rPr>
      </w:r>
    </w:p>
    <w:p w:rsidR="00000000" w:rsidDel="00000000" w:rsidP="00000000" w:rsidRDefault="00000000" w:rsidRPr="00000000" w14:paraId="0000003E">
      <w:pPr>
        <w:pStyle w:val="Heading2"/>
        <w:keepNext w:val="0"/>
        <w:keepLines w:val="0"/>
        <w:spacing w:before="0" w:lineRule="auto"/>
        <w:rPr>
          <w:b w:val="1"/>
          <w:bCs w:val="1"/>
          <w:sz w:val="22"/>
          <w:szCs w:val="22"/>
        </w:rPr>
      </w:pPr>
      <w:bookmarkStart w:colFirst="0" w:colLast="0" w:name="_5s8749hk8hla" w:id="8"/>
      <w:bookmarkEnd w:id="8"/>
      <w:r w:rsidDel="00000000" w:rsidR="00000000" w:rsidRPr="00000000">
        <w:rPr>
          <w:b w:val="1"/>
          <w:bCs w:val="1"/>
          <w:sz w:val="22"/>
          <w:szCs w:val="22"/>
          <w:rtl w:val="0"/>
        </w:rPr>
        <w:t xml:space="preserve">4. DỮ LIỆU DỰ KIẾN DÙNG</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Nguồn dữ liệu (Data Sources)</w:t>
      </w:r>
      <w:r w:rsidDel="00000000" w:rsidR="00000000" w:rsidRPr="00000000">
        <w:rPr>
          <w:rtl w:val="0"/>
        </w:rPr>
        <w:t xml:space="preserve">: </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Nguồn 1: Dữ liệu thực tế (Custom Dataset - Internet):</w:t>
      </w:r>
    </w:p>
    <w:p w:rsidR="00000000" w:rsidDel="00000000" w:rsidP="00000000" w:rsidRDefault="00000000" w:rsidRPr="00000000" w14:paraId="00000041">
      <w:pPr>
        <w:spacing w:after="240" w:before="240" w:lineRule="auto"/>
        <w:ind w:left="720" w:firstLine="0"/>
        <w:rPr/>
      </w:pPr>
      <w:r w:rsidDel="00000000" w:rsidR="00000000" w:rsidRPr="00000000">
        <w:rPr>
          <w:b w:val="1"/>
          <w:bCs w:val="1"/>
          <w:rtl w:val="0"/>
        </w:rPr>
        <w:t xml:space="preserve">Phương thức:</w:t>
      </w:r>
      <w:r w:rsidDel="00000000" w:rsidR="00000000" w:rsidRPr="00000000">
        <w:rPr>
          <w:rtl w:val="0"/>
        </w:rPr>
        <w:t xml:space="preserve"> Thu thập (Crawl) từ các nguồn công khai trên Internet (Google Images, Flickr, Kaggle) và trích xuất từ video camera giao thông.</w:t>
      </w:r>
    </w:p>
    <w:p w:rsidR="00000000" w:rsidDel="00000000" w:rsidP="00000000" w:rsidRDefault="00000000" w:rsidRPr="00000000" w14:paraId="00000042">
      <w:pPr>
        <w:spacing w:after="240" w:before="240" w:lineRule="auto"/>
        <w:ind w:left="720" w:firstLine="0"/>
        <w:rPr/>
      </w:pPr>
      <w:r w:rsidDel="00000000" w:rsidR="00000000" w:rsidRPr="00000000">
        <w:rPr>
          <w:b w:val="1"/>
          <w:bCs w:val="1"/>
          <w:rtl w:val="0"/>
        </w:rPr>
        <w:t xml:space="preserve">Mục đích:</w:t>
      </w:r>
      <w:r w:rsidDel="00000000" w:rsidR="00000000" w:rsidRPr="00000000">
        <w:rPr>
          <w:rtl w:val="0"/>
        </w:rPr>
        <w:t xml:space="preserve"> Bổ sung các tình huống giao thông thực tế, các góc chụp lạ, điều kiện ánh sáng phức tạp (ngược sáng, ban đêm) mà các bộ dữ liệu chuẩn thường thiếu.</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Nguồn 2: Dữ liệu chuẩn (Benchmark Dataset - MS COCO):</w:t>
      </w:r>
    </w:p>
    <w:p w:rsidR="00000000" w:rsidDel="00000000" w:rsidP="00000000" w:rsidRDefault="00000000" w:rsidRPr="00000000" w14:paraId="00000044">
      <w:pPr>
        <w:spacing w:after="240" w:before="240" w:lineRule="auto"/>
        <w:ind w:left="720" w:firstLine="0"/>
        <w:rPr/>
      </w:pPr>
      <w:r w:rsidDel="00000000" w:rsidR="00000000" w:rsidRPr="00000000">
        <w:rPr>
          <w:b w:val="1"/>
          <w:bCs w:val="1"/>
          <w:rtl w:val="0"/>
        </w:rPr>
        <w:t xml:space="preserve">Phương thức:</w:t>
      </w:r>
      <w:r w:rsidDel="00000000" w:rsidR="00000000" w:rsidRPr="00000000">
        <w:rPr>
          <w:rtl w:val="0"/>
        </w:rPr>
        <w:t xml:space="preserve"> Trích xuất tập con (Subset) từ bộ dữ liệu MS COCO (Common Objects in Context).</w:t>
      </w:r>
    </w:p>
    <w:p w:rsidR="00000000" w:rsidDel="00000000" w:rsidP="00000000" w:rsidRDefault="00000000" w:rsidRPr="00000000" w14:paraId="00000045">
      <w:pPr>
        <w:spacing w:after="240" w:before="240" w:lineRule="auto"/>
        <w:ind w:left="720" w:firstLine="0"/>
        <w:rPr/>
      </w:pPr>
      <w:r w:rsidDel="00000000" w:rsidR="00000000" w:rsidRPr="00000000">
        <w:rPr>
          <w:b w:val="1"/>
          <w:bCs w:val="1"/>
          <w:rtl w:val="0"/>
        </w:rPr>
        <w:t xml:space="preserve">Mục đích:</w:t>
      </w:r>
      <w:r w:rsidDel="00000000" w:rsidR="00000000" w:rsidRPr="00000000">
        <w:rPr>
          <w:rtl w:val="0"/>
        </w:rPr>
        <w:t xml:space="preserve"> Tận dụng các mẫu xe đã được gán nhãn chuẩn xác để mô hình học được các đặc trưng cơ bản tốt nhất, giúp tăng độ ổn định.</w:t>
      </w:r>
    </w:p>
    <w:p w:rsidR="00000000" w:rsidDel="00000000" w:rsidP="00000000" w:rsidRDefault="00000000" w:rsidRPr="00000000" w14:paraId="00000046">
      <w:pPr>
        <w:spacing w:after="240" w:before="240" w:lineRule="auto"/>
        <w:ind w:left="0" w:firstLine="0"/>
        <w:rPr>
          <w:i w:val="1"/>
          <w:iCs w:val="1"/>
        </w:rPr>
      </w:pPr>
      <w:r w:rsidDel="00000000" w:rsidR="00000000" w:rsidRPr="00000000">
        <w:rPr>
          <w:rtl w:val="0"/>
        </w:rPr>
        <w:t xml:space="preserve">( </w:t>
      </w:r>
      <w:r w:rsidDel="00000000" w:rsidR="00000000" w:rsidRPr="00000000">
        <w:rPr>
          <w:i w:val="1"/>
          <w:iCs w:val="1"/>
          <w:rtl w:val="0"/>
        </w:rPr>
        <w:t xml:space="preserve">Đây mới chỉ là nguồn dữ liệu dự kiến sẽ dùng, tuỳ vào điểu kiện cụ thể mà nhóm sẽ thay đổi nguồn dữ liệu cho phù hợp với yêu cầu của báo cáo)</w:t>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pStyle w:val="Heading2"/>
        <w:spacing w:after="240" w:before="240" w:lineRule="auto"/>
        <w:rPr>
          <w:b w:val="1"/>
          <w:bCs w:val="1"/>
          <w:sz w:val="22"/>
          <w:szCs w:val="22"/>
        </w:rPr>
      </w:pPr>
      <w:bookmarkStart w:colFirst="0" w:colLast="0" w:name="_iqzg7o1xy5of" w:id="9"/>
      <w:bookmarkEnd w:id="9"/>
      <w:r w:rsidDel="00000000" w:rsidR="00000000" w:rsidRPr="00000000">
        <w:rPr>
          <w:b w:val="1"/>
          <w:bCs w:val="1"/>
          <w:sz w:val="22"/>
          <w:szCs w:val="22"/>
          <w:rtl w:val="0"/>
        </w:rPr>
        <w:t xml:space="preserve">5. KẾ HOẠCH THỰC HIỆN VÀ ĐÁNH GIÁ</w:t>
      </w:r>
    </w:p>
    <w:p w:rsidR="00000000" w:rsidDel="00000000" w:rsidP="00000000" w:rsidRDefault="00000000" w:rsidRPr="00000000" w14:paraId="00000049">
      <w:pPr>
        <w:pStyle w:val="Heading3"/>
        <w:spacing w:after="240" w:before="240" w:lineRule="auto"/>
        <w:rPr>
          <w:b w:val="1"/>
          <w:bCs w:val="1"/>
          <w:color w:val="000000"/>
          <w:sz w:val="22"/>
          <w:szCs w:val="22"/>
        </w:rPr>
      </w:pPr>
      <w:bookmarkStart w:colFirst="0" w:colLast="0" w:name="_foguc35qht0e" w:id="10"/>
      <w:bookmarkEnd w:id="10"/>
      <w:r w:rsidDel="00000000" w:rsidR="00000000" w:rsidRPr="00000000">
        <w:rPr>
          <w:b w:val="1"/>
          <w:bCs w:val="1"/>
          <w:color w:val="000000"/>
          <w:sz w:val="22"/>
          <w:szCs w:val="22"/>
          <w:rtl w:val="0"/>
        </w:rPr>
        <w:t xml:space="preserve">5.1. Lộ trình thực hiện (Dự kiến 4 tuần)</w:t>
      </w:r>
    </w:p>
    <w:p w:rsidR="00000000" w:rsidDel="00000000" w:rsidP="00000000" w:rsidRDefault="00000000" w:rsidRPr="00000000" w14:paraId="0000004A">
      <w:pPr>
        <w:spacing w:after="240" w:lineRule="auto"/>
        <w:rPr/>
      </w:pPr>
      <w:r w:rsidDel="00000000" w:rsidR="00000000" w:rsidRPr="00000000">
        <w:rPr>
          <w:b w:val="1"/>
          <w:bCs w:val="1"/>
          <w:rtl w:val="0"/>
        </w:rPr>
        <w:t xml:space="preserve">- Tuần 1:</w:t>
      </w:r>
      <w:r w:rsidDel="00000000" w:rsidR="00000000" w:rsidRPr="00000000">
        <w:rPr>
          <w:rtl w:val="0"/>
        </w:rPr>
        <w:t xml:space="preserve"> Thiết lập môi trường, thu thập dữ liệu và nghiên cứu tham số cho CLAHE/Gaussian.</w:t>
      </w:r>
    </w:p>
    <w:p w:rsidR="00000000" w:rsidDel="00000000" w:rsidP="00000000" w:rsidRDefault="00000000" w:rsidRPr="00000000" w14:paraId="0000004B">
      <w:pPr>
        <w:spacing w:after="240" w:lineRule="auto"/>
        <w:ind w:left="0" w:firstLine="0"/>
        <w:rPr/>
      </w:pPr>
      <w:r w:rsidDel="00000000" w:rsidR="00000000" w:rsidRPr="00000000">
        <w:rPr>
          <w:b w:val="1"/>
          <w:bCs w:val="1"/>
          <w:rtl w:val="0"/>
        </w:rPr>
        <w:t xml:space="preserve">- Tuần 2:</w:t>
      </w:r>
      <w:r w:rsidDel="00000000" w:rsidR="00000000" w:rsidRPr="00000000">
        <w:rPr>
          <w:rtl w:val="0"/>
        </w:rPr>
        <w:t xml:space="preserve"> Xây dựng module Tiền xử lý và huấn luyện/chạy thử nghiệm YOLOv8 pre-trained.</w:t>
      </w:r>
    </w:p>
    <w:p w:rsidR="00000000" w:rsidDel="00000000" w:rsidP="00000000" w:rsidRDefault="00000000" w:rsidRPr="00000000" w14:paraId="0000004C">
      <w:pPr>
        <w:spacing w:after="240" w:lineRule="auto"/>
        <w:ind w:left="0" w:firstLine="0"/>
        <w:rPr/>
      </w:pPr>
      <w:r w:rsidDel="00000000" w:rsidR="00000000" w:rsidRPr="00000000">
        <w:rPr>
          <w:b w:val="1"/>
          <w:bCs w:val="1"/>
          <w:rtl w:val="0"/>
        </w:rPr>
        <w:t xml:space="preserve">- Tuần 3:</w:t>
      </w:r>
      <w:r w:rsidDel="00000000" w:rsidR="00000000" w:rsidRPr="00000000">
        <w:rPr>
          <w:rtl w:val="0"/>
        </w:rPr>
        <w:t xml:space="preserve"> Xây dựng module Hậu kiểm (Corner Detection), tinh chỉnh ngưỡng (Calibration) và ghép nối toàn bộ pipeline.</w:t>
      </w:r>
    </w:p>
    <w:p w:rsidR="00000000" w:rsidDel="00000000" w:rsidP="00000000" w:rsidRDefault="00000000" w:rsidRPr="00000000" w14:paraId="0000004D">
      <w:pPr>
        <w:spacing w:after="240" w:lineRule="auto"/>
        <w:ind w:left="0" w:firstLine="0"/>
        <w:rPr/>
      </w:pPr>
      <w:r w:rsidDel="00000000" w:rsidR="00000000" w:rsidRPr="00000000">
        <w:rPr>
          <w:b w:val="1"/>
          <w:bCs w:val="1"/>
          <w:rtl w:val="0"/>
        </w:rPr>
        <w:t xml:space="preserve">- Tuần 4:</w:t>
      </w:r>
      <w:r w:rsidDel="00000000" w:rsidR="00000000" w:rsidRPr="00000000">
        <w:rPr>
          <w:rtl w:val="0"/>
        </w:rPr>
        <w:t xml:space="preserve"> Chạy thử nghiệm trên tập Test, đo lường hiệu suất và viết báo cáo tổng kết.</w:t>
      </w:r>
      <w:r w:rsidDel="00000000" w:rsidR="00000000" w:rsidRPr="00000000">
        <w:rPr>
          <w:rtl w:val="0"/>
        </w:rPr>
      </w:r>
    </w:p>
    <w:p w:rsidR="00000000" w:rsidDel="00000000" w:rsidP="00000000" w:rsidRDefault="00000000" w:rsidRPr="00000000" w14:paraId="0000004E">
      <w:pPr>
        <w:pStyle w:val="Heading3"/>
        <w:keepNext w:val="0"/>
        <w:keepLines w:val="0"/>
        <w:spacing w:before="0" w:lineRule="auto"/>
        <w:ind w:left="0" w:firstLine="0"/>
        <w:rPr>
          <w:b w:val="1"/>
          <w:bCs w:val="1"/>
          <w:color w:val="000000"/>
          <w:sz w:val="22"/>
          <w:szCs w:val="22"/>
        </w:rPr>
      </w:pPr>
      <w:bookmarkStart w:colFirst="0" w:colLast="0" w:name="_c7y16zan0czj" w:id="11"/>
      <w:bookmarkEnd w:id="11"/>
      <w:r w:rsidDel="00000000" w:rsidR="00000000" w:rsidRPr="00000000">
        <w:rPr>
          <w:b w:val="1"/>
          <w:bCs w:val="1"/>
          <w:color w:val="000000"/>
          <w:sz w:val="22"/>
          <w:szCs w:val="22"/>
          <w:rtl w:val="0"/>
        </w:rPr>
        <w:t xml:space="preserve">5.2. Đánh giá kết quả dự kiến</w:t>
      </w:r>
    </w:p>
    <w:p w:rsidR="00000000" w:rsidDel="00000000" w:rsidP="00000000" w:rsidRDefault="00000000" w:rsidRPr="00000000" w14:paraId="0000004F">
      <w:pPr>
        <w:spacing w:after="240" w:lineRule="auto"/>
        <w:rPr/>
      </w:pPr>
      <w:r w:rsidDel="00000000" w:rsidR="00000000" w:rsidRPr="00000000">
        <w:rPr>
          <w:rtl w:val="0"/>
        </w:rPr>
        <w:t xml:space="preserve">Hệ thống sẽ được đánh giá dựa trên các chỉ số định lượng (Quantitative Metrics) trong bảng sau:</w:t>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240"/>
        <w:tblGridChange w:id="0">
          <w:tblGrid>
            <w:gridCol w:w="1500"/>
            <w:gridCol w:w="1500"/>
            <w:gridCol w:w="62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b w:val="1"/>
                <w:bCs w:val="1"/>
                <w:sz w:val="20"/>
                <w:szCs w:val="20"/>
              </w:rPr>
            </w:pPr>
            <w:r w:rsidDel="00000000" w:rsidR="00000000" w:rsidRPr="00000000">
              <w:rPr>
                <w:b w:val="1"/>
                <w:bCs w:val="1"/>
                <w:sz w:val="20"/>
                <w:szCs w:val="20"/>
                <w:rtl w:val="0"/>
              </w:rPr>
              <w:t xml:space="preserve">Chỉ số (Metric)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b w:val="1"/>
                <w:bCs w:val="1"/>
                <w:sz w:val="20"/>
                <w:szCs w:val="20"/>
              </w:rPr>
            </w:pPr>
            <w:r w:rsidDel="00000000" w:rsidR="00000000" w:rsidRPr="00000000">
              <w:rPr>
                <w:b w:val="1"/>
                <w:bCs w:val="1"/>
                <w:sz w:val="20"/>
                <w:szCs w:val="20"/>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b w:val="1"/>
                <w:bCs w:val="1"/>
                <w:sz w:val="20"/>
                <w:szCs w:val="20"/>
              </w:rPr>
            </w:pPr>
            <w:r w:rsidDel="00000000" w:rsidR="00000000" w:rsidRPr="00000000">
              <w:rPr>
                <w:b w:val="1"/>
                <w:bCs w:val="1"/>
                <w:sz w:val="20"/>
                <w:szCs w:val="20"/>
                <w:rtl w:val="0"/>
              </w:rPr>
              <w:t xml:space="preserve">Ý nghĩa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IoU</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&gt;0.6</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 Đảm bảo khung bao bám sát đối tượng, định vị chính xác.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Precision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&gt;85%</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 Khả năng lọc nhiễu tốt (tỉ lệ báo sai thấp nhờ module Hậu kiểm góc).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Recall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&gt;75%</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 Khả năng phát hiện xe trong vùng tối/khuất (tỉ lệ bỏ sót thấp nhờ  module Tiền xử lý).</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F1-Score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0.8</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 Sự cân bằng tổng thể giữa Precision và Recall (mô hình không bị         </w:t>
            </w:r>
          </w:p>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 thiên lệch).</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mAP@0.5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&gt;0.7</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 Đạt chuẩn hiệu năng của các hệ thống nhận diện hiện đại (SOTA).</w:t>
            </w:r>
          </w:p>
        </w:tc>
      </w:tr>
    </w:tbl>
    <w:p w:rsidR="00000000" w:rsidDel="00000000" w:rsidP="00000000" w:rsidRDefault="00000000" w:rsidRPr="00000000" w14:paraId="00000063">
      <w:pPr>
        <w:spacing w:after="240" w:lineRule="auto"/>
        <w:ind w:left="0" w:firstLine="0"/>
        <w:rPr/>
      </w:pPr>
      <w:r w:rsidDel="00000000" w:rsidR="00000000" w:rsidRPr="00000000">
        <w:rPr>
          <w:rtl w:val="0"/>
        </w:rPr>
      </w:r>
    </w:p>
    <w:p w:rsidR="00000000" w:rsidDel="00000000" w:rsidP="00000000" w:rsidRDefault="00000000" w:rsidRPr="00000000" w14:paraId="00000064">
      <w:pPr>
        <w:pStyle w:val="Heading3"/>
        <w:spacing w:after="240" w:lineRule="auto"/>
        <w:rPr>
          <w:b w:val="1"/>
          <w:bCs w:val="1"/>
          <w:color w:val="000000"/>
          <w:sz w:val="22"/>
          <w:szCs w:val="22"/>
        </w:rPr>
      </w:pPr>
      <w:bookmarkStart w:colFirst="0" w:colLast="0" w:name="_k34dfh2oglu1" w:id="12"/>
      <w:bookmarkEnd w:id="12"/>
      <w:r w:rsidDel="00000000" w:rsidR="00000000" w:rsidRPr="00000000">
        <w:rPr>
          <w:b w:val="1"/>
          <w:bCs w:val="1"/>
          <w:color w:val="000000"/>
          <w:sz w:val="22"/>
          <w:szCs w:val="22"/>
          <w:rtl w:val="0"/>
        </w:rPr>
        <w:t xml:space="preserve">5.3. Phân chia công việc</w:t>
      </w:r>
    </w:p>
    <w:p w:rsidR="00000000" w:rsidDel="00000000" w:rsidP="00000000" w:rsidRDefault="00000000" w:rsidRPr="00000000" w14:paraId="00000065">
      <w:pPr>
        <w:rPr/>
      </w:pPr>
      <w:r w:rsidDel="00000000" w:rsidR="00000000" w:rsidRPr="00000000">
        <w:rPr>
          <w:rtl w:val="0"/>
        </w:rPr>
        <w:t xml:space="preserve">Mục phân chia công việc được điền theo bảng </w:t>
      </w:r>
      <w:hyperlink r:id="rId7">
        <w:r w:rsidDel="00000000" w:rsidR="00000000" w:rsidRPr="00000000">
          <w:rPr>
            <w:color w:val="0000ee"/>
            <w:u w:val="single"/>
            <w:rtl w:val="0"/>
          </w:rPr>
          <w:t xml:space="preserve">Nhóm 1_Phân công công việc</w:t>
        </w:r>
      </w:hyperlink>
      <w:r w:rsidDel="00000000" w:rsidR="00000000" w:rsidRPr="00000000">
        <w:rPr>
          <w:rtl w:val="0"/>
        </w:rPr>
        <w:t xml:space="preserve">.</w:t>
        <w:br w:type="textWrapping"/>
        <w:t xml:space="preserve">Tiến độ công việc  sẽ được điền theo tuần làm đồ 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i w:val="1"/>
        <w:iCs w:val="1"/>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x5mHb9TC95ETukWd2PE-ao3OXJfQSuXczcqKaeC_d8Q/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