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B344" w14:textId="77777777" w:rsidR="00F60102" w:rsidRPr="00F60102" w:rsidRDefault="00F60102" w:rsidP="00F60102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hyperlink r:id="rId5" w:history="1">
        <w:r w:rsidRPr="00F6010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</w:rPr>
          <w:t>547. Number of Provinces</w:t>
        </w:r>
      </w:hyperlink>
    </w:p>
    <w:p w14:paraId="79582BEA" w14:textId="77777777" w:rsidR="00F60102" w:rsidRPr="00F60102" w:rsidRDefault="00F60102" w:rsidP="00F60102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Solved</w:t>
      </w:r>
    </w:p>
    <w:p w14:paraId="4699A5B8" w14:textId="77777777" w:rsidR="00F60102" w:rsidRPr="00F60102" w:rsidRDefault="00F60102" w:rsidP="00F60102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60102">
        <w:rPr>
          <w:rFonts w:ascii="Segoe UI" w:eastAsia="Times New Roman" w:hAnsi="Segoe UI" w:cs="Segoe UI"/>
          <w:color w:val="FFFFFF"/>
          <w:sz w:val="18"/>
          <w:szCs w:val="18"/>
        </w:rPr>
        <w:t>Medium</w:t>
      </w:r>
    </w:p>
    <w:p w14:paraId="0F776B79" w14:textId="77777777" w:rsidR="00F60102" w:rsidRPr="00F60102" w:rsidRDefault="00F60102" w:rsidP="00F60102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60102">
        <w:rPr>
          <w:rFonts w:ascii="Segoe UI" w:eastAsia="Times New Roman" w:hAnsi="Segoe UI" w:cs="Segoe UI"/>
          <w:color w:val="FFFFFF"/>
          <w:sz w:val="18"/>
          <w:szCs w:val="18"/>
        </w:rPr>
        <w:t>Topics</w:t>
      </w:r>
    </w:p>
    <w:p w14:paraId="7362BC73" w14:textId="77777777" w:rsidR="00F60102" w:rsidRPr="00F60102" w:rsidRDefault="00F60102" w:rsidP="00F60102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60102">
        <w:rPr>
          <w:rFonts w:ascii="Segoe UI" w:eastAsia="Times New Roman" w:hAnsi="Segoe UI" w:cs="Segoe UI"/>
          <w:color w:val="FFFFFF"/>
          <w:sz w:val="18"/>
          <w:szCs w:val="18"/>
        </w:rPr>
        <w:t>Companies</w:t>
      </w:r>
    </w:p>
    <w:p w14:paraId="2DE46A29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There are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cities. Some of them are connected, while some are not. If city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a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is connected directly with city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b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, and city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b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is connected directly with city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c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, then city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a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is connected indirectly with city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c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EC96D67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A </w:t>
      </w:r>
      <w:r w:rsidRPr="00F6010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province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is a group of directly or indirectly connected cities and no other cities outside of the group.</w:t>
      </w:r>
    </w:p>
    <w:p w14:paraId="0076DF57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You are given an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n x n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matrix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isConnected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isConnected[i][j] = 1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if the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i</w:t>
      </w:r>
      <w:r w:rsidRPr="00F6010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city and the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j</w:t>
      </w:r>
      <w:r w:rsidRPr="00F6010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city are directly connected, and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isConnected[i][j] = 0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otherwise.</w:t>
      </w:r>
    </w:p>
    <w:p w14:paraId="6B62B4B1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F60102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total number of </w:t>
      </w:r>
      <w:r w:rsidRPr="00F60102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provinces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4BACAF6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4D090A85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6EE57145" w14:textId="560A1FB1" w:rsidR="00F60102" w:rsidRPr="00F60102" w:rsidRDefault="00F60102" w:rsidP="00F60102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48A97E6E" wp14:editId="0BD719EC">
            <wp:extent cx="2118360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65EA" w14:textId="77777777" w:rsidR="00F60102" w:rsidRPr="00F60102" w:rsidRDefault="00F60102" w:rsidP="00F601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6010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 xml:space="preserve"> isConnected = [[1,1,0],[1,1,0],[0,0,1]]</w:t>
      </w:r>
    </w:p>
    <w:p w14:paraId="2F4DB9F8" w14:textId="77777777" w:rsidR="00F60102" w:rsidRPr="00F60102" w:rsidRDefault="00F60102" w:rsidP="00F601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6010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53E43197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744F472B" w14:textId="76054F52" w:rsidR="00F60102" w:rsidRPr="00F60102" w:rsidRDefault="00F60102" w:rsidP="00F60102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29640CAB" wp14:editId="2BC66B0B">
            <wp:extent cx="211836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2A3E" w14:textId="77777777" w:rsidR="00F60102" w:rsidRPr="00F60102" w:rsidRDefault="00F60102" w:rsidP="00F601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6010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 xml:space="preserve"> isConnected = [[1,0,0],[0,1,0],[0,0,1]]</w:t>
      </w:r>
    </w:p>
    <w:p w14:paraId="23E35C79" w14:textId="77777777" w:rsidR="00F60102" w:rsidRPr="00F60102" w:rsidRDefault="00F60102" w:rsidP="00F601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6010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645F6087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A06FB54" w14:textId="77777777" w:rsidR="00F60102" w:rsidRPr="00F60102" w:rsidRDefault="00F60102" w:rsidP="00F601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lastRenderedPageBreak/>
        <w:t>Constraints:</w:t>
      </w:r>
    </w:p>
    <w:p w14:paraId="38E488A7" w14:textId="77777777" w:rsidR="00F60102" w:rsidRPr="00F60102" w:rsidRDefault="00F60102" w:rsidP="00F601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Arial" w:eastAsia="Times New Roman" w:hAnsi="Arial" w:cs="Arial"/>
          <w:color w:val="FFFFFF"/>
          <w:sz w:val="20"/>
          <w:szCs w:val="20"/>
        </w:rPr>
        <w:t>1 &lt;= n &lt;= 200</w:t>
      </w:r>
    </w:p>
    <w:p w14:paraId="325B3EEB" w14:textId="77777777" w:rsidR="00F60102" w:rsidRPr="00F60102" w:rsidRDefault="00F60102" w:rsidP="00F601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Arial" w:eastAsia="Times New Roman" w:hAnsi="Arial" w:cs="Arial"/>
          <w:color w:val="FFFFFF"/>
          <w:sz w:val="20"/>
          <w:szCs w:val="20"/>
        </w:rPr>
        <w:t>n == isConnected.length</w:t>
      </w:r>
    </w:p>
    <w:p w14:paraId="71898573" w14:textId="77777777" w:rsidR="00F60102" w:rsidRPr="00F60102" w:rsidRDefault="00F60102" w:rsidP="00F601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Arial" w:eastAsia="Times New Roman" w:hAnsi="Arial" w:cs="Arial"/>
          <w:color w:val="FFFFFF"/>
          <w:sz w:val="20"/>
          <w:szCs w:val="20"/>
        </w:rPr>
        <w:t>n == isConnected[i].length</w:t>
      </w:r>
    </w:p>
    <w:p w14:paraId="43D182F0" w14:textId="77777777" w:rsidR="00F60102" w:rsidRPr="00F60102" w:rsidRDefault="00F60102" w:rsidP="00F601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Arial" w:eastAsia="Times New Roman" w:hAnsi="Arial" w:cs="Arial"/>
          <w:color w:val="FFFFFF"/>
          <w:sz w:val="20"/>
          <w:szCs w:val="20"/>
        </w:rPr>
        <w:t>isConnected[i][j]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is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 or </w:t>
      </w:r>
      <w:r w:rsidRPr="00F60102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F6010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7991C42" w14:textId="77777777" w:rsidR="00F60102" w:rsidRPr="00F60102" w:rsidRDefault="00F60102" w:rsidP="00F601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Arial" w:eastAsia="Times New Roman" w:hAnsi="Arial" w:cs="Arial"/>
          <w:color w:val="FFFFFF"/>
          <w:sz w:val="20"/>
          <w:szCs w:val="20"/>
        </w:rPr>
        <w:t>isConnected[i][i] == 1</w:t>
      </w:r>
    </w:p>
    <w:p w14:paraId="27DDFF79" w14:textId="77777777" w:rsidR="00F60102" w:rsidRPr="00F60102" w:rsidRDefault="00F60102" w:rsidP="00F6010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60102">
        <w:rPr>
          <w:rFonts w:ascii="Arial" w:eastAsia="Times New Roman" w:hAnsi="Arial" w:cs="Arial"/>
          <w:color w:val="FFFFFF"/>
          <w:sz w:val="20"/>
          <w:szCs w:val="20"/>
        </w:rPr>
        <w:t>isConnected[i][j] == isConnected[j][i]</w:t>
      </w:r>
    </w:p>
    <w:p w14:paraId="6BFDDAC4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7876"/>
    <w:multiLevelType w:val="multilevel"/>
    <w:tmpl w:val="141A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55"/>
    <w:rsid w:val="00503897"/>
    <w:rsid w:val="00BD1E88"/>
    <w:rsid w:val="00BE1E55"/>
    <w:rsid w:val="00F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226B3-C719-47C9-80CA-F03898DC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1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0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102"/>
    <w:rPr>
      <w:b/>
      <w:bCs/>
    </w:rPr>
  </w:style>
  <w:style w:type="character" w:styleId="Emphasis">
    <w:name w:val="Emphasis"/>
    <w:basedOn w:val="DefaultParagraphFont"/>
    <w:uiPriority w:val="20"/>
    <w:qFormat/>
    <w:rsid w:val="00F601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086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839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5263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331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82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2257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87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7418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number-of-provin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>Bosch Group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2</cp:revision>
  <dcterms:created xsi:type="dcterms:W3CDTF">2023-09-22T06:36:00Z</dcterms:created>
  <dcterms:modified xsi:type="dcterms:W3CDTF">2023-09-22T06:36:00Z</dcterms:modified>
</cp:coreProperties>
</file>