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Hệ thống quản lý bán hàng ban đầu được xây dựng theo kiến trúc monolithic.</w:t>
      </w: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Trong kiến trúc này, các chức năng quản lý sản phẩm và quản lý đơn hàng được đặt</w:t>
      </w: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chung trong một ứng dụng duy nhất. Cả Product và Order cùng sử dụng chung một cơ sở</w:t>
      </w: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dữ liệu. Cách xây dựng này đơn giản, dễ phát triển và dễ triển khai trong giai đoạn đầu.</w:t>
      </w:r>
    </w:p>
    <w:p w:rsidR="008300A2" w:rsidRPr="007608FA" w:rsidRDefault="008300A2" w:rsidP="008300A2">
      <w:pPr>
        <w:rPr>
          <w:rFonts w:cs="Times New Roman"/>
        </w:rPr>
      </w:pP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Tuy nhiên, kiến trúc monolithic có một số hạn chế. Khi hệ thống phát triển lớn hơn,</w:t>
      </w: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việc bảo trì và mở rộng trở nên khó khăn. Nếu một chức năng trong hệ thống gặp lỗi,</w:t>
      </w: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nó có thể ảnh hưởng đến toàn bộ ứng dụng. Ngoài ra, các chức năng không thể được</w:t>
      </w:r>
    </w:p>
    <w:p w:rsidR="008300A2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triển khai hoặc nâng cấp độc lập. Vì vậy, hệ thống được tách thành kiến trúc</w:t>
      </w:r>
    </w:p>
    <w:p w:rsidR="00EB5AB5" w:rsidRPr="007608FA" w:rsidRDefault="008300A2" w:rsidP="008300A2">
      <w:pPr>
        <w:rPr>
          <w:rFonts w:cs="Times New Roman"/>
        </w:rPr>
      </w:pPr>
      <w:r w:rsidRPr="007608FA">
        <w:rPr>
          <w:rFonts w:cs="Times New Roman"/>
        </w:rPr>
        <w:t>microservices gồm Product Service và Order Service.</w:t>
      </w:r>
    </w:p>
    <w:p w:rsidR="008300A2" w:rsidRPr="007608FA" w:rsidRDefault="008300A2" w:rsidP="008300A2">
      <w:pPr>
        <w:rPr>
          <w:rFonts w:cs="Times New Roman"/>
          <w:color w:val="FF0000"/>
        </w:rPr>
      </w:pPr>
    </w:p>
    <w:p w:rsidR="008300A2" w:rsidRPr="007608FA" w:rsidRDefault="008300A2" w:rsidP="00EE1B80">
      <w:pPr>
        <w:jc w:val="left"/>
        <w:rPr>
          <w:rFonts w:cs="Times New Roman"/>
          <w:color w:val="FF0000"/>
        </w:rPr>
      </w:pPr>
      <w:r w:rsidRPr="007608FA">
        <w:rPr>
          <w:rFonts w:cs="Times New Roman"/>
          <w:color w:val="FF0000"/>
        </w:rPr>
        <w:t>Client</w:t>
      </w:r>
      <w:r w:rsidRPr="007608FA">
        <w:rPr>
          <w:rFonts w:cs="Times New Roman"/>
        </w:rPr>
        <w:br/>
        <w:t>|</w:t>
      </w:r>
      <w:r w:rsidRPr="007608FA">
        <w:rPr>
          <w:rFonts w:cs="Times New Roman"/>
        </w:rPr>
        <w:br/>
        <w:t>v</w:t>
      </w:r>
      <w:r w:rsidRPr="007608FA">
        <w:rPr>
          <w:rFonts w:cs="Times New Roman"/>
        </w:rPr>
        <w:br/>
      </w:r>
      <w:r w:rsidRPr="007608FA">
        <w:rPr>
          <w:rFonts w:cs="Times New Roman"/>
          <w:color w:val="FF0000"/>
        </w:rPr>
        <w:t>Sales</w:t>
      </w:r>
      <w:r w:rsidRPr="007608FA">
        <w:rPr>
          <w:rFonts w:cs="Times New Roman"/>
          <w:color w:val="FF0000"/>
        </w:rPr>
        <w:t xml:space="preserve"> </w:t>
      </w:r>
      <w:r w:rsidRPr="007608FA">
        <w:rPr>
          <w:rFonts w:cs="Times New Roman"/>
          <w:color w:val="FF0000"/>
        </w:rPr>
        <w:t>Monolithic Application</w:t>
      </w:r>
      <w:r w:rsidRPr="007608FA">
        <w:rPr>
          <w:rFonts w:cs="Times New Roman"/>
        </w:rPr>
        <w:br/>
        <w:t>|</w:t>
      </w:r>
      <w:r w:rsidRPr="007608FA">
        <w:rPr>
          <w:rFonts w:cs="Times New Roman"/>
        </w:rPr>
        <w:br/>
        <w:t>v</w:t>
      </w:r>
      <w:r w:rsidRPr="007608FA">
        <w:rPr>
          <w:rFonts w:cs="Times New Roman"/>
        </w:rPr>
        <w:br/>
      </w:r>
      <w:r w:rsidRPr="007608FA">
        <w:rPr>
          <w:rFonts w:cs="Times New Roman"/>
          <w:color w:val="FF0000"/>
        </w:rPr>
        <w:t>sales_db</w:t>
      </w:r>
      <w:r w:rsidRPr="007608FA">
        <w:rPr>
          <w:rFonts w:cs="Times New Roman"/>
        </w:rPr>
        <w:br/>
        <w:t xml:space="preserve">├── </w:t>
      </w:r>
      <w:r w:rsidRPr="007608FA">
        <w:rPr>
          <w:rFonts w:cs="Times New Roman"/>
          <w:color w:val="FF0000"/>
        </w:rPr>
        <w:t>products</w:t>
      </w:r>
      <w:r w:rsidRPr="007608FA">
        <w:rPr>
          <w:rFonts w:cs="Times New Roman"/>
        </w:rPr>
        <w:br/>
        <w:t xml:space="preserve">└── </w:t>
      </w:r>
      <w:r w:rsidRPr="007608FA">
        <w:rPr>
          <w:rFonts w:cs="Times New Roman"/>
          <w:color w:val="FF0000"/>
        </w:rPr>
        <w:t>orders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Sau khi phân tích hệ thống monolithic, hệ thống được tách thành kiến trúc microservices.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Thay vì đặt Product và Order chung trong một ứng dụng, hệ thống được chia thành hai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dịch vụ độc lập là Product Service và Order Service.</w:t>
      </w:r>
    </w:p>
    <w:p w:rsidR="00EE1B80" w:rsidRPr="007608FA" w:rsidRDefault="00EE1B80" w:rsidP="00EE1B80">
      <w:pPr>
        <w:jc w:val="left"/>
        <w:rPr>
          <w:rFonts w:cs="Times New Roman"/>
        </w:rPr>
      </w:pP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Product Service chịu trách nhiệm quản lý thông tin sản phẩm, bao gồm mã sản phẩm,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tên sản phẩm, giá bán và số lượng tồn kho. Service này cung cấp API để các service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khác có thể lấy thông tin sản phẩm.</w:t>
      </w:r>
    </w:p>
    <w:p w:rsidR="00EE1B80" w:rsidRPr="007608FA" w:rsidRDefault="00EE1B80" w:rsidP="00EE1B80">
      <w:pPr>
        <w:jc w:val="left"/>
        <w:rPr>
          <w:rFonts w:cs="Times New Roman"/>
        </w:rPr>
      </w:pP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lastRenderedPageBreak/>
        <w:t>Order Service chịu trách nhiệm quản lý đơn hàng. Khi người dùng tạo đơn hàng,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Order Service sẽ không truy cập trực tiếp vào cơ sở dữ liệu sản phẩm mà sẽ gọi API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của Product Service để lấy thông tin sản phẩm. Sau đó, Order Service sử dụng thông tin</w:t>
      </w:r>
    </w:p>
    <w:p w:rsidR="00EE1B80" w:rsidRPr="007608FA" w:rsidRDefault="00EE1B80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nhận được để tính tổng tiền và lưu đơn hàng vào cơ sở dữ liệu riêng của mình.</w:t>
      </w:r>
    </w:p>
    <w:p w:rsidR="00FF1BDA" w:rsidRPr="007608FA" w:rsidRDefault="00FF1BDA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Mô hình microservices</w:t>
      </w:r>
    </w:p>
    <w:p w:rsidR="00FF1BDA" w:rsidRPr="007608FA" w:rsidRDefault="00FF1BDA" w:rsidP="00EE1B80">
      <w:pPr>
        <w:jc w:val="left"/>
        <w:rPr>
          <w:rFonts w:cs="Times New Roman"/>
          <w:color w:val="FF0000"/>
        </w:rPr>
      </w:pPr>
      <w:r w:rsidRPr="007608FA">
        <w:rPr>
          <w:rFonts w:cs="Times New Roman"/>
          <w:color w:val="FF0000"/>
        </w:rPr>
        <w:t>Client / Postman</w:t>
      </w:r>
      <w:r w:rsidRPr="007608FA">
        <w:rPr>
          <w:rFonts w:cs="Times New Roman"/>
          <w:color w:val="FF0000"/>
        </w:rPr>
        <w:br/>
        <w:t>|</w:t>
      </w:r>
      <w:r w:rsidRPr="007608FA">
        <w:rPr>
          <w:rFonts w:cs="Times New Roman"/>
          <w:color w:val="FF0000"/>
        </w:rPr>
        <w:tab/>
      </w:r>
      <w:r w:rsidRPr="007608FA">
        <w:rPr>
          <w:rFonts w:cs="Times New Roman"/>
          <w:color w:val="FF0000"/>
        </w:rPr>
        <w:br/>
        <w:t>| POST /orders</w:t>
      </w:r>
      <w:r w:rsidRPr="007608FA">
        <w:rPr>
          <w:rFonts w:cs="Times New Roman"/>
          <w:color w:val="FF0000"/>
        </w:rPr>
        <w:br/>
        <w:t>v</w:t>
      </w:r>
      <w:r w:rsidRPr="007608FA">
        <w:rPr>
          <w:rFonts w:cs="Times New Roman"/>
          <w:color w:val="FF0000"/>
        </w:rPr>
        <w:br/>
        <w:t>Order Service</w:t>
      </w:r>
      <w:r w:rsidRPr="007608FA">
        <w:rPr>
          <w:rFonts w:cs="Times New Roman"/>
          <w:color w:val="FF0000"/>
        </w:rPr>
        <w:br/>
        <w:t>localhost:8082</w:t>
      </w:r>
      <w:r w:rsidRPr="007608FA">
        <w:rPr>
          <w:rFonts w:cs="Times New Roman"/>
          <w:color w:val="FF0000"/>
        </w:rPr>
        <w:br/>
        <w:t>|</w:t>
      </w:r>
      <w:r w:rsidRPr="007608FA">
        <w:rPr>
          <w:rFonts w:cs="Times New Roman"/>
          <w:color w:val="FF0000"/>
        </w:rPr>
        <w:br/>
        <w:t>| GET /products/{id}</w:t>
      </w:r>
      <w:r w:rsidRPr="007608FA">
        <w:rPr>
          <w:rFonts w:cs="Times New Roman"/>
          <w:color w:val="FF0000"/>
        </w:rPr>
        <w:br/>
        <w:t>v</w:t>
      </w:r>
      <w:r w:rsidRPr="007608FA">
        <w:rPr>
          <w:rFonts w:cs="Times New Roman"/>
          <w:color w:val="FF0000"/>
        </w:rPr>
        <w:br/>
        <w:t>Product Service</w:t>
      </w:r>
      <w:r w:rsidRPr="007608FA">
        <w:rPr>
          <w:rFonts w:cs="Times New Roman"/>
          <w:color w:val="FF0000"/>
        </w:rPr>
        <w:br/>
        <w:t>localhost:8081</w:t>
      </w:r>
    </w:p>
    <w:p w:rsidR="00FF1BDA" w:rsidRPr="007608FA" w:rsidRDefault="00FF1BDA" w:rsidP="00EE1B80">
      <w:pPr>
        <w:jc w:val="left"/>
        <w:rPr>
          <w:rFonts w:cs="Times New Roman"/>
          <w:color w:val="FF0000"/>
        </w:rPr>
      </w:pPr>
    </w:p>
    <w:p w:rsidR="00FF1BDA" w:rsidRPr="007608FA" w:rsidRDefault="00FF1BDA" w:rsidP="00EE1B80">
      <w:pPr>
        <w:jc w:val="left"/>
        <w:rPr>
          <w:rFonts w:cs="Times New Roman"/>
        </w:rPr>
      </w:pPr>
      <w:r w:rsidRPr="007608FA">
        <w:rPr>
          <w:rFonts w:cs="Times New Roman"/>
        </w:rPr>
        <w:t>D</w:t>
      </w:r>
      <w:r w:rsidRPr="007608FA">
        <w:rPr>
          <w:rFonts w:cs="Times New Roman"/>
        </w:rPr>
        <w:t>atabase</w:t>
      </w:r>
    </w:p>
    <w:p w:rsidR="00FF1BDA" w:rsidRPr="007608FA" w:rsidRDefault="00FF1BDA" w:rsidP="00EE1B80">
      <w:pPr>
        <w:jc w:val="left"/>
        <w:rPr>
          <w:rFonts w:cs="Times New Roman"/>
          <w:color w:val="FF0000"/>
        </w:rPr>
      </w:pPr>
    </w:p>
    <w:p w:rsidR="00FF1BDA" w:rsidRPr="007608FA" w:rsidRDefault="00712576" w:rsidP="00EE1B80">
      <w:pPr>
        <w:jc w:val="left"/>
        <w:rPr>
          <w:rFonts w:cs="Times New Roman"/>
          <w:color w:val="FF0000"/>
        </w:rPr>
      </w:pPr>
      <w:r w:rsidRPr="007608FA">
        <w:rPr>
          <w:rFonts w:cs="Times New Roman"/>
          <w:color w:val="FF0000"/>
        </w:rPr>
        <w:t xml:space="preserve">Order Service </w:t>
      </w:r>
      <w:r w:rsidRPr="007608FA">
        <w:rPr>
          <w:rFonts w:cs="Times New Roman"/>
          <w:color w:val="FF0000"/>
        </w:rPr>
        <w:t xml:space="preserve">                                          </w:t>
      </w:r>
      <w:r w:rsidRPr="007608FA">
        <w:rPr>
          <w:rFonts w:cs="Times New Roman"/>
          <w:color w:val="FF0000"/>
        </w:rPr>
        <w:t>Product Service</w:t>
      </w:r>
      <w:r w:rsidRPr="007608FA">
        <w:rPr>
          <w:rFonts w:cs="Times New Roman"/>
          <w:color w:val="FF0000"/>
        </w:rPr>
        <w:br/>
        <w:t>localhost:8082</w:t>
      </w:r>
      <w:r w:rsidRPr="007608FA">
        <w:rPr>
          <w:rFonts w:cs="Times New Roman"/>
          <w:color w:val="FF0000"/>
        </w:rPr>
        <w:t xml:space="preserve">                   </w:t>
      </w:r>
      <w:r w:rsidRPr="007608FA">
        <w:rPr>
          <w:rFonts w:cs="Times New Roman"/>
          <w:color w:val="FF0000"/>
        </w:rPr>
        <w:t xml:space="preserve"> </w:t>
      </w:r>
      <w:r w:rsidRPr="007608FA">
        <w:rPr>
          <w:rFonts w:cs="Times New Roman"/>
          <w:color w:val="FF0000"/>
        </w:rPr>
        <w:t xml:space="preserve">                      </w:t>
      </w:r>
      <w:r w:rsidRPr="007608FA">
        <w:rPr>
          <w:rFonts w:cs="Times New Roman"/>
          <w:color w:val="FF0000"/>
        </w:rPr>
        <w:t>localhost:8081</w:t>
      </w:r>
      <w:r w:rsidRPr="007608FA">
        <w:rPr>
          <w:rFonts w:cs="Times New Roman"/>
          <w:color w:val="FF0000"/>
        </w:rPr>
        <w:br/>
        <w:t xml:space="preserve">| </w:t>
      </w:r>
      <w:r w:rsidRPr="007608FA">
        <w:rPr>
          <w:rFonts w:cs="Times New Roman"/>
          <w:color w:val="FF0000"/>
        </w:rPr>
        <w:t xml:space="preserve">                                                                </w:t>
      </w:r>
      <w:r w:rsidRPr="007608FA">
        <w:rPr>
          <w:rFonts w:cs="Times New Roman"/>
          <w:color w:val="FF0000"/>
        </w:rPr>
        <w:t>|</w:t>
      </w:r>
      <w:r w:rsidRPr="007608FA">
        <w:rPr>
          <w:rFonts w:cs="Times New Roman"/>
          <w:color w:val="FF0000"/>
        </w:rPr>
        <w:br/>
        <w:t xml:space="preserve">v </w:t>
      </w:r>
      <w:r w:rsidRPr="007608FA">
        <w:rPr>
          <w:rFonts w:cs="Times New Roman"/>
          <w:color w:val="FF0000"/>
        </w:rPr>
        <w:t xml:space="preserve">                                                               </w:t>
      </w:r>
      <w:r w:rsidRPr="007608FA">
        <w:rPr>
          <w:rFonts w:cs="Times New Roman"/>
          <w:color w:val="FF0000"/>
        </w:rPr>
        <w:t>v</w:t>
      </w:r>
      <w:r w:rsidRPr="007608FA">
        <w:rPr>
          <w:rFonts w:cs="Times New Roman"/>
          <w:color w:val="FF0000"/>
        </w:rPr>
        <w:br/>
        <w:t xml:space="preserve">order_db </w:t>
      </w:r>
      <w:r w:rsidRPr="007608FA">
        <w:rPr>
          <w:rFonts w:cs="Times New Roman"/>
          <w:color w:val="FF0000"/>
        </w:rPr>
        <w:t xml:space="preserve">                                                   </w:t>
      </w:r>
      <w:r w:rsidRPr="007608FA">
        <w:rPr>
          <w:rFonts w:cs="Times New Roman"/>
          <w:color w:val="FF0000"/>
        </w:rPr>
        <w:t>product_db</w:t>
      </w:r>
      <w:r w:rsidRPr="007608FA">
        <w:rPr>
          <w:rFonts w:cs="Times New Roman"/>
          <w:color w:val="FF0000"/>
        </w:rPr>
        <w:t xml:space="preserve">                                 </w:t>
      </w:r>
      <w:r w:rsidRPr="007608FA">
        <w:rPr>
          <w:rFonts w:cs="Times New Roman"/>
          <w:color w:val="FF0000"/>
        </w:rPr>
        <w:br/>
      </w:r>
    </w:p>
    <w:p w:rsidR="007608FA" w:rsidRPr="007608FA" w:rsidRDefault="007608FA" w:rsidP="00EE1B80">
      <w:pPr>
        <w:jc w:val="left"/>
        <w:rPr>
          <w:rFonts w:cs="Times New Roman"/>
          <w:color w:val="FF0000"/>
        </w:rPr>
      </w:pPr>
    </w:p>
    <w:p w:rsidR="007608FA" w:rsidRPr="007608FA" w:rsidRDefault="007608FA" w:rsidP="00EE1B80">
      <w:pPr>
        <w:jc w:val="left"/>
        <w:rPr>
          <w:rFonts w:cs="Times New Roman"/>
          <w:color w:val="FF0000"/>
        </w:rPr>
      </w:pPr>
    </w:p>
    <w:p w:rsidR="007608FA" w:rsidRPr="007608FA" w:rsidRDefault="007608FA" w:rsidP="007608FA">
      <w:pPr>
        <w:pStyle w:val="Heading1"/>
        <w:rPr>
          <w:rFonts w:cs="Times New Roman"/>
          <w:sz w:val="48"/>
        </w:rPr>
      </w:pPr>
      <w:r w:rsidRPr="007608FA">
        <w:rPr>
          <w:rFonts w:cs="Times New Roman"/>
        </w:rPr>
        <w:t>API của Product Service</w:t>
      </w:r>
    </w:p>
    <w:p w:rsidR="007608FA" w:rsidRPr="007608FA" w:rsidRDefault="007608FA" w:rsidP="007608FA">
      <w:pPr>
        <w:pStyle w:val="NormalWeb"/>
      </w:pPr>
      <w:r w:rsidRPr="007608FA">
        <w:t>Product Service quản lý sản phẩm.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lastRenderedPageBreak/>
        <w:t>Product Service là service chịu trách nhiệm quản lý thông tin sản phẩm.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Service này cung cấp API để thêm sản phẩm, xem danh sách sản phẩm và xem chi tiết sản phẩm theo mã sản phẩm.</w:t>
      </w:r>
    </w:p>
    <w:p w:rsidR="007608FA" w:rsidRPr="007608FA" w:rsidRDefault="007608FA" w:rsidP="007608FA">
      <w:pPr>
        <w:pStyle w:val="NormalWeb"/>
      </w:pPr>
      <w:r w:rsidRPr="007608FA">
        <w:t>Bảng API: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GET /products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→ Lấy danh sách sản phẩm</w:t>
      </w:r>
      <w:r w:rsidRPr="007608FA">
        <w:rPr>
          <w:rFonts w:ascii="Times New Roman" w:hAnsi="Times New Roman" w:cs="Times New Roman"/>
        </w:rPr>
        <w:br/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GET /products/{id}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→ Lấy chi tiết sản phẩm theo id</w:t>
      </w:r>
      <w:r w:rsidRPr="007608FA">
        <w:rPr>
          <w:rFonts w:ascii="Times New Roman" w:hAnsi="Times New Roman" w:cs="Times New Roman"/>
        </w:rPr>
        <w:br/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POST /products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→ Thêm sản phẩm mới</w:t>
      </w:r>
    </w:p>
    <w:p w:rsidR="007608FA" w:rsidRPr="007608FA" w:rsidRDefault="007608FA" w:rsidP="007608FA">
      <w:pPr>
        <w:pStyle w:val="NormalWeb"/>
      </w:pPr>
      <w:r w:rsidRPr="007608FA">
        <w:t>API quan trọng nhất là: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GET /products/{id}</w:t>
      </w:r>
    </w:p>
    <w:p w:rsidR="007608FA" w:rsidRPr="007608FA" w:rsidRDefault="007608FA" w:rsidP="007608FA">
      <w:pPr>
        <w:pStyle w:val="NormalWeb"/>
      </w:pPr>
      <w:r w:rsidRPr="007608FA">
        <w:t xml:space="preserve">Vì </w:t>
      </w:r>
      <w:r w:rsidRPr="007608FA">
        <w:rPr>
          <w:rStyle w:val="HTMLCode"/>
          <w:rFonts w:ascii="Times New Roman" w:hAnsi="Times New Roman" w:cs="Times New Roman"/>
        </w:rPr>
        <w:t>Order Service</w:t>
      </w:r>
      <w:r w:rsidRPr="007608FA">
        <w:t xml:space="preserve"> sẽ gọi API này để lấy thông tin sản phẩm.</w:t>
      </w:r>
    </w:p>
    <w:p w:rsidR="007608FA" w:rsidRPr="007608FA" w:rsidRDefault="007608FA" w:rsidP="007608FA">
      <w:pPr>
        <w:rPr>
          <w:rFonts w:cs="Times New Roman"/>
        </w:rPr>
      </w:pPr>
    </w:p>
    <w:p w:rsidR="007608FA" w:rsidRPr="007608FA" w:rsidRDefault="007608FA" w:rsidP="007608FA">
      <w:pPr>
        <w:pStyle w:val="Heading1"/>
        <w:rPr>
          <w:rFonts w:cs="Times New Roman"/>
        </w:rPr>
      </w:pPr>
      <w:r w:rsidRPr="007608FA">
        <w:rPr>
          <w:rFonts w:cs="Times New Roman"/>
        </w:rPr>
        <w:t>API của Order Service</w:t>
      </w:r>
    </w:p>
    <w:p w:rsidR="007608FA" w:rsidRPr="007608FA" w:rsidRDefault="007608FA" w:rsidP="007608FA">
      <w:pPr>
        <w:pStyle w:val="NormalWeb"/>
      </w:pPr>
      <w:r w:rsidRPr="007608FA">
        <w:t>Order Service quản lý đơn hàng.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Order Service là service chịu trách nhiệm tạo và quản lý đơn hàng.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Khi tạo đơn hàng, Order Service nhận productId và quantity từ người dùng,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sau đó gọi API của Product Service để lấy thông tin sản phẩm, tính tổng tiền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và lưu đơn hàng vào cơ sở dữ liệu riêng.</w:t>
      </w:r>
    </w:p>
    <w:p w:rsidR="007608FA" w:rsidRPr="007608FA" w:rsidRDefault="007608FA" w:rsidP="007608FA">
      <w:pPr>
        <w:pStyle w:val="NormalWeb"/>
      </w:pPr>
      <w:r w:rsidRPr="007608FA">
        <w:t>Bảng API: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POST /orders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→ Tạo đơn hàng mới</w:t>
      </w:r>
      <w:r w:rsidRPr="007608FA">
        <w:rPr>
          <w:rFonts w:ascii="Times New Roman" w:hAnsi="Times New Roman" w:cs="Times New Roman"/>
        </w:rPr>
        <w:br/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GET /orders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→ Lấy danh sách đơn hàng</w:t>
      </w:r>
      <w:r w:rsidRPr="007608FA">
        <w:rPr>
          <w:rFonts w:ascii="Times New Roman" w:hAnsi="Times New Roman" w:cs="Times New Roman"/>
        </w:rPr>
        <w:br/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GET /orders/{id}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→ Xem chi tiết đơn hàng</w:t>
      </w:r>
    </w:p>
    <w:p w:rsidR="007608FA" w:rsidRPr="007608FA" w:rsidRDefault="007608FA" w:rsidP="007608FA">
      <w:pPr>
        <w:pStyle w:val="NormalWeb"/>
      </w:pPr>
      <w:r w:rsidRPr="007608FA">
        <w:t>API quan trọng nhất là: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POST /orders</w:t>
      </w:r>
    </w:p>
    <w:p w:rsidR="007608FA" w:rsidRPr="007608FA" w:rsidRDefault="007608FA" w:rsidP="007608FA">
      <w:pPr>
        <w:pStyle w:val="NormalWeb"/>
      </w:pPr>
      <w:r w:rsidRPr="007608FA">
        <w:t xml:space="preserve">Vì khi gọi API này, </w:t>
      </w:r>
      <w:r w:rsidRPr="007608FA">
        <w:rPr>
          <w:rStyle w:val="HTMLCode"/>
          <w:rFonts w:ascii="Times New Roman" w:hAnsi="Times New Roman" w:cs="Times New Roman"/>
        </w:rPr>
        <w:t>Order Service</w:t>
      </w:r>
      <w:r w:rsidRPr="007608FA">
        <w:t xml:space="preserve"> sẽ gọi sang </w:t>
      </w:r>
      <w:r w:rsidRPr="007608FA">
        <w:rPr>
          <w:rStyle w:val="HTMLCode"/>
          <w:rFonts w:ascii="Times New Roman" w:hAnsi="Times New Roman" w:cs="Times New Roman"/>
        </w:rPr>
        <w:t>Product Service</w:t>
      </w:r>
      <w:r w:rsidRPr="007608FA">
        <w:t>.</w:t>
      </w:r>
    </w:p>
    <w:p w:rsidR="007608FA" w:rsidRPr="007608FA" w:rsidRDefault="007608FA" w:rsidP="007608FA">
      <w:pPr>
        <w:rPr>
          <w:rFonts w:cs="Times New Roman"/>
        </w:rPr>
      </w:pPr>
    </w:p>
    <w:p w:rsidR="007608FA" w:rsidRPr="007608FA" w:rsidRDefault="007608FA" w:rsidP="00B865D9">
      <w:pPr>
        <w:pStyle w:val="Heading1"/>
        <w:ind w:firstLine="720"/>
        <w:rPr>
          <w:rFonts w:cs="Times New Roman"/>
        </w:rPr>
      </w:pPr>
      <w:r w:rsidRPr="007608FA">
        <w:rPr>
          <w:rFonts w:cs="Times New Roman"/>
        </w:rPr>
        <w:lastRenderedPageBreak/>
        <w:t>Dữ liệu gửi và nhận</w:t>
      </w:r>
    </w:p>
    <w:p w:rsidR="007608FA" w:rsidRPr="007608FA" w:rsidRDefault="007608FA" w:rsidP="007608FA">
      <w:pPr>
        <w:pStyle w:val="NormalWeb"/>
      </w:pPr>
      <w:r w:rsidRPr="007608FA">
        <w:t>Khi tạo đơn hàng, client gửi: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{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"productId": </w:t>
      </w:r>
      <w:r w:rsidRPr="007608FA">
        <w:rPr>
          <w:rStyle w:val="j"/>
          <w:rFonts w:ascii="Times New Roman" w:hAnsi="Times New Roman" w:cs="Times New Roman"/>
        </w:rPr>
        <w:t>1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"quantity": </w:t>
      </w:r>
      <w:r w:rsidRPr="007608FA">
        <w:rPr>
          <w:rStyle w:val="j"/>
          <w:rFonts w:ascii="Times New Roman" w:hAnsi="Times New Roman" w:cs="Times New Roman"/>
        </w:rPr>
        <w:t>2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}</w:t>
      </w:r>
    </w:p>
    <w:p w:rsidR="007608FA" w:rsidRPr="007608FA" w:rsidRDefault="007608FA" w:rsidP="007608FA">
      <w:pPr>
        <w:pStyle w:val="NormalWeb"/>
      </w:pPr>
      <w:r w:rsidRPr="007608FA">
        <w:t>Order Service gọi sang Product Service: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GET http://localhost:8081/products/1</w:t>
      </w:r>
    </w:p>
    <w:p w:rsidR="007608FA" w:rsidRPr="007608FA" w:rsidRDefault="007608FA" w:rsidP="007608FA">
      <w:pPr>
        <w:pStyle w:val="NormalWeb"/>
      </w:pPr>
      <w:r w:rsidRPr="007608FA">
        <w:t>Product Service trả về: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{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"id": </w:t>
      </w:r>
      <w:r w:rsidRPr="007608FA">
        <w:rPr>
          <w:rStyle w:val="j"/>
          <w:rFonts w:ascii="Times New Roman" w:hAnsi="Times New Roman" w:cs="Times New Roman"/>
        </w:rPr>
        <w:t>1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"name": </w:t>
      </w:r>
      <w:r w:rsidRPr="007608FA">
        <w:rPr>
          <w:rStyle w:val="k"/>
          <w:rFonts w:ascii="Times New Roman" w:hAnsi="Times New Roman" w:cs="Times New Roman"/>
        </w:rPr>
        <w:t>"Áo thun"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"price": </w:t>
      </w:r>
      <w:r w:rsidRPr="007608FA">
        <w:rPr>
          <w:rStyle w:val="j"/>
          <w:rFonts w:ascii="Times New Roman" w:hAnsi="Times New Roman" w:cs="Times New Roman"/>
        </w:rPr>
        <w:t>150000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"quantity": </w:t>
      </w:r>
      <w:r w:rsidRPr="007608FA">
        <w:rPr>
          <w:rStyle w:val="j"/>
          <w:rFonts w:ascii="Times New Roman" w:hAnsi="Times New Roman" w:cs="Times New Roman"/>
        </w:rPr>
        <w:t>100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}</w:t>
      </w:r>
    </w:p>
    <w:p w:rsidR="007608FA" w:rsidRPr="007608FA" w:rsidRDefault="007608FA" w:rsidP="007608FA">
      <w:pPr>
        <w:pStyle w:val="NormalWeb"/>
      </w:pPr>
      <w:r w:rsidRPr="007608FA">
        <w:t>Order Service lưu đơn hàng:</w: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{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"id": </w:t>
      </w:r>
      <w:r w:rsidRPr="007608FA">
        <w:rPr>
          <w:rStyle w:val="j"/>
          <w:rFonts w:ascii="Times New Roman" w:hAnsi="Times New Roman" w:cs="Times New Roman"/>
        </w:rPr>
        <w:t>1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"productId": </w:t>
      </w:r>
      <w:r w:rsidRPr="007608FA">
        <w:rPr>
          <w:rStyle w:val="j"/>
          <w:rFonts w:ascii="Times New Roman" w:hAnsi="Times New Roman" w:cs="Times New Roman"/>
        </w:rPr>
        <w:t>1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"productName": </w:t>
      </w:r>
      <w:r w:rsidRPr="007608FA">
        <w:rPr>
          <w:rStyle w:val="k"/>
          <w:rFonts w:ascii="Times New Roman" w:hAnsi="Times New Roman" w:cs="Times New Roman"/>
        </w:rPr>
        <w:t>"Áo thun"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"quantity": </w:t>
      </w:r>
      <w:r w:rsidRPr="007608FA">
        <w:rPr>
          <w:rStyle w:val="j"/>
          <w:rFonts w:ascii="Times New Roman" w:hAnsi="Times New Roman" w:cs="Times New Roman"/>
        </w:rPr>
        <w:t>2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"price": </w:t>
      </w:r>
      <w:r w:rsidRPr="007608FA">
        <w:rPr>
          <w:rStyle w:val="j"/>
          <w:rFonts w:ascii="Times New Roman" w:hAnsi="Times New Roman" w:cs="Times New Roman"/>
        </w:rPr>
        <w:t>150000</w:t>
      </w:r>
      <w:r w:rsidRPr="007608FA">
        <w:rPr>
          <w:rStyle w:val="HTMLCode"/>
          <w:rFonts w:ascii="Times New Roman" w:hAnsi="Times New Roman" w:cs="Times New Roman"/>
        </w:rPr>
        <w:t>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 xml:space="preserve">  "totalAmount": </w:t>
      </w:r>
      <w:r w:rsidRPr="007608FA">
        <w:rPr>
          <w:rStyle w:val="j"/>
          <w:rFonts w:ascii="Times New Roman" w:hAnsi="Times New Roman" w:cs="Times New Roman"/>
        </w:rPr>
        <w:t>300000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}</w:t>
      </w:r>
    </w:p>
    <w:p w:rsidR="007608FA" w:rsidRPr="007608FA" w:rsidRDefault="007608FA" w:rsidP="007608FA">
      <w:pPr>
        <w:rPr>
          <w:rFonts w:cs="Times New Roman"/>
        </w:rPr>
      </w:pPr>
      <w:r w:rsidRPr="007608FA">
        <w:rPr>
          <w:rFonts w:cs="Times New Roman"/>
        </w:rPr>
        <w:pict>
          <v:rect id="_x0000_i1027" style="width:0;height:1.5pt" o:hralign="center" o:hrstd="t" o:hr="t" fillcolor="#a0a0a0" stroked="f"/>
        </w:pict>
      </w:r>
    </w:p>
    <w:p w:rsidR="007608FA" w:rsidRPr="007608FA" w:rsidRDefault="007608FA" w:rsidP="007608FA">
      <w:pPr>
        <w:pStyle w:val="HTMLPreformatted"/>
        <w:rPr>
          <w:rFonts w:ascii="Times New Roman" w:hAnsi="Times New Roman" w:cs="Times New Roman"/>
        </w:rPr>
      </w:pPr>
      <w:r w:rsidRPr="007608FA">
        <w:rPr>
          <w:rStyle w:val="HTMLCode"/>
          <w:rFonts w:ascii="Times New Roman" w:hAnsi="Times New Roman" w:cs="Times New Roman"/>
        </w:rPr>
        <w:t>Trong hệ thống microservices, Product Service cung cấp các API liên quan đến sản phẩm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như thêm sản phẩm, lấy danh sách sản phẩm và lấy thông tin sản phẩm theo id. Trong đó,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API GET /products/{id} được sử dụng để cung cấp thông tin sản phẩm cho Order Service.</w:t>
      </w:r>
      <w:r w:rsidRPr="007608FA">
        <w:rPr>
          <w:rFonts w:ascii="Times New Roman" w:hAnsi="Times New Roman" w:cs="Times New Roman"/>
        </w:rPr>
        <w:br/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Order Service cung cấp các API liên quan đến đơn hàng như tạo đơn hàng và xem danh sách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đơn hàng. Khi người dùng tạo đơn hàng, Order Service nhận productId và quantity, sau đó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gọi API GET /products/{id} của Product Service để lấy tên sản phẩm và giá bán. Từ đó,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Order Service tính tổng tiền theo công thức: giá sản phẩm nhân với số lượng đặt mua,</w:t>
      </w:r>
      <w:r w:rsidRPr="007608FA">
        <w:rPr>
          <w:rFonts w:ascii="Times New Roman" w:hAnsi="Times New Roman" w:cs="Times New Roman"/>
        </w:rPr>
        <w:br/>
      </w:r>
      <w:r w:rsidRPr="007608FA">
        <w:rPr>
          <w:rStyle w:val="HTMLCode"/>
          <w:rFonts w:ascii="Times New Roman" w:hAnsi="Times New Roman" w:cs="Times New Roman"/>
        </w:rPr>
        <w:t>sau đó lưu đơn hàng vào cơ sở dữ liệu riêng của Order Service.</w:t>
      </w:r>
    </w:p>
    <w:p w:rsidR="007608FA" w:rsidRDefault="007608FA" w:rsidP="00EE1B80">
      <w:pPr>
        <w:jc w:val="left"/>
        <w:rPr>
          <w:rFonts w:cs="Times New Roman"/>
          <w:color w:val="FF0000"/>
        </w:rPr>
      </w:pPr>
    </w:p>
    <w:p w:rsidR="00A86FEF" w:rsidRDefault="00A86FEF" w:rsidP="00EE1B80">
      <w:pPr>
        <w:jc w:val="left"/>
        <w:rPr>
          <w:rFonts w:cs="Times New Roman"/>
          <w:color w:val="FF0000"/>
        </w:rPr>
      </w:pPr>
    </w:p>
    <w:p w:rsidR="00A86FEF" w:rsidRDefault="00A86FEF" w:rsidP="00EE1B80">
      <w:pPr>
        <w:jc w:val="left"/>
        <w:rPr>
          <w:rFonts w:cs="Times New Roman"/>
          <w:color w:val="FF0000"/>
        </w:rPr>
      </w:pPr>
      <w:r w:rsidRPr="00A86FEF">
        <w:rPr>
          <w:rFonts w:cs="Times New Roman"/>
          <w:color w:val="FF0000"/>
        </w:rPr>
        <w:lastRenderedPageBreak/>
        <w:drawing>
          <wp:inline distT="0" distB="0" distL="0" distR="0" wp14:anchorId="050281AC" wp14:editId="443C76C1">
            <wp:extent cx="5971540" cy="4124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F4E" w:rsidRDefault="00A36F4E" w:rsidP="00EE1B80">
      <w:pPr>
        <w:jc w:val="left"/>
        <w:rPr>
          <w:rFonts w:cs="Times New Roman"/>
          <w:color w:val="FF0000"/>
        </w:rPr>
      </w:pPr>
      <w:bookmarkStart w:id="0" w:name="_GoBack"/>
      <w:bookmarkEnd w:id="0"/>
    </w:p>
    <w:p w:rsidR="00A36F4E" w:rsidRDefault="00A36F4E" w:rsidP="00EE1B80">
      <w:pPr>
        <w:jc w:val="left"/>
        <w:rPr>
          <w:rFonts w:cs="Times New Roman"/>
          <w:color w:val="FF0000"/>
        </w:rPr>
      </w:pPr>
      <w:r w:rsidRPr="00A36F4E">
        <w:rPr>
          <w:rFonts w:cs="Times New Roman"/>
          <w:color w:val="FF0000"/>
        </w:rPr>
        <w:lastRenderedPageBreak/>
        <w:drawing>
          <wp:inline distT="0" distB="0" distL="0" distR="0" wp14:anchorId="61667A32" wp14:editId="4CD62C59">
            <wp:extent cx="5971540" cy="4469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58" w:rsidRPr="007608FA" w:rsidRDefault="005E2658" w:rsidP="00EE1B80">
      <w:pPr>
        <w:jc w:val="left"/>
        <w:rPr>
          <w:rFonts w:cs="Times New Roman"/>
          <w:color w:val="FF0000"/>
        </w:rPr>
      </w:pPr>
      <w:r w:rsidRPr="005E2658">
        <w:rPr>
          <w:rFonts w:cs="Times New Roman"/>
          <w:color w:val="FF0000"/>
        </w:rPr>
        <w:lastRenderedPageBreak/>
        <w:drawing>
          <wp:inline distT="0" distB="0" distL="0" distR="0" wp14:anchorId="11E4D419" wp14:editId="68EDE832">
            <wp:extent cx="5971540" cy="411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658" w:rsidRPr="007608FA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A2"/>
    <w:rsid w:val="002E04FA"/>
    <w:rsid w:val="002F7B30"/>
    <w:rsid w:val="003402A9"/>
    <w:rsid w:val="005E2658"/>
    <w:rsid w:val="006F1DED"/>
    <w:rsid w:val="006F23EF"/>
    <w:rsid w:val="00712576"/>
    <w:rsid w:val="007608FA"/>
    <w:rsid w:val="008300A2"/>
    <w:rsid w:val="00874377"/>
    <w:rsid w:val="009C2F66"/>
    <w:rsid w:val="009D511B"/>
    <w:rsid w:val="00A36F4E"/>
    <w:rsid w:val="00A84E76"/>
    <w:rsid w:val="00A86FEF"/>
    <w:rsid w:val="00B70A49"/>
    <w:rsid w:val="00B75BEC"/>
    <w:rsid w:val="00B865D9"/>
    <w:rsid w:val="00C21D99"/>
    <w:rsid w:val="00D20280"/>
    <w:rsid w:val="00E76752"/>
    <w:rsid w:val="00EB5AB5"/>
    <w:rsid w:val="00EE1B80"/>
    <w:rsid w:val="00FF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FE9D"/>
  <w15:chartTrackingRefBased/>
  <w15:docId w15:val="{972DAEFF-F3E9-416C-A837-F8BE6E2E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00A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7608F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8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08FA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7608FA"/>
  </w:style>
  <w:style w:type="character" w:customStyle="1" w:styleId="k">
    <w:name w:val="ͼk"/>
    <w:basedOn w:val="DefaultParagraphFont"/>
    <w:rsid w:val="00760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3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7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3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6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17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5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1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1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2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3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3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9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8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3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9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0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9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3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2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8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8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6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6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3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9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8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AFBDA-0201-45EA-94F9-493D3E0D9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2026-05-15T01:46:00Z</dcterms:created>
  <dcterms:modified xsi:type="dcterms:W3CDTF">2026-05-15T03:12:00Z</dcterms:modified>
</cp:coreProperties>
</file>