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644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19"/>
        <w:gridCol w:w="4224"/>
      </w:tblGrid>
      <w:tr>
        <w:trPr/>
        <w:tc>
          <w:tcPr>
            <w:tcW w:w="22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BỆNH VIỆN ĐA KHOA VIMES</w:t>
              <w:br/>
              <w:t>KHOA KHÁM BỆNH</w:t>
            </w:r>
          </w:p>
        </w:tc>
        <w:tc>
          <w:tcPr>
            <w:tcW w:w="42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CỘNG HÒA XÃ HỘI CHỦ NGHĨA VIỆT NAM</w:t>
              <w:br/>
            </w:r>
            <w:r>
              <w:rPr>
                <w:u w:val="single"/>
              </w:rPr>
              <w:t>Độc lập - Tự do - Hạnh phúc</w:t>
            </w:r>
          </w:p>
        </w:tc>
      </w:tr>
    </w:tbl>
    <w:p>
      <w:pPr>
        <w:pStyle w:val="Heading1"/>
        <w:bidi w:val="0"/>
        <w:rPr/>
      </w:pPr>
      <w:r>
        <w:rPr/>
        <w:t>ĐƠN THUỐC</w:t>
      </w:r>
    </w:p>
    <w:p>
      <w:pPr>
        <w:pStyle w:val="BodyText"/>
        <w:bidi w:val="0"/>
        <w:jc w:val="start"/>
        <w:rPr/>
      </w:pPr>
      <w:r>
        <w:rPr/>
        <w:t>Số: DT-2026-000001 - Ngày 04/08/2026</w:t>
      </w:r>
    </w:p>
    <w:p>
      <w:pPr>
        <w:pStyle w:val="BodyText"/>
        <w:bidi w:val="0"/>
        <w:jc w:val="start"/>
        <w:rPr/>
      </w:pPr>
      <w:r>
        <w:rPr>
          <w:b/>
        </w:rPr>
        <w:t>Họ tên:</w:t>
      </w:r>
      <w:r>
        <w:rPr/>
        <w:t xml:space="preserve"> NGUYỄN VĂN AN   </w:t>
      </w:r>
      <w:r>
        <w:rPr>
          <w:b/>
        </w:rPr>
        <w:t>Ngày sinh:</w:t>
      </w:r>
      <w:r>
        <w:rPr/>
        <w:t xml:space="preserve"> 01/01/1985   </w:t>
      </w:r>
      <w:r>
        <w:rPr>
          <w:b/>
        </w:rPr>
        <w:t>Giới:</w:t>
      </w:r>
      <w:r>
        <w:rPr/>
        <w:t xml:space="preserve"> Nam</w:t>
      </w:r>
    </w:p>
    <w:p>
      <w:pPr>
        <w:pStyle w:val="BodyText"/>
        <w:bidi w:val="0"/>
        <w:jc w:val="start"/>
        <w:rPr/>
      </w:pPr>
      <w:r>
        <w:rPr>
          <w:b/>
        </w:rPr>
        <w:t>Mã BN:</w:t>
      </w:r>
      <w:r>
        <w:rPr/>
        <w:t xml:space="preserve"> BN000001   </w:t>
      </w:r>
      <w:r>
        <w:rPr>
          <w:b/>
        </w:rPr>
        <w:t>Mã BHYT:</w:t>
      </w:r>
      <w:r>
        <w:rPr/>
        <w:t xml:space="preserve"> DN4010123456789</w:t>
      </w:r>
    </w:p>
    <w:p>
      <w:pPr>
        <w:pStyle w:val="BodyText"/>
        <w:bidi w:val="0"/>
        <w:jc w:val="start"/>
        <w:rPr/>
      </w:pPr>
      <w:r>
        <w:rPr>
          <w:b/>
        </w:rPr>
        <w:t>Địa chỉ:</w:t>
      </w:r>
      <w:r>
        <w:rPr/>
        <w:t xml:space="preserve"> Hà Nội</w:t>
      </w:r>
    </w:p>
    <w:p>
      <w:pPr>
        <w:pStyle w:val="BodyText"/>
        <w:bidi w:val="0"/>
        <w:jc w:val="start"/>
        <w:rPr/>
      </w:pPr>
      <w:r>
        <w:rPr>
          <w:b/>
        </w:rPr>
        <w:t>Chẩn đoán:</w:t>
      </w:r>
      <w:r>
        <w:rPr/>
        <w:t xml:space="preserve"> I10 - Tăng huyết áp vô căn</w:t>
      </w:r>
    </w:p>
    <w:tbl>
      <w:tblPr>
        <w:tblW w:w="8033" w:type="dxa"/>
        <w:jc w:val="start"/>
        <w:tblInd w:w="-7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1438"/>
        <w:gridCol w:w="2368"/>
        <w:gridCol w:w="2093"/>
        <w:gridCol w:w="2134"/>
      </w:tblGrid>
      <w:tr>
        <w:trPr>
          <w:tblHeader w:val="true"/>
        </w:trPr>
        <w:tc>
          <w:tcPr>
            <w:tcW w:w="1438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rPr/>
            </w:pPr>
            <w:r>
              <w:rPr/>
              <w:t>STT</w:t>
            </w:r>
          </w:p>
        </w:tc>
        <w:tc>
          <w:tcPr>
            <w:tcW w:w="2368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rPr/>
            </w:pPr>
            <w:r>
              <w:rPr/>
              <w:t>Tên thuốc - hàm lượng</w:t>
            </w:r>
          </w:p>
        </w:tc>
        <w:tc>
          <w:tcPr>
            <w:tcW w:w="2093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Số lượng</w:t>
            </w:r>
          </w:p>
        </w:tc>
        <w:tc>
          <w:tcPr>
            <w:tcW w:w="2134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Hướng dẫn sử dụng</w:t>
            </w:r>
          </w:p>
        </w:tc>
      </w:tr>
      <w:tr>
        <w:trPr/>
        <w:tc>
          <w:tcPr>
            <w:tcW w:w="1438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</w:t>
            </w:r>
          </w:p>
        </w:tc>
        <w:tc>
          <w:tcPr>
            <w:tcW w:w="2368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Amlodipine 5mg</w:t>
            </w:r>
          </w:p>
        </w:tc>
        <w:tc>
          <w:tcPr>
            <w:tcW w:w="2093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30 viên</w:t>
            </w:r>
          </w:p>
        </w:tc>
        <w:tc>
          <w:tcPr>
            <w:tcW w:w="2134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Uống 01 viên buổi sáng</w:t>
            </w:r>
          </w:p>
        </w:tc>
      </w:tr>
      <w:tr>
        <w:trPr/>
        <w:tc>
          <w:tcPr>
            <w:tcW w:w="1438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2</w:t>
            </w:r>
          </w:p>
        </w:tc>
        <w:tc>
          <w:tcPr>
            <w:tcW w:w="2368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Paracetamol 500mg</w:t>
            </w:r>
          </w:p>
        </w:tc>
        <w:tc>
          <w:tcPr>
            <w:tcW w:w="2093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10 viên</w:t>
            </w:r>
          </w:p>
        </w:tc>
        <w:tc>
          <w:tcPr>
            <w:tcW w:w="2134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Uống 01 viên khi đau, tối đa 3 viên/ngày</w:t>
            </w:r>
          </w:p>
        </w:tc>
      </w:tr>
    </w:tbl>
    <w:p>
      <w:pPr>
        <w:pStyle w:val="BodyText"/>
        <w:bidi w:val="0"/>
        <w:jc w:val="start"/>
        <w:rPr/>
      </w:pPr>
      <w:r>
        <w:rPr>
          <w:b/>
        </w:rPr>
        <w:t>Lời dặn:</w:t>
      </w:r>
      <w:r>
        <w:rPr/>
        <w:t xml:space="preserve"> Ăn nhạt, theo dõi huyết áp, tái khám sau 30 ngày.</w:t>
      </w:r>
    </w:p>
    <w:tbl>
      <w:tblPr>
        <w:tblW w:w="362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36"/>
        <w:gridCol w:w="1885"/>
      </w:tblGrid>
      <w:tr>
        <w:trPr/>
        <w:tc>
          <w:tcPr>
            <w:tcW w:w="1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NGƯỜI BỆNH</w:t>
              <w:br/>
            </w:r>
            <w:r>
              <w:rPr>
                <w:i/>
              </w:rPr>
              <w:t>(Ký, ghi rõ họ tên)</w:t>
            </w:r>
          </w:p>
        </w:tc>
        <w:tc>
          <w:tcPr>
            <w:tcW w:w="18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BÁC SĨ KÊ ĐƠN</w:t>
              <w:br/>
            </w:r>
            <w:r>
              <w:rPr>
                <w:i/>
              </w:rPr>
              <w:t>(Ký số)</w:t>
            </w:r>
          </w:p>
        </w:tc>
      </w:tr>
      <w:tr>
        <w:trPr/>
        <w:tc>
          <w:tcPr>
            <w:tcW w:w="1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BS. TRẦN MINH KHÔI</w:t>
              <w:br/>
              <w:t>Bác sĩ điều trị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/>
        <w:t>VIMES HIS - Template PRESCRIPTION@1</w:t>
      </w:r>
    </w:p>
    <w:sectPr>
      <w:type w:val="nextPage"/>
      <w:pgSz w:w="11906" w:h="16838"/>
      <w:pgMar w:left="680" w:right="680" w:gutter="0" w:header="0" w:top="680" w:footer="0" w:bottom="680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auto"/>
    <w:pitch w:val="default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88"/>
    </w:pPr>
    <w:rPr>
      <w:rFonts w:ascii="Arial" w:hAnsi="Arial" w:eastAsia="Arial" w:cs="Arial"/>
      <w:color w:val="auto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00" w:after="40"/>
      <w:ind w:start="200" w:end="200"/>
      <w:jc w:val="center"/>
    </w:pPr>
    <w:rPr>
      <w:b/>
      <w:bCs/>
      <w:sz w:val="30"/>
      <w:szCs w:val="30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