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0052CC"/>
          <w:sz w:val="24"/>
          <w:szCs w:val="24"/>
        </w:rPr>
        <w:t xml:space="preserve">HỆ THỐNG QUẢN LÝ TỔNG THỂ BỆNH VIỆN VIMES HIS</w:t>
      </w:r>
    </w:p>
    <w:p>
      <w:pPr>
        <w:spacing w:after="200" w:before="80"/>
        <w:jc w:val="center"/>
      </w:pPr>
      <w:r>
        <w:rPr>
          <w:rFonts w:ascii="Arial" w:cs="Arial" w:eastAsia="Arial" w:hAnsi="Arial"/>
          <w:b/>
          <w:bCs/>
          <w:color w:val="172B4D"/>
          <w:sz w:val="36"/>
          <w:szCs w:val="36"/>
        </w:rPr>
        <w:t xml:space="preserve">TÀI LIỆU HƯỚNG DẪN SỬ DỤNG</w:t>
      </w:r>
    </w:p>
    <w:p>
      <w:pPr>
        <w:spacing w:after="300" w:before="0"/>
        <w:jc w:val="center"/>
      </w:pPr>
      <w:r>
        <w:rPr>
          <w:rFonts w:ascii="Arial" w:cs="Arial" w:eastAsia="Arial" w:hAnsi="Arial"/>
          <w:b/>
          <w:bCs/>
          <w:color w:val="0052CC"/>
          <w:sz w:val="26"/>
          <w:szCs w:val="26"/>
        </w:rPr>
        <w:t xml:space="preserve">PHÂN HỆ THIẾT LẬP MẪU BIỂU (VIMES TEMPLATE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52CC" w:val="clear"/>
            <w:tcMar>
              <w:top w:type="dxa" w:w="120"/>
              <w:left w:type="dxa" w:w="140"/>
              <w:bottom w:type="dxa" w:w="120"/>
              <w:right w:type="dxa" w:w="140"/>
            </w:tcMar>
          </w:tcPr>
          <w:p>
            <w:r>
              <w:rPr>
                <w:rFonts w:ascii="Arial" w:cs="Arial" w:eastAsia="Arial" w:hAnsi="Arial"/>
                <w:b/>
                <w:bCs/>
                <w:color w:val="FFFFFF"/>
                <w:sz w:val="20"/>
                <w:szCs w:val="20"/>
              </w:rPr>
              <w:t xml:space="preserve">Thông tin</w:t>
            </w:r>
          </w:p>
        </w:tc>
        <w:tc>
          <w:tcPr>
            <w:shd w:fill="0052CC" w:val="clear"/>
            <w:tcMar>
              <w:top w:type="dxa" w:w="120"/>
              <w:left w:type="dxa" w:w="140"/>
              <w:bottom w:type="dxa" w:w="120"/>
              <w:right w:type="dxa" w:w="140"/>
            </w:tcMar>
          </w:tcPr>
          <w:p>
            <w:r>
              <w:rPr>
                <w:rFonts w:ascii="Arial" w:cs="Arial" w:eastAsia="Arial" w:hAnsi="Arial"/>
                <w:b/>
                <w:bCs/>
                <w:color w:val="FFFFFF"/>
                <w:sz w:val="20"/>
                <w:szCs w:val="20"/>
              </w:rPr>
              <w:t xml:space="preserve">Chi tiết</w:t>
            </w:r>
          </w:p>
        </w:tc>
      </w:tr>
      <w:tr>
        <w:tc>
          <w:tcPr>
            <w:shd w:fill="FFFFFF" w:val="clear"/>
            <w:tcMar>
              <w:top w:type="dxa" w:w="100"/>
              <w:left w:type="dxa" w:w="140"/>
              <w:bottom w:type="dxa" w:w="100"/>
              <w:right w:type="dxa" w:w="140"/>
            </w:tcMar>
          </w:tcPr>
          <w:p>
            <w:r>
              <w:rPr>
                <w:rFonts w:ascii="Arial" w:cs="Arial" w:eastAsia="Arial" w:hAnsi="Arial"/>
                <w:color w:val="333333"/>
                <w:sz w:val="20"/>
                <w:szCs w:val="20"/>
              </w:rPr>
              <w:t xml:space="preserve">Tên phân hệ</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Thiết lập Mẫu biểu (Template Studio / Document Engine)</w:t>
            </w:r>
          </w:p>
        </w:tc>
      </w:tr>
      <w:tr>
        <w:tc>
          <w:tcPr>
            <w:shd w:fill="F4F5F7" w:val="clear"/>
            <w:tcMar>
              <w:top w:type="dxa" w:w="100"/>
              <w:left w:type="dxa" w:w="140"/>
              <w:bottom w:type="dxa" w:w="100"/>
              <w:right w:type="dxa" w:w="140"/>
            </w:tcMar>
          </w:tcPr>
          <w:p>
            <w:r>
              <w:rPr>
                <w:rFonts w:ascii="Arial" w:cs="Arial" w:eastAsia="Arial" w:hAnsi="Arial"/>
                <w:color w:val="333333"/>
                <w:sz w:val="20"/>
                <w:szCs w:val="20"/>
              </w:rPr>
              <w:t xml:space="preserve">Đối tượng sử dụng</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Kỹ sư VIMES, Cán bộ IT Bệnh viện, Trưởng khoa KHTH, Quản trị viên</w:t>
            </w:r>
          </w:p>
        </w:tc>
      </w:tr>
      <w:tr>
        <w:tc>
          <w:tcPr>
            <w:shd w:fill="FFFFFF" w:val="clear"/>
            <w:tcMar>
              <w:top w:type="dxa" w:w="100"/>
              <w:left w:type="dxa" w:w="140"/>
              <w:bottom w:type="dxa" w:w="100"/>
              <w:right w:type="dxa" w:w="140"/>
            </w:tcMar>
          </w:tcPr>
          <w:p>
            <w:r>
              <w:rPr>
                <w:rFonts w:ascii="Arial" w:cs="Arial" w:eastAsia="Arial" w:hAnsi="Arial"/>
                <w:color w:val="333333"/>
                <w:sz w:val="20"/>
                <w:szCs w:val="20"/>
              </w:rPr>
              <w:t xml:space="preserve">Phiên bản tài liệu</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1.0 (Phát hành năm 2026)</w:t>
            </w:r>
          </w:p>
        </w:tc>
      </w:tr>
      <w:tr>
        <w:tc>
          <w:tcPr>
            <w:shd w:fill="F4F5F7" w:val="clear"/>
            <w:tcMar>
              <w:top w:type="dxa" w:w="100"/>
              <w:left w:type="dxa" w:w="140"/>
              <w:bottom w:type="dxa" w:w="100"/>
              <w:right w:type="dxa" w:w="140"/>
            </w:tcMar>
          </w:tcPr>
          <w:p>
            <w:r>
              <w:rPr>
                <w:rFonts w:ascii="Arial" w:cs="Arial" w:eastAsia="Arial" w:hAnsi="Arial"/>
                <w:color w:val="333333"/>
                <w:sz w:val="20"/>
                <w:szCs w:val="20"/>
              </w:rPr>
              <w:t xml:space="preserve">Công nghệ lõi</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Microsoft Word (.docx OpenXML), Carbone v5, LibreOffice, BullMQ</w:t>
            </w:r>
          </w:p>
        </w:tc>
      </w:tr>
    </w:tbl>
    <w:p>
      <w:r>
        <w:br w:type="page"/>
      </w:r>
    </w:p>
    <w:p>
      <w:pPr>
        <w:pStyle w:val="Heading1"/>
        <w:spacing w:after="160" w:before="360"/>
        <w:rPr>
          <w:rFonts w:ascii="Arial" w:cs="Arial" w:eastAsia="Arial" w:hAnsi="Arial"/>
          <w:b/>
          <w:bCs/>
          <w:color w:val="0052CC"/>
          <w:sz w:val="30"/>
          <w:szCs w:val="30"/>
        </w:rPr>
      </w:pPr>
      <w:r>
        <w:t xml:space="preserve">1. Giới thiệu tổng quan phân hệ</w:t>
      </w:r>
    </w:p>
    <w:p>
      <w:pPr>
        <w:spacing w:after="100" w:before="60" w:line="276"/>
        <w:jc w:val="left"/>
      </w:pPr>
      <w:r>
        <w:rPr>
          <w:rFonts w:ascii="Arial" w:cs="Arial" w:eastAsia="Arial" w:hAnsi="Arial"/>
          <w:b w:val="false"/>
          <w:bCs w:val="false"/>
          <w:i w:val="false"/>
          <w:iCs w:val="false"/>
          <w:color w:val="222222"/>
          <w:sz w:val="22"/>
          <w:szCs w:val="22"/>
        </w:rPr>
        <w:t xml:space="preserve">VIMES Template Studio là phân hệ quản lý và thiết lập biểu mẫu y tế động dành cho Cán bộ kỹ thuật VIMES và Đội ngũ IT Bệnh viện.</w:t>
      </w:r>
    </w:p>
    <w:p>
      <w:pPr>
        <w:spacing w:after="100" w:before="60" w:line="276"/>
        <w:jc w:val="left"/>
      </w:pPr>
      <w:r>
        <w:rPr>
          <w:rFonts w:ascii="Arial" w:cs="Arial" w:eastAsia="Arial" w:hAnsi="Arial"/>
          <w:b w:val="false"/>
          <w:bCs w:val="false"/>
          <w:i w:val="false"/>
          <w:iCs w:val="false"/>
          <w:color w:val="222222"/>
          <w:sz w:val="22"/>
          <w:szCs w:val="22"/>
        </w:rPr>
        <w:t xml:space="preserve">Phân hệ giải quyết triệt để các hạn chế của phương pháp lập trình báo cáo truyền thống bằng cách kết hợp sức mạnh định dạng của Microsoft Word với công nghệ sinh tài liệu tốc độ cao Carbone v5:</w:t>
      </w:r>
    </w:p>
    <w:p>
      <w:pPr>
        <w:pStyle w:val="ListParagraph"/>
        <w:numPr>
          <w:ilvl w:val="0"/>
          <w:numId w:val="1"/>
        </w:numPr>
        <w:spacing w:after="60" w:before="40" w:line="260"/>
      </w:pPr>
      <w:r>
        <w:rPr>
          <w:rFonts w:ascii="Arial" w:cs="Arial" w:eastAsia="Arial" w:hAnsi="Arial"/>
          <w:b/>
          <w:bCs/>
          <w:color w:val="172B4D"/>
          <w:sz w:val="22"/>
          <w:szCs w:val="22"/>
        </w:rPr>
        <w:t xml:space="preserve">• Thiết kế trực quan: </w:t>
      </w:r>
      <w:r>
        <w:rPr>
          <w:rFonts w:ascii="Arial" w:cs="Arial" w:eastAsia="Arial" w:hAnsi="Arial"/>
          <w:color w:val="333333"/>
          <w:sz w:val="22"/>
          <w:szCs w:val="22"/>
        </w:rPr>
        <w:t xml:space="preserve">Thiết kế trực tiếp trên file Word (.docx) quen thuộc, không cần viết mã HTML/CSS.</w:t>
      </w:r>
    </w:p>
    <w:p>
      <w:pPr>
        <w:pStyle w:val="ListParagraph"/>
        <w:numPr>
          <w:ilvl w:val="0"/>
          <w:numId w:val="1"/>
        </w:numPr>
        <w:spacing w:after="60" w:before="40" w:line="260"/>
      </w:pPr>
      <w:r>
        <w:rPr>
          <w:rFonts w:ascii="Arial" w:cs="Arial" w:eastAsia="Arial" w:hAnsi="Arial"/>
          <w:b/>
          <w:bCs/>
          <w:color w:val="172B4D"/>
          <w:sz w:val="22"/>
          <w:szCs w:val="22"/>
        </w:rPr>
        <w:t xml:space="preserve">• Thẻ dữ liệu Carbone: </w:t>
      </w:r>
      <w:r>
        <w:rPr>
          <w:rFonts w:ascii="Arial" w:cs="Arial" w:eastAsia="Arial" w:hAnsi="Arial"/>
          <w:color w:val="333333"/>
          <w:sz w:val="22"/>
          <w:szCs w:val="22"/>
        </w:rPr>
        <w:t xml:space="preserve">Gắn thẻ dữ liệu chuẩn như {d.patient.fullName}, {d.items[i].name} để đổ dữ liệu từ bệnh án điện tử.</w:t>
      </w:r>
    </w:p>
    <w:p>
      <w:pPr>
        <w:pStyle w:val="ListParagraph"/>
        <w:numPr>
          <w:ilvl w:val="0"/>
          <w:numId w:val="1"/>
        </w:numPr>
        <w:spacing w:after="60" w:before="40" w:line="260"/>
      </w:pPr>
      <w:r>
        <w:rPr>
          <w:rFonts w:ascii="Arial" w:cs="Arial" w:eastAsia="Arial" w:hAnsi="Arial"/>
          <w:b/>
          <w:bCs/>
          <w:color w:val="172B4D"/>
          <w:sz w:val="22"/>
          <w:szCs w:val="22"/>
        </w:rPr>
        <w:t xml:space="preserve">• Phòng kiểm thử: </w:t>
      </w:r>
      <w:r>
        <w:rPr>
          <w:rFonts w:ascii="Arial" w:cs="Arial" w:eastAsia="Arial" w:hAnsi="Arial"/>
          <w:color w:val="333333"/>
          <w:sz w:val="22"/>
          <w:szCs w:val="22"/>
        </w:rPr>
        <w:t xml:space="preserve">Môi trường kiểm thử dữ liệu lâm sàng tức thì (Test Lab) với các kịch bản thực tế.</w:t>
      </w:r>
    </w:p>
    <w:p>
      <w:pPr>
        <w:pStyle w:val="ListParagraph"/>
        <w:numPr>
          <w:ilvl w:val="0"/>
          <w:numId w:val="1"/>
        </w:numPr>
        <w:spacing w:after="60" w:before="40" w:line="260"/>
      </w:pPr>
      <w:r>
        <w:rPr>
          <w:rFonts w:ascii="Arial" w:cs="Arial" w:eastAsia="Arial" w:hAnsi="Arial"/>
          <w:b/>
          <w:bCs/>
          <w:color w:val="172B4D"/>
          <w:sz w:val="22"/>
          <w:szCs w:val="22"/>
        </w:rPr>
        <w:t xml:space="preserve">• Vòng đời phiên bản: </w:t>
      </w:r>
      <w:r>
        <w:rPr>
          <w:rFonts w:ascii="Arial" w:cs="Arial" w:eastAsia="Arial" w:hAnsi="Arial"/>
          <w:color w:val="333333"/>
          <w:sz w:val="22"/>
          <w:szCs w:val="22"/>
        </w:rPr>
        <w:t xml:space="preserve">Bản nháp ➔ Chờ duyệt ➔ Đã duyệt ➔ Phát hành ➔ Ngừng sử dụng.</w:t>
      </w:r>
    </w:p>
    <w:p>
      <w:pPr>
        <w:pStyle w:val="ListParagraph"/>
        <w:numPr>
          <w:ilvl w:val="0"/>
          <w:numId w:val="1"/>
        </w:numPr>
        <w:spacing w:after="60" w:before="40" w:line="260"/>
      </w:pPr>
      <w:r>
        <w:rPr>
          <w:rFonts w:ascii="Arial" w:cs="Arial" w:eastAsia="Arial" w:hAnsi="Arial"/>
          <w:b/>
          <w:bCs/>
          <w:color w:val="172B4D"/>
          <w:sz w:val="22"/>
          <w:szCs w:val="22"/>
        </w:rPr>
        <w:t xml:space="preserve">• Khôi phục Rollback: </w:t>
      </w:r>
      <w:r>
        <w:rPr>
          <w:rFonts w:ascii="Arial" w:cs="Arial" w:eastAsia="Arial" w:hAnsi="Arial"/>
          <w:color w:val="333333"/>
          <w:sz w:val="22"/>
          <w:szCs w:val="22"/>
        </w:rPr>
        <w:t xml:space="preserve">Khôi phục phiên bản trước chỉ trong 1 giây khi có sự cố phát sinh.</w:t>
      </w:r>
    </w:p>
    <w:p>
      <w:pPr>
        <w:pStyle w:val="Heading1"/>
        <w:spacing w:after="160" w:before="360"/>
        <w:rPr>
          <w:rFonts w:ascii="Arial" w:cs="Arial" w:eastAsia="Arial" w:hAnsi="Arial"/>
          <w:b/>
          <w:bCs/>
          <w:color w:val="0052CC"/>
          <w:sz w:val="30"/>
          <w:szCs w:val="30"/>
        </w:rPr>
      </w:pPr>
      <w:r>
        <w:t xml:space="preserve">2. Phân quyền và Vai trò người dùng</w:t>
      </w:r>
    </w:p>
    <w:p>
      <w:pPr>
        <w:spacing w:after="100" w:before="60" w:line="276"/>
        <w:jc w:val="left"/>
      </w:pPr>
      <w:r>
        <w:rPr>
          <w:rFonts w:ascii="Arial" w:cs="Arial" w:eastAsia="Arial" w:hAnsi="Arial"/>
          <w:b w:val="false"/>
          <w:bCs w:val="false"/>
          <w:i w:val="false"/>
          <w:iCs w:val="false"/>
          <w:color w:val="222222"/>
          <w:sz w:val="22"/>
          <w:szCs w:val="22"/>
        </w:rPr>
        <w:t xml:space="preserve">Hệ thống áp dụng nguyên tắc phân tách quyền hạn (Separation of Duties - SoD) nghiêm ngặt: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52CC" w:val="clear"/>
            <w:tcMar>
              <w:top w:type="dxa" w:w="120"/>
              <w:left w:type="dxa" w:w="140"/>
              <w:bottom w:type="dxa" w:w="120"/>
              <w:right w:type="dxa" w:w="140"/>
            </w:tcMar>
          </w:tcPr>
          <w:p>
            <w:r>
              <w:rPr>
                <w:rFonts w:ascii="Arial" w:cs="Arial" w:eastAsia="Arial" w:hAnsi="Arial"/>
                <w:b/>
                <w:bCs/>
                <w:color w:val="FFFFFF"/>
                <w:sz w:val="20"/>
                <w:szCs w:val="20"/>
              </w:rPr>
              <w:t xml:space="preserve">Vai trò</w:t>
            </w:r>
          </w:p>
        </w:tc>
        <w:tc>
          <w:tcPr>
            <w:shd w:fill="0052CC" w:val="clear"/>
            <w:tcMar>
              <w:top w:type="dxa" w:w="120"/>
              <w:left w:type="dxa" w:w="140"/>
              <w:bottom w:type="dxa" w:w="120"/>
              <w:right w:type="dxa" w:w="140"/>
            </w:tcMar>
          </w:tcPr>
          <w:p>
            <w:r>
              <w:rPr>
                <w:rFonts w:ascii="Arial" w:cs="Arial" w:eastAsia="Arial" w:hAnsi="Arial"/>
                <w:b/>
                <w:bCs/>
                <w:color w:val="FFFFFF"/>
                <w:sz w:val="20"/>
                <w:szCs w:val="20"/>
              </w:rPr>
              <w:t xml:space="preserve">Mã quyền hệ thống</w:t>
            </w:r>
          </w:p>
        </w:tc>
        <w:tc>
          <w:tcPr>
            <w:shd w:fill="0052CC" w:val="clear"/>
            <w:tcMar>
              <w:top w:type="dxa" w:w="120"/>
              <w:left w:type="dxa" w:w="140"/>
              <w:bottom w:type="dxa" w:w="120"/>
              <w:right w:type="dxa" w:w="140"/>
            </w:tcMar>
          </w:tcPr>
          <w:p>
            <w:r>
              <w:rPr>
                <w:rFonts w:ascii="Arial" w:cs="Arial" w:eastAsia="Arial" w:hAnsi="Arial"/>
                <w:b/>
                <w:bCs/>
                <w:color w:val="FFFFFF"/>
                <w:sz w:val="20"/>
                <w:szCs w:val="20"/>
              </w:rPr>
              <w:t xml:space="preserve">Nhiệm vụ &amp; Quyền hạn</w:t>
            </w:r>
          </w:p>
        </w:tc>
      </w:tr>
      <w:tr>
        <w:tc>
          <w:tcPr>
            <w:shd w:fill="FFFFFF" w:val="clear"/>
            <w:tcMar>
              <w:top w:type="dxa" w:w="100"/>
              <w:left w:type="dxa" w:w="140"/>
              <w:bottom w:type="dxa" w:w="100"/>
              <w:right w:type="dxa" w:w="140"/>
            </w:tcMar>
          </w:tcPr>
          <w:p>
            <w:r>
              <w:rPr>
                <w:rFonts w:ascii="Arial" w:cs="Arial" w:eastAsia="Arial" w:hAnsi="Arial"/>
                <w:color w:val="333333"/>
                <w:sz w:val="20"/>
                <w:szCs w:val="20"/>
              </w:rPr>
              <w:t xml:space="preserve">Designer (Thiết kế)</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DOCUMENT_TEMPLATE_EDIT</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Tạo bản nháp, tải/upload file Word, chỉnh sửa dữ liệu test, gửi duyệt.</w:t>
            </w:r>
          </w:p>
        </w:tc>
      </w:tr>
      <w:tr>
        <w:tc>
          <w:tcPr>
            <w:shd w:fill="F4F5F7" w:val="clear"/>
            <w:tcMar>
              <w:top w:type="dxa" w:w="100"/>
              <w:left w:type="dxa" w:w="140"/>
              <w:bottom w:type="dxa" w:w="100"/>
              <w:right w:type="dxa" w:w="140"/>
            </w:tcMar>
          </w:tcPr>
          <w:p>
            <w:r>
              <w:rPr>
                <w:rFonts w:ascii="Arial" w:cs="Arial" w:eastAsia="Arial" w:hAnsi="Arial"/>
                <w:color w:val="333333"/>
                <w:sz w:val="20"/>
                <w:szCs w:val="20"/>
              </w:rPr>
              <w:t xml:space="preserve">Tester (Kiểm thử)</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DOCUMENT_TEMPLATE_TEST</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Chạy các kịch bản kiểm thử lâm sàng, xuất file PDF/DOCX thử nghiệm.</w:t>
            </w:r>
          </w:p>
        </w:tc>
      </w:tr>
      <w:tr>
        <w:tc>
          <w:tcPr>
            <w:shd w:fill="FFFFFF" w:val="clear"/>
            <w:tcMar>
              <w:top w:type="dxa" w:w="100"/>
              <w:left w:type="dxa" w:w="140"/>
              <w:bottom w:type="dxa" w:w="100"/>
              <w:right w:type="dxa" w:w="140"/>
            </w:tcMar>
          </w:tcPr>
          <w:p>
            <w:r>
              <w:rPr>
                <w:rFonts w:ascii="Arial" w:cs="Arial" w:eastAsia="Arial" w:hAnsi="Arial"/>
                <w:color w:val="333333"/>
                <w:sz w:val="20"/>
                <w:szCs w:val="20"/>
              </w:rPr>
              <w:t xml:space="preserve">Reviewer (Thẩm duyệt)</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DOCUMENT_TEMPLATE_REVIEW</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Xem xét mẫu biểu, duyệt (APPROVE) hoặc trả lại bản nháp (REJECT).</w:t>
            </w:r>
          </w:p>
        </w:tc>
      </w:tr>
      <w:tr>
        <w:tc>
          <w:tcPr>
            <w:shd w:fill="F4F5F7" w:val="clear"/>
            <w:tcMar>
              <w:top w:type="dxa" w:w="100"/>
              <w:left w:type="dxa" w:w="140"/>
              <w:bottom w:type="dxa" w:w="100"/>
              <w:right w:type="dxa" w:w="140"/>
            </w:tcMar>
          </w:tcPr>
          <w:p>
            <w:r>
              <w:rPr>
                <w:rFonts w:ascii="Arial" w:cs="Arial" w:eastAsia="Arial" w:hAnsi="Arial"/>
                <w:color w:val="333333"/>
                <w:sz w:val="20"/>
                <w:szCs w:val="20"/>
              </w:rPr>
              <w:t xml:space="preserve">Publisher (Phát hành)</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DOCUMENT_TEMPLATE_PUBLISH</w:t>
            </w:r>
          </w:p>
        </w:tc>
        <w:tc>
          <w:tcPr>
            <w:shd w:fill="F4F5F7" w:val="clear"/>
            <w:tcMar>
              <w:top w:type="dxa" w:w="100"/>
              <w:left w:type="dxa" w:w="140"/>
              <w:bottom w:type="dxa" w:w="100"/>
              <w:right w:type="dxa" w:w="140"/>
            </w:tcMar>
          </w:tcPr>
          <w:p>
            <w:r>
              <w:rPr>
                <w:rFonts w:ascii="Arial" w:cs="Arial" w:eastAsia="Arial" w:hAnsi="Arial"/>
                <w:color w:val="333333"/>
                <w:sz w:val="20"/>
                <w:szCs w:val="20"/>
              </w:rPr>
              <w:t xml:space="preserve">Phát hành phiên bản ra toàn viện (PUBLISH), thực hiện ROLLBACK.</w:t>
            </w:r>
          </w:p>
        </w:tc>
      </w:tr>
      <w:tr>
        <w:tc>
          <w:tcPr>
            <w:shd w:fill="FFFFFF" w:val="clear"/>
            <w:tcMar>
              <w:top w:type="dxa" w:w="100"/>
              <w:left w:type="dxa" w:w="140"/>
              <w:bottom w:type="dxa" w:w="100"/>
              <w:right w:type="dxa" w:w="140"/>
            </w:tcMar>
          </w:tcPr>
          <w:p>
            <w:r>
              <w:rPr>
                <w:rFonts w:ascii="Arial" w:cs="Arial" w:eastAsia="Arial" w:hAnsi="Arial"/>
                <w:color w:val="333333"/>
                <w:sz w:val="20"/>
                <w:szCs w:val="20"/>
              </w:rPr>
              <w:t xml:space="preserve">Quản trị viên (Admin)</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DOCUMENT_TEMPLATE_ADMIN / admin</w:t>
            </w:r>
          </w:p>
        </w:tc>
        <w:tc>
          <w:tcPr>
            <w:shd w:fill="FFFFFF" w:val="clear"/>
            <w:tcMar>
              <w:top w:type="dxa" w:w="100"/>
              <w:left w:type="dxa" w:w="140"/>
              <w:bottom w:type="dxa" w:w="100"/>
              <w:right w:type="dxa" w:w="140"/>
            </w:tcMar>
          </w:tcPr>
          <w:p>
            <w:r>
              <w:rPr>
                <w:rFonts w:ascii="Arial" w:cs="Arial" w:eastAsia="Arial" w:hAnsi="Arial"/>
                <w:color w:val="333333"/>
                <w:sz w:val="20"/>
                <w:szCs w:val="20"/>
              </w:rPr>
              <w:t xml:space="preserve">Toàn quyền thao tác trên tất cả các mẫu biểu của bệnh viện.</w:t>
            </w:r>
          </w:p>
        </w:tc>
      </w:tr>
    </w:tbl>
    <w:p>
      <w:pPr>
        <w:pStyle w:val="Heading1"/>
        <w:spacing w:after="160" w:before="360"/>
        <w:rPr>
          <w:rFonts w:ascii="Arial" w:cs="Arial" w:eastAsia="Arial" w:hAnsi="Arial"/>
          <w:b/>
          <w:bCs/>
          <w:color w:val="0052CC"/>
          <w:sz w:val="30"/>
          <w:szCs w:val="30"/>
        </w:rPr>
      </w:pPr>
      <w:r>
        <w:t xml:space="preserve">3. Truy cập phân hệ từ Dashboard</w:t>
      </w:r>
    </w:p>
    <w:p>
      <w:pPr>
        <w:spacing w:after="100" w:before="60" w:line="276"/>
        <w:jc w:val="left"/>
      </w:pPr>
      <w:r>
        <w:rPr>
          <w:rFonts w:ascii="Arial" w:cs="Arial" w:eastAsia="Arial" w:hAnsi="Arial"/>
          <w:b w:val="false"/>
          <w:bCs w:val="false"/>
          <w:i w:val="false"/>
          <w:iCs w:val="false"/>
          <w:color w:val="222222"/>
          <w:sz w:val="22"/>
          <w:szCs w:val="22"/>
        </w:rPr>
        <w:t xml:space="preserve">1. Đăng nhập vào hệ thống VIMES HIS bằng tài khoản được cấp quyền (ví dụ: admin / 1).</w:t>
      </w:r>
    </w:p>
    <w:p>
      <w:pPr>
        <w:spacing w:after="100" w:before="60" w:line="276"/>
        <w:jc w:val="left"/>
      </w:pPr>
      <w:r>
        <w:rPr>
          <w:rFonts w:ascii="Arial" w:cs="Arial" w:eastAsia="Arial" w:hAnsi="Arial"/>
          <w:b w:val="false"/>
          <w:bCs w:val="false"/>
          <w:i w:val="false"/>
          <w:iCs w:val="false"/>
          <w:color w:val="222222"/>
          <w:sz w:val="22"/>
          <w:szCs w:val="22"/>
        </w:rPr>
        <w:t xml:space="preserve">2. Trên màn hình Staff Dashboard (#/staff-dashboard), tìm thẻ "Thiết lập Mẫu biểu" tại vị trí số 7 (nhóm Phân hệ nghiệp vụ).</w:t>
      </w:r>
    </w:p>
    <w:p>
      <w:pPr>
        <w:spacing w:after="100" w:before="60" w:line="276"/>
        <w:jc w:val="left"/>
      </w:pPr>
      <w:r>
        <w:rPr>
          <w:rFonts w:ascii="Arial" w:cs="Arial" w:eastAsia="Arial" w:hAnsi="Arial"/>
          <w:b w:val="false"/>
          <w:bCs w:val="false"/>
          <w:i w:val="false"/>
          <w:iCs w:val="false"/>
          <w:color w:val="222222"/>
          <w:sz w:val="22"/>
          <w:szCs w:val="22"/>
        </w:rPr>
        <w:t xml:space="preserve">3. Bấm vào thẻ để chuyển thẳng tới giao diện Template Studio.</w:t>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Hình: Vị trí phân hệ Thiết lập Mẫu biểu trên Staff Dashboard</w:t>
      </w:r>
    </w:p>
    <w:p>
      <w:pPr>
        <w:pStyle w:val="Heading1"/>
        <w:spacing w:after="160" w:before="360"/>
        <w:rPr>
          <w:rFonts w:ascii="Arial" w:cs="Arial" w:eastAsia="Arial" w:hAnsi="Arial"/>
          <w:b/>
          <w:bCs/>
          <w:color w:val="0052CC"/>
          <w:sz w:val="30"/>
          <w:szCs w:val="30"/>
        </w:rPr>
      </w:pPr>
      <w:r>
        <w:t xml:space="preserve">4. Bố cục giao diện làm việc</w:t>
      </w:r>
    </w:p>
    <w:p>
      <w:pPr>
        <w:spacing w:after="100" w:before="60" w:line="276"/>
        <w:jc w:val="left"/>
      </w:pPr>
      <w:r>
        <w:rPr>
          <w:rFonts w:ascii="Arial" w:cs="Arial" w:eastAsia="Arial" w:hAnsi="Arial"/>
          <w:b w:val="false"/>
          <w:bCs w:val="false"/>
          <w:i w:val="false"/>
          <w:iCs w:val="false"/>
          <w:color w:val="222222"/>
          <w:sz w:val="22"/>
          <w:szCs w:val="22"/>
        </w:rPr>
        <w:t xml:space="preserve">Giao diện Template Studio được tổ chức khoa học thành 2 khu vực chính:</w:t>
      </w:r>
    </w:p>
    <w:p>
      <w:pPr>
        <w:pStyle w:val="ListParagraph"/>
        <w:numPr>
          <w:ilvl w:val="0"/>
          <w:numId w:val="1"/>
        </w:numPr>
        <w:spacing w:after="60" w:before="40" w:line="260"/>
      </w:pPr>
      <w:r>
        <w:rPr>
          <w:rFonts w:ascii="Arial" w:cs="Arial" w:eastAsia="Arial" w:hAnsi="Arial"/>
          <w:b/>
          <w:bCs/>
          <w:color w:val="172B4D"/>
          <w:sz w:val="22"/>
          <w:szCs w:val="22"/>
        </w:rPr>
        <w:t xml:space="preserve">1. Danh sách mẫu bên trái: </w:t>
      </w:r>
      <w:r>
        <w:rPr>
          <w:rFonts w:ascii="Arial" w:cs="Arial" w:eastAsia="Arial" w:hAnsi="Arial"/>
          <w:color w:val="333333"/>
          <w:sz w:val="22"/>
          <w:szCs w:val="22"/>
        </w:rPr>
        <w:t xml:space="preserve">Liệt kê toàn bộ các biểu mẫu y tế (Đơn thuốc, Giấy ra viện, Phiếu xét nghiệm, Khám ngoại trú, Tờ điều trị...).</w:t>
      </w:r>
    </w:p>
    <w:p>
      <w:pPr>
        <w:pStyle w:val="ListParagraph"/>
        <w:numPr>
          <w:ilvl w:val="0"/>
          <w:numId w:val="1"/>
        </w:numPr>
        <w:spacing w:after="60" w:before="40" w:line="260"/>
      </w:pPr>
      <w:r>
        <w:rPr>
          <w:rFonts w:ascii="Arial" w:cs="Arial" w:eastAsia="Arial" w:hAnsi="Arial"/>
          <w:b/>
          <w:bCs/>
          <w:color w:val="172B4D"/>
          <w:sz w:val="22"/>
          <w:szCs w:val="22"/>
        </w:rPr>
        <w:t xml:space="preserve">2. Không gian làm việc bên phải: </w:t>
      </w:r>
      <w:r>
        <w:rPr>
          <w:rFonts w:ascii="Arial" w:cs="Arial" w:eastAsia="Arial" w:hAnsi="Arial"/>
          <w:color w:val="333333"/>
          <w:sz w:val="22"/>
          <w:szCs w:val="22"/>
        </w:rPr>
        <w:t xml:space="preserve">Chứa tên mẫu, phiên bản, nhãn trạng thái và hàng nút tác vụ nhanh:</w:t>
      </w:r>
    </w:p>
    <w:p>
      <w:pPr>
        <w:pStyle w:val="ListParagraph"/>
        <w:numPr>
          <w:ilvl w:val="0"/>
          <w:numId w:val="1"/>
        </w:numPr>
        <w:spacing w:after="60" w:before="40" w:line="260"/>
      </w:pPr>
      <w:r>
        <w:rPr>
          <w:rFonts w:ascii="Arial" w:cs="Arial" w:eastAsia="Arial" w:hAnsi="Arial"/>
          <w:b/>
          <w:bCs/>
          <w:color w:val="172B4D"/>
          <w:sz w:val="22"/>
          <w:szCs w:val="22"/>
        </w:rPr>
        <w:t xml:space="preserve">   - Nút Upload DOCX: </w:t>
      </w:r>
      <w:r>
        <w:rPr>
          <w:rFonts w:ascii="Arial" w:cs="Arial" w:eastAsia="Arial" w:hAnsi="Arial"/>
          <w:color w:val="333333"/>
          <w:sz w:val="22"/>
          <w:szCs w:val="22"/>
        </w:rPr>
        <w:t xml:space="preserve">Tải file Word mẫu mới lên hệ thống sau khi chỉnh sửa trên máy tính.</w:t>
      </w:r>
    </w:p>
    <w:p>
      <w:pPr>
        <w:pStyle w:val="ListParagraph"/>
        <w:numPr>
          <w:ilvl w:val="0"/>
          <w:numId w:val="1"/>
        </w:numPr>
        <w:spacing w:after="60" w:before="40" w:line="260"/>
      </w:pPr>
      <w:r>
        <w:rPr>
          <w:rFonts w:ascii="Arial" w:cs="Arial" w:eastAsia="Arial" w:hAnsi="Arial"/>
          <w:b/>
          <w:bCs/>
          <w:color w:val="172B4D"/>
          <w:sz w:val="22"/>
          <w:szCs w:val="22"/>
        </w:rPr>
        <w:t xml:space="preserve">   - Nút Tải DOCX: </w:t>
      </w:r>
      <w:r>
        <w:rPr>
          <w:rFonts w:ascii="Arial" w:cs="Arial" w:eastAsia="Arial" w:hAnsi="Arial"/>
          <w:color w:val="333333"/>
          <w:sz w:val="22"/>
          <w:szCs w:val="22"/>
        </w:rPr>
        <w:t xml:space="preserve">Tải file Word mẫu hiện tại về máy tính cá nhân để chỉnh sửa.</w:t>
      </w:r>
    </w:p>
    <w:p>
      <w:pPr>
        <w:pStyle w:val="ListParagraph"/>
        <w:numPr>
          <w:ilvl w:val="0"/>
          <w:numId w:val="1"/>
        </w:numPr>
        <w:spacing w:after="60" w:before="40" w:line="260"/>
      </w:pPr>
      <w:r>
        <w:rPr>
          <w:rFonts w:ascii="Arial" w:cs="Arial" w:eastAsia="Arial" w:hAnsi="Arial"/>
          <w:b/>
          <w:bCs/>
          <w:color w:val="172B4D"/>
          <w:sz w:val="22"/>
          <w:szCs w:val="22"/>
        </w:rPr>
        <w:t xml:space="preserve">   - Nút Test PDF: </w:t>
      </w:r>
      <w:r>
        <w:rPr>
          <w:rFonts w:ascii="Arial" w:cs="Arial" w:eastAsia="Arial" w:hAnsi="Arial"/>
          <w:color w:val="333333"/>
          <w:sz w:val="22"/>
          <w:szCs w:val="22"/>
        </w:rPr>
        <w:t xml:space="preserve">Xuất file PDF xem trước ngay lập tức trong tab mới trình duyệt.</w:t>
      </w:r>
    </w:p>
    <w:p>
      <w:pPr>
        <w:pStyle w:val="ListParagraph"/>
        <w:numPr>
          <w:ilvl w:val="0"/>
          <w:numId w:val="1"/>
        </w:numPr>
        <w:spacing w:after="60" w:before="40" w:line="260"/>
      </w:pPr>
      <w:r>
        <w:rPr>
          <w:rFonts w:ascii="Arial" w:cs="Arial" w:eastAsia="Arial" w:hAnsi="Arial"/>
          <w:b/>
          <w:bCs/>
          <w:color w:val="172B4D"/>
          <w:sz w:val="22"/>
          <w:szCs w:val="22"/>
        </w:rPr>
        <w:t xml:space="preserve">   - Nút Tạo version mới: </w:t>
      </w:r>
      <w:r>
        <w:rPr>
          <w:rFonts w:ascii="Arial" w:cs="Arial" w:eastAsia="Arial" w:hAnsi="Arial"/>
          <w:color w:val="333333"/>
          <w:sz w:val="22"/>
          <w:szCs w:val="22"/>
        </w:rPr>
        <w:t xml:space="preserve">Tạo một bản nháp mới từ phiên bản đang hoạt động.</w:t>
      </w:r>
    </w:p>
    <w:p>
      <w:pPr>
        <w:pStyle w:val="ListParagraph"/>
        <w:numPr>
          <w:ilvl w:val="0"/>
          <w:numId w:val="1"/>
        </w:numPr>
        <w:spacing w:after="60" w:before="40" w:line="260"/>
      </w:pPr>
      <w:r>
        <w:rPr>
          <w:rFonts w:ascii="Arial" w:cs="Arial" w:eastAsia="Arial" w:hAnsi="Arial"/>
          <w:b/>
          <w:bCs/>
          <w:color w:val="172B4D"/>
          <w:sz w:val="22"/>
          <w:szCs w:val="22"/>
        </w:rPr>
        <w:t xml:space="preserve">   - Nút Gửi duyệt: </w:t>
      </w:r>
      <w:r>
        <w:rPr>
          <w:rFonts w:ascii="Arial" w:cs="Arial" w:eastAsia="Arial" w:hAnsi="Arial"/>
          <w:color w:val="333333"/>
          <w:sz w:val="22"/>
          <w:szCs w:val="22"/>
        </w:rPr>
        <w:t xml:space="preserve">Gửi bản nháp sang trạng thái chờ lãnh đạo phê duyệt.</w:t>
      </w:r>
    </w:p>
    <w:p>
      <w:r>
        <w:br w:type="page"/>
      </w:r>
    </w:p>
    <w:p>
      <w:pPr>
        <w:pStyle w:val="Heading1"/>
        <w:spacing w:after="160" w:before="360"/>
        <w:rPr>
          <w:rFonts w:ascii="Arial" w:cs="Arial" w:eastAsia="Arial" w:hAnsi="Arial"/>
          <w:b/>
          <w:bCs/>
          <w:color w:val="0052CC"/>
          <w:sz w:val="30"/>
          <w:szCs w:val="30"/>
        </w:rPr>
      </w:pPr>
      <w:r>
        <w:t xml:space="preserve">5. Hướng dẫn chi tiết 4 Tab chức năng</w:t>
      </w:r>
    </w:p>
    <w:p>
      <w:pPr>
        <w:pStyle w:val="Heading2"/>
        <w:spacing w:after="120" w:before="260"/>
        <w:rPr>
          <w:rFonts w:ascii="Arial" w:cs="Arial" w:eastAsia="Arial" w:hAnsi="Arial"/>
          <w:b/>
          <w:bCs/>
          <w:color w:val="172B4D"/>
          <w:sz w:val="24"/>
          <w:szCs w:val="24"/>
        </w:rPr>
      </w:pPr>
      <w:r>
        <w:t xml:space="preserve">5.1. Tab Trường dữ liệu (Field Catalog)</w:t>
      </w:r>
    </w:p>
    <w:p>
      <w:pPr>
        <w:spacing w:after="100" w:before="60" w:line="276"/>
        <w:jc w:val="left"/>
      </w:pPr>
      <w:r>
        <w:rPr>
          <w:rFonts w:ascii="Arial" w:cs="Arial" w:eastAsia="Arial" w:hAnsi="Arial"/>
          <w:b w:val="false"/>
          <w:bCs w:val="false"/>
          <w:i w:val="false"/>
          <w:iCs w:val="false"/>
          <w:color w:val="222222"/>
          <w:sz w:val="22"/>
          <w:szCs w:val="22"/>
        </w:rPr>
        <w:t xml:space="preserve">Tab này cung cấp từ điển toàn bộ các biến dữ liệu lâm sàng mà hệ thống HIS truyền vào mẫu biểu:</w:t>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Hình: Tab "Trường dữ liệu" liệt kê cấu trúc dữ liệu và thẻ Carbone</w:t>
      </w:r>
    </w:p>
    <w:p>
      <w:pPr>
        <w:pStyle w:val="ListParagraph"/>
        <w:numPr>
          <w:ilvl w:val="0"/>
          <w:numId w:val="1"/>
        </w:numPr>
        <w:spacing w:after="60" w:before="40" w:line="260"/>
      </w:pPr>
      <w:r>
        <w:rPr>
          <w:rFonts w:ascii="Arial" w:cs="Arial" w:eastAsia="Arial" w:hAnsi="Arial"/>
          <w:b/>
          <w:bCs/>
          <w:color w:val="172B4D"/>
          <w:sz w:val="22"/>
          <w:szCs w:val="22"/>
        </w:rPr>
        <w:t xml:space="preserve">• Đường dẫn: </w:t>
      </w:r>
      <w:r>
        <w:rPr>
          <w:rFonts w:ascii="Arial" w:cs="Arial" w:eastAsia="Arial" w:hAnsi="Arial"/>
          <w:color w:val="333333"/>
          <w:sz w:val="22"/>
          <w:szCs w:val="22"/>
        </w:rPr>
        <w:t xml:space="preserve">Tên biến trong cơ sở dữ liệu (ví dụ: patient.fullName, items.name).</w:t>
      </w:r>
    </w:p>
    <w:p>
      <w:pPr>
        <w:pStyle w:val="ListParagraph"/>
        <w:numPr>
          <w:ilvl w:val="0"/>
          <w:numId w:val="1"/>
        </w:numPr>
        <w:spacing w:after="60" w:before="40" w:line="260"/>
      </w:pPr>
      <w:r>
        <w:rPr>
          <w:rFonts w:ascii="Arial" w:cs="Arial" w:eastAsia="Arial" w:hAnsi="Arial"/>
          <w:b/>
          <w:bCs/>
          <w:color w:val="172B4D"/>
          <w:sz w:val="22"/>
          <w:szCs w:val="22"/>
        </w:rPr>
        <w:t xml:space="preserve">• Kiểu: </w:t>
      </w:r>
      <w:r>
        <w:rPr>
          <w:rFonts w:ascii="Arial" w:cs="Arial" w:eastAsia="Arial" w:hAnsi="Arial"/>
          <w:color w:val="333333"/>
          <w:sz w:val="22"/>
          <w:szCs w:val="22"/>
        </w:rPr>
        <w:t xml:space="preserve">Kiểu dữ liệu (string, number, array, object).</w:t>
      </w:r>
    </w:p>
    <w:p>
      <w:pPr>
        <w:pStyle w:val="ListParagraph"/>
        <w:numPr>
          <w:ilvl w:val="0"/>
          <w:numId w:val="1"/>
        </w:numPr>
        <w:spacing w:after="60" w:before="40" w:line="260"/>
      </w:pPr>
      <w:r>
        <w:rPr>
          <w:rFonts w:ascii="Arial" w:cs="Arial" w:eastAsia="Arial" w:hAnsi="Arial"/>
          <w:b/>
          <w:bCs/>
          <w:color w:val="172B4D"/>
          <w:sz w:val="22"/>
          <w:szCs w:val="22"/>
        </w:rPr>
        <w:t xml:space="preserve">• Tag Carbone: </w:t>
      </w:r>
      <w:r>
        <w:rPr>
          <w:rFonts w:ascii="Arial" w:cs="Arial" w:eastAsia="Arial" w:hAnsi="Arial"/>
          <w:color w:val="333333"/>
          <w:sz w:val="22"/>
          <w:szCs w:val="22"/>
        </w:rPr>
        <w:t xml:space="preserve">Thẻ cú pháp dán vào Word (ví dụ: {d.patient.fullName}, {d.items[i].name}).</w:t>
      </w:r>
    </w:p>
    <w:p>
      <w:pPr>
        <w:pStyle w:val="ListParagraph"/>
        <w:numPr>
          <w:ilvl w:val="0"/>
          <w:numId w:val="1"/>
        </w:numPr>
        <w:spacing w:after="60" w:before="40" w:line="260"/>
      </w:pPr>
      <w:r>
        <w:rPr>
          <w:rFonts w:ascii="Arial" w:cs="Arial" w:eastAsia="Arial" w:hAnsi="Arial"/>
          <w:b/>
          <w:bCs/>
          <w:color w:val="172B4D"/>
          <w:sz w:val="22"/>
          <w:szCs w:val="22"/>
        </w:rPr>
        <w:t xml:space="preserve">• Nút Sao chép: </w:t>
      </w:r>
      <w:r>
        <w:rPr>
          <w:rFonts w:ascii="Arial" w:cs="Arial" w:eastAsia="Arial" w:hAnsi="Arial"/>
          <w:color w:val="333333"/>
          <w:sz w:val="22"/>
          <w:szCs w:val="22"/>
        </w:rPr>
        <w:t xml:space="preserve">Bấm để copy nhanh thẻ vào bộ nhớ đệm, sau đó dán thẳng vào file Word.</w:t>
      </w:r>
    </w:p>
    <w:p>
      <w:pPr>
        <w:pStyle w:val="Heading2"/>
        <w:spacing w:after="120" w:before="260"/>
        <w:rPr>
          <w:rFonts w:ascii="Arial" w:cs="Arial" w:eastAsia="Arial" w:hAnsi="Arial"/>
          <w:b/>
          <w:bCs/>
          <w:color w:val="172B4D"/>
          <w:sz w:val="24"/>
          <w:szCs w:val="24"/>
        </w:rPr>
      </w:pPr>
      <w:r>
        <w:t xml:space="preserve">5.2. Tab Phòng kiểm thử (Test Lab)</w:t>
      </w:r>
    </w:p>
    <w:p>
      <w:pPr>
        <w:spacing w:after="100" w:before="60" w:line="276"/>
        <w:jc w:val="left"/>
      </w:pPr>
      <w:r>
        <w:rPr>
          <w:rFonts w:ascii="Arial" w:cs="Arial" w:eastAsia="Arial" w:hAnsi="Arial"/>
          <w:b w:val="false"/>
          <w:bCs w:val="false"/>
          <w:i w:val="false"/>
          <w:iCs w:val="false"/>
          <w:color w:val="222222"/>
          <w:sz w:val="22"/>
          <w:szCs w:val="22"/>
        </w:rPr>
        <w:t xml:space="preserve">Nơi kiểm thử mẫu biểu với dữ liệu thực tế trước khi phát hành ra phòng khám:</w:t>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Hình: Tab "Test Lab" hỗ trợ kiểm thử theo kịch bản và form nhập liệu</w:t>
      </w:r>
    </w:p>
    <w:p>
      <w:pPr>
        <w:pStyle w:val="ListParagraph"/>
        <w:numPr>
          <w:ilvl w:val="0"/>
          <w:numId w:val="1"/>
        </w:numPr>
        <w:spacing w:after="60" w:before="40" w:line="260"/>
      </w:pPr>
      <w:r>
        <w:rPr>
          <w:rFonts w:ascii="Arial" w:cs="Arial" w:eastAsia="Arial" w:hAnsi="Arial"/>
          <w:b/>
          <w:bCs/>
          <w:color w:val="172B4D"/>
          <w:sz w:val="22"/>
          <w:szCs w:val="22"/>
        </w:rPr>
        <w:t xml:space="preserve">• Kịch bản Bình thường: </w:t>
      </w:r>
      <w:r>
        <w:rPr>
          <w:rFonts w:ascii="Arial" w:cs="Arial" w:eastAsia="Arial" w:hAnsi="Arial"/>
          <w:color w:val="333333"/>
          <w:sz w:val="22"/>
          <w:szCs w:val="22"/>
        </w:rPr>
        <w:t xml:space="preserve">Kịch bản chuẩn của ca khám bệnh thông thường.</w:t>
      </w:r>
    </w:p>
    <w:p>
      <w:pPr>
        <w:pStyle w:val="ListParagraph"/>
        <w:numPr>
          <w:ilvl w:val="0"/>
          <w:numId w:val="1"/>
        </w:numPr>
        <w:spacing w:after="60" w:before="40" w:line="260"/>
      </w:pPr>
      <w:r>
        <w:rPr>
          <w:rFonts w:ascii="Arial" w:cs="Arial" w:eastAsia="Arial" w:hAnsi="Arial"/>
          <w:b/>
          <w:bCs/>
          <w:color w:val="172B4D"/>
          <w:sz w:val="22"/>
          <w:szCs w:val="22"/>
        </w:rPr>
        <w:t xml:space="preserve">• Kịch bản Tên siêu dài: </w:t>
      </w:r>
      <w:r>
        <w:rPr>
          <w:rFonts w:ascii="Arial" w:cs="Arial" w:eastAsia="Arial" w:hAnsi="Arial"/>
          <w:color w:val="333333"/>
          <w:sz w:val="22"/>
          <w:szCs w:val="22"/>
        </w:rPr>
        <w:t xml:space="preserve">Kiểm tra tên bệnh nhân hoặc địa chỉ dài xem có bị vỡ khung không.</w:t>
      </w:r>
    </w:p>
    <w:p>
      <w:pPr>
        <w:pStyle w:val="ListParagraph"/>
        <w:numPr>
          <w:ilvl w:val="0"/>
          <w:numId w:val="1"/>
        </w:numPr>
        <w:spacing w:after="60" w:before="40" w:line="260"/>
      </w:pPr>
      <w:r>
        <w:rPr>
          <w:rFonts w:ascii="Arial" w:cs="Arial" w:eastAsia="Arial" w:hAnsi="Arial"/>
          <w:b/>
          <w:bCs/>
          <w:color w:val="172B4D"/>
          <w:sz w:val="22"/>
          <w:szCs w:val="22"/>
        </w:rPr>
        <w:t xml:space="preserve">• Kịch bản Nhiều dòng: </w:t>
      </w:r>
      <w:r>
        <w:rPr>
          <w:rFonts w:ascii="Arial" w:cs="Arial" w:eastAsia="Arial" w:hAnsi="Arial"/>
          <w:color w:val="333333"/>
          <w:sz w:val="22"/>
          <w:szCs w:val="22"/>
        </w:rPr>
        <w:t xml:space="preserve">Kiểm tra đơn thuốc 20-50 loại xem việc tự động ngắt trang có chuẩn không.</w:t>
      </w:r>
    </w:p>
    <w:p>
      <w:pPr>
        <w:pStyle w:val="ListParagraph"/>
        <w:numPr>
          <w:ilvl w:val="0"/>
          <w:numId w:val="1"/>
        </w:numPr>
        <w:spacing w:after="60" w:before="40" w:line="260"/>
      </w:pPr>
      <w:r>
        <w:rPr>
          <w:rFonts w:ascii="Arial" w:cs="Arial" w:eastAsia="Arial" w:hAnsi="Arial"/>
          <w:b/>
          <w:bCs/>
          <w:color w:val="172B4D"/>
          <w:sz w:val="22"/>
          <w:szCs w:val="22"/>
        </w:rPr>
        <w:t xml:space="preserve">• Nút Lưu dữ liệu test: </w:t>
      </w:r>
      <w:r>
        <w:rPr>
          <w:rFonts w:ascii="Arial" w:cs="Arial" w:eastAsia="Arial" w:hAnsi="Arial"/>
          <w:color w:val="333333"/>
          <w:sz w:val="22"/>
          <w:szCs w:val="22"/>
        </w:rPr>
        <w:t xml:space="preserve">Lưu lại bộ dữ liệu test mẫu cho phiên bản nháp.</w:t>
      </w:r>
    </w:p>
    <w:p>
      <w:pPr>
        <w:pStyle w:val="Heading2"/>
        <w:spacing w:after="120" w:before="260"/>
        <w:rPr>
          <w:rFonts w:ascii="Arial" w:cs="Arial" w:eastAsia="Arial" w:hAnsi="Arial"/>
          <w:b/>
          <w:bCs/>
          <w:color w:val="172B4D"/>
          <w:sz w:val="24"/>
          <w:szCs w:val="24"/>
        </w:rPr>
      </w:pPr>
      <w:r>
        <w:t xml:space="preserve">5.3. Tab Quản lý phiên bản (Versions)</w:t>
      </w:r>
    </w:p>
    <w:p>
      <w:pPr>
        <w:spacing w:after="100" w:before="60" w:line="276"/>
        <w:jc w:val="left"/>
      </w:pPr>
      <w:r>
        <w:rPr>
          <w:rFonts w:ascii="Arial" w:cs="Arial" w:eastAsia="Arial" w:hAnsi="Arial"/>
          <w:b w:val="false"/>
          <w:bCs w:val="false"/>
          <w:i w:val="false"/>
          <w:iCs w:val="false"/>
          <w:color w:val="222222"/>
          <w:sz w:val="22"/>
          <w:szCs w:val="22"/>
        </w:rPr>
        <w:t xml:space="preserve">Theo dõi toàn bộ vòng đời phát triển và lịch sử các bản phát hành:</w:t>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Hình: Tab "Phiên bản" theo dõi lịch sử và mã băm SHA-256</w:t>
      </w:r>
    </w:p>
    <w:p>
      <w:pPr>
        <w:pStyle w:val="ListParagraph"/>
        <w:numPr>
          <w:ilvl w:val="0"/>
          <w:numId w:val="1"/>
        </w:numPr>
        <w:spacing w:after="60" w:before="40" w:line="260"/>
      </w:pPr>
      <w:r>
        <w:rPr>
          <w:rFonts w:ascii="Arial" w:cs="Arial" w:eastAsia="Arial" w:hAnsi="Arial"/>
          <w:b/>
          <w:bCs/>
          <w:color w:val="172B4D"/>
          <w:sz w:val="22"/>
          <w:szCs w:val="22"/>
        </w:rPr>
        <w:t xml:space="preserve">• Chữ ký SHA-256: </w:t>
      </w:r>
      <w:r>
        <w:rPr>
          <w:rFonts w:ascii="Arial" w:cs="Arial" w:eastAsia="Arial" w:hAnsi="Arial"/>
          <w:color w:val="333333"/>
          <w:sz w:val="22"/>
          <w:szCs w:val="22"/>
        </w:rPr>
        <w:t xml:space="preserve">Mã băm SHA-256 bảo đảm tính toàn vẹn của tệp Word gốc, chống sửa đổi trái phép.</w:t>
      </w:r>
    </w:p>
    <w:p>
      <w:pPr>
        <w:pStyle w:val="ListParagraph"/>
        <w:numPr>
          <w:ilvl w:val="0"/>
          <w:numId w:val="1"/>
        </w:numPr>
        <w:spacing w:after="60" w:before="40" w:line="260"/>
      </w:pPr>
      <w:r>
        <w:rPr>
          <w:rFonts w:ascii="Arial" w:cs="Arial" w:eastAsia="Arial" w:hAnsi="Arial"/>
          <w:b/>
          <w:bCs/>
          <w:color w:val="172B4D"/>
          <w:sz w:val="22"/>
          <w:szCs w:val="22"/>
        </w:rPr>
        <w:t xml:space="preserve">• Người tạo &amp; Ngày tạo: </w:t>
      </w:r>
      <w:r>
        <w:rPr>
          <w:rFonts w:ascii="Arial" w:cs="Arial" w:eastAsia="Arial" w:hAnsi="Arial"/>
          <w:color w:val="333333"/>
          <w:sz w:val="22"/>
          <w:szCs w:val="22"/>
        </w:rPr>
        <w:t xml:space="preserve">Định danh rõ nhân viên kỹ thuật thực hiện thay đổi và thời gian chính xác.</w:t>
      </w:r>
    </w:p>
    <w:p>
      <w:pPr>
        <w:pStyle w:val="ListParagraph"/>
        <w:numPr>
          <w:ilvl w:val="0"/>
          <w:numId w:val="1"/>
        </w:numPr>
        <w:spacing w:after="60" w:before="40" w:line="260"/>
      </w:pPr>
      <w:r>
        <w:rPr>
          <w:rFonts w:ascii="Arial" w:cs="Arial" w:eastAsia="Arial" w:hAnsi="Arial"/>
          <w:b/>
          <w:bCs/>
          <w:color w:val="172B4D"/>
          <w:sz w:val="22"/>
          <w:szCs w:val="22"/>
        </w:rPr>
        <w:t xml:space="preserve">• Nút Xóa bản nháp: </w:t>
      </w:r>
      <w:r>
        <w:rPr>
          <w:rFonts w:ascii="Arial" w:cs="Arial" w:eastAsia="Arial" w:hAnsi="Arial"/>
          <w:color w:val="333333"/>
          <w:sz w:val="22"/>
          <w:szCs w:val="22"/>
        </w:rPr>
        <w:t xml:space="preserve">Xóa bỏ bản nháp chưa phát hành nếu không còn sử dụng.</w:t>
      </w:r>
    </w:p>
    <w:p>
      <w:pPr>
        <w:pStyle w:val="Heading2"/>
        <w:spacing w:after="120" w:before="260"/>
        <w:rPr>
          <w:rFonts w:ascii="Arial" w:cs="Arial" w:eastAsia="Arial" w:hAnsi="Arial"/>
          <w:b/>
          <w:bCs/>
          <w:color w:val="172B4D"/>
          <w:sz w:val="24"/>
          <w:szCs w:val="24"/>
        </w:rPr>
      </w:pPr>
      <w:r>
        <w:t xml:space="preserve">5.4. Tab Nhật ký hoạt động (Audit Log)</w:t>
      </w:r>
    </w:p>
    <w:p>
      <w:pPr>
        <w:spacing w:after="100" w:before="60" w:line="276"/>
        <w:jc w:val="left"/>
      </w:pPr>
      <w:r>
        <w:rPr>
          <w:rFonts w:ascii="Arial" w:cs="Arial" w:eastAsia="Arial" w:hAnsi="Arial"/>
          <w:b w:val="false"/>
          <w:bCs w:val="false"/>
          <w:i w:val="false"/>
          <w:iCs w:val="false"/>
          <w:color w:val="222222"/>
          <w:sz w:val="22"/>
          <w:szCs w:val="22"/>
        </w:rPr>
        <w:t xml:space="preserve">Lưu trữ nhật ký kiểm toán phục vụ công tác thanh tra chất lượng bệnh viện:</w:t>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Hình: Tab "Nhật ký" lưu trữ chi tiết mọi thao tác và người thực hiện</w:t>
      </w:r>
    </w:p>
    <w:p>
      <w:r>
        <w:br w:type="page"/>
      </w:r>
    </w:p>
    <w:p>
      <w:pPr>
        <w:pStyle w:val="Heading1"/>
        <w:spacing w:after="160" w:before="360"/>
        <w:rPr>
          <w:rFonts w:ascii="Arial" w:cs="Arial" w:eastAsia="Arial" w:hAnsi="Arial"/>
          <w:b/>
          <w:bCs/>
          <w:color w:val="0052CC"/>
          <w:sz w:val="30"/>
          <w:szCs w:val="30"/>
        </w:rPr>
      </w:pPr>
      <w:r>
        <w:t xml:space="preserve">6. Quy trình 6 bước thiết kế và phát hành mẫu biểu</w:t>
      </w:r>
    </w:p>
    <w:p>
      <w:pPr>
        <w:spacing w:after="100" w:before="60" w:line="276"/>
        <w:jc w:val="left"/>
      </w:pPr>
      <w:r>
        <w:rPr>
          <w:rFonts w:ascii="Arial" w:cs="Arial" w:eastAsia="Arial" w:hAnsi="Arial"/>
          <w:b w:val="false"/>
          <w:bCs w:val="false"/>
          <w:i w:val="false"/>
          <w:iCs w:val="false"/>
          <w:color w:val="222222"/>
          <w:sz w:val="22"/>
          <w:szCs w:val="22"/>
        </w:rPr>
        <w:t xml:space="preserve">Để tạo và phát hành một biểu mẫu mới, thực hiện tuần tự 6 bước sau:</w:t>
      </w:r>
    </w:p>
    <w:p>
      <w:pPr>
        <w:pStyle w:val="ListParagraph"/>
        <w:numPr>
          <w:ilvl w:val="0"/>
          <w:numId w:val="1"/>
        </w:numPr>
        <w:spacing w:after="60" w:before="40" w:line="260"/>
      </w:pPr>
      <w:r>
        <w:rPr>
          <w:rFonts w:ascii="Arial" w:cs="Arial" w:eastAsia="Arial" w:hAnsi="Arial"/>
          <w:b/>
          <w:bCs/>
          <w:color w:val="172B4D"/>
          <w:sz w:val="22"/>
          <w:szCs w:val="22"/>
        </w:rPr>
        <w:t xml:space="preserve">Bước 1 (Tạo nháp): </w:t>
      </w:r>
      <w:r>
        <w:rPr>
          <w:rFonts w:ascii="Arial" w:cs="Arial" w:eastAsia="Arial" w:hAnsi="Arial"/>
          <w:color w:val="333333"/>
          <w:sz w:val="22"/>
          <w:szCs w:val="22"/>
        </w:rPr>
        <w:t xml:space="preserve">Vào mẫu biểu cần sửa, bấm nút màu xanh "Tạo version mới" góc trên bên phải để sinh ra Bản nháp.</w:t>
      </w:r>
    </w:p>
    <w:p>
      <w:pPr>
        <w:pStyle w:val="ListParagraph"/>
        <w:numPr>
          <w:ilvl w:val="0"/>
          <w:numId w:val="1"/>
        </w:numPr>
        <w:spacing w:after="60" w:before="40" w:line="260"/>
      </w:pPr>
      <w:r>
        <w:rPr>
          <w:rFonts w:ascii="Arial" w:cs="Arial" w:eastAsia="Arial" w:hAnsi="Arial"/>
          <w:b/>
          <w:bCs/>
          <w:color w:val="172B4D"/>
          <w:sz w:val="22"/>
          <w:szCs w:val="22"/>
        </w:rPr>
        <w:t xml:space="preserve">Bước 2 (Lấy tệp &amp; Thẻ): </w:t>
      </w:r>
      <w:r>
        <w:rPr>
          <w:rFonts w:ascii="Arial" w:cs="Arial" w:eastAsia="Arial" w:hAnsi="Arial"/>
          <w:color w:val="333333"/>
          <w:sz w:val="22"/>
          <w:szCs w:val="22"/>
        </w:rPr>
        <w:t xml:space="preserve">Bấm nút "Tải DOCX" về máy tính, mở tab "Trường dữ liệu" và copy các thẻ Carbone cần dùng.</w:t>
      </w:r>
    </w:p>
    <w:p>
      <w:pPr>
        <w:pStyle w:val="ListParagraph"/>
        <w:numPr>
          <w:ilvl w:val="0"/>
          <w:numId w:val="1"/>
        </w:numPr>
        <w:spacing w:after="60" w:before="40" w:line="260"/>
      </w:pPr>
      <w:r>
        <w:rPr>
          <w:rFonts w:ascii="Arial" w:cs="Arial" w:eastAsia="Arial" w:hAnsi="Arial"/>
          <w:b/>
          <w:bCs/>
          <w:color w:val="172B4D"/>
          <w:sz w:val="22"/>
          <w:szCs w:val="22"/>
        </w:rPr>
        <w:t xml:space="preserve">Bước 3 (Sửa trên Word): </w:t>
      </w:r>
      <w:r>
        <w:rPr>
          <w:rFonts w:ascii="Arial" w:cs="Arial" w:eastAsia="Arial" w:hAnsi="Arial"/>
          <w:color w:val="333333"/>
          <w:sz w:val="22"/>
          <w:szCs w:val="22"/>
        </w:rPr>
        <w:t xml:space="preserve">Mở Word, thay Logo bệnh viện, căn chỉnh bảng, dán các thẻ {d.patient.fullName}, {d.items[i].name} và lưu file (Ctrl+S).</w:t>
      </w:r>
    </w:p>
    <w:p>
      <w:pPr>
        <w:pStyle w:val="ListParagraph"/>
        <w:numPr>
          <w:ilvl w:val="0"/>
          <w:numId w:val="1"/>
        </w:numPr>
        <w:spacing w:after="60" w:before="40" w:line="260"/>
      </w:pPr>
      <w:r>
        <w:rPr>
          <w:rFonts w:ascii="Arial" w:cs="Arial" w:eastAsia="Arial" w:hAnsi="Arial"/>
          <w:b/>
          <w:bCs/>
          <w:color w:val="172B4D"/>
          <w:sz w:val="22"/>
          <w:szCs w:val="22"/>
        </w:rPr>
        <w:t xml:space="preserve">Bước 4 (Tải lên hệ thống): </w:t>
      </w:r>
      <w:r>
        <w:rPr>
          <w:rFonts w:ascii="Arial" w:cs="Arial" w:eastAsia="Arial" w:hAnsi="Arial"/>
          <w:color w:val="333333"/>
          <w:sz w:val="22"/>
          <w:szCs w:val="22"/>
        </w:rPr>
        <w:t xml:space="preserve">Bấm "Upload DOCX" để tải file lên. Hệ thống tự động quét và báo hộp màu xanh "DOCX hợp lệ".</w:t>
      </w:r>
    </w:p>
    <w:p>
      <w:pPr>
        <w:pStyle w:val="ListParagraph"/>
        <w:numPr>
          <w:ilvl w:val="0"/>
          <w:numId w:val="1"/>
        </w:numPr>
        <w:spacing w:after="60" w:before="40" w:line="260"/>
      </w:pPr>
      <w:r>
        <w:rPr>
          <w:rFonts w:ascii="Arial" w:cs="Arial" w:eastAsia="Arial" w:hAnsi="Arial"/>
          <w:b/>
          <w:bCs/>
          <w:color w:val="172B4D"/>
          <w:sz w:val="22"/>
          <w:szCs w:val="22"/>
        </w:rPr>
        <w:t xml:space="preserve">Bước 5 (Kiểm thử): </w:t>
      </w:r>
      <w:r>
        <w:rPr>
          <w:rFonts w:ascii="Arial" w:cs="Arial" w:eastAsia="Arial" w:hAnsi="Arial"/>
          <w:color w:val="333333"/>
          <w:sz w:val="22"/>
          <w:szCs w:val="22"/>
        </w:rPr>
        <w:t xml:space="preserve">Chuyển sang tab Test Lab, bấm "Test PDF" để xem trước file in thực tế mở trong tab mới.</w:t>
      </w:r>
    </w:p>
    <w:p>
      <w:pPr>
        <w:pStyle w:val="ListParagraph"/>
        <w:numPr>
          <w:ilvl w:val="0"/>
          <w:numId w:val="1"/>
        </w:numPr>
        <w:spacing w:after="60" w:before="40" w:line="260"/>
      </w:pPr>
      <w:r>
        <w:rPr>
          <w:rFonts w:ascii="Arial" w:cs="Arial" w:eastAsia="Arial" w:hAnsi="Arial"/>
          <w:b/>
          <w:bCs/>
          <w:color w:val="172B4D"/>
          <w:sz w:val="22"/>
          <w:szCs w:val="22"/>
        </w:rPr>
        <w:t xml:space="preserve">Bước 6 (Phê duyệt &amp; Phát hành): </w:t>
      </w:r>
      <w:r>
        <w:rPr>
          <w:rFonts w:ascii="Arial" w:cs="Arial" w:eastAsia="Arial" w:hAnsi="Arial"/>
          <w:color w:val="333333"/>
          <w:sz w:val="22"/>
          <w:szCs w:val="22"/>
        </w:rPr>
        <w:t xml:space="preserve">Designer bấm "Gửi duyệt" ➔ Trưởng khoa/Reviewer bấm "Duyệt" ➔ Quản trị viên bấm "Phát hành".</w:t>
      </w:r>
    </w:p>
    <w:p>
      <w:pPr>
        <w:pStyle w:val="Heading1"/>
        <w:spacing w:after="160" w:before="360"/>
        <w:rPr>
          <w:rFonts w:ascii="Arial" w:cs="Arial" w:eastAsia="Arial" w:hAnsi="Arial"/>
          <w:b/>
          <w:bCs/>
          <w:color w:val="0052CC"/>
          <w:sz w:val="30"/>
          <w:szCs w:val="30"/>
        </w:rPr>
      </w:pPr>
      <w:r>
        <w:t xml:space="preserve">7. Cơ chế Rollback (Khôi phục khẩn cấp)</w:t>
      </w:r>
    </w:p>
    <w:p>
      <w:pPr>
        <w:spacing w:after="100" w:before="60" w:line="276"/>
        <w:jc w:val="left"/>
      </w:pPr>
      <w:r>
        <w:rPr>
          <w:rFonts w:ascii="Arial" w:cs="Arial" w:eastAsia="Arial" w:hAnsi="Arial"/>
          <w:b w:val="false"/>
          <w:bCs w:val="false"/>
          <w:i w:val="false"/>
          <w:iCs w:val="false"/>
          <w:color w:val="222222"/>
          <w:sz w:val="22"/>
          <w:szCs w:val="22"/>
        </w:rPr>
        <w:t xml:space="preserve">Khi mẫu mới phát hành gặp sự cố ngoài ý muốn trên lâm sàng:</w:t>
      </w:r>
    </w:p>
    <w:p>
      <w:pPr>
        <w:spacing w:after="100" w:before="60" w:line="276"/>
        <w:jc w:val="left"/>
      </w:pPr>
      <w:r>
        <w:rPr>
          <w:rFonts w:ascii="Arial" w:cs="Arial" w:eastAsia="Arial" w:hAnsi="Arial"/>
          <w:b w:val="false"/>
          <w:bCs w:val="false"/>
          <w:i w:val="false"/>
          <w:iCs w:val="false"/>
          <w:color w:val="222222"/>
          <w:sz w:val="22"/>
          <w:szCs w:val="22"/>
        </w:rPr>
        <w:t xml:space="preserve">1. Vào tab "Phiên bản".</w:t>
      </w:r>
    </w:p>
    <w:p>
      <w:pPr>
        <w:spacing w:after="100" w:before="60" w:line="276"/>
        <w:jc w:val="left"/>
      </w:pPr>
      <w:r>
        <w:rPr>
          <w:rFonts w:ascii="Arial" w:cs="Arial" w:eastAsia="Arial" w:hAnsi="Arial"/>
          <w:b w:val="false"/>
          <w:bCs w:val="false"/>
          <w:i w:val="false"/>
          <w:iCs w:val="false"/>
          <w:color w:val="222222"/>
          <w:sz w:val="22"/>
          <w:szCs w:val="22"/>
        </w:rPr>
        <w:t xml:space="preserve">2. Tìm đến phiên bản hoạt động ổn định trước đó (ví dụ: Version 1).</w:t>
      </w:r>
    </w:p>
    <w:p>
      <w:pPr>
        <w:spacing w:after="100" w:before="60" w:line="276"/>
        <w:jc w:val="left"/>
      </w:pPr>
      <w:r>
        <w:rPr>
          <w:rFonts w:ascii="Arial" w:cs="Arial" w:eastAsia="Arial" w:hAnsi="Arial"/>
          <w:b w:val="false"/>
          <w:bCs w:val="false"/>
          <w:i w:val="false"/>
          <w:iCs w:val="false"/>
          <w:color w:val="222222"/>
          <w:sz w:val="22"/>
          <w:szCs w:val="22"/>
        </w:rPr>
        <w:t xml:space="preserve">3. Bấm nút "Rollback" và nhập lý do.</w:t>
      </w:r>
    </w:p>
    <w:p>
      <w:pPr>
        <w:spacing w:after="100" w:before="60" w:line="276"/>
        <w:jc w:val="left"/>
      </w:pPr>
      <w:r>
        <w:rPr>
          <w:rFonts w:ascii="Arial" w:cs="Arial" w:eastAsia="Arial" w:hAnsi="Arial"/>
          <w:b w:val="false"/>
          <w:bCs w:val="false"/>
          <w:i w:val="false"/>
          <w:iCs w:val="false"/>
          <w:color w:val="222222"/>
          <w:sz w:val="22"/>
          <w:szCs w:val="22"/>
        </w:rPr>
        <w:t xml:space="preserve">4. Hệ thống ngay lập tức kích hoạt lại phiên bản cũ làm bản chính thức (PUBLISHED) chỉ trong 1 giây!</w:t>
      </w:r>
    </w:p>
    <w:p>
      <w:pPr>
        <w:pStyle w:val="Heading1"/>
        <w:spacing w:after="160" w:before="360"/>
        <w:rPr>
          <w:rFonts w:ascii="Arial" w:cs="Arial" w:eastAsia="Arial" w:hAnsi="Arial"/>
          <w:b/>
          <w:bCs/>
          <w:color w:val="0052CC"/>
          <w:sz w:val="30"/>
          <w:szCs w:val="30"/>
        </w:rPr>
      </w:pPr>
      <w:r>
        <w:t xml:space="preserve">8. Quy chuẩn thiết kế file Word (.docx) &amp; Lưu ý</w:t>
      </w:r>
    </w:p>
    <w:p>
      <w:pPr>
        <w:pStyle w:val="ListParagraph"/>
        <w:numPr>
          <w:ilvl w:val="0"/>
          <w:numId w:val="1"/>
        </w:numPr>
        <w:spacing w:after="60" w:before="40" w:line="260"/>
      </w:pPr>
      <w:r>
        <w:rPr>
          <w:rFonts w:ascii="Arial" w:cs="Arial" w:eastAsia="Arial" w:hAnsi="Arial"/>
          <w:b/>
          <w:bCs/>
          <w:color w:val="172B4D"/>
          <w:sz w:val="22"/>
          <w:szCs w:val="22"/>
        </w:rPr>
        <w:t xml:space="preserve">• Font chữ chuẩn: </w:t>
      </w:r>
      <w:r>
        <w:rPr>
          <w:rFonts w:ascii="Arial" w:cs="Arial" w:eastAsia="Arial" w:hAnsi="Arial"/>
          <w:color w:val="333333"/>
          <w:sz w:val="22"/>
          <w:szCs w:val="22"/>
        </w:rPr>
        <w:t xml:space="preserve">Nên dùng font Unicode chuẩn: Times New Roman, Arial, Noto Sans, Liberation Serif để không bị lỗi dấu tiếng Việt.</w:t>
      </w:r>
    </w:p>
    <w:p>
      <w:pPr>
        <w:pStyle w:val="ListParagraph"/>
        <w:numPr>
          <w:ilvl w:val="0"/>
          <w:numId w:val="1"/>
        </w:numPr>
        <w:spacing w:after="60" w:before="40" w:line="260"/>
      </w:pPr>
      <w:r>
        <w:rPr>
          <w:rFonts w:ascii="Arial" w:cs="Arial" w:eastAsia="Arial" w:hAnsi="Arial"/>
          <w:b/>
          <w:bCs/>
          <w:color w:val="172B4D"/>
          <w:sz w:val="22"/>
          <w:szCs w:val="22"/>
        </w:rPr>
        <w:t xml:space="preserve">• Bảng lặp dòng: </w:t>
      </w:r>
      <w:r>
        <w:rPr>
          <w:rFonts w:ascii="Arial" w:cs="Arial" w:eastAsia="Arial" w:hAnsi="Arial"/>
          <w:color w:val="333333"/>
          <w:sz w:val="22"/>
          <w:szCs w:val="22"/>
        </w:rPr>
        <w:t xml:space="preserve">Khi kẻ bảng lặp dòng (danh sách thuốc/xét nghiệm), chỉ tạo 01 dòng mẫu chứa thẻ {d.items[i].*}. Carbone sẽ tự động nhân bản dòng tương ứng với dữ liệu.</w:t>
      </w:r>
    </w:p>
    <w:p>
      <w:pPr>
        <w:pStyle w:val="ListParagraph"/>
        <w:numPr>
          <w:ilvl w:val="0"/>
          <w:numId w:val="1"/>
        </w:numPr>
        <w:spacing w:after="60" w:before="40" w:line="260"/>
      </w:pPr>
      <w:r>
        <w:rPr>
          <w:rFonts w:ascii="Arial" w:cs="Arial" w:eastAsia="Arial" w:hAnsi="Arial"/>
          <w:b/>
          <w:bCs/>
          <w:color w:val="172B4D"/>
          <w:sz w:val="22"/>
          <w:szCs w:val="22"/>
        </w:rPr>
        <w:t xml:space="preserve">• Chống mã độc: </w:t>
      </w:r>
      <w:r>
        <w:rPr>
          <w:rFonts w:ascii="Arial" w:cs="Arial" w:eastAsia="Arial" w:hAnsi="Arial"/>
          <w:color w:val="333333"/>
          <w:sz w:val="22"/>
          <w:szCs w:val="22"/>
        </w:rPr>
        <w:t xml:space="preserve">File Word tuyệt đối không chứa Macro VBA (.docm). Hệ thống sẽ tự động chặn các tệp chứa mã thực thi.</w:t>
      </w:r>
    </w:p>
    <w:p>
      <w:pPr>
        <w:pStyle w:val="Heading1"/>
        <w:spacing w:after="160" w:before="360"/>
        <w:rPr>
          <w:rFonts w:ascii="Arial" w:cs="Arial" w:eastAsia="Arial" w:hAnsi="Arial"/>
          <w:b/>
          <w:bCs/>
          <w:color w:val="0052CC"/>
          <w:sz w:val="30"/>
          <w:szCs w:val="30"/>
        </w:rPr>
      </w:pPr>
      <w:r>
        <w:t xml:space="preserve">9. Xử lý sự cố thường gặp (FAQ)</w:t>
      </w:r>
    </w:p>
    <w:p>
      <w:pPr>
        <w:spacing w:after="100" w:before="60" w:line="276"/>
        <w:jc w:val="left"/>
      </w:pPr>
      <w:r>
        <w:rPr>
          <w:rFonts w:ascii="Arial" w:cs="Arial" w:eastAsia="Arial" w:hAnsi="Arial"/>
          <w:b/>
          <w:bCs/>
          <w:i w:val="false"/>
          <w:iCs w:val="false"/>
          <w:color w:val="222222"/>
          <w:sz w:val="22"/>
          <w:szCs w:val="22"/>
        </w:rPr>
        <w:t xml:space="preserve">Q1: Tại sao bấm "Upload DOCX" lại báo lỗi "Thẻ Carbone không hợp lệ"?</w:t>
      </w:r>
    </w:p>
    <w:p>
      <w:pPr>
        <w:spacing w:after="100" w:before="60" w:line="276"/>
        <w:jc w:val="left"/>
      </w:pPr>
      <w:r>
        <w:rPr>
          <w:rFonts w:ascii="Arial" w:cs="Arial" w:eastAsia="Arial" w:hAnsi="Arial"/>
          <w:b w:val="false"/>
          <w:bCs w:val="false"/>
          <w:i w:val="false"/>
          <w:iCs w:val="false"/>
          <w:color w:val="222222"/>
          <w:sz w:val="22"/>
          <w:szCs w:val="22"/>
        </w:rPr>
        <w:t xml:space="preserve">Trả lời: Kiểm tra lại các thẻ trong file Word xem có gõ sai chính tả không (ví dụ: {d.patient.fulname} sai, đúng phải là {d.patient.fullName}). Nên dùng nút Sao chép tại tab Trường dữ liệu.</w:t>
      </w:r>
    </w:p>
    <w:p>
      <w:pPr>
        <w:spacing w:after="100" w:before="60" w:line="276"/>
        <w:jc w:val="left"/>
      </w:pPr>
      <w:r>
        <w:rPr>
          <w:rFonts w:ascii="Arial" w:cs="Arial" w:eastAsia="Arial" w:hAnsi="Arial"/>
          <w:b/>
          <w:bCs/>
          <w:i w:val="false"/>
          <w:iCs w:val="false"/>
          <w:color w:val="222222"/>
          <w:sz w:val="22"/>
          <w:szCs w:val="22"/>
        </w:rPr>
        <w:t xml:space="preserve">Q2: Tại sao bấm nút "Queue PDF" lại báo "Render queue is not enabled"?</w:t>
      </w:r>
    </w:p>
    <w:p>
      <w:pPr>
        <w:spacing w:after="100" w:before="60" w:line="276"/>
        <w:jc w:val="left"/>
      </w:pPr>
      <w:r>
        <w:rPr>
          <w:rFonts w:ascii="Arial" w:cs="Arial" w:eastAsia="Arial" w:hAnsi="Arial"/>
          <w:b w:val="false"/>
          <w:bCs w:val="false"/>
          <w:i w:val="false"/>
          <w:iCs w:val="false"/>
          <w:color w:val="222222"/>
          <w:sz w:val="22"/>
          <w:szCs w:val="22"/>
        </w:rPr>
        <w:t xml:space="preserve">Trả lời: Nút Queue PDF dùng cho chế độ in hàng đợi nền lớn yêu cầu Redis. Trong môi trường làm việc thông thường, bạn chỉ cần dùng nút "Test PDF" để xem trước kết quả trực tiếp.</w:t>
      </w:r>
    </w:p>
    <w:p>
      <w:pPr>
        <w:spacing w:after="100" w:before="60" w:line="276"/>
        <w:jc w:val="left"/>
      </w:pPr>
      <w:r>
        <w:rPr>
          <w:rFonts w:ascii="Arial" w:cs="Arial" w:eastAsia="Arial" w:hAnsi="Arial"/>
          <w:b/>
          <w:bCs/>
          <w:i w:val="false"/>
          <w:iCs w:val="false"/>
          <w:color w:val="222222"/>
          <w:sz w:val="22"/>
          <w:szCs w:val="22"/>
        </w:rPr>
        <w:t xml:space="preserve">Q3: Sau khi bấm "Phát hành", khi nào bác sĩ in được mẫu mới?</w:t>
      </w:r>
    </w:p>
    <w:p>
      <w:pPr>
        <w:spacing w:after="100" w:before="60" w:line="276"/>
        <w:jc w:val="left"/>
      </w:pPr>
      <w:r>
        <w:rPr>
          <w:rFonts w:ascii="Arial" w:cs="Arial" w:eastAsia="Arial" w:hAnsi="Arial"/>
          <w:b w:val="false"/>
          <w:bCs w:val="false"/>
          <w:i w:val="false"/>
          <w:iCs w:val="false"/>
          <w:color w:val="222222"/>
          <w:sz w:val="22"/>
          <w:szCs w:val="22"/>
        </w:rPr>
        <w:t xml:space="preserve">Trả lời: Ngay lập tức. Cơ chế Hot-Reload tự động cập nhật mẫu mới trên toàn viện trong giây tiếp theo.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VIMES HIS — HƯỚNG DẪN SỬ DỤNG TEMPLATE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98970eca2a143744f39689193a37dbbf1c8881.undefined"/><Relationship Id="rId10" Type="http://schemas.openxmlformats.org/officeDocument/2006/relationships/image" Target="media/203cdfe0463fe8548b8e9ccd232af460cbac6e84.undefined"/><Relationship Id="rId11" Type="http://schemas.openxmlformats.org/officeDocument/2006/relationships/image" Target="media/c7c3f64242b0818cddbe0683a0eca7739ed83700.undefined"/><Relationship Id="rId12" Type="http://schemas.openxmlformats.org/officeDocument/2006/relationships/image" Target="media/797ec9426e2ff9b0ece8b702c668dd333c42dd49.undefined"/><Relationship Id="rId13" Type="http://schemas.openxmlformats.org/officeDocument/2006/relationships/image" Target="media/8d47ecf6fe5a0957b8e0878db30f540517de5592.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2026-08-12T10:56:39.837Z</dcterms:created>
  <dcterms:modified xsi:type="dcterms:W3CDTF">2026-08-12T10:56:39.839Z</dcterms:modified>
</cp:coreProperties>
</file>

<file path=docProps/custom.xml><?xml version="1.0" encoding="utf-8"?>
<Properties xmlns="http://schemas.openxmlformats.org/officeDocument/2006/custom-properties" xmlns:vt="http://schemas.openxmlformats.org/officeDocument/2006/docPropsVTypes"/>
</file>