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8B8D1" w14:textId="77777777" w:rsidR="00BB77FD" w:rsidRPr="00BB77FD" w:rsidRDefault="00BB77FD" w:rsidP="00BB77FD">
      <w:pPr>
        <w:rPr>
          <w:b/>
          <w:bCs/>
        </w:rPr>
      </w:pPr>
      <w:r>
        <w:t>Note:</w:t>
      </w:r>
      <w:r>
        <w:br/>
      </w:r>
      <w:r w:rsidRPr="00BB77FD">
        <w:rPr>
          <w:b/>
          <w:bCs/>
        </w:rPr>
        <w:t>2. Nguyên lý hoạt động "dưới mui xe" của HuskyLens</w:t>
      </w:r>
    </w:p>
    <w:p w14:paraId="5316EBDD" w14:textId="77777777" w:rsidR="00BB77FD" w:rsidRPr="00BB77FD" w:rsidRDefault="00BB77FD" w:rsidP="00BB77FD">
      <w:r w:rsidRPr="00BB77FD">
        <w:t xml:space="preserve">Dưới góc độ kiến trúc hệ thống, HuskyLens không chỉ là một cái camera, nó là một </w:t>
      </w:r>
      <w:r w:rsidRPr="00BB77FD">
        <w:rPr>
          <w:b/>
          <w:bCs/>
        </w:rPr>
        <w:t>Nút thị giác máy tính tại biên (Edge AI Vision Node)</w:t>
      </w:r>
      <w:r w:rsidRPr="00BB77FD">
        <w:t>.</w:t>
      </w:r>
    </w:p>
    <w:p w14:paraId="31635122" w14:textId="77777777" w:rsidR="00BB77FD" w:rsidRPr="00BB77FD" w:rsidRDefault="00BB77FD" w:rsidP="00BB77FD">
      <w:r w:rsidRPr="00BB77FD">
        <w:t>Thay vì đẩy ảnh thô về vi điều khiển (ESP32) xử lý sẽ làm sập bộ nhớ, HuskyLens xử lý tại chỗ dựa trên các thành phần sau:</w:t>
      </w:r>
    </w:p>
    <w:p w14:paraId="4A2C42A5" w14:textId="77777777" w:rsidR="00BB77FD" w:rsidRPr="00BB77FD" w:rsidRDefault="00BB77FD" w:rsidP="00BB77FD">
      <w:r w:rsidRPr="00BB77FD">
        <w:rPr>
          <w:b/>
          <w:bCs/>
        </w:rPr>
        <w:t>A. Sức mạnh phần cứng (Hardware)</w:t>
      </w:r>
    </w:p>
    <w:p w14:paraId="1F057DC0" w14:textId="77777777" w:rsidR="00BB77FD" w:rsidRPr="00BB77FD" w:rsidRDefault="00BB77FD" w:rsidP="00BB77FD">
      <w:pPr>
        <w:numPr>
          <w:ilvl w:val="0"/>
          <w:numId w:val="1"/>
        </w:numPr>
      </w:pPr>
      <w:r w:rsidRPr="00BB77FD">
        <w:t xml:space="preserve">Trái tim của HuskyLens là vi xử lý </w:t>
      </w:r>
      <w:r w:rsidRPr="00BB77FD">
        <w:rPr>
          <w:b/>
          <w:bCs/>
        </w:rPr>
        <w:t>Kendryte K210</w:t>
      </w:r>
      <w:r w:rsidRPr="00BB77FD">
        <w:t xml:space="preserve">. Đây là một con chip kiến trúc </w:t>
      </w:r>
      <w:r w:rsidRPr="00BB77FD">
        <w:rPr>
          <w:b/>
          <w:bCs/>
        </w:rPr>
        <w:t>RISC-V lõi kép 64-bit</w:t>
      </w:r>
      <w:r w:rsidRPr="00BB77FD">
        <w:t>.</w:t>
      </w:r>
    </w:p>
    <w:p w14:paraId="30B5DF01" w14:textId="77777777" w:rsidR="00BB77FD" w:rsidRPr="00BB77FD" w:rsidRDefault="00BB77FD" w:rsidP="00BB77FD">
      <w:pPr>
        <w:numPr>
          <w:ilvl w:val="0"/>
          <w:numId w:val="1"/>
        </w:numPr>
      </w:pPr>
      <w:r w:rsidRPr="00BB77FD">
        <w:t xml:space="preserve">Điểm "ăn tiền" nhất của K210 là nó có một bộ tăng tốc phần cứng gọi là </w:t>
      </w:r>
      <w:r w:rsidRPr="00BB77FD">
        <w:rPr>
          <w:b/>
          <w:bCs/>
        </w:rPr>
        <w:t>KPU (Knowledge Processing Unit)</w:t>
      </w:r>
      <w:r w:rsidRPr="00BB77FD">
        <w:t xml:space="preserve"> chuyên dụng để tính toán ma trận cho các mạng nơ-ron tích chập (CNN) và xử lý ảnh ở tốc độ cao.</w:t>
      </w:r>
    </w:p>
    <w:p w14:paraId="4C39024E" w14:textId="77777777" w:rsidR="00BB77FD" w:rsidRPr="00BB77FD" w:rsidRDefault="00BB77FD" w:rsidP="00BB77FD">
      <w:r w:rsidRPr="00BB77FD">
        <w:rPr>
          <w:b/>
          <w:bCs/>
        </w:rPr>
        <w:t>B. Luồng xử lý phần mềm (Software Pipeline)</w:t>
      </w:r>
    </w:p>
    <w:p w14:paraId="421A351D" w14:textId="77777777" w:rsidR="00BB77FD" w:rsidRPr="00BB77FD" w:rsidRDefault="00BB77FD" w:rsidP="00BB77FD">
      <w:pPr>
        <w:numPr>
          <w:ilvl w:val="0"/>
          <w:numId w:val="2"/>
        </w:numPr>
      </w:pPr>
      <w:r w:rsidRPr="00BB77FD">
        <w:rPr>
          <w:b/>
          <w:bCs/>
        </w:rPr>
        <w:t>Thu nhận ảnh (Image Acquisition):</w:t>
      </w:r>
      <w:r w:rsidRPr="00BB77FD">
        <w:t xml:space="preserve"> Cảm biến camera (thường là OV2640) chụp ảnh liên tục và đẩy vào bộ nhớ đệm (Frame Buffer).</w:t>
      </w:r>
    </w:p>
    <w:p w14:paraId="02747E05" w14:textId="77777777" w:rsidR="00BB77FD" w:rsidRPr="00BB77FD" w:rsidRDefault="00BB77FD" w:rsidP="00BB77FD">
      <w:pPr>
        <w:numPr>
          <w:ilvl w:val="0"/>
          <w:numId w:val="2"/>
        </w:numPr>
      </w:pPr>
      <w:r w:rsidRPr="00BB77FD">
        <w:rPr>
          <w:b/>
          <w:bCs/>
        </w:rPr>
        <w:t>Tiền xử lý (Preprocessing):</w:t>
      </w:r>
      <w:r w:rsidRPr="00BB77FD">
        <w:t xml:space="preserve"> Chip K210 hạ độ phân giải và chuyển đổi không gian màu phù hợp để giảm tải tính toán.</w:t>
      </w:r>
    </w:p>
    <w:p w14:paraId="4A13292F" w14:textId="77777777" w:rsidR="00BB77FD" w:rsidRPr="00BB77FD" w:rsidRDefault="00BB77FD" w:rsidP="00BB77FD">
      <w:pPr>
        <w:numPr>
          <w:ilvl w:val="0"/>
          <w:numId w:val="2"/>
        </w:numPr>
      </w:pPr>
      <w:r w:rsidRPr="00BB77FD">
        <w:rPr>
          <w:b/>
          <w:bCs/>
        </w:rPr>
        <w:t>Trích xuất đặc trưng (Feature Extraction &amp; Detection):</w:t>
      </w:r>
    </w:p>
    <w:p w14:paraId="5C1FBFB9" w14:textId="77777777" w:rsidR="00BB77FD" w:rsidRPr="00BB77FD" w:rsidRDefault="00BB77FD" w:rsidP="00BB77FD">
      <w:pPr>
        <w:numPr>
          <w:ilvl w:val="1"/>
          <w:numId w:val="2"/>
        </w:numPr>
      </w:pPr>
      <w:r w:rsidRPr="00BB77FD">
        <w:t xml:space="preserve">Với AprilTag: Chip sử dụng các thuật toán Computer Vision kinh điển để tìm các vùng có độ tương phản cao (đen/trắng), phát hiện các đường viền (Edge detection), tìm các hình tứ giác, sau đó giải mã ma trận nhị phân bên trong tứ giác đó để lấy ra </w:t>
      </w:r>
      <w:r w:rsidRPr="00BB77FD">
        <w:rPr>
          <w:b/>
          <w:bCs/>
        </w:rPr>
        <w:t>ID</w:t>
      </w:r>
      <w:r w:rsidRPr="00BB77FD">
        <w:t xml:space="preserve"> của thẻ.</w:t>
      </w:r>
    </w:p>
    <w:p w14:paraId="490B1045" w14:textId="77777777" w:rsidR="00BB77FD" w:rsidRPr="00BB77FD" w:rsidRDefault="00BB77FD" w:rsidP="00BB77FD">
      <w:pPr>
        <w:numPr>
          <w:ilvl w:val="1"/>
          <w:numId w:val="2"/>
        </w:numPr>
      </w:pPr>
      <w:r w:rsidRPr="00BB77FD">
        <w:t>Thuật toán này còn dùng hình học xạ ảnh (Homography) để tính toán chính xác tâm của thẻ bất kể thẻ bị nghiêng hay chéo.</w:t>
      </w:r>
    </w:p>
    <w:p w14:paraId="487C0EC4" w14:textId="77777777" w:rsidR="00BB77FD" w:rsidRPr="00BB77FD" w:rsidRDefault="00BB77FD" w:rsidP="00BB77FD">
      <w:pPr>
        <w:numPr>
          <w:ilvl w:val="0"/>
          <w:numId w:val="2"/>
        </w:numPr>
      </w:pPr>
      <w:r w:rsidRPr="00BB77FD">
        <w:rPr>
          <w:b/>
          <w:bCs/>
        </w:rPr>
        <w:t>Đóng gói giao thức (Protocol Serialization):</w:t>
      </w:r>
      <w:r w:rsidRPr="00BB77FD">
        <w:t xml:space="preserve"> Sau khi có kết quả (X, Y, Width, Height, ID), HuskyLens không gửi một đoạn text lộn xộn, mà nó đóng gói thành một </w:t>
      </w:r>
      <w:r w:rsidRPr="00BB77FD">
        <w:rPr>
          <w:b/>
          <w:bCs/>
        </w:rPr>
        <w:t>khung truyền (Data Frame)</w:t>
      </w:r>
      <w:r w:rsidRPr="00BB77FD">
        <w:t xml:space="preserve"> chuẩn mực theo chuẩn giao tiếp tuần tự. Khung truyền thường có cấu trúc: [Header] [Độ dài] [Dữ liệu X, Y...] [Checksum để kiểm tra lỗi].</w:t>
      </w:r>
    </w:p>
    <w:p w14:paraId="5A4F5E07" w14:textId="77777777" w:rsidR="00BB77FD" w:rsidRPr="00BB77FD" w:rsidRDefault="00BB77FD" w:rsidP="00BB77FD">
      <w:pPr>
        <w:numPr>
          <w:ilvl w:val="0"/>
          <w:numId w:val="2"/>
        </w:numPr>
      </w:pPr>
      <w:r w:rsidRPr="00BB77FD">
        <w:rPr>
          <w:b/>
          <w:bCs/>
        </w:rPr>
        <w:t>Truyền tải (Communication):</w:t>
      </w:r>
      <w:r w:rsidRPr="00BB77FD">
        <w:t xml:space="preserve"> Dữ liệu được đẩy qua 2 dây TX/RX (UART) hoặc SDA/SCL (I2C) xuống thẳng ESP32.</w:t>
      </w:r>
    </w:p>
    <w:p w14:paraId="31D710CE" w14:textId="77777777" w:rsidR="00BB77FD" w:rsidRPr="00BB77FD" w:rsidRDefault="00000000" w:rsidP="00BB77FD">
      <w:r>
        <w:pict w14:anchorId="59CC9338">
          <v:rect id="_x0000_i1025" style="width:0;height:1.5pt" o:hralign="center" o:hrstd="t" o:hr="t" fillcolor="#a0a0a0" stroked="f"/>
        </w:pict>
      </w:r>
    </w:p>
    <w:p w14:paraId="22AC75A5" w14:textId="77777777" w:rsidR="00BB77FD" w:rsidRPr="00BB77FD" w:rsidRDefault="00BB77FD" w:rsidP="00BB77FD">
      <w:pPr>
        <w:rPr>
          <w:b/>
          <w:bCs/>
        </w:rPr>
      </w:pPr>
      <w:r w:rsidRPr="00BB77FD">
        <w:rPr>
          <w:b/>
          <w:bCs/>
        </w:rPr>
        <w:t>3. Những "Keyword" đắt giá để đưa vào báo cáo đồ án</w:t>
      </w:r>
    </w:p>
    <w:p w14:paraId="4D2A075E" w14:textId="77777777" w:rsidR="00BB77FD" w:rsidRPr="00BB77FD" w:rsidRDefault="00BB77FD" w:rsidP="00BB77FD">
      <w:r w:rsidRPr="00BB77FD">
        <w:t>Khi trình bày đồ án, để chứng minh bạn hiểu sâu về hệ thống nhúng, bạn hãy sử dụng các thuật ngữ sau khi nói về phần đi theo người:</w:t>
      </w:r>
    </w:p>
    <w:p w14:paraId="6069857A" w14:textId="77777777" w:rsidR="00BB77FD" w:rsidRPr="00BB77FD" w:rsidRDefault="00BB77FD" w:rsidP="00BB77FD">
      <w:pPr>
        <w:numPr>
          <w:ilvl w:val="0"/>
          <w:numId w:val="3"/>
        </w:numPr>
      </w:pPr>
      <w:r w:rsidRPr="00BB77FD">
        <w:rPr>
          <w:b/>
          <w:bCs/>
        </w:rPr>
        <w:lastRenderedPageBreak/>
        <w:t>Edge Computing / Edge AI (AI tại biên):</w:t>
      </w:r>
      <w:r w:rsidRPr="00BB77FD">
        <w:t xml:space="preserve"> "Thay vì dùng Raspberry Pi hay gửi ảnh lên server, nhóm sử dụng kiến trúc Edge AI với cảm biến tích hợp sẵn KPU (Kendryte K210) để phân tán khối lượng tính toán, giúp ESP32 được giải phóng hoàn toàn bộ nhớ để tập trung điều khiển Motor và giao tiếp MQTT."</w:t>
      </w:r>
    </w:p>
    <w:p w14:paraId="4B327B7A" w14:textId="77777777" w:rsidR="00BB77FD" w:rsidRPr="00BB77FD" w:rsidRDefault="00BB77FD" w:rsidP="00BB77FD">
      <w:pPr>
        <w:numPr>
          <w:ilvl w:val="0"/>
          <w:numId w:val="3"/>
        </w:numPr>
      </w:pPr>
      <w:r w:rsidRPr="00BB77FD">
        <w:rPr>
          <w:b/>
          <w:bCs/>
        </w:rPr>
        <w:t>Decoupled Architecture (Kiến trúc phân tách):</w:t>
      </w:r>
      <w:r w:rsidRPr="00BB77FD">
        <w:t xml:space="preserve"> "Hệ thống chia làm 2 node rõ rệt: </w:t>
      </w:r>
      <w:r w:rsidRPr="00BB77FD">
        <w:rPr>
          <w:i/>
          <w:iCs/>
        </w:rPr>
        <w:t>Perception Node</w:t>
      </w:r>
      <w:r w:rsidRPr="00BB77FD">
        <w:t xml:space="preserve"> (Nút nhận thức - HuskyLens) và </w:t>
      </w:r>
      <w:r w:rsidRPr="00BB77FD">
        <w:rPr>
          <w:i/>
          <w:iCs/>
        </w:rPr>
        <w:t>Control Node</w:t>
      </w:r>
      <w:r w:rsidRPr="00BB77FD">
        <w:t xml:space="preserve"> (Nút điều khiển - ESP32). Chúng giao tiếp với nhau qua giao thức UART bất đồng bộ."</w:t>
      </w:r>
    </w:p>
    <w:p w14:paraId="6AB7CF35" w14:textId="77777777" w:rsidR="00BB77FD" w:rsidRPr="00BB77FD" w:rsidRDefault="00BB77FD" w:rsidP="00BB77FD">
      <w:pPr>
        <w:numPr>
          <w:ilvl w:val="0"/>
          <w:numId w:val="3"/>
        </w:numPr>
      </w:pPr>
      <w:r w:rsidRPr="00BB77FD">
        <w:rPr>
          <w:b/>
          <w:bCs/>
        </w:rPr>
        <w:t>Closed-loop Control (Điều khiển vòng kín):</w:t>
      </w:r>
      <w:r w:rsidRPr="00BB77FD">
        <w:t xml:space="preserve"> "Xe đi theo người dựa trên bộ điều khiển PID vòng kín. Giá trị hồi tiếp (Feedback) chính là tọa độ pixel của AprilTag trên màn hình, và tín hiệu điều khiển (Control Output) là xung PWM cấp cho L298N."</w:t>
      </w:r>
    </w:p>
    <w:p w14:paraId="314B63B6" w14:textId="4565B809" w:rsidR="00BB77FD" w:rsidRDefault="00BB77FD" w:rsidP="00DC58BE"/>
    <w:p w14:paraId="7FA63E8E" w14:textId="77777777" w:rsidR="00C90A3E" w:rsidRDefault="00C90A3E" w:rsidP="00DC58BE"/>
    <w:p w14:paraId="42C38395" w14:textId="77777777" w:rsidR="00C90A3E" w:rsidRDefault="00C90A3E" w:rsidP="00DC58BE"/>
    <w:p w14:paraId="3113C1EE" w14:textId="77777777" w:rsidR="00C90A3E" w:rsidRDefault="00C90A3E" w:rsidP="00DC58BE"/>
    <w:p w14:paraId="49675A24" w14:textId="77777777" w:rsidR="00C90A3E" w:rsidRDefault="00C90A3E" w:rsidP="00DC58BE"/>
    <w:p w14:paraId="3A856597" w14:textId="77777777" w:rsidR="00C90A3E" w:rsidRDefault="00C90A3E" w:rsidP="00DC58BE"/>
    <w:p w14:paraId="010D2487" w14:textId="77777777" w:rsidR="00C90A3E" w:rsidRDefault="00C90A3E" w:rsidP="00DC58BE"/>
    <w:p w14:paraId="39A738A4" w14:textId="77777777" w:rsidR="00C90A3E" w:rsidRDefault="00C90A3E" w:rsidP="00DC58BE"/>
    <w:p w14:paraId="05167C1A" w14:textId="77777777" w:rsidR="00C90A3E" w:rsidRDefault="00C90A3E" w:rsidP="00DC58BE"/>
    <w:p w14:paraId="017994BD" w14:textId="77777777" w:rsidR="00C90A3E" w:rsidRDefault="00C90A3E" w:rsidP="00DC58BE"/>
    <w:p w14:paraId="68C9D90A" w14:textId="77777777" w:rsidR="00C90A3E" w:rsidRDefault="00C90A3E" w:rsidP="00DC58BE"/>
    <w:p w14:paraId="44932A36" w14:textId="77777777" w:rsidR="00C90A3E" w:rsidRDefault="00C90A3E" w:rsidP="00DC58BE"/>
    <w:p w14:paraId="62725123" w14:textId="77777777" w:rsidR="00C90A3E" w:rsidRDefault="00C90A3E" w:rsidP="00DC58BE"/>
    <w:p w14:paraId="44AA7E07" w14:textId="77777777" w:rsidR="00C90A3E" w:rsidRDefault="00C90A3E" w:rsidP="00DC58BE"/>
    <w:p w14:paraId="4B9EECB8" w14:textId="77777777" w:rsidR="00C90A3E" w:rsidRDefault="00C90A3E" w:rsidP="00DC58BE"/>
    <w:p w14:paraId="42404378" w14:textId="77777777" w:rsidR="00C90A3E" w:rsidRDefault="00C90A3E" w:rsidP="00DC58BE"/>
    <w:p w14:paraId="7B2DF7C1" w14:textId="77777777" w:rsidR="00C90A3E" w:rsidRDefault="00C90A3E" w:rsidP="00DC58BE"/>
    <w:p w14:paraId="1E8C05AE" w14:textId="77777777" w:rsidR="00C90A3E" w:rsidRDefault="00C90A3E" w:rsidP="00DC58BE"/>
    <w:p w14:paraId="521C5745" w14:textId="77777777" w:rsidR="00C90A3E" w:rsidRDefault="00C90A3E" w:rsidP="00DC58BE"/>
    <w:p w14:paraId="32BE435E" w14:textId="77777777" w:rsidR="00C90A3E" w:rsidRDefault="00C90A3E" w:rsidP="00DC58BE"/>
    <w:p w14:paraId="5436A610" w14:textId="77777777" w:rsidR="00C90A3E" w:rsidRDefault="00C90A3E" w:rsidP="00DC58BE"/>
    <w:p w14:paraId="037D5CFC" w14:textId="77777777" w:rsidR="00C90A3E" w:rsidRDefault="00C90A3E" w:rsidP="00DC58BE"/>
    <w:sectPr w:rsidR="00C90A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74703"/>
    <w:multiLevelType w:val="multilevel"/>
    <w:tmpl w:val="2896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12426"/>
    <w:multiLevelType w:val="multilevel"/>
    <w:tmpl w:val="0384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06BA2"/>
    <w:multiLevelType w:val="multilevel"/>
    <w:tmpl w:val="DA76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E65227"/>
    <w:multiLevelType w:val="multilevel"/>
    <w:tmpl w:val="BF407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8829CD"/>
    <w:multiLevelType w:val="multilevel"/>
    <w:tmpl w:val="8B665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2948D5"/>
    <w:multiLevelType w:val="multilevel"/>
    <w:tmpl w:val="90F0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5F1F42"/>
    <w:multiLevelType w:val="multilevel"/>
    <w:tmpl w:val="A01C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536FB8"/>
    <w:multiLevelType w:val="multilevel"/>
    <w:tmpl w:val="8934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774B9"/>
    <w:multiLevelType w:val="multilevel"/>
    <w:tmpl w:val="5754B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CA44C7"/>
    <w:multiLevelType w:val="multilevel"/>
    <w:tmpl w:val="ADF0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2E70E7"/>
    <w:multiLevelType w:val="multilevel"/>
    <w:tmpl w:val="241CAB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5C3E4E"/>
    <w:multiLevelType w:val="multilevel"/>
    <w:tmpl w:val="C916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DE25E0"/>
    <w:multiLevelType w:val="multilevel"/>
    <w:tmpl w:val="897E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4114E"/>
    <w:multiLevelType w:val="multilevel"/>
    <w:tmpl w:val="2572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FC00C9"/>
    <w:multiLevelType w:val="multilevel"/>
    <w:tmpl w:val="89168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8155824">
    <w:abstractNumId w:val="9"/>
  </w:num>
  <w:num w:numId="2" w16cid:durableId="997878949">
    <w:abstractNumId w:val="10"/>
  </w:num>
  <w:num w:numId="3" w16cid:durableId="1282686352">
    <w:abstractNumId w:val="11"/>
  </w:num>
  <w:num w:numId="4" w16cid:durableId="2032757768">
    <w:abstractNumId w:val="3"/>
  </w:num>
  <w:num w:numId="5" w16cid:durableId="1773237690">
    <w:abstractNumId w:val="7"/>
  </w:num>
  <w:num w:numId="6" w16cid:durableId="755202566">
    <w:abstractNumId w:val="5"/>
  </w:num>
  <w:num w:numId="7" w16cid:durableId="763263513">
    <w:abstractNumId w:val="2"/>
  </w:num>
  <w:num w:numId="8" w16cid:durableId="1248420317">
    <w:abstractNumId w:val="14"/>
  </w:num>
  <w:num w:numId="9" w16cid:durableId="157843046">
    <w:abstractNumId w:val="8"/>
  </w:num>
  <w:num w:numId="10" w16cid:durableId="2102799153">
    <w:abstractNumId w:val="13"/>
  </w:num>
  <w:num w:numId="11" w16cid:durableId="1285113273">
    <w:abstractNumId w:val="6"/>
  </w:num>
  <w:num w:numId="12" w16cid:durableId="938950246">
    <w:abstractNumId w:val="1"/>
  </w:num>
  <w:num w:numId="13" w16cid:durableId="1184637858">
    <w:abstractNumId w:val="0"/>
  </w:num>
  <w:num w:numId="14" w16cid:durableId="763498352">
    <w:abstractNumId w:val="4"/>
  </w:num>
  <w:num w:numId="15" w16cid:durableId="10869198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7FD"/>
    <w:rsid w:val="001B4C05"/>
    <w:rsid w:val="001D529F"/>
    <w:rsid w:val="00291E88"/>
    <w:rsid w:val="0051100D"/>
    <w:rsid w:val="00740D4E"/>
    <w:rsid w:val="00753580"/>
    <w:rsid w:val="00883030"/>
    <w:rsid w:val="009836F5"/>
    <w:rsid w:val="009838AE"/>
    <w:rsid w:val="009C3501"/>
    <w:rsid w:val="00AF131F"/>
    <w:rsid w:val="00B0262C"/>
    <w:rsid w:val="00BB77FD"/>
    <w:rsid w:val="00BC1A28"/>
    <w:rsid w:val="00C90A3E"/>
    <w:rsid w:val="00CC0798"/>
    <w:rsid w:val="00D9023B"/>
    <w:rsid w:val="00DC58BE"/>
    <w:rsid w:val="00E13653"/>
    <w:rsid w:val="00E874FE"/>
    <w:rsid w:val="00E9398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78D62"/>
  <w15:chartTrackingRefBased/>
  <w15:docId w15:val="{FE0C93FF-F7B3-4A7D-A499-13259F031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7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77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77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77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7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7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7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7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7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7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77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77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77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7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7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7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7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7FD"/>
    <w:rPr>
      <w:rFonts w:eastAsiaTheme="majorEastAsia" w:cstheme="majorBidi"/>
      <w:color w:val="272727" w:themeColor="text1" w:themeTint="D8"/>
    </w:rPr>
  </w:style>
  <w:style w:type="paragraph" w:styleId="Title">
    <w:name w:val="Title"/>
    <w:basedOn w:val="Normal"/>
    <w:next w:val="Normal"/>
    <w:link w:val="TitleChar"/>
    <w:uiPriority w:val="10"/>
    <w:qFormat/>
    <w:rsid w:val="00BB77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7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7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7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7FD"/>
    <w:pPr>
      <w:spacing w:before="160"/>
      <w:jc w:val="center"/>
    </w:pPr>
    <w:rPr>
      <w:i/>
      <w:iCs/>
      <w:color w:val="404040" w:themeColor="text1" w:themeTint="BF"/>
    </w:rPr>
  </w:style>
  <w:style w:type="character" w:customStyle="1" w:styleId="QuoteChar">
    <w:name w:val="Quote Char"/>
    <w:basedOn w:val="DefaultParagraphFont"/>
    <w:link w:val="Quote"/>
    <w:uiPriority w:val="29"/>
    <w:rsid w:val="00BB77FD"/>
    <w:rPr>
      <w:i/>
      <w:iCs/>
      <w:color w:val="404040" w:themeColor="text1" w:themeTint="BF"/>
    </w:rPr>
  </w:style>
  <w:style w:type="paragraph" w:styleId="ListParagraph">
    <w:name w:val="List Paragraph"/>
    <w:basedOn w:val="Normal"/>
    <w:uiPriority w:val="34"/>
    <w:qFormat/>
    <w:rsid w:val="00BB77FD"/>
    <w:pPr>
      <w:ind w:left="720"/>
      <w:contextualSpacing/>
    </w:pPr>
  </w:style>
  <w:style w:type="character" w:styleId="IntenseEmphasis">
    <w:name w:val="Intense Emphasis"/>
    <w:basedOn w:val="DefaultParagraphFont"/>
    <w:uiPriority w:val="21"/>
    <w:qFormat/>
    <w:rsid w:val="00BB77FD"/>
    <w:rPr>
      <w:i/>
      <w:iCs/>
      <w:color w:val="0F4761" w:themeColor="accent1" w:themeShade="BF"/>
    </w:rPr>
  </w:style>
  <w:style w:type="paragraph" w:styleId="IntenseQuote">
    <w:name w:val="Intense Quote"/>
    <w:basedOn w:val="Normal"/>
    <w:next w:val="Normal"/>
    <w:link w:val="IntenseQuoteChar"/>
    <w:uiPriority w:val="30"/>
    <w:qFormat/>
    <w:rsid w:val="00BB7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7FD"/>
    <w:rPr>
      <w:i/>
      <w:iCs/>
      <w:color w:val="0F4761" w:themeColor="accent1" w:themeShade="BF"/>
    </w:rPr>
  </w:style>
  <w:style w:type="character" w:styleId="IntenseReference">
    <w:name w:val="Intense Reference"/>
    <w:basedOn w:val="DefaultParagraphFont"/>
    <w:uiPriority w:val="32"/>
    <w:qFormat/>
    <w:rsid w:val="00BB77FD"/>
    <w:rPr>
      <w:b/>
      <w:bCs/>
      <w:smallCaps/>
      <w:color w:val="0F4761" w:themeColor="accent1" w:themeShade="BF"/>
      <w:spacing w:val="5"/>
    </w:rPr>
  </w:style>
  <w:style w:type="paragraph" w:styleId="NormalWeb">
    <w:name w:val="Normal (Web)"/>
    <w:basedOn w:val="Normal"/>
    <w:uiPriority w:val="99"/>
    <w:semiHidden/>
    <w:unhideWhenUsed/>
    <w:rsid w:val="001B4C05"/>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customStyle="1" w:styleId="math-inline">
    <w:name w:val="math-inline"/>
    <w:basedOn w:val="DefaultParagraphFont"/>
    <w:rsid w:val="001B4C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594</TotalTime>
  <Pages>1</Pages>
  <Words>412</Words>
  <Characters>2354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Nguyên Phan</dc:creator>
  <cp:keywords/>
  <dc:description/>
  <cp:lastModifiedBy>Nguyên Phan</cp:lastModifiedBy>
  <cp:revision>3</cp:revision>
  <dcterms:created xsi:type="dcterms:W3CDTF">2026-02-21T14:59:00Z</dcterms:created>
  <dcterms:modified xsi:type="dcterms:W3CDTF">2026-03-30T15:23:00Z</dcterms:modified>
</cp:coreProperties>
</file>