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2AB2" w14:textId="77777777" w:rsidR="009632CF" w:rsidRPr="009632CF" w:rsidRDefault="009632CF" w:rsidP="009632CF">
      <w:r w:rsidRPr="009632CF">
        <w:rPr>
          <w:b/>
          <w:bCs/>
        </w:rPr>
        <w:t>"Xây dựng thư viện C++ + .NET Core giống hệt Medialooks SDK nhưng hoàn toàn tự phát triển"</w:t>
      </w:r>
    </w:p>
    <w:p w14:paraId="211F7102" w14:textId="77777777" w:rsidR="009632CF" w:rsidRDefault="009632CF" w:rsidP="009632CF">
      <w:r w:rsidRPr="009632CF">
        <w:t xml:space="preserve">thì hoàn toàn khả thi về mặt kỹ thuật, </w:t>
      </w:r>
      <w:r w:rsidRPr="009632CF">
        <w:rPr>
          <w:b/>
          <w:bCs/>
        </w:rPr>
        <w:t>không được sao chép mã nguồn hay vi phạm bản quyền</w:t>
      </w:r>
      <w:r w:rsidRPr="009632CF">
        <w:t>, mà cần thiết kế kiến trúc và API độc lập, chỉ học từ các tính năng công khai trong tài liệu.</w:t>
      </w:r>
      <w:r>
        <w:br/>
      </w:r>
      <w:r>
        <w:t>chúng ta có thể phát triển thành một SDK thương mại hoàn chỉnh, hỗ trợ:</w:t>
      </w:r>
    </w:p>
    <w:p w14:paraId="04BEC6EE" w14:textId="3E458D2D" w:rsidR="009632CF" w:rsidRDefault="009632CF" w:rsidP="009632CF">
      <w:pPr>
        <w:pStyle w:val="ListParagraph"/>
      </w:pPr>
      <w:r>
        <w:t xml:space="preserve">- </w:t>
      </w:r>
      <w:r>
        <w:t>C++20 Media Engine hiệu năng cao.</w:t>
      </w:r>
      <w:r>
        <w:br/>
        <w:t>-</w:t>
      </w:r>
      <w:r>
        <w:t>.NET 8/9 SDK cho ứng dụng Windows.</w:t>
      </w:r>
      <w:r>
        <w:br/>
        <w:t xml:space="preserve">- </w:t>
      </w:r>
      <w:r>
        <w:t>API hiện đại, không phụ thuộc COM.</w:t>
      </w:r>
      <w:r>
        <w:br/>
        <w:t xml:space="preserve">- </w:t>
      </w:r>
      <w:r>
        <w:t>Hỗ trợ SDI, HDMI, NDI, SRT, WebRTC, RTMP, RIST, ST 2110.</w:t>
      </w:r>
    </w:p>
    <w:p w14:paraId="25E23F0D" w14:textId="77777777" w:rsidR="009632CF" w:rsidRDefault="009632CF" w:rsidP="009632CF">
      <w:r>
        <w:t>Kiến trúc plugin mở để dễ mở rộng.</w:t>
      </w:r>
    </w:p>
    <w:p w14:paraId="6753371D" w14:textId="5A584823" w:rsidR="009632CF" w:rsidRDefault="009632CF" w:rsidP="009632CF">
      <w:r>
        <w:t>Khả năng thay thế phần lớn các chức năng của Medialooks trong các ứng dụng broadcast và production, nhưng với thiết kế mới và độc lập.</w:t>
      </w:r>
    </w:p>
    <w:p w14:paraId="1358A810" w14:textId="7E76547C" w:rsidR="009632CF" w:rsidRPr="009632CF" w:rsidRDefault="009632CF" w:rsidP="009632CF">
      <w:r>
        <w:t>Theo kinh nghiệm của tôi, nếu muốn xây dựng một SDK có chất lượng ở mức thương mại và dễ bảo trì lâu dài, việc thiết kế lại kiến trúc sẽ hiệu quả hơn nhiều so với cố gắng sao chép cấu trúc API của Medialooks. Điều đó cũng giúp tận dụng các tính năng hiện đại của C++20 và .NET 8/9 trong khi vẫn bao phủ gần như toàn bộ các nhóm chức năng mà tài liệu Medialooks công khai mô tả.</w:t>
      </w:r>
    </w:p>
    <w:p w14:paraId="4B342688" w14:textId="77777777" w:rsidR="009632CF" w:rsidRPr="009632CF" w:rsidRDefault="009632CF" w:rsidP="009632CF">
      <w:r w:rsidRPr="009632CF">
        <w:pict w14:anchorId="1A519FA4">
          <v:rect id="_x0000_i1097" style="width:0;height:1.5pt" o:hralign="center" o:hrstd="t" o:hr="t" fillcolor="#a0a0a0" stroked="f"/>
        </w:pict>
      </w:r>
    </w:p>
    <w:p w14:paraId="2AB71C81" w14:textId="77777777" w:rsidR="009632CF" w:rsidRPr="009632CF" w:rsidRDefault="009632CF" w:rsidP="009632CF">
      <w:pPr>
        <w:rPr>
          <w:b/>
          <w:bCs/>
        </w:rPr>
      </w:pPr>
      <w:r w:rsidRPr="009632CF">
        <w:rPr>
          <w:b/>
          <w:bCs/>
        </w:rPr>
        <w:t>Tôi đề xuất dự án mới</w:t>
      </w:r>
    </w:p>
    <w:p w14:paraId="4DCD4652" w14:textId="77777777" w:rsidR="009632CF" w:rsidRPr="009632CF" w:rsidRDefault="009632CF" w:rsidP="009632CF">
      <w:pPr>
        <w:rPr>
          <w:b/>
          <w:bCs/>
        </w:rPr>
      </w:pPr>
      <w:r w:rsidRPr="009632CF">
        <w:rPr>
          <w:b/>
          <w:bCs/>
        </w:rPr>
        <w:t>OpenMedia SDK</w:t>
      </w:r>
    </w:p>
    <w:p w14:paraId="570FA03D" w14:textId="77777777" w:rsidR="009632CF" w:rsidRPr="009632CF" w:rsidRDefault="009632CF" w:rsidP="009632CF">
      <w:r w:rsidRPr="009632CF">
        <w:t>OpenMediaSDK</w:t>
      </w:r>
      <w:r w:rsidRPr="009632CF">
        <w:br/>
        <w:t>│</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OpenMedia.Core</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OpenMedia.Codecs</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OpenMedia.IO</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OpenMedia.Rendering</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OpenMedia.Mixer</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OpenMedia.Audio</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OpenMedia.WebRTC</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OpenMedia.SRT</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OpenMedia.NDI</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OpenMedia.RTMP</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OpenMedia.Playlist</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OpenMedia.CG</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OpenMedia.Overlay</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OpenMedia.GPU</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OpenMedia.ST2110</w:t>
      </w:r>
      <w:r w:rsidRPr="009632CF">
        <w:br/>
      </w:r>
      <w:r w:rsidRPr="009632CF">
        <w:rPr>
          <w:rFonts w:ascii="MS Gothic" w:eastAsia="MS Gothic" w:hAnsi="MS Gothic" w:cs="MS Gothic" w:hint="eastAsia"/>
        </w:rPr>
        <w:lastRenderedPageBreak/>
        <w:t>├</w:t>
      </w:r>
      <w:r w:rsidRPr="009632CF">
        <w:rPr>
          <w:rFonts w:ascii="Aptos" w:hAnsi="Aptos" w:cs="Aptos"/>
        </w:rPr>
        <w:t>──</w:t>
      </w:r>
      <w:r w:rsidRPr="009632CF">
        <w:t xml:space="preserve"> OpenMedia.Monitoring</w:t>
      </w:r>
      <w:r w:rsidRPr="009632CF">
        <w:br/>
      </w:r>
      <w:r w:rsidRPr="009632CF">
        <w:rPr>
          <w:rFonts w:ascii="MS Gothic" w:eastAsia="MS Gothic" w:hAnsi="MS Gothic" w:cs="MS Gothic" w:hint="eastAsia"/>
        </w:rPr>
        <w:t>├</w:t>
      </w:r>
      <w:r w:rsidRPr="009632CF">
        <w:rPr>
          <w:rFonts w:ascii="Aptos" w:hAnsi="Aptos" w:cs="Aptos"/>
        </w:rPr>
        <w:t>──</w:t>
      </w:r>
      <w:r w:rsidRPr="009632CF">
        <w:t xml:space="preserve"> OpenMedia.API</w:t>
      </w:r>
      <w:r w:rsidRPr="009632CF">
        <w:br/>
      </w:r>
      <w:r w:rsidRPr="009632CF">
        <w:rPr>
          <w:rFonts w:ascii="Aptos" w:hAnsi="Aptos" w:cs="Aptos"/>
        </w:rPr>
        <w:t>└──</w:t>
      </w:r>
      <w:r w:rsidRPr="009632CF">
        <w:t xml:space="preserve"> OpenMedia.PluginSDK</w:t>
      </w:r>
    </w:p>
    <w:p w14:paraId="0D8325F2" w14:textId="77777777" w:rsidR="009632CF" w:rsidRPr="009632CF" w:rsidRDefault="009632CF" w:rsidP="009632CF">
      <w:r w:rsidRPr="009632CF">
        <w:t>C++ là media engine.</w:t>
      </w:r>
    </w:p>
    <w:p w14:paraId="7B5369F6" w14:textId="77777777" w:rsidR="009632CF" w:rsidRPr="009632CF" w:rsidRDefault="009632CF" w:rsidP="009632CF">
      <w:r w:rsidRPr="009632CF">
        <w:t>.NET 8 Core chỉ là wrapper.</w:t>
      </w:r>
    </w:p>
    <w:p w14:paraId="4A14F349" w14:textId="77777777" w:rsidR="009632CF" w:rsidRPr="009632CF" w:rsidRDefault="009632CF" w:rsidP="009632CF">
      <w:r w:rsidRPr="009632CF">
        <w:t>Giống kiến trúc Unreal Engine + Unity.</w:t>
      </w:r>
    </w:p>
    <w:p w14:paraId="20C6072C" w14:textId="77777777" w:rsidR="009632CF" w:rsidRPr="009632CF" w:rsidRDefault="009632CF" w:rsidP="009632CF">
      <w:r w:rsidRPr="009632CF">
        <w:pict w14:anchorId="48661A8A">
          <v:rect id="_x0000_i1098" style="width:0;height:1.5pt" o:hralign="center" o:hrstd="t" o:hr="t" fillcolor="#a0a0a0" stroked="f"/>
        </w:pict>
      </w:r>
    </w:p>
    <w:p w14:paraId="680DD9AE" w14:textId="77777777" w:rsidR="009632CF" w:rsidRPr="009632CF" w:rsidRDefault="009632CF" w:rsidP="009632CF">
      <w:pPr>
        <w:rPr>
          <w:b/>
          <w:bCs/>
        </w:rPr>
      </w:pPr>
      <w:r w:rsidRPr="009632CF">
        <w:rPr>
          <w:b/>
          <w:bCs/>
        </w:rPr>
        <w:t>Các module sẽ tương ứng Medialooks</w:t>
      </w:r>
    </w:p>
    <w:p w14:paraId="7664D8FA" w14:textId="77777777" w:rsidR="009632CF" w:rsidRPr="009632CF" w:rsidRDefault="009632CF" w:rsidP="009632CF">
      <w:r w:rsidRPr="009632CF">
        <w:t>Theo tài liệu SDK của Medialooks:</w:t>
      </w:r>
    </w:p>
    <w:tbl>
      <w:tblPr>
        <w:tblW w:w="10130" w:type="dxa"/>
        <w:tblCellSpacing w:w="15" w:type="dxa"/>
        <w:tblCellMar>
          <w:top w:w="15" w:type="dxa"/>
          <w:left w:w="15" w:type="dxa"/>
          <w:bottom w:w="15" w:type="dxa"/>
          <w:right w:w="15" w:type="dxa"/>
        </w:tblCellMar>
        <w:tblLook w:val="04A0" w:firstRow="1" w:lastRow="0" w:firstColumn="1" w:lastColumn="0" w:noHBand="0" w:noVBand="1"/>
      </w:tblPr>
      <w:tblGrid>
        <w:gridCol w:w="4253"/>
        <w:gridCol w:w="5877"/>
      </w:tblGrid>
      <w:tr w:rsidR="009632CF" w:rsidRPr="009632CF" w14:paraId="5BAE0BE6" w14:textId="77777777" w:rsidTr="00307280">
        <w:trPr>
          <w:tblHeader/>
          <w:tblCellSpacing w:w="15" w:type="dxa"/>
        </w:trPr>
        <w:tc>
          <w:tcPr>
            <w:tcW w:w="4208" w:type="dxa"/>
            <w:vAlign w:val="center"/>
            <w:hideMark/>
          </w:tcPr>
          <w:p w14:paraId="15E4D6D3" w14:textId="77777777" w:rsidR="009632CF" w:rsidRPr="009632CF" w:rsidRDefault="009632CF" w:rsidP="009632CF">
            <w:pPr>
              <w:rPr>
                <w:b/>
                <w:bCs/>
              </w:rPr>
            </w:pPr>
            <w:r w:rsidRPr="009632CF">
              <w:rPr>
                <w:b/>
                <w:bCs/>
              </w:rPr>
              <w:t>Medialooks</w:t>
            </w:r>
          </w:p>
        </w:tc>
        <w:tc>
          <w:tcPr>
            <w:tcW w:w="5832" w:type="dxa"/>
            <w:vAlign w:val="center"/>
            <w:hideMark/>
          </w:tcPr>
          <w:p w14:paraId="071214A1" w14:textId="77777777" w:rsidR="009632CF" w:rsidRPr="009632CF" w:rsidRDefault="009632CF" w:rsidP="009632CF">
            <w:pPr>
              <w:rPr>
                <w:b/>
                <w:bCs/>
              </w:rPr>
            </w:pPr>
            <w:r w:rsidRPr="009632CF">
              <w:rPr>
                <w:b/>
                <w:bCs/>
              </w:rPr>
              <w:t>OpenMedia</w:t>
            </w:r>
          </w:p>
        </w:tc>
      </w:tr>
      <w:tr w:rsidR="009632CF" w:rsidRPr="009632CF" w14:paraId="64E33AC7" w14:textId="77777777" w:rsidTr="00307280">
        <w:trPr>
          <w:tblCellSpacing w:w="15" w:type="dxa"/>
        </w:trPr>
        <w:tc>
          <w:tcPr>
            <w:tcW w:w="4208" w:type="dxa"/>
            <w:vAlign w:val="center"/>
            <w:hideMark/>
          </w:tcPr>
          <w:p w14:paraId="3F0B6539" w14:textId="77777777" w:rsidR="009632CF" w:rsidRPr="009632CF" w:rsidRDefault="009632CF" w:rsidP="009632CF">
            <w:r w:rsidRPr="009632CF">
              <w:t>MPlatform</w:t>
            </w:r>
          </w:p>
        </w:tc>
        <w:tc>
          <w:tcPr>
            <w:tcW w:w="5832" w:type="dxa"/>
            <w:vAlign w:val="center"/>
            <w:hideMark/>
          </w:tcPr>
          <w:p w14:paraId="33372069" w14:textId="77777777" w:rsidR="009632CF" w:rsidRPr="009632CF" w:rsidRDefault="009632CF" w:rsidP="009632CF">
            <w:r w:rsidRPr="009632CF">
              <w:t>OpenMedia Platform</w:t>
            </w:r>
          </w:p>
        </w:tc>
      </w:tr>
      <w:tr w:rsidR="009632CF" w:rsidRPr="009632CF" w14:paraId="72923692" w14:textId="77777777" w:rsidTr="00307280">
        <w:trPr>
          <w:tblCellSpacing w:w="15" w:type="dxa"/>
        </w:trPr>
        <w:tc>
          <w:tcPr>
            <w:tcW w:w="4208" w:type="dxa"/>
            <w:vAlign w:val="center"/>
            <w:hideMark/>
          </w:tcPr>
          <w:p w14:paraId="7C52CDF0" w14:textId="77777777" w:rsidR="009632CF" w:rsidRPr="009632CF" w:rsidRDefault="009632CF" w:rsidP="009632CF">
            <w:r w:rsidRPr="009632CF">
              <w:t>MFormats</w:t>
            </w:r>
          </w:p>
        </w:tc>
        <w:tc>
          <w:tcPr>
            <w:tcW w:w="5832" w:type="dxa"/>
            <w:vAlign w:val="center"/>
            <w:hideMark/>
          </w:tcPr>
          <w:p w14:paraId="0FB374BD" w14:textId="77777777" w:rsidR="009632CF" w:rsidRPr="009632CF" w:rsidRDefault="009632CF" w:rsidP="009632CF">
            <w:r w:rsidRPr="009632CF">
              <w:t>OpenMedia Core</w:t>
            </w:r>
          </w:p>
        </w:tc>
      </w:tr>
      <w:tr w:rsidR="009632CF" w:rsidRPr="009632CF" w14:paraId="46486805" w14:textId="77777777" w:rsidTr="00307280">
        <w:trPr>
          <w:tblCellSpacing w:w="15" w:type="dxa"/>
        </w:trPr>
        <w:tc>
          <w:tcPr>
            <w:tcW w:w="4208" w:type="dxa"/>
            <w:vAlign w:val="center"/>
            <w:hideMark/>
          </w:tcPr>
          <w:p w14:paraId="6E447CEB" w14:textId="77777777" w:rsidR="009632CF" w:rsidRPr="009632CF" w:rsidRDefault="009632CF" w:rsidP="009632CF">
            <w:r w:rsidRPr="009632CF">
              <w:t>MFReader</w:t>
            </w:r>
          </w:p>
        </w:tc>
        <w:tc>
          <w:tcPr>
            <w:tcW w:w="5832" w:type="dxa"/>
            <w:vAlign w:val="center"/>
            <w:hideMark/>
          </w:tcPr>
          <w:p w14:paraId="54792334" w14:textId="77777777" w:rsidR="009632CF" w:rsidRPr="009632CF" w:rsidRDefault="009632CF" w:rsidP="009632CF">
            <w:r w:rsidRPr="009632CF">
              <w:t>MediaReader</w:t>
            </w:r>
          </w:p>
        </w:tc>
      </w:tr>
      <w:tr w:rsidR="009632CF" w:rsidRPr="009632CF" w14:paraId="39457F82" w14:textId="77777777" w:rsidTr="00307280">
        <w:trPr>
          <w:tblCellSpacing w:w="15" w:type="dxa"/>
        </w:trPr>
        <w:tc>
          <w:tcPr>
            <w:tcW w:w="4208" w:type="dxa"/>
            <w:vAlign w:val="center"/>
            <w:hideMark/>
          </w:tcPr>
          <w:p w14:paraId="62CB5165" w14:textId="77777777" w:rsidR="009632CF" w:rsidRPr="009632CF" w:rsidRDefault="009632CF" w:rsidP="009632CF">
            <w:r w:rsidRPr="009632CF">
              <w:t>MFile</w:t>
            </w:r>
          </w:p>
        </w:tc>
        <w:tc>
          <w:tcPr>
            <w:tcW w:w="5832" w:type="dxa"/>
            <w:vAlign w:val="center"/>
            <w:hideMark/>
          </w:tcPr>
          <w:p w14:paraId="2CFE77C5" w14:textId="77777777" w:rsidR="009632CF" w:rsidRPr="009632CF" w:rsidRDefault="009632CF" w:rsidP="009632CF">
            <w:r w:rsidRPr="009632CF">
              <w:t>FileSource</w:t>
            </w:r>
          </w:p>
        </w:tc>
      </w:tr>
      <w:tr w:rsidR="009632CF" w:rsidRPr="009632CF" w14:paraId="58DE06D6" w14:textId="77777777" w:rsidTr="00307280">
        <w:trPr>
          <w:tblCellSpacing w:w="15" w:type="dxa"/>
        </w:trPr>
        <w:tc>
          <w:tcPr>
            <w:tcW w:w="4208" w:type="dxa"/>
            <w:vAlign w:val="center"/>
            <w:hideMark/>
          </w:tcPr>
          <w:p w14:paraId="3A3967E2" w14:textId="77777777" w:rsidR="009632CF" w:rsidRPr="009632CF" w:rsidRDefault="009632CF" w:rsidP="009632CF">
            <w:r w:rsidRPr="009632CF">
              <w:t>MLive</w:t>
            </w:r>
          </w:p>
        </w:tc>
        <w:tc>
          <w:tcPr>
            <w:tcW w:w="5832" w:type="dxa"/>
            <w:vAlign w:val="center"/>
            <w:hideMark/>
          </w:tcPr>
          <w:p w14:paraId="475311C8" w14:textId="77777777" w:rsidR="009632CF" w:rsidRPr="009632CF" w:rsidRDefault="009632CF" w:rsidP="009632CF">
            <w:r w:rsidRPr="009632CF">
              <w:t>LiveSource</w:t>
            </w:r>
          </w:p>
        </w:tc>
      </w:tr>
      <w:tr w:rsidR="009632CF" w:rsidRPr="009632CF" w14:paraId="4F0224F3" w14:textId="77777777" w:rsidTr="00307280">
        <w:trPr>
          <w:tblCellSpacing w:w="15" w:type="dxa"/>
        </w:trPr>
        <w:tc>
          <w:tcPr>
            <w:tcW w:w="4208" w:type="dxa"/>
            <w:vAlign w:val="center"/>
            <w:hideMark/>
          </w:tcPr>
          <w:p w14:paraId="58B93022" w14:textId="77777777" w:rsidR="009632CF" w:rsidRPr="009632CF" w:rsidRDefault="009632CF" w:rsidP="009632CF">
            <w:r w:rsidRPr="009632CF">
              <w:t>MMixer</w:t>
            </w:r>
          </w:p>
        </w:tc>
        <w:tc>
          <w:tcPr>
            <w:tcW w:w="5832" w:type="dxa"/>
            <w:vAlign w:val="center"/>
            <w:hideMark/>
          </w:tcPr>
          <w:p w14:paraId="537873DF" w14:textId="77777777" w:rsidR="009632CF" w:rsidRPr="009632CF" w:rsidRDefault="009632CF" w:rsidP="009632CF">
            <w:r w:rsidRPr="009632CF">
              <w:t>Mixer</w:t>
            </w:r>
          </w:p>
        </w:tc>
      </w:tr>
      <w:tr w:rsidR="009632CF" w:rsidRPr="009632CF" w14:paraId="4804BAC9" w14:textId="77777777" w:rsidTr="00307280">
        <w:trPr>
          <w:tblCellSpacing w:w="15" w:type="dxa"/>
        </w:trPr>
        <w:tc>
          <w:tcPr>
            <w:tcW w:w="4208" w:type="dxa"/>
            <w:vAlign w:val="center"/>
            <w:hideMark/>
          </w:tcPr>
          <w:p w14:paraId="2050708C" w14:textId="77777777" w:rsidR="009632CF" w:rsidRPr="009632CF" w:rsidRDefault="009632CF" w:rsidP="009632CF">
            <w:r w:rsidRPr="009632CF">
              <w:t>MPlaylist</w:t>
            </w:r>
          </w:p>
        </w:tc>
        <w:tc>
          <w:tcPr>
            <w:tcW w:w="5832" w:type="dxa"/>
            <w:vAlign w:val="center"/>
            <w:hideMark/>
          </w:tcPr>
          <w:p w14:paraId="48FA5E69" w14:textId="77777777" w:rsidR="009632CF" w:rsidRPr="009632CF" w:rsidRDefault="009632CF" w:rsidP="009632CF">
            <w:r w:rsidRPr="009632CF">
              <w:t>Playlist</w:t>
            </w:r>
          </w:p>
        </w:tc>
      </w:tr>
      <w:tr w:rsidR="009632CF" w:rsidRPr="009632CF" w14:paraId="7D10C459" w14:textId="77777777" w:rsidTr="00307280">
        <w:trPr>
          <w:tblCellSpacing w:w="15" w:type="dxa"/>
        </w:trPr>
        <w:tc>
          <w:tcPr>
            <w:tcW w:w="4208" w:type="dxa"/>
            <w:vAlign w:val="center"/>
            <w:hideMark/>
          </w:tcPr>
          <w:p w14:paraId="787E8649" w14:textId="77777777" w:rsidR="009632CF" w:rsidRPr="009632CF" w:rsidRDefault="009632CF" w:rsidP="009632CF">
            <w:r w:rsidRPr="009632CF">
              <w:t>MRenderer</w:t>
            </w:r>
          </w:p>
        </w:tc>
        <w:tc>
          <w:tcPr>
            <w:tcW w:w="5832" w:type="dxa"/>
            <w:vAlign w:val="center"/>
            <w:hideMark/>
          </w:tcPr>
          <w:p w14:paraId="28F2937C" w14:textId="77777777" w:rsidR="009632CF" w:rsidRPr="009632CF" w:rsidRDefault="009632CF" w:rsidP="009632CF">
            <w:r w:rsidRPr="009632CF">
              <w:t>Renderer</w:t>
            </w:r>
          </w:p>
        </w:tc>
      </w:tr>
      <w:tr w:rsidR="009632CF" w:rsidRPr="009632CF" w14:paraId="58F27196" w14:textId="77777777" w:rsidTr="00307280">
        <w:trPr>
          <w:tblCellSpacing w:w="15" w:type="dxa"/>
        </w:trPr>
        <w:tc>
          <w:tcPr>
            <w:tcW w:w="4208" w:type="dxa"/>
            <w:vAlign w:val="center"/>
            <w:hideMark/>
          </w:tcPr>
          <w:p w14:paraId="07499567" w14:textId="77777777" w:rsidR="009632CF" w:rsidRPr="009632CF" w:rsidRDefault="009632CF" w:rsidP="009632CF">
            <w:r w:rsidRPr="009632CF">
              <w:t>MPreview</w:t>
            </w:r>
          </w:p>
        </w:tc>
        <w:tc>
          <w:tcPr>
            <w:tcW w:w="5832" w:type="dxa"/>
            <w:vAlign w:val="center"/>
            <w:hideMark/>
          </w:tcPr>
          <w:p w14:paraId="2CF548B1" w14:textId="77777777" w:rsidR="009632CF" w:rsidRPr="009632CF" w:rsidRDefault="009632CF" w:rsidP="009632CF">
            <w:r w:rsidRPr="009632CF">
              <w:t>Preview</w:t>
            </w:r>
          </w:p>
        </w:tc>
      </w:tr>
      <w:tr w:rsidR="009632CF" w:rsidRPr="009632CF" w14:paraId="1237B746" w14:textId="77777777" w:rsidTr="00307280">
        <w:trPr>
          <w:tblCellSpacing w:w="15" w:type="dxa"/>
        </w:trPr>
        <w:tc>
          <w:tcPr>
            <w:tcW w:w="4208" w:type="dxa"/>
            <w:vAlign w:val="center"/>
            <w:hideMark/>
          </w:tcPr>
          <w:p w14:paraId="67FC65AD" w14:textId="77777777" w:rsidR="009632CF" w:rsidRPr="009632CF" w:rsidRDefault="009632CF" w:rsidP="009632CF">
            <w:r w:rsidRPr="009632CF">
              <w:t>MFWriter</w:t>
            </w:r>
          </w:p>
        </w:tc>
        <w:tc>
          <w:tcPr>
            <w:tcW w:w="5832" w:type="dxa"/>
            <w:vAlign w:val="center"/>
            <w:hideMark/>
          </w:tcPr>
          <w:p w14:paraId="58D5840C" w14:textId="77777777" w:rsidR="009632CF" w:rsidRPr="009632CF" w:rsidRDefault="009632CF" w:rsidP="009632CF">
            <w:r w:rsidRPr="009632CF">
              <w:t>Encoder</w:t>
            </w:r>
          </w:p>
        </w:tc>
      </w:tr>
      <w:tr w:rsidR="009632CF" w:rsidRPr="009632CF" w14:paraId="1D6DA559" w14:textId="77777777" w:rsidTr="00307280">
        <w:trPr>
          <w:tblCellSpacing w:w="15" w:type="dxa"/>
        </w:trPr>
        <w:tc>
          <w:tcPr>
            <w:tcW w:w="4208" w:type="dxa"/>
            <w:vAlign w:val="center"/>
            <w:hideMark/>
          </w:tcPr>
          <w:p w14:paraId="7E7EB604" w14:textId="77777777" w:rsidR="009632CF" w:rsidRPr="009632CF" w:rsidRDefault="009632CF" w:rsidP="009632CF">
            <w:r w:rsidRPr="009632CF">
              <w:t>Character Generator</w:t>
            </w:r>
          </w:p>
        </w:tc>
        <w:tc>
          <w:tcPr>
            <w:tcW w:w="5832" w:type="dxa"/>
            <w:vAlign w:val="center"/>
            <w:hideMark/>
          </w:tcPr>
          <w:p w14:paraId="5E19C37E" w14:textId="77777777" w:rsidR="009632CF" w:rsidRPr="009632CF" w:rsidRDefault="009632CF" w:rsidP="009632CF">
            <w:r w:rsidRPr="009632CF">
              <w:t>CG Engine</w:t>
            </w:r>
          </w:p>
        </w:tc>
      </w:tr>
      <w:tr w:rsidR="009632CF" w:rsidRPr="009632CF" w14:paraId="6FC9135B" w14:textId="77777777" w:rsidTr="00307280">
        <w:trPr>
          <w:tblCellSpacing w:w="15" w:type="dxa"/>
        </w:trPr>
        <w:tc>
          <w:tcPr>
            <w:tcW w:w="4208" w:type="dxa"/>
            <w:vAlign w:val="center"/>
            <w:hideMark/>
          </w:tcPr>
          <w:p w14:paraId="126D0261" w14:textId="77777777" w:rsidR="009632CF" w:rsidRPr="009632CF" w:rsidRDefault="009632CF" w:rsidP="009632CF">
            <w:r w:rsidRPr="009632CF">
              <w:t>HTML Overlay</w:t>
            </w:r>
          </w:p>
        </w:tc>
        <w:tc>
          <w:tcPr>
            <w:tcW w:w="5832" w:type="dxa"/>
            <w:vAlign w:val="center"/>
            <w:hideMark/>
          </w:tcPr>
          <w:p w14:paraId="7B00FBCE" w14:textId="77777777" w:rsidR="009632CF" w:rsidRPr="009632CF" w:rsidRDefault="009632CF" w:rsidP="009632CF">
            <w:r w:rsidRPr="009632CF">
              <w:t>HTML Renderer</w:t>
            </w:r>
          </w:p>
        </w:tc>
      </w:tr>
      <w:tr w:rsidR="009632CF" w:rsidRPr="009632CF" w14:paraId="690A43D7" w14:textId="77777777" w:rsidTr="00307280">
        <w:trPr>
          <w:tblCellSpacing w:w="15" w:type="dxa"/>
        </w:trPr>
        <w:tc>
          <w:tcPr>
            <w:tcW w:w="4208" w:type="dxa"/>
            <w:vAlign w:val="center"/>
            <w:hideMark/>
          </w:tcPr>
          <w:p w14:paraId="0FF87E47" w14:textId="77777777" w:rsidR="009632CF" w:rsidRPr="009632CF" w:rsidRDefault="009632CF" w:rsidP="009632CF">
            <w:r w:rsidRPr="009632CF">
              <w:t>WebRTC</w:t>
            </w:r>
          </w:p>
        </w:tc>
        <w:tc>
          <w:tcPr>
            <w:tcW w:w="5832" w:type="dxa"/>
            <w:vAlign w:val="center"/>
            <w:hideMark/>
          </w:tcPr>
          <w:p w14:paraId="4B1112C7" w14:textId="77777777" w:rsidR="009632CF" w:rsidRPr="009632CF" w:rsidRDefault="009632CF" w:rsidP="009632CF">
            <w:r w:rsidRPr="009632CF">
              <w:t>WebRTC Engine</w:t>
            </w:r>
          </w:p>
        </w:tc>
      </w:tr>
      <w:tr w:rsidR="009632CF" w:rsidRPr="009632CF" w14:paraId="6F3E2F5E" w14:textId="77777777" w:rsidTr="00307280">
        <w:trPr>
          <w:tblCellSpacing w:w="15" w:type="dxa"/>
        </w:trPr>
        <w:tc>
          <w:tcPr>
            <w:tcW w:w="4208" w:type="dxa"/>
            <w:vAlign w:val="center"/>
            <w:hideMark/>
          </w:tcPr>
          <w:p w14:paraId="49D9905B" w14:textId="77777777" w:rsidR="009632CF" w:rsidRPr="009632CF" w:rsidRDefault="009632CF" w:rsidP="009632CF">
            <w:r w:rsidRPr="009632CF">
              <w:t>SRT</w:t>
            </w:r>
          </w:p>
        </w:tc>
        <w:tc>
          <w:tcPr>
            <w:tcW w:w="5832" w:type="dxa"/>
            <w:vAlign w:val="center"/>
            <w:hideMark/>
          </w:tcPr>
          <w:p w14:paraId="3A83D990" w14:textId="77777777" w:rsidR="009632CF" w:rsidRPr="009632CF" w:rsidRDefault="009632CF" w:rsidP="009632CF">
            <w:r w:rsidRPr="009632CF">
              <w:t>SRT Engine</w:t>
            </w:r>
          </w:p>
        </w:tc>
      </w:tr>
      <w:tr w:rsidR="009632CF" w:rsidRPr="009632CF" w14:paraId="6D530D92" w14:textId="77777777" w:rsidTr="00307280">
        <w:trPr>
          <w:tblCellSpacing w:w="15" w:type="dxa"/>
        </w:trPr>
        <w:tc>
          <w:tcPr>
            <w:tcW w:w="4208" w:type="dxa"/>
            <w:vAlign w:val="center"/>
            <w:hideMark/>
          </w:tcPr>
          <w:p w14:paraId="3FAC22FB" w14:textId="77777777" w:rsidR="009632CF" w:rsidRPr="009632CF" w:rsidRDefault="009632CF" w:rsidP="009632CF">
            <w:r w:rsidRPr="009632CF">
              <w:t>NDI</w:t>
            </w:r>
          </w:p>
        </w:tc>
        <w:tc>
          <w:tcPr>
            <w:tcW w:w="5832" w:type="dxa"/>
            <w:vAlign w:val="center"/>
            <w:hideMark/>
          </w:tcPr>
          <w:p w14:paraId="49C6DE82" w14:textId="77777777" w:rsidR="009632CF" w:rsidRPr="009632CF" w:rsidRDefault="009632CF" w:rsidP="009632CF">
            <w:r w:rsidRPr="009632CF">
              <w:t>NDI Engine</w:t>
            </w:r>
          </w:p>
        </w:tc>
      </w:tr>
      <w:tr w:rsidR="009632CF" w:rsidRPr="009632CF" w14:paraId="3698ACE3" w14:textId="77777777" w:rsidTr="00307280">
        <w:trPr>
          <w:tblCellSpacing w:w="15" w:type="dxa"/>
        </w:trPr>
        <w:tc>
          <w:tcPr>
            <w:tcW w:w="4208" w:type="dxa"/>
            <w:vAlign w:val="center"/>
            <w:hideMark/>
          </w:tcPr>
          <w:p w14:paraId="263C8CE8" w14:textId="77777777" w:rsidR="009632CF" w:rsidRPr="009632CF" w:rsidRDefault="009632CF" w:rsidP="009632CF">
            <w:r w:rsidRPr="009632CF">
              <w:t>ST2110</w:t>
            </w:r>
          </w:p>
        </w:tc>
        <w:tc>
          <w:tcPr>
            <w:tcW w:w="5832" w:type="dxa"/>
            <w:vAlign w:val="center"/>
            <w:hideMark/>
          </w:tcPr>
          <w:p w14:paraId="7BF66549" w14:textId="77777777" w:rsidR="009632CF" w:rsidRPr="009632CF" w:rsidRDefault="009632CF" w:rsidP="009632CF">
            <w:r w:rsidRPr="009632CF">
              <w:t>ST2110 Engine</w:t>
            </w:r>
          </w:p>
        </w:tc>
      </w:tr>
      <w:tr w:rsidR="009632CF" w:rsidRPr="009632CF" w14:paraId="08669A6E" w14:textId="77777777" w:rsidTr="00307280">
        <w:trPr>
          <w:tblCellSpacing w:w="15" w:type="dxa"/>
        </w:trPr>
        <w:tc>
          <w:tcPr>
            <w:tcW w:w="4208" w:type="dxa"/>
            <w:vAlign w:val="center"/>
            <w:hideMark/>
          </w:tcPr>
          <w:p w14:paraId="1A2D549D" w14:textId="77777777" w:rsidR="009632CF" w:rsidRPr="009632CF" w:rsidRDefault="009632CF" w:rsidP="009632CF">
            <w:r w:rsidRPr="009632CF">
              <w:t>Audio Engine</w:t>
            </w:r>
          </w:p>
        </w:tc>
        <w:tc>
          <w:tcPr>
            <w:tcW w:w="5832" w:type="dxa"/>
            <w:vAlign w:val="center"/>
            <w:hideMark/>
          </w:tcPr>
          <w:p w14:paraId="5813BDD6" w14:textId="77777777" w:rsidR="009632CF" w:rsidRPr="009632CF" w:rsidRDefault="009632CF" w:rsidP="009632CF">
            <w:r w:rsidRPr="009632CF">
              <w:t>Audio Engine</w:t>
            </w:r>
          </w:p>
        </w:tc>
      </w:tr>
      <w:tr w:rsidR="009632CF" w:rsidRPr="009632CF" w14:paraId="1851FA54" w14:textId="77777777" w:rsidTr="00307280">
        <w:trPr>
          <w:tblCellSpacing w:w="15" w:type="dxa"/>
        </w:trPr>
        <w:tc>
          <w:tcPr>
            <w:tcW w:w="4208" w:type="dxa"/>
            <w:vAlign w:val="center"/>
            <w:hideMark/>
          </w:tcPr>
          <w:p w14:paraId="633F1FB6" w14:textId="77777777" w:rsidR="009632CF" w:rsidRPr="009632CF" w:rsidRDefault="009632CF" w:rsidP="009632CF">
            <w:r w:rsidRPr="009632CF">
              <w:lastRenderedPageBreak/>
              <w:t>GPU Pipeline</w:t>
            </w:r>
          </w:p>
        </w:tc>
        <w:tc>
          <w:tcPr>
            <w:tcW w:w="5832" w:type="dxa"/>
            <w:vAlign w:val="center"/>
            <w:hideMark/>
          </w:tcPr>
          <w:p w14:paraId="07B07A56" w14:textId="77777777" w:rsidR="009632CF" w:rsidRPr="009632CF" w:rsidRDefault="009632CF" w:rsidP="009632CF">
            <w:r w:rsidRPr="009632CF">
              <w:t>GPU Engine</w:t>
            </w:r>
          </w:p>
        </w:tc>
      </w:tr>
    </w:tbl>
    <w:p w14:paraId="1BFD2E20" w14:textId="77777777" w:rsidR="009632CF" w:rsidRPr="009632CF" w:rsidRDefault="009632CF" w:rsidP="009632CF">
      <w:r w:rsidRPr="009632CF">
        <w:t xml:space="preserve">Tài liệu Medialooks cho thấy SDK bao phủ đầy đủ các nhóm chức năng này. </w:t>
      </w:r>
    </w:p>
    <w:p w14:paraId="5ADF51A6" w14:textId="77777777" w:rsidR="009632CF" w:rsidRPr="009632CF" w:rsidRDefault="009632CF" w:rsidP="009632CF">
      <w:r w:rsidRPr="009632CF">
        <w:pict w14:anchorId="1014F04F">
          <v:rect id="_x0000_i1099" style="width:0;height:1.5pt" o:hralign="center" o:hrstd="t" o:hr="t" fillcolor="#a0a0a0" stroked="f"/>
        </w:pict>
      </w:r>
    </w:p>
    <w:p w14:paraId="444C26D8" w14:textId="77777777" w:rsidR="009632CF" w:rsidRPr="009632CF" w:rsidRDefault="009632CF" w:rsidP="009632CF">
      <w:pPr>
        <w:rPr>
          <w:b/>
          <w:bCs/>
        </w:rPr>
      </w:pPr>
      <w:r w:rsidRPr="009632CF">
        <w:rPr>
          <w:b/>
          <w:bCs/>
        </w:rPr>
        <w:t>Input hỗ trợ</w:t>
      </w:r>
    </w:p>
    <w:p w14:paraId="387B08A2" w14:textId="77777777" w:rsidR="009632CF" w:rsidRPr="009632CF" w:rsidRDefault="009632CF" w:rsidP="009632CF">
      <w:r w:rsidRPr="009632CF">
        <w:t>Giống Medialooks</w:t>
      </w:r>
    </w:p>
    <w:p w14:paraId="6306F25C" w14:textId="72BF202B" w:rsidR="009632CF" w:rsidRPr="009632CF" w:rsidRDefault="009632CF" w:rsidP="009632CF">
      <w:r w:rsidRPr="009632CF">
        <w:t>MP4</w:t>
      </w:r>
      <w:r w:rsidRPr="009632CF">
        <w:br/>
        <w:t>MOV</w:t>
      </w:r>
      <w:r w:rsidRPr="009632CF">
        <w:br/>
        <w:t>MXF</w:t>
      </w:r>
      <w:r w:rsidRPr="009632CF">
        <w:br/>
        <w:t>AVI</w:t>
      </w:r>
      <w:r w:rsidRPr="009632CF">
        <w:br/>
        <w:t>MKV</w:t>
      </w:r>
      <w:r w:rsidRPr="009632CF">
        <w:br/>
        <w:t>RTMP</w:t>
      </w:r>
      <w:r w:rsidRPr="009632CF">
        <w:br/>
        <w:t>RTSP</w:t>
      </w:r>
      <w:r w:rsidRPr="009632CF">
        <w:br/>
        <w:t>SRT</w:t>
      </w:r>
      <w:r w:rsidRPr="009632CF">
        <w:br/>
        <w:t>RIST</w:t>
      </w:r>
      <w:r w:rsidRPr="009632CF">
        <w:br/>
        <w:t>WebRTC</w:t>
      </w:r>
      <w:r w:rsidRPr="009632CF">
        <w:br/>
        <w:t>NDI</w:t>
      </w:r>
      <w:r w:rsidRPr="009632CF">
        <w:br/>
        <w:t>HLS</w:t>
      </w:r>
      <w:r w:rsidRPr="009632CF">
        <w:br/>
        <w:t>MPEGTS</w:t>
      </w:r>
      <w:r w:rsidRPr="009632CF">
        <w:br/>
        <w:t>UDP</w:t>
      </w:r>
      <w:r w:rsidRPr="009632CF">
        <w:br/>
        <w:t>TCP</w:t>
      </w:r>
      <w:r w:rsidRPr="009632CF">
        <w:br/>
        <w:t>HDMI</w:t>
      </w:r>
      <w:r w:rsidRPr="009632CF">
        <w:br/>
        <w:t>SDI</w:t>
      </w:r>
      <w:r w:rsidRPr="009632CF">
        <w:br/>
        <w:t>Blackmagic</w:t>
      </w:r>
      <w:r w:rsidRPr="009632CF">
        <w:br/>
        <w:t>AJA</w:t>
      </w:r>
      <w:r w:rsidRPr="009632CF">
        <w:br/>
        <w:t>Magewell</w:t>
      </w:r>
      <w:r w:rsidRPr="009632CF">
        <w:br/>
        <w:t>Decklink</w:t>
      </w:r>
      <w:r w:rsidRPr="009632CF">
        <w:br/>
        <w:t>DirectShow</w:t>
      </w:r>
      <w:r w:rsidRPr="009632CF">
        <w:br/>
        <w:t>MediaFoundation</w:t>
      </w:r>
      <w:r w:rsidRPr="009632CF">
        <w:br/>
        <w:t>Webcam</w:t>
      </w:r>
      <w:r w:rsidRPr="009632CF">
        <w:br/>
        <w:t>Audio Device</w:t>
      </w:r>
      <w:r w:rsidRPr="009632CF">
        <w:br/>
        <w:t>Image</w:t>
      </w:r>
      <w:r w:rsidRPr="009632CF">
        <w:br/>
        <w:t>Image Sequence</w:t>
      </w:r>
      <w:r w:rsidRPr="009632CF">
        <w:br/>
        <w:t>Desktop Capture</w:t>
      </w:r>
      <w:r w:rsidRPr="009632CF">
        <w:br/>
        <w:t>Window Capture</w:t>
      </w:r>
    </w:p>
    <w:p w14:paraId="1C8CA684" w14:textId="77777777" w:rsidR="009632CF" w:rsidRPr="009632CF" w:rsidRDefault="009632CF" w:rsidP="009632CF">
      <w:r w:rsidRPr="009632CF">
        <w:pict w14:anchorId="0E53C7D1">
          <v:rect id="_x0000_i1100" style="width:0;height:1.5pt" o:hralign="center" o:hrstd="t" o:hr="t" fillcolor="#a0a0a0" stroked="f"/>
        </w:pict>
      </w:r>
    </w:p>
    <w:p w14:paraId="5ADCC96D" w14:textId="77777777" w:rsidR="009632CF" w:rsidRPr="009632CF" w:rsidRDefault="009632CF" w:rsidP="009632CF">
      <w:pPr>
        <w:rPr>
          <w:b/>
          <w:bCs/>
        </w:rPr>
      </w:pPr>
      <w:r w:rsidRPr="009632CF">
        <w:rPr>
          <w:b/>
          <w:bCs/>
        </w:rPr>
        <w:t>Processing</w:t>
      </w:r>
    </w:p>
    <w:p w14:paraId="632852A2" w14:textId="1D867384" w:rsidR="009632CF" w:rsidRPr="009632CF" w:rsidRDefault="009632CF" w:rsidP="009632CF">
      <w:r w:rsidRPr="009632CF">
        <w:t>Playlist</w:t>
      </w:r>
      <w:r w:rsidRPr="009632CF">
        <w:br/>
        <w:t>Mixer</w:t>
      </w:r>
      <w:r w:rsidRPr="009632CF">
        <w:br/>
      </w:r>
      <w:r w:rsidRPr="009632CF">
        <w:lastRenderedPageBreak/>
        <w:t>Transition</w:t>
      </w:r>
      <w:r w:rsidRPr="009632CF">
        <w:br/>
        <w:t>Switcher</w:t>
      </w:r>
      <w:r w:rsidRPr="009632CF">
        <w:br/>
        <w:t>Overlay</w:t>
      </w:r>
      <w:r w:rsidRPr="009632CF">
        <w:br/>
        <w:t>Logo</w:t>
      </w:r>
      <w:r w:rsidRPr="009632CF">
        <w:br/>
        <w:t>Ticker</w:t>
      </w:r>
      <w:r w:rsidRPr="009632CF">
        <w:br/>
        <w:t>Clock</w:t>
      </w:r>
      <w:r w:rsidRPr="009632CF">
        <w:br/>
        <w:t>Subtitle</w:t>
      </w:r>
      <w:r w:rsidRPr="009632CF">
        <w:br/>
        <w:t>CC608</w:t>
      </w:r>
      <w:r w:rsidRPr="009632CF">
        <w:br/>
        <w:t>CEA708</w:t>
      </w:r>
      <w:r w:rsidRPr="009632CF">
        <w:br/>
        <w:t>SCTE35</w:t>
      </w:r>
      <w:r w:rsidRPr="009632CF">
        <w:br/>
        <w:t>SCTE104</w:t>
      </w:r>
      <w:r w:rsidRPr="009632CF">
        <w:br/>
        <w:t>Crop</w:t>
      </w:r>
      <w:r w:rsidRPr="009632CF">
        <w:br/>
        <w:t>Scale</w:t>
      </w:r>
      <w:r w:rsidRPr="009632CF">
        <w:br/>
        <w:t>Rotate</w:t>
      </w:r>
      <w:r w:rsidRPr="009632CF">
        <w:br/>
        <w:t>Mirror</w:t>
      </w:r>
      <w:r w:rsidRPr="009632CF">
        <w:br/>
        <w:t>Color Correction</w:t>
      </w:r>
      <w:r w:rsidRPr="009632CF">
        <w:br/>
        <w:t>HDR</w:t>
      </w:r>
      <w:r w:rsidRPr="009632CF">
        <w:br/>
        <w:t>10bit</w:t>
      </w:r>
      <w:r w:rsidRPr="009632CF">
        <w:br/>
        <w:t>LUT</w:t>
      </w:r>
      <w:r w:rsidRPr="009632CF">
        <w:br/>
        <w:t>Chroma Key</w:t>
      </w:r>
      <w:r w:rsidRPr="009632CF">
        <w:br/>
        <w:t>Luma Key</w:t>
      </w:r>
      <w:r w:rsidRPr="009632CF">
        <w:br/>
        <w:t>Alpha</w:t>
      </w:r>
      <w:r w:rsidRPr="009632CF">
        <w:br/>
        <w:t>Frame Sync</w:t>
      </w:r>
      <w:r w:rsidRPr="009632CF">
        <w:br/>
        <w:t>Audio Mixer</w:t>
      </w:r>
      <w:r w:rsidRPr="009632CF">
        <w:br/>
        <w:t>Delay</w:t>
      </w:r>
      <w:r w:rsidRPr="009632CF">
        <w:br/>
        <w:t>TimeShift</w:t>
      </w:r>
      <w:r w:rsidRPr="009632CF">
        <w:br/>
        <w:t>Replay</w:t>
      </w:r>
      <w:r w:rsidRPr="009632CF">
        <w:br/>
        <w:t>Slow Motion</w:t>
      </w:r>
      <w:r w:rsidRPr="009632CF">
        <w:br/>
        <w:t>Audio Meter</w:t>
      </w:r>
      <w:r w:rsidRPr="009632CF">
        <w:br/>
        <w:t>LUFS</w:t>
      </w:r>
      <w:r w:rsidRPr="009632CF">
        <w:br/>
        <w:t>VU</w:t>
      </w:r>
      <w:r w:rsidRPr="009632CF">
        <w:br/>
        <w:t>RMS</w:t>
      </w:r>
      <w:r w:rsidRPr="009632CF">
        <w:br/>
        <w:t>Waveform</w:t>
      </w:r>
      <w:r w:rsidRPr="009632CF">
        <w:br/>
        <w:t>Vectorscope</w:t>
      </w:r>
      <w:r w:rsidRPr="009632CF">
        <w:br/>
        <w:t>Metadata</w:t>
      </w:r>
    </w:p>
    <w:p w14:paraId="1CF6EA3E" w14:textId="77777777" w:rsidR="009632CF" w:rsidRPr="009632CF" w:rsidRDefault="009632CF" w:rsidP="009632CF">
      <w:r w:rsidRPr="009632CF">
        <w:pict w14:anchorId="3F254A7C">
          <v:rect id="_x0000_i1101" style="width:0;height:1.5pt" o:hralign="center" o:hrstd="t" o:hr="t" fillcolor="#a0a0a0" stroked="f"/>
        </w:pict>
      </w:r>
    </w:p>
    <w:p w14:paraId="47851AC0" w14:textId="77777777" w:rsidR="009632CF" w:rsidRPr="009632CF" w:rsidRDefault="009632CF" w:rsidP="009632CF">
      <w:pPr>
        <w:rPr>
          <w:b/>
          <w:bCs/>
        </w:rPr>
      </w:pPr>
      <w:r w:rsidRPr="009632CF">
        <w:rPr>
          <w:b/>
          <w:bCs/>
        </w:rPr>
        <w:t>Encoding</w:t>
      </w:r>
    </w:p>
    <w:p w14:paraId="58600380" w14:textId="0595D9D1" w:rsidR="009632CF" w:rsidRPr="009632CF" w:rsidRDefault="009632CF" w:rsidP="009632CF">
      <w:r w:rsidRPr="009632CF">
        <w:t>H264</w:t>
      </w:r>
      <w:r w:rsidRPr="009632CF">
        <w:br/>
        <w:t>H265</w:t>
      </w:r>
      <w:r w:rsidRPr="009632CF">
        <w:br/>
        <w:t>AV1</w:t>
      </w:r>
      <w:r w:rsidRPr="009632CF">
        <w:br/>
        <w:t>MPEG2</w:t>
      </w:r>
      <w:r w:rsidRPr="009632CF">
        <w:br/>
        <w:t>JPEG2000</w:t>
      </w:r>
      <w:r w:rsidRPr="009632CF">
        <w:br/>
      </w:r>
      <w:r w:rsidRPr="009632CF">
        <w:lastRenderedPageBreak/>
        <w:t>AAC</w:t>
      </w:r>
      <w:r w:rsidRPr="009632CF">
        <w:br/>
        <w:t>MP3</w:t>
      </w:r>
      <w:r w:rsidRPr="009632CF">
        <w:br/>
        <w:t>PCM</w:t>
      </w:r>
      <w:r w:rsidRPr="009632CF">
        <w:br/>
        <w:t>Opus</w:t>
      </w:r>
    </w:p>
    <w:p w14:paraId="767337D6" w14:textId="77777777" w:rsidR="009632CF" w:rsidRPr="009632CF" w:rsidRDefault="009632CF" w:rsidP="009632CF">
      <w:r w:rsidRPr="009632CF">
        <w:pict w14:anchorId="14A73B4F">
          <v:rect id="_x0000_i1102" style="width:0;height:1.5pt" o:hralign="center" o:hrstd="t" o:hr="t" fillcolor="#a0a0a0" stroked="f"/>
        </w:pict>
      </w:r>
    </w:p>
    <w:p w14:paraId="3D3213FD" w14:textId="77777777" w:rsidR="009632CF" w:rsidRPr="009632CF" w:rsidRDefault="009632CF" w:rsidP="009632CF">
      <w:pPr>
        <w:rPr>
          <w:b/>
          <w:bCs/>
        </w:rPr>
      </w:pPr>
      <w:r w:rsidRPr="009632CF">
        <w:rPr>
          <w:b/>
          <w:bCs/>
        </w:rPr>
        <w:t>Output</w:t>
      </w:r>
    </w:p>
    <w:p w14:paraId="4535A581" w14:textId="38F7BAFB" w:rsidR="009632CF" w:rsidRPr="009632CF" w:rsidRDefault="009632CF" w:rsidP="009632CF">
      <w:r w:rsidRPr="009632CF">
        <w:t>MP4</w:t>
      </w:r>
      <w:r w:rsidRPr="009632CF">
        <w:br/>
        <w:t>MOV</w:t>
      </w:r>
      <w:r w:rsidRPr="009632CF">
        <w:br/>
        <w:t>MXF</w:t>
      </w:r>
      <w:r w:rsidRPr="009632CF">
        <w:br/>
        <w:t>TS</w:t>
      </w:r>
      <w:r w:rsidRPr="009632CF">
        <w:br/>
        <w:t>RTMP</w:t>
      </w:r>
      <w:r w:rsidRPr="009632CF">
        <w:br/>
        <w:t>SRT</w:t>
      </w:r>
      <w:r w:rsidRPr="009632CF">
        <w:br/>
        <w:t>RIST</w:t>
      </w:r>
      <w:r w:rsidRPr="009632CF">
        <w:br/>
        <w:t>UDP</w:t>
      </w:r>
      <w:r w:rsidRPr="009632CF">
        <w:br/>
        <w:t>RTSP</w:t>
      </w:r>
      <w:r w:rsidRPr="009632CF">
        <w:br/>
        <w:t>WebRTC</w:t>
      </w:r>
      <w:r w:rsidRPr="009632CF">
        <w:br/>
        <w:t>NDI</w:t>
      </w:r>
      <w:r w:rsidRPr="009632CF">
        <w:br/>
        <w:t>SDI</w:t>
      </w:r>
      <w:r w:rsidRPr="009632CF">
        <w:br/>
        <w:t>HDMI</w:t>
      </w:r>
      <w:r w:rsidRPr="009632CF">
        <w:br/>
        <w:t>HLS</w:t>
      </w:r>
      <w:r w:rsidRPr="009632CF">
        <w:br/>
        <w:t>DASH</w:t>
      </w:r>
      <w:r w:rsidRPr="009632CF">
        <w:br/>
        <w:t>CMAF</w:t>
      </w:r>
      <w:r w:rsidRPr="009632CF">
        <w:br/>
        <w:t>Snapshot</w:t>
      </w:r>
      <w:r w:rsidRPr="009632CF">
        <w:br/>
        <w:t>Shared Memory</w:t>
      </w:r>
    </w:p>
    <w:p w14:paraId="361B227A" w14:textId="77777777" w:rsidR="009632CF" w:rsidRPr="009632CF" w:rsidRDefault="009632CF" w:rsidP="009632CF">
      <w:r w:rsidRPr="009632CF">
        <w:pict w14:anchorId="6E9B0B61">
          <v:rect id="_x0000_i1103" style="width:0;height:1.5pt" o:hralign="center" o:hrstd="t" o:hr="t" fillcolor="#a0a0a0" stroked="f"/>
        </w:pict>
      </w:r>
    </w:p>
    <w:p w14:paraId="4A066947" w14:textId="77777777" w:rsidR="009632CF" w:rsidRPr="009632CF" w:rsidRDefault="009632CF" w:rsidP="009632CF">
      <w:pPr>
        <w:rPr>
          <w:b/>
          <w:bCs/>
        </w:rPr>
      </w:pPr>
      <w:r w:rsidRPr="009632CF">
        <w:rPr>
          <w:b/>
          <w:bCs/>
        </w:rPr>
        <w:t>Kiến trúc C++</w:t>
      </w:r>
    </w:p>
    <w:p w14:paraId="7301A327" w14:textId="07D714EF" w:rsidR="009632CF" w:rsidRPr="009632CF" w:rsidRDefault="009632CF" w:rsidP="009632CF">
      <w:r w:rsidRPr="009632CF">
        <w:t>MediaObject</w:t>
      </w:r>
      <w:r w:rsidRPr="009632CF">
        <w:br/>
        <w:t xml:space="preserve">      ↑</w:t>
      </w:r>
      <w:r w:rsidRPr="009632CF">
        <w:br/>
      </w:r>
      <w:r w:rsidR="00F6069E">
        <w:t>[</w:t>
      </w:r>
      <w:r w:rsidRPr="009632CF">
        <w:t>Source</w:t>
      </w:r>
      <w:r w:rsidR="00F6069E">
        <w:t>,</w:t>
      </w:r>
      <w:r w:rsidRPr="009632CF">
        <w:br/>
        <w:t>Reader</w:t>
      </w:r>
      <w:r w:rsidR="00F6069E">
        <w:t>,</w:t>
      </w:r>
      <w:r w:rsidRPr="009632CF">
        <w:br/>
        <w:t>Mixer</w:t>
      </w:r>
      <w:r w:rsidR="00F6069E">
        <w:t>,</w:t>
      </w:r>
      <w:r w:rsidRPr="009632CF">
        <w:br/>
        <w:t>Playlist</w:t>
      </w:r>
      <w:r w:rsidR="00F6069E">
        <w:t>,</w:t>
      </w:r>
      <w:r w:rsidRPr="009632CF">
        <w:br/>
        <w:t>Renderer</w:t>
      </w:r>
      <w:r w:rsidR="00F6069E">
        <w:t>,</w:t>
      </w:r>
      <w:r w:rsidRPr="009632CF">
        <w:br/>
        <w:t>Encoder</w:t>
      </w:r>
      <w:r w:rsidR="00F6069E">
        <w:t>,</w:t>
      </w:r>
      <w:r w:rsidRPr="009632CF">
        <w:br/>
        <w:t>Output</w:t>
      </w:r>
      <w:r w:rsidR="00F6069E">
        <w:t>,</w:t>
      </w:r>
      <w:r w:rsidRPr="009632CF">
        <w:br/>
        <w:t>Network</w:t>
      </w:r>
      <w:r w:rsidR="00F6069E">
        <w:t>,</w:t>
      </w:r>
      <w:r w:rsidRPr="009632CF">
        <w:br/>
        <w:t>Preview</w:t>
      </w:r>
      <w:r w:rsidR="00F6069E">
        <w:t>]</w:t>
      </w:r>
    </w:p>
    <w:p w14:paraId="5BF9BD61" w14:textId="253674DB" w:rsidR="009632CF" w:rsidRPr="009632CF" w:rsidRDefault="009632CF" w:rsidP="009632CF">
      <w:r w:rsidRPr="009632CF">
        <w:t>Tất cả kế thừa từ</w:t>
      </w:r>
      <w:r w:rsidR="00F6069E">
        <w:t xml:space="preserve">: </w:t>
      </w:r>
      <w:r w:rsidRPr="009632CF">
        <w:t>IMediaObject</w:t>
      </w:r>
    </w:p>
    <w:p w14:paraId="16E30A0F" w14:textId="77777777" w:rsidR="009632CF" w:rsidRPr="009632CF" w:rsidRDefault="009632CF" w:rsidP="009632CF">
      <w:r w:rsidRPr="009632CF">
        <w:pict w14:anchorId="4D108598">
          <v:rect id="_x0000_i1104" style="width:0;height:1.5pt" o:hralign="center" o:hrstd="t" o:hr="t" fillcolor="#a0a0a0" stroked="f"/>
        </w:pict>
      </w:r>
    </w:p>
    <w:p w14:paraId="1F05906E" w14:textId="77777777" w:rsidR="009632CF" w:rsidRPr="009632CF" w:rsidRDefault="009632CF" w:rsidP="009632CF">
      <w:pPr>
        <w:rPr>
          <w:b/>
          <w:bCs/>
        </w:rPr>
      </w:pPr>
      <w:r w:rsidRPr="009632CF">
        <w:rPr>
          <w:b/>
          <w:bCs/>
        </w:rPr>
        <w:lastRenderedPageBreak/>
        <w:t>Pipeline</w:t>
      </w:r>
    </w:p>
    <w:p w14:paraId="3382A188" w14:textId="77777777" w:rsidR="009632CF" w:rsidRPr="009632CF" w:rsidRDefault="009632CF" w:rsidP="009632CF">
      <w:r w:rsidRPr="009632CF">
        <w:t>Source</w:t>
      </w:r>
      <w:r w:rsidRPr="009632CF">
        <w:br/>
      </w:r>
      <w:r w:rsidRPr="009632CF">
        <w:br/>
        <w:t>↓</w:t>
      </w:r>
      <w:r w:rsidRPr="009632CF">
        <w:br/>
      </w:r>
      <w:r w:rsidRPr="009632CF">
        <w:br/>
        <w:t>Decoder</w:t>
      </w:r>
      <w:r w:rsidRPr="009632CF">
        <w:br/>
      </w:r>
      <w:r w:rsidRPr="009632CF">
        <w:br/>
        <w:t>↓</w:t>
      </w:r>
      <w:r w:rsidRPr="009632CF">
        <w:br/>
      </w:r>
      <w:r w:rsidRPr="009632CF">
        <w:br/>
        <w:t>Frame Queue</w:t>
      </w:r>
      <w:r w:rsidRPr="009632CF">
        <w:br/>
      </w:r>
      <w:r w:rsidRPr="009632CF">
        <w:br/>
        <w:t>↓</w:t>
      </w:r>
      <w:r w:rsidRPr="009632CF">
        <w:br/>
      </w:r>
      <w:r w:rsidRPr="009632CF">
        <w:br/>
        <w:t>Video Filter</w:t>
      </w:r>
      <w:r w:rsidRPr="009632CF">
        <w:br/>
      </w:r>
      <w:r w:rsidRPr="009632CF">
        <w:br/>
        <w:t>↓</w:t>
      </w:r>
      <w:r w:rsidRPr="009632CF">
        <w:br/>
      </w:r>
      <w:r w:rsidRPr="009632CF">
        <w:br/>
        <w:t>Audio Filter</w:t>
      </w:r>
      <w:r w:rsidRPr="009632CF">
        <w:br/>
      </w:r>
      <w:r w:rsidRPr="009632CF">
        <w:br/>
        <w:t>↓</w:t>
      </w:r>
      <w:r w:rsidRPr="009632CF">
        <w:br/>
      </w:r>
      <w:r w:rsidRPr="009632CF">
        <w:br/>
        <w:t>Mixer</w:t>
      </w:r>
      <w:r w:rsidRPr="009632CF">
        <w:br/>
      </w:r>
      <w:r w:rsidRPr="009632CF">
        <w:br/>
        <w:t>↓</w:t>
      </w:r>
      <w:r w:rsidRPr="009632CF">
        <w:br/>
      </w:r>
      <w:r w:rsidRPr="009632CF">
        <w:br/>
        <w:t>Overlay</w:t>
      </w:r>
      <w:r w:rsidRPr="009632CF">
        <w:br/>
      </w:r>
      <w:r w:rsidRPr="009632CF">
        <w:br/>
        <w:t>↓</w:t>
      </w:r>
      <w:r w:rsidRPr="009632CF">
        <w:br/>
      </w:r>
      <w:r w:rsidRPr="009632CF">
        <w:br/>
        <w:t>Encoder</w:t>
      </w:r>
      <w:r w:rsidRPr="009632CF">
        <w:br/>
      </w:r>
      <w:r w:rsidRPr="009632CF">
        <w:br/>
        <w:t>↓</w:t>
      </w:r>
      <w:r w:rsidRPr="009632CF">
        <w:br/>
      </w:r>
      <w:r w:rsidRPr="009632CF">
        <w:br/>
        <w:t>Output</w:t>
      </w:r>
    </w:p>
    <w:p w14:paraId="357BA284" w14:textId="77777777" w:rsidR="009632CF" w:rsidRPr="009632CF" w:rsidRDefault="009632CF" w:rsidP="009632CF">
      <w:r w:rsidRPr="009632CF">
        <w:t xml:space="preserve">Đây cũng là mô hình pipeline mà Medialooks mô tả cho các workflow ingest, processing và encoding. </w:t>
      </w:r>
    </w:p>
    <w:p w14:paraId="63168010" w14:textId="77777777" w:rsidR="009632CF" w:rsidRPr="009632CF" w:rsidRDefault="009632CF" w:rsidP="009632CF">
      <w:r w:rsidRPr="009632CF">
        <w:pict w14:anchorId="0DE1EDB7">
          <v:rect id="_x0000_i1105" style="width:0;height:1.5pt" o:hralign="center" o:hrstd="t" o:hr="t" fillcolor="#a0a0a0" stroked="f"/>
        </w:pict>
      </w:r>
    </w:p>
    <w:p w14:paraId="713BC50B" w14:textId="77777777" w:rsidR="009632CF" w:rsidRPr="009632CF" w:rsidRDefault="009632CF" w:rsidP="009632CF">
      <w:pPr>
        <w:rPr>
          <w:b/>
          <w:bCs/>
        </w:rPr>
      </w:pPr>
      <w:r w:rsidRPr="009632CF">
        <w:rPr>
          <w:b/>
          <w:bCs/>
        </w:rPr>
        <w:t>GPU</w:t>
      </w:r>
    </w:p>
    <w:p w14:paraId="1D033208" w14:textId="4CFABFF2" w:rsidR="009632CF" w:rsidRPr="009632CF" w:rsidRDefault="009632CF" w:rsidP="009632CF">
      <w:r w:rsidRPr="009632CF">
        <w:t>CUDA</w:t>
      </w:r>
      <w:r w:rsidRPr="009632CF">
        <w:br/>
        <w:t>NVDEC</w:t>
      </w:r>
      <w:r w:rsidRPr="009632CF">
        <w:br/>
        <w:t>NVENC</w:t>
      </w:r>
      <w:r w:rsidRPr="009632CF">
        <w:br/>
      </w:r>
      <w:r w:rsidRPr="009632CF">
        <w:lastRenderedPageBreak/>
        <w:br/>
        <w:t>Intel QuickSync</w:t>
      </w:r>
      <w:r w:rsidRPr="009632CF">
        <w:br/>
        <w:t>DXVA2</w:t>
      </w:r>
      <w:r w:rsidRPr="009632CF">
        <w:br/>
        <w:t>D3D11</w:t>
      </w:r>
      <w:r w:rsidRPr="009632CF">
        <w:br/>
        <w:t>D3D12</w:t>
      </w:r>
      <w:r w:rsidRPr="009632CF">
        <w:br/>
        <w:t>OpenCL</w:t>
      </w:r>
      <w:r w:rsidRPr="009632CF">
        <w:br/>
        <w:t>Vulkan</w:t>
      </w:r>
    </w:p>
    <w:p w14:paraId="1EA31A46" w14:textId="77777777" w:rsidR="009632CF" w:rsidRPr="009632CF" w:rsidRDefault="009632CF" w:rsidP="009632CF">
      <w:r w:rsidRPr="009632CF">
        <w:pict w14:anchorId="2F6942A0">
          <v:rect id="_x0000_i1106" style="width:0;height:1.5pt" o:hralign="center" o:hrstd="t" o:hr="t" fillcolor="#a0a0a0" stroked="f"/>
        </w:pict>
      </w:r>
    </w:p>
    <w:p w14:paraId="7233C033" w14:textId="77777777" w:rsidR="009632CF" w:rsidRPr="009632CF" w:rsidRDefault="009632CF" w:rsidP="009632CF">
      <w:pPr>
        <w:rPr>
          <w:b/>
          <w:bCs/>
        </w:rPr>
      </w:pPr>
      <w:r w:rsidRPr="009632CF">
        <w:rPr>
          <w:b/>
          <w:bCs/>
        </w:rPr>
        <w:t>Plugin SDK</w:t>
      </w:r>
    </w:p>
    <w:p w14:paraId="46615D63" w14:textId="4AA273B7" w:rsidR="009632CF" w:rsidRPr="009632CF" w:rsidRDefault="009632CF" w:rsidP="009632CF">
      <w:r w:rsidRPr="009632CF">
        <w:t>Cho phép viết</w:t>
      </w:r>
      <w:r w:rsidR="00307280">
        <w:t>:</w:t>
      </w:r>
    </w:p>
    <w:p w14:paraId="2048785B" w14:textId="0FFD4C27" w:rsidR="009632CF" w:rsidRPr="009632CF" w:rsidRDefault="009632CF" w:rsidP="009632CF">
      <w:r w:rsidRPr="009632CF">
        <w:t>Video Filter</w:t>
      </w:r>
      <w:r w:rsidRPr="009632CF">
        <w:br/>
        <w:t>Audio Filter</w:t>
      </w:r>
      <w:r w:rsidRPr="009632CF">
        <w:br/>
        <w:t>Encoder</w:t>
      </w:r>
      <w:r w:rsidRPr="009632CF">
        <w:br/>
        <w:t>Decoder</w:t>
      </w:r>
      <w:r w:rsidRPr="009632CF">
        <w:br/>
        <w:t>Network Protocol</w:t>
      </w:r>
      <w:r w:rsidRPr="009632CF">
        <w:br/>
        <w:t>Overlay</w:t>
      </w:r>
      <w:r w:rsidRPr="009632CF">
        <w:br/>
        <w:t>CG</w:t>
      </w:r>
      <w:r w:rsidRPr="009632CF">
        <w:br/>
        <w:t>Transition</w:t>
      </w:r>
      <w:r w:rsidRPr="009632CF">
        <w:br/>
        <w:t>AI Filter</w:t>
      </w:r>
    </w:p>
    <w:p w14:paraId="173E0949" w14:textId="035F3B34" w:rsidR="009632CF" w:rsidRPr="009632CF" w:rsidRDefault="009632CF" w:rsidP="009632CF">
      <w:r w:rsidRPr="009632CF">
        <w:t>giống như</w:t>
      </w:r>
      <w:r w:rsidR="00307280">
        <w:t>:</w:t>
      </w:r>
    </w:p>
    <w:p w14:paraId="41F70146" w14:textId="76B473E2" w:rsidR="009632CF" w:rsidRPr="009632CF" w:rsidRDefault="009632CF" w:rsidP="009632CF">
      <w:r w:rsidRPr="009632CF">
        <w:t>FFmpeg AVFilter</w:t>
      </w:r>
      <w:r w:rsidRPr="009632CF">
        <w:br/>
        <w:t>OBS Plugin</w:t>
      </w:r>
      <w:r w:rsidRPr="009632CF">
        <w:br/>
        <w:t>Medialooks Plugin</w:t>
      </w:r>
    </w:p>
    <w:p w14:paraId="3BF8A668" w14:textId="77777777" w:rsidR="009632CF" w:rsidRPr="009632CF" w:rsidRDefault="009632CF" w:rsidP="009632CF">
      <w:r w:rsidRPr="009632CF">
        <w:pict w14:anchorId="742DAFFD">
          <v:rect id="_x0000_i1107" style="width:0;height:1.5pt" o:hralign="center" o:hrstd="t" o:hr="t" fillcolor="#a0a0a0" stroked="f"/>
        </w:pict>
      </w:r>
    </w:p>
    <w:p w14:paraId="4D14C4AA" w14:textId="77777777" w:rsidR="009632CF" w:rsidRPr="009632CF" w:rsidRDefault="009632CF" w:rsidP="009632CF">
      <w:pPr>
        <w:rPr>
          <w:b/>
          <w:bCs/>
        </w:rPr>
      </w:pPr>
      <w:r w:rsidRPr="009632CF">
        <w:rPr>
          <w:b/>
          <w:bCs/>
        </w:rPr>
        <w:t>.NET Core Wrapper</w:t>
      </w:r>
    </w:p>
    <w:p w14:paraId="30C98247" w14:textId="07D6919D" w:rsidR="009632CF" w:rsidRPr="009632CF" w:rsidRDefault="009632CF" w:rsidP="009632CF">
      <w:r w:rsidRPr="009632CF">
        <w:t>OpenMedia.Core.dll</w:t>
      </w:r>
      <w:r w:rsidRPr="009632CF">
        <w:br/>
        <w:t>OpenMedia.IO.dll</w:t>
      </w:r>
      <w:r w:rsidRPr="009632CF">
        <w:br/>
        <w:t>OpenMedia.WebRTC.dll</w:t>
      </w:r>
      <w:r w:rsidRPr="009632CF">
        <w:br/>
        <w:t>OpenMedia.SRT.dll</w:t>
      </w:r>
      <w:r w:rsidRPr="009632CF">
        <w:br/>
        <w:t>OpenMedia.NDI.dll</w:t>
      </w:r>
      <w:r w:rsidRPr="009632CF">
        <w:br/>
        <w:t>OpenMedia.Playlist.dll</w:t>
      </w:r>
      <w:r w:rsidRPr="009632CF">
        <w:br/>
        <w:t>OpenMedia.CG.dll</w:t>
      </w:r>
    </w:p>
    <w:p w14:paraId="3D97B370" w14:textId="77777777" w:rsidR="009632CF" w:rsidRPr="009632CF" w:rsidRDefault="009632CF" w:rsidP="009632CF">
      <w:r w:rsidRPr="009632CF">
        <w:t>P/Invoke hoặc C++/CLI bridge.</w:t>
      </w:r>
    </w:p>
    <w:p w14:paraId="7FCB9AC3" w14:textId="77777777" w:rsidR="009632CF" w:rsidRPr="009632CF" w:rsidRDefault="009632CF" w:rsidP="009632CF">
      <w:r w:rsidRPr="009632CF">
        <w:t>Ví dụ:</w:t>
      </w:r>
    </w:p>
    <w:p w14:paraId="4B6ED67C" w14:textId="121B1D87" w:rsidR="009632CF" w:rsidRPr="009632CF" w:rsidRDefault="009632CF" w:rsidP="009632CF">
      <w:r w:rsidRPr="009632CF">
        <w:t>var player = new MediaPlayer();</w:t>
      </w:r>
      <w:r w:rsidRPr="009632CF">
        <w:br/>
        <w:t>player.Open("movie.mp4");</w:t>
      </w:r>
      <w:r w:rsidRPr="009632CF">
        <w:br/>
        <w:t>player.Play();</w:t>
      </w:r>
      <w:r w:rsidRPr="009632CF">
        <w:pict w14:anchorId="17C58223">
          <v:rect id="_x0000_i1108" style="width:0;height:1.5pt" o:hralign="center" o:hrstd="t" o:hr="t" fillcolor="#a0a0a0" stroked="f"/>
        </w:pict>
      </w:r>
    </w:p>
    <w:p w14:paraId="76272B29" w14:textId="77777777" w:rsidR="009632CF" w:rsidRPr="009632CF" w:rsidRDefault="009632CF" w:rsidP="009632CF">
      <w:pPr>
        <w:rPr>
          <w:b/>
          <w:bCs/>
        </w:rPr>
      </w:pPr>
      <w:r w:rsidRPr="009632CF">
        <w:rPr>
          <w:b/>
          <w:bCs/>
        </w:rPr>
        <w:lastRenderedPageBreak/>
        <w:t>Hệ thống API</w:t>
      </w:r>
    </w:p>
    <w:p w14:paraId="57AFB51C" w14:textId="77777777" w:rsidR="009632CF" w:rsidRPr="009632CF" w:rsidRDefault="009632CF" w:rsidP="009632CF">
      <w:r w:rsidRPr="009632CF">
        <w:t>Tôi sẽ thiết kế theo phong cách hiện đại thay vì COM:</w:t>
      </w:r>
    </w:p>
    <w:p w14:paraId="0AC3DEB3" w14:textId="1093B251" w:rsidR="009632CF" w:rsidRPr="009632CF" w:rsidRDefault="009632CF" w:rsidP="009632CF">
      <w:r w:rsidRPr="009632CF">
        <w:t>auto source = Engine-&gt;CreateFileSource();</w:t>
      </w:r>
      <w:r w:rsidRPr="009632CF">
        <w:br/>
        <w:t>auto mixer = Engine-&gt;CreateMixer();</w:t>
      </w:r>
      <w:r w:rsidRPr="009632CF">
        <w:br/>
        <w:t>auto encoder = Engine-&gt;CreateEncoder();</w:t>
      </w:r>
      <w:r w:rsidRPr="009632CF">
        <w:br/>
        <w:t>auto output = Engine-&gt;CreateSRTOutput();</w:t>
      </w:r>
      <w:r w:rsidRPr="009632CF">
        <w:br/>
        <w:t>source-&gt;Connect(mixer);</w:t>
      </w:r>
      <w:r w:rsidRPr="009632CF">
        <w:br/>
        <w:t>mixer-&gt;Connect(encoder);</w:t>
      </w:r>
      <w:r w:rsidRPr="009632CF">
        <w:br/>
        <w:t>encoder-&gt;Connect(output);</w:t>
      </w:r>
      <w:r w:rsidRPr="009632CF">
        <w:br/>
        <w:t>engine-&gt;Run();</w:t>
      </w:r>
    </w:p>
    <w:p w14:paraId="6577042C" w14:textId="77777777" w:rsidR="00B81B1B" w:rsidRDefault="00B81B1B"/>
    <w:sectPr w:rsidR="00B81B1B" w:rsidSect="00EF1375">
      <w:pgSz w:w="11906" w:h="16838" w:code="9"/>
      <w:pgMar w:top="1008" w:right="1008" w:bottom="1008" w:left="1008" w:header="677" w:footer="677" w:gutter="28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0A67C0"/>
    <w:multiLevelType w:val="hybridMultilevel"/>
    <w:tmpl w:val="A2E228DC"/>
    <w:lvl w:ilvl="0" w:tplc="5492D84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4687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E6"/>
    <w:rsid w:val="00307280"/>
    <w:rsid w:val="003D49AB"/>
    <w:rsid w:val="005B0CC2"/>
    <w:rsid w:val="00681428"/>
    <w:rsid w:val="009632CF"/>
    <w:rsid w:val="009B3A12"/>
    <w:rsid w:val="00B4310F"/>
    <w:rsid w:val="00B81B1B"/>
    <w:rsid w:val="00D5130F"/>
    <w:rsid w:val="00E759E6"/>
    <w:rsid w:val="00EF1375"/>
    <w:rsid w:val="00F1609B"/>
    <w:rsid w:val="00F606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9B278"/>
  <w15:chartTrackingRefBased/>
  <w15:docId w15:val="{AFE47B5F-9EE3-4AB9-A1AF-DEEE64C8B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5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5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5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5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5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9E6"/>
    <w:rPr>
      <w:rFonts w:eastAsiaTheme="majorEastAsia" w:cstheme="majorBidi"/>
      <w:color w:val="272727" w:themeColor="text1" w:themeTint="D8"/>
    </w:rPr>
  </w:style>
  <w:style w:type="paragraph" w:styleId="Title">
    <w:name w:val="Title"/>
    <w:basedOn w:val="Normal"/>
    <w:next w:val="Normal"/>
    <w:link w:val="TitleChar"/>
    <w:uiPriority w:val="10"/>
    <w:qFormat/>
    <w:rsid w:val="00E75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9E6"/>
    <w:pPr>
      <w:spacing w:before="160"/>
      <w:jc w:val="center"/>
    </w:pPr>
    <w:rPr>
      <w:i/>
      <w:iCs/>
      <w:color w:val="404040" w:themeColor="text1" w:themeTint="BF"/>
    </w:rPr>
  </w:style>
  <w:style w:type="character" w:customStyle="1" w:styleId="QuoteChar">
    <w:name w:val="Quote Char"/>
    <w:basedOn w:val="DefaultParagraphFont"/>
    <w:link w:val="Quote"/>
    <w:uiPriority w:val="29"/>
    <w:rsid w:val="00E759E6"/>
    <w:rPr>
      <w:i/>
      <w:iCs/>
      <w:color w:val="404040" w:themeColor="text1" w:themeTint="BF"/>
    </w:rPr>
  </w:style>
  <w:style w:type="paragraph" w:styleId="ListParagraph">
    <w:name w:val="List Paragraph"/>
    <w:basedOn w:val="Normal"/>
    <w:uiPriority w:val="34"/>
    <w:qFormat/>
    <w:rsid w:val="00E759E6"/>
    <w:pPr>
      <w:ind w:left="720"/>
      <w:contextualSpacing/>
    </w:pPr>
  </w:style>
  <w:style w:type="character" w:styleId="IntenseEmphasis">
    <w:name w:val="Intense Emphasis"/>
    <w:basedOn w:val="DefaultParagraphFont"/>
    <w:uiPriority w:val="21"/>
    <w:qFormat/>
    <w:rsid w:val="00E759E6"/>
    <w:rPr>
      <w:i/>
      <w:iCs/>
      <w:color w:val="0F4761" w:themeColor="accent1" w:themeShade="BF"/>
    </w:rPr>
  </w:style>
  <w:style w:type="paragraph" w:styleId="IntenseQuote">
    <w:name w:val="Intense Quote"/>
    <w:basedOn w:val="Normal"/>
    <w:next w:val="Normal"/>
    <w:link w:val="IntenseQuoteChar"/>
    <w:uiPriority w:val="30"/>
    <w:qFormat/>
    <w:rsid w:val="00E75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9E6"/>
    <w:rPr>
      <w:i/>
      <w:iCs/>
      <w:color w:val="0F4761" w:themeColor="accent1" w:themeShade="BF"/>
    </w:rPr>
  </w:style>
  <w:style w:type="character" w:styleId="IntenseReference">
    <w:name w:val="Intense Reference"/>
    <w:basedOn w:val="DefaultParagraphFont"/>
    <w:uiPriority w:val="32"/>
    <w:qFormat/>
    <w:rsid w:val="00E759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601</Words>
  <Characters>3431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NUC</dc:creator>
  <cp:keywords/>
  <dc:description/>
  <cp:lastModifiedBy>ASUS NUC</cp:lastModifiedBy>
  <cp:revision>4</cp:revision>
  <dcterms:created xsi:type="dcterms:W3CDTF">2026-07-02T06:53:00Z</dcterms:created>
  <dcterms:modified xsi:type="dcterms:W3CDTF">2026-07-02T07:03:00Z</dcterms:modified>
</cp:coreProperties>
</file>