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200"/>
        <w:jc w:val="center"/>
      </w:pPr>
      <w:r>
        <w:rPr>
          <w:rFonts w:ascii="Arial" w:cs="Arial" w:eastAsia="Arial" w:hAnsi="Arial"/>
          <w:b/>
          <w:bCs/>
          <w:color w:val="1F3864"/>
          <w:sz w:val="26"/>
          <w:szCs w:val="26"/>
        </w:rPr>
        <w:t xml:space="preserve">CÔNG TY TNHH THƯƠNG MẠI TECHZONE VIỆT NAM</w:t>
      </w:r>
    </w:p>
    <w:p>
      <w:pPr>
        <w:spacing w:after="400"/>
        <w:jc w:val="center"/>
      </w:pPr>
      <w:r>
        <w:rPr>
          <w:rFonts w:ascii="Arial" w:cs="Arial" w:eastAsia="Arial" w:hAnsi="Arial"/>
          <w:i/>
          <w:iCs/>
          <w:color w:val="666666"/>
          <w:sz w:val="20"/>
          <w:szCs w:val="20"/>
        </w:rPr>
        <w:t xml:space="preserve">(Tên công ty là giá trị mẫu – thay bằng tên pháp lý thực tế)</w:t>
      </w:r>
    </w:p>
    <w:p>
      <w:pPr>
        <w:spacing w:after="200"/>
        <w:jc w:val="center"/>
      </w:pPr>
      <w:r>
        <w:rPr>
          <w:rFonts w:ascii="Arial" w:cs="Arial" w:eastAsia="Arial" w:hAnsi="Arial"/>
          <w:b/>
          <w:bCs/>
          <w:color w:val="1F3864"/>
          <w:sz w:val="40"/>
          <w:szCs w:val="40"/>
        </w:rPr>
        <w:t xml:space="preserve">ĐIỀU LỆ VÀ CHÍNH SÁCH</w:t>
      </w:r>
    </w:p>
    <w:p>
      <w:pPr>
        <w:spacing w:after="200"/>
        <w:jc w:val="center"/>
      </w:pPr>
      <w:r>
        <w:rPr>
          <w:rFonts w:ascii="Arial" w:cs="Arial" w:eastAsia="Arial" w:hAnsi="Arial"/>
          <w:b/>
          <w:bCs/>
          <w:color w:val="1F3864"/>
          <w:sz w:val="32"/>
          <w:szCs w:val="32"/>
        </w:rPr>
        <w:t xml:space="preserve">ĐỔI TRẢ – BẢO HÀNH – BẢO TRÌ BẢO DƯỠNG</w:t>
      </w:r>
    </w:p>
    <w:p>
      <w:pPr>
        <w:spacing w:after="600"/>
        <w:jc w:val="center"/>
      </w:pPr>
      <w:r>
        <w:rPr>
          <w:rFonts w:ascii="Arial" w:cs="Arial" w:eastAsia="Arial" w:hAnsi="Arial"/>
          <w:sz w:val="24"/>
          <w:szCs w:val="24"/>
        </w:rPr>
        <w:t xml:space="preserve">Ngành hàng: Laptop, PC, Bàn phím, Linh kiện và Phụ kiện máy tính</w:t>
      </w:r>
    </w:p>
    <w:p>
      <w:pPr>
        <w:pStyle w:val="ListParagraph"/>
        <w:numPr>
          <w:ilvl w:val="0"/>
          <w:numId w:val="2"/>
        </w:numPr>
        <w:spacing w:after="60" w:line="290"/>
      </w:pPr>
      <w:r>
        <w:rPr>
          <w:rFonts w:ascii="Arial" w:cs="Arial" w:eastAsia="Arial" w:hAnsi="Arial"/>
          <w:sz w:val="22"/>
          <w:szCs w:val="22"/>
        </w:rPr>
        <w:t xml:space="preserve"/>
      </w:r>
      <w:r>
        <w:rPr>
          <w:rFonts w:ascii="Arial" w:cs="Arial" w:eastAsia="Arial" w:hAnsi="Arial"/>
          <w:b/>
          <w:bCs/>
          <w:sz w:val="22"/>
          <w:szCs w:val="22"/>
        </w:rPr>
        <w:t xml:space="preserve">Mã tài liệu:</w:t>
      </w:r>
      <w:r>
        <w:rPr>
          <w:rFonts w:ascii="Arial" w:cs="Arial" w:eastAsia="Arial" w:hAnsi="Arial"/>
          <w:sz w:val="22"/>
          <w:szCs w:val="22"/>
        </w:rPr>
        <w:t xml:space="preserve"> CS-DTBH-2026-01</w:t>
      </w:r>
    </w:p>
    <w:p>
      <w:pPr>
        <w:pStyle w:val="ListParagraph"/>
        <w:numPr>
          <w:ilvl w:val="0"/>
          <w:numId w:val="2"/>
        </w:numPr>
        <w:spacing w:after="60" w:line="290"/>
      </w:pPr>
      <w:r>
        <w:rPr>
          <w:rFonts w:ascii="Arial" w:cs="Arial" w:eastAsia="Arial" w:hAnsi="Arial"/>
          <w:sz w:val="22"/>
          <w:szCs w:val="22"/>
        </w:rPr>
        <w:t xml:space="preserve"/>
      </w:r>
      <w:r>
        <w:rPr>
          <w:rFonts w:ascii="Arial" w:cs="Arial" w:eastAsia="Arial" w:hAnsi="Arial"/>
          <w:b/>
          <w:bCs/>
          <w:sz w:val="22"/>
          <w:szCs w:val="22"/>
        </w:rPr>
        <w:t xml:space="preserve">Phiên bản:</w:t>
      </w:r>
      <w:r>
        <w:rPr>
          <w:rFonts w:ascii="Arial" w:cs="Arial" w:eastAsia="Arial" w:hAnsi="Arial"/>
          <w:sz w:val="22"/>
          <w:szCs w:val="22"/>
        </w:rPr>
        <w:t xml:space="preserve"> 1.0</w:t>
      </w:r>
    </w:p>
    <w:p>
      <w:pPr>
        <w:pStyle w:val="ListParagraph"/>
        <w:numPr>
          <w:ilvl w:val="0"/>
          <w:numId w:val="2"/>
        </w:numPr>
        <w:spacing w:after="60" w:line="290"/>
      </w:pPr>
      <w:r>
        <w:rPr>
          <w:rFonts w:ascii="Arial" w:cs="Arial" w:eastAsia="Arial" w:hAnsi="Arial"/>
          <w:sz w:val="22"/>
          <w:szCs w:val="22"/>
        </w:rPr>
        <w:t xml:space="preserve"/>
      </w:r>
      <w:r>
        <w:rPr>
          <w:rFonts w:ascii="Arial" w:cs="Arial" w:eastAsia="Arial" w:hAnsi="Arial"/>
          <w:b/>
          <w:bCs/>
          <w:sz w:val="22"/>
          <w:szCs w:val="22"/>
        </w:rPr>
        <w:t xml:space="preserve">Ngày hiệu lực:</w:t>
      </w:r>
      <w:r>
        <w:rPr>
          <w:rFonts w:ascii="Arial" w:cs="Arial" w:eastAsia="Arial" w:hAnsi="Arial"/>
          <w:sz w:val="22"/>
          <w:szCs w:val="22"/>
        </w:rPr>
        <w:t xml:space="preserve"> 01/10/2026</w:t>
      </w:r>
    </w:p>
    <w:p>
      <w:pPr>
        <w:pStyle w:val="ListParagraph"/>
        <w:numPr>
          <w:ilvl w:val="0"/>
          <w:numId w:val="2"/>
        </w:numPr>
        <w:spacing w:after="60" w:line="290"/>
      </w:pPr>
      <w:r>
        <w:rPr>
          <w:rFonts w:ascii="Arial" w:cs="Arial" w:eastAsia="Arial" w:hAnsi="Arial"/>
          <w:sz w:val="22"/>
          <w:szCs w:val="22"/>
        </w:rPr>
        <w:t xml:space="preserve"/>
      </w:r>
      <w:r>
        <w:rPr>
          <w:rFonts w:ascii="Arial" w:cs="Arial" w:eastAsia="Arial" w:hAnsi="Arial"/>
          <w:b/>
          <w:bCs/>
          <w:sz w:val="22"/>
          <w:szCs w:val="22"/>
        </w:rPr>
        <w:t xml:space="preserve">Đối tượng sử dụng:</w:t>
      </w:r>
      <w:r>
        <w:rPr>
          <w:rFonts w:ascii="Arial" w:cs="Arial" w:eastAsia="Arial" w:hAnsi="Arial"/>
          <w:sz w:val="22"/>
          <w:szCs w:val="22"/>
        </w:rPr>
        <w:t xml:space="preserve"> Nhân viên nội bộ: CSKH, Bán hàng, Kho, Kỹ thuật, Kế toán</w:t>
      </w:r>
    </w:p>
    <w:p>
      <w:pPr>
        <w:pStyle w:val="ListParagraph"/>
        <w:numPr>
          <w:ilvl w:val="0"/>
          <w:numId w:val="2"/>
        </w:numPr>
        <w:spacing w:after="60" w:line="290"/>
      </w:pPr>
      <w:r>
        <w:rPr>
          <w:rFonts w:ascii="Arial" w:cs="Arial" w:eastAsia="Arial" w:hAnsi="Arial"/>
          <w:sz w:val="22"/>
          <w:szCs w:val="22"/>
        </w:rPr>
        <w:t xml:space="preserve"/>
      </w:r>
      <w:r>
        <w:rPr>
          <w:rFonts w:ascii="Arial" w:cs="Arial" w:eastAsia="Arial" w:hAnsi="Arial"/>
          <w:b/>
          <w:bCs/>
          <w:sz w:val="22"/>
          <w:szCs w:val="22"/>
        </w:rPr>
        <w:t xml:space="preserve">Mục đích sử dụng:</w:t>
      </w:r>
      <w:r>
        <w:rPr>
          <w:rFonts w:ascii="Arial" w:cs="Arial" w:eastAsia="Arial" w:hAnsi="Arial"/>
          <w:sz w:val="22"/>
          <w:szCs w:val="22"/>
        </w:rPr>
        <w:t xml:space="preserve"> Nguồn tri thức cho chatbot hỏi đáp nội bộ (RAG) và tài liệu tra cứu cho nhân viên</w:t>
      </w:r>
    </w:p>
    <w:p>
      <w:pPr>
        <w:pStyle w:val="ListParagraph"/>
        <w:numPr>
          <w:ilvl w:val="0"/>
          <w:numId w:val="2"/>
        </w:numPr>
        <w:spacing w:after="60" w:line="290"/>
      </w:pPr>
      <w:r>
        <w:rPr>
          <w:rFonts w:ascii="Arial" w:cs="Arial" w:eastAsia="Arial" w:hAnsi="Arial"/>
          <w:sz w:val="22"/>
          <w:szCs w:val="22"/>
        </w:rPr>
        <w:t xml:space="preserve"/>
      </w:r>
      <w:r>
        <w:rPr>
          <w:rFonts w:ascii="Arial" w:cs="Arial" w:eastAsia="Arial" w:hAnsi="Arial"/>
          <w:b/>
          <w:bCs/>
          <w:sz w:val="22"/>
          <w:szCs w:val="22"/>
        </w:rPr>
        <w:t xml:space="preserve">Đơn vị ban hành:</w:t>
      </w:r>
      <w:r>
        <w:rPr>
          <w:rFonts w:ascii="Arial" w:cs="Arial" w:eastAsia="Arial" w:hAnsi="Arial"/>
          <w:sz w:val="22"/>
          <w:szCs w:val="22"/>
        </w:rPr>
        <w:t xml:space="preserve"> Phòng Vận hành – Dịch vụ khách hàng</w:t>
      </w:r>
    </w:p>
    <w:p>
      <w:pPr>
        <w:pStyle w:val="ListParagraph"/>
        <w:numPr>
          <w:ilvl w:val="0"/>
          <w:numId w:val="2"/>
        </w:numPr>
        <w:spacing w:after="60" w:line="290"/>
      </w:pPr>
      <w:r>
        <w:rPr>
          <w:rFonts w:ascii="Arial" w:cs="Arial" w:eastAsia="Arial" w:hAnsi="Arial"/>
          <w:sz w:val="22"/>
          <w:szCs w:val="22"/>
        </w:rPr>
        <w:t xml:space="preserve"/>
      </w:r>
      <w:r>
        <w:rPr>
          <w:rFonts w:ascii="Arial" w:cs="Arial" w:eastAsia="Arial" w:hAnsi="Arial"/>
          <w:b/>
          <w:bCs/>
          <w:sz w:val="22"/>
          <w:szCs w:val="22"/>
        </w:rPr>
        <w:t xml:space="preserve">Đơn vị phê duyệt:</w:t>
      </w:r>
      <w:r>
        <w:rPr>
          <w:rFonts w:ascii="Arial" w:cs="Arial" w:eastAsia="Arial" w:hAnsi="Arial"/>
          <w:sz w:val="22"/>
          <w:szCs w:val="22"/>
        </w:rPr>
        <w:t xml:space="preserve"> Ban Giám đốc</w:t>
      </w:r>
    </w:p>
    <w:p>
      <w:pPr>
        <w:pBdr>
          <w:left w:val="single" w:color="E0A800" w:sz="18" w:space="6"/>
        </w:pBdr>
        <w:shd w:fill="FFF4D6" w:val="clear"/>
        <w:spacing w:after="120" w:before="60"/>
        <w:ind w:left="120"/>
      </w:pPr>
      <w:r>
        <w:rPr>
          <w:rFonts w:ascii="Arial" w:cs="Arial" w:eastAsia="Arial" w:hAnsi="Arial"/>
          <w:i/>
          <w:iCs/>
          <w:color w:val="444444"/>
          <w:sz w:val="20"/>
          <w:szCs w:val="20"/>
        </w:rPr>
        <w:t xml:space="preserve">LƯU Ý QUAN TRỌNG: Toàn bộ số liệu (thời hạn, tỷ lệ phí, hạn mức phê duyệt, bảng giá) trong tài liệu này là </w:t>
      </w:r>
      <w:r>
        <w:rPr>
          <w:rFonts w:ascii="Arial" w:cs="Arial" w:eastAsia="Arial" w:hAnsi="Arial"/>
          <w:b/>
          <w:bCs/>
          <w:i/>
          <w:iCs/>
          <w:color w:val="444444"/>
          <w:sz w:val="20"/>
          <w:szCs w:val="20"/>
        </w:rPr>
        <w:t xml:space="preserve">giá trị mẫu</w:t>
      </w:r>
      <w:r>
        <w:rPr>
          <w:rFonts w:ascii="Arial" w:cs="Arial" w:eastAsia="Arial" w:hAnsi="Arial"/>
          <w:i/>
          <w:iCs/>
          <w:color w:val="444444"/>
          <w:sz w:val="20"/>
          <w:szCs w:val="20"/>
        </w:rPr>
        <w:t xml:space="preserve"> để xây dựng hệ thống. Trước khi đưa vào vận hành, Phòng Pháp chế và Ban Giám đốc cần rà soát, điều chỉnh cho phù hợp thực tế công ty, chính sách của hãng và quy định pháp luật hiện hành về bảo vệ quyền lợi người tiêu dùng.</w:t>
      </w:r>
    </w:p>
    <w:p>
      <w:pPr>
        <w:pStyle w:val="Heading3"/>
      </w:pPr>
      <w:r>
        <w:rPr>
          <w:rFonts w:ascii="Arial" w:cs="Arial" w:eastAsia="Arial" w:hAnsi="Arial"/>
        </w:rPr>
        <w:t xml:space="preserve">Hướng dẫn cho chatbot khi sử dụng tài liệu này</w:t>
      </w:r>
    </w:p>
    <w:p>
      <w:pPr>
        <w:pStyle w:val="ListParagraph"/>
        <w:numPr>
          <w:ilvl w:val="0"/>
          <w:numId w:val="2"/>
        </w:numPr>
        <w:spacing w:after="60" w:line="290"/>
      </w:pPr>
      <w:r>
        <w:rPr>
          <w:rFonts w:ascii="Arial" w:cs="Arial" w:eastAsia="Arial" w:hAnsi="Arial"/>
          <w:sz w:val="22"/>
          <w:szCs w:val="22"/>
        </w:rPr>
        <w:t xml:space="preserve">Mỗi </w:t>
      </w:r>
      <w:r>
        <w:rPr>
          <w:rFonts w:ascii="Arial" w:cs="Arial" w:eastAsia="Arial" w:hAnsi="Arial"/>
          <w:b/>
          <w:bCs/>
          <w:sz w:val="22"/>
          <w:szCs w:val="22"/>
        </w:rPr>
        <w:t xml:space="preserve">Điều</w:t>
      </w:r>
      <w:r>
        <w:rPr>
          <w:rFonts w:ascii="Arial" w:cs="Arial" w:eastAsia="Arial" w:hAnsi="Arial"/>
          <w:sz w:val="22"/>
          <w:szCs w:val="22"/>
        </w:rPr>
        <w:t xml:space="preserve"> (ví dụ Điều 2.1) là một đơn vị thông tin độc lập, có mã điều khoản để trích dẫn nguồn khi trả lời.</w:t>
      </w:r>
    </w:p>
    <w:p>
      <w:pPr>
        <w:pStyle w:val="ListParagraph"/>
        <w:numPr>
          <w:ilvl w:val="0"/>
          <w:numId w:val="2"/>
        </w:numPr>
        <w:spacing w:after="60" w:line="290"/>
      </w:pPr>
      <w:r>
        <w:rPr>
          <w:rFonts w:ascii="Arial" w:cs="Arial" w:eastAsia="Arial" w:hAnsi="Arial"/>
          <w:sz w:val="22"/>
          <w:szCs w:val="22"/>
        </w:rPr>
        <w:t xml:space="preserve">Khi trả lời, luôn nêu rõ </w:t>
      </w:r>
      <w:r>
        <w:rPr>
          <w:rFonts w:ascii="Arial" w:cs="Arial" w:eastAsia="Arial" w:hAnsi="Arial"/>
          <w:b/>
          <w:bCs/>
          <w:sz w:val="22"/>
          <w:szCs w:val="22"/>
        </w:rPr>
        <w:t xml:space="preserve">nhóm sản phẩm</w:t>
      </w:r>
      <w:r>
        <w:rPr>
          <w:rFonts w:ascii="Arial" w:cs="Arial" w:eastAsia="Arial" w:hAnsi="Arial"/>
          <w:sz w:val="22"/>
          <w:szCs w:val="22"/>
        </w:rPr>
        <w:t xml:space="preserve"> (laptop, PC, bàn phím, linh kiện, phụ kiện) vì điều kiện mỗi nhóm khác nhau.</w:t>
      </w:r>
    </w:p>
    <w:p>
      <w:pPr>
        <w:pStyle w:val="ListParagraph"/>
        <w:numPr>
          <w:ilvl w:val="0"/>
          <w:numId w:val="2"/>
        </w:numPr>
        <w:spacing w:after="60" w:line="290"/>
      </w:pPr>
      <w:r>
        <w:rPr>
          <w:rFonts w:ascii="Arial" w:cs="Arial" w:eastAsia="Arial" w:hAnsi="Arial"/>
          <w:sz w:val="22"/>
          <w:szCs w:val="22"/>
        </w:rPr>
        <w:t xml:space="preserve">Khi trả lời, trích dẫn mã điều khoản (ví dụ "theo Điều 2.3") để nhân viên đối chiếu.</w:t>
      </w:r>
    </w:p>
    <w:p>
      <w:pPr>
        <w:pStyle w:val="ListParagraph"/>
        <w:numPr>
          <w:ilvl w:val="0"/>
          <w:numId w:val="2"/>
        </w:numPr>
        <w:spacing w:after="60" w:line="290"/>
      </w:pPr>
      <w:r>
        <w:rPr>
          <w:rFonts w:ascii="Arial" w:cs="Arial" w:eastAsia="Arial" w:hAnsi="Arial"/>
          <w:sz w:val="22"/>
          <w:szCs w:val="22"/>
        </w:rPr>
        <w:t xml:space="preserve">Với câu hỏi về sự cố kỹ thuật, chatbot chỉ hướng dẫn các thao tác an toàn ở </w:t>
      </w:r>
      <w:r>
        <w:rPr>
          <w:rFonts w:ascii="Arial" w:cs="Arial" w:eastAsia="Arial" w:hAnsi="Arial"/>
          <w:b/>
          <w:bCs/>
          <w:sz w:val="22"/>
          <w:szCs w:val="22"/>
        </w:rPr>
        <w:t xml:space="preserve">Phần 6</w:t>
      </w:r>
      <w:r>
        <w:rPr>
          <w:rFonts w:ascii="Arial" w:cs="Arial" w:eastAsia="Arial" w:hAnsi="Arial"/>
          <w:sz w:val="22"/>
          <w:szCs w:val="22"/>
        </w:rPr>
        <w:t xml:space="preserve">; sự cố cháy, nổ, pin phồng, vào nước phải chuyển ngay theo Điều 6.9 và 6.10.</w:t>
      </w:r>
    </w:p>
    <w:p>
      <w:pPr>
        <w:pStyle w:val="ListParagraph"/>
        <w:numPr>
          <w:ilvl w:val="0"/>
          <w:numId w:val="2"/>
        </w:numPr>
        <w:spacing w:after="60" w:line="290"/>
      </w:pPr>
      <w:r>
        <w:rPr>
          <w:rFonts w:ascii="Arial" w:cs="Arial" w:eastAsia="Arial" w:hAnsi="Arial"/>
          <w:sz w:val="22"/>
          <w:szCs w:val="22"/>
        </w:rPr>
        <w:t xml:space="preserve">Nếu câu hỏi không có trong tài liệu hoặc thuộc trường hợp ngoại lệ, chatbot phải hướng dẫn nhân viên </w:t>
      </w:r>
      <w:r>
        <w:rPr>
          <w:rFonts w:ascii="Arial" w:cs="Arial" w:eastAsia="Arial" w:hAnsi="Arial"/>
          <w:b/>
          <w:bCs/>
          <w:sz w:val="22"/>
          <w:szCs w:val="22"/>
        </w:rPr>
        <w:t xml:space="preserve">chuyển cấp có thẩm quyền theo Điều 5.1</w:t>
      </w:r>
      <w:r>
        <w:rPr>
          <w:rFonts w:ascii="Arial" w:cs="Arial" w:eastAsia="Arial" w:hAnsi="Arial"/>
          <w:sz w:val="22"/>
          <w:szCs w:val="22"/>
        </w:rPr>
        <w:t xml:space="preserve">, không tự suy đoán.</w:t>
      </w:r>
    </w:p>
    <w:p>
      <w:pPr>
        <w:pStyle w:val="ListParagraph"/>
        <w:numPr>
          <w:ilvl w:val="0"/>
          <w:numId w:val="2"/>
        </w:numPr>
        <w:spacing w:after="60" w:line="290"/>
      </w:pPr>
      <w:r>
        <w:rPr>
          <w:rFonts w:ascii="Arial" w:cs="Arial" w:eastAsia="Arial" w:hAnsi="Arial"/>
          <w:sz w:val="22"/>
          <w:szCs w:val="22"/>
        </w:rPr>
        <w:t xml:space="preserve">Không trả lời thay các cam kết pháp lý hoặc bồi thường ngoài phạm vi Điều 5.1.</w:t>
      </w:r>
    </w:p>
    <w:p>
      <w:pPr>
        <w:pStyle w:val="Heading1"/>
        <w:pageBreakBefore/>
      </w:pPr>
      <w:r>
        <w:rPr>
          <w:rFonts w:ascii="Arial" w:cs="Arial" w:eastAsia="Arial" w:hAnsi="Arial"/>
        </w:rPr>
        <w:t xml:space="preserve">PHẦN 1. QUY ĐỊNH CHUNG</w:t>
      </w:r>
    </w:p>
    <w:p>
      <w:pPr>
        <w:pStyle w:val="Heading2"/>
      </w:pPr>
      <w:r>
        <w:rPr>
          <w:rFonts w:ascii="Arial" w:cs="Arial" w:eastAsia="Arial" w:hAnsi="Arial"/>
        </w:rPr>
        <w:t xml:space="preserve">Điều 1.1. Mục đích và phạm vi áp dụng</w:t>
      </w:r>
    </w:p>
    <w:p>
      <w:pPr>
        <w:spacing w:after="100" w:line="300"/>
      </w:pPr>
      <w:r>
        <w:rPr>
          <w:rFonts w:ascii="Arial" w:cs="Arial" w:eastAsia="Arial" w:hAnsi="Arial"/>
          <w:sz w:val="22"/>
          <w:szCs w:val="22"/>
        </w:rPr>
        <w:t xml:space="preserve"/>
      </w:r>
      <w:r>
        <w:rPr>
          <w:rFonts w:ascii="Arial" w:cs="Arial" w:eastAsia="Arial" w:hAnsi="Arial"/>
          <w:b/>
          <w:bCs/>
          <w:sz w:val="22"/>
          <w:szCs w:val="22"/>
        </w:rPr>
        <w:t xml:space="preserve">Mục đích:</w:t>
      </w:r>
      <w:r>
        <w:rPr>
          <w:rFonts w:ascii="Arial" w:cs="Arial" w:eastAsia="Arial" w:hAnsi="Arial"/>
          <w:sz w:val="22"/>
          <w:szCs w:val="22"/>
        </w:rPr>
        <w:t xml:space="preserve"> Thống nhất cách xử lý các yêu cầu đổi trả, bảo hành và bảo trì bảo dưỡng đối với sản phẩm điện tử – tin học do TechZone bán ra, bảo đảm quyền lợi khách hàng và lợi ích của công ty.</w:t>
      </w:r>
    </w:p>
    <w:p>
      <w:pPr>
        <w:spacing w:after="100" w:line="300"/>
      </w:pPr>
      <w:r>
        <w:rPr>
          <w:rFonts w:ascii="Arial" w:cs="Arial" w:eastAsia="Arial" w:hAnsi="Arial"/>
          <w:sz w:val="22"/>
          <w:szCs w:val="22"/>
        </w:rPr>
        <w:t xml:space="preserve"/>
      </w:r>
      <w:r>
        <w:rPr>
          <w:rFonts w:ascii="Arial" w:cs="Arial" w:eastAsia="Arial" w:hAnsi="Arial"/>
          <w:b/>
          <w:bCs/>
          <w:sz w:val="22"/>
          <w:szCs w:val="22"/>
        </w:rPr>
        <w:t xml:space="preserve">Phạm vi:</w:t>
      </w:r>
      <w:r>
        <w:rPr>
          <w:rFonts w:ascii="Arial" w:cs="Arial" w:eastAsia="Arial" w:hAnsi="Arial"/>
          <w:sz w:val="22"/>
          <w:szCs w:val="22"/>
        </w:rPr>
        <w:t xml:space="preserve"> Áp dụng cho mọi đơn hàng bán qua website, ứng dụng, sàn thương mại điện tử (gian hàng chính hãng của công ty), fanpage và cửa hàng/showroom. Áp dụng cho toàn bộ nhân viên có liên quan đến xử lý yêu cầu sau bán hàng.</w:t>
      </w:r>
    </w:p>
    <w:p>
      <w:pPr>
        <w:spacing w:after="100" w:line="300"/>
      </w:pPr>
      <w:r>
        <w:rPr>
          <w:rFonts w:ascii="Arial" w:cs="Arial" w:eastAsia="Arial" w:hAnsi="Arial"/>
          <w:sz w:val="22"/>
          <w:szCs w:val="22"/>
        </w:rPr>
        <w:t xml:space="preserve"/>
      </w:r>
      <w:r>
        <w:rPr>
          <w:rFonts w:ascii="Arial" w:cs="Arial" w:eastAsia="Arial" w:hAnsi="Arial"/>
          <w:b/>
          <w:bCs/>
          <w:sz w:val="22"/>
          <w:szCs w:val="22"/>
        </w:rPr>
        <w:t xml:space="preserve">Ngoại lệ về kênh bán:</w:t>
      </w:r>
      <w:r>
        <w:rPr>
          <w:rFonts w:ascii="Arial" w:cs="Arial" w:eastAsia="Arial" w:hAnsi="Arial"/>
          <w:sz w:val="22"/>
          <w:szCs w:val="22"/>
        </w:rPr>
        <w:t xml:space="preserve"> Đơn hàng trên sàn thương mại điện tử còn phải tuân thủ thêm quy định của sàn. Nếu quy định sàn chặt hơn, áp dụng quy định chặt hơn với khách hàng và báo cáo cho Trưởng nhóm CSKH.</w:t>
      </w:r>
    </w:p>
    <w:p>
      <w:pPr>
        <w:pStyle w:val="Heading2"/>
      </w:pPr>
      <w:r>
        <w:rPr>
          <w:rFonts w:ascii="Arial" w:cs="Arial" w:eastAsia="Arial" w:hAnsi="Arial"/>
        </w:rPr>
        <w:t xml:space="preserve">Điều 1.2. Phân nhóm sản phẩm</w:t>
      </w:r>
    </w:p>
    <w:p>
      <w:pPr>
        <w:spacing w:after="100" w:line="300"/>
      </w:pPr>
      <w:r>
        <w:rPr>
          <w:rFonts w:ascii="Arial" w:cs="Arial" w:eastAsia="Arial" w:hAnsi="Arial"/>
          <w:sz w:val="22"/>
          <w:szCs w:val="22"/>
        </w:rPr>
        <w:t xml:space="preserve">Chính sách này chia sản phẩm thành 6 nhóm. Mã nhóm được dùng xuyên suốt tài liệu:</w:t>
      </w:r>
    </w:p>
    <w:p>
      <w:pPr>
        <w:pStyle w:val="ListParagraph"/>
        <w:numPr>
          <w:ilvl w:val="0"/>
          <w:numId w:val="2"/>
        </w:numPr>
        <w:spacing w:after="60" w:line="290"/>
      </w:pPr>
      <w:r>
        <w:rPr>
          <w:rFonts w:ascii="Arial" w:cs="Arial" w:eastAsia="Arial" w:hAnsi="Arial"/>
          <w:sz w:val="22"/>
          <w:szCs w:val="22"/>
        </w:rPr>
        <w:t xml:space="preserve"/>
      </w:r>
      <w:r>
        <w:rPr>
          <w:rFonts w:ascii="Arial" w:cs="Arial" w:eastAsia="Arial" w:hAnsi="Arial"/>
          <w:b/>
          <w:bCs/>
          <w:sz w:val="22"/>
          <w:szCs w:val="22"/>
        </w:rPr>
        <w:t xml:space="preserve">NH-LT</w:t>
      </w:r>
      <w:r>
        <w:rPr>
          <w:rFonts w:ascii="Arial" w:cs="Arial" w:eastAsia="Arial" w:hAnsi="Arial"/>
          <w:sz w:val="22"/>
          <w:szCs w:val="22"/>
        </w:rPr>
        <w:t xml:space="preserve"> – Tên nhóm: Laptop; Sản phẩm thuộc nhóm: Laptop văn phòng, gaming, đồ họa, ultrabook, MacBook (nếu kinh doanh)</w:t>
      </w:r>
    </w:p>
    <w:p>
      <w:pPr>
        <w:pStyle w:val="ListParagraph"/>
        <w:numPr>
          <w:ilvl w:val="0"/>
          <w:numId w:val="2"/>
        </w:numPr>
        <w:spacing w:after="60" w:line="290"/>
      </w:pPr>
      <w:r>
        <w:rPr>
          <w:rFonts w:ascii="Arial" w:cs="Arial" w:eastAsia="Arial" w:hAnsi="Arial"/>
          <w:sz w:val="22"/>
          <w:szCs w:val="22"/>
        </w:rPr>
        <w:t xml:space="preserve"/>
      </w:r>
      <w:r>
        <w:rPr>
          <w:rFonts w:ascii="Arial" w:cs="Arial" w:eastAsia="Arial" w:hAnsi="Arial"/>
          <w:b/>
          <w:bCs/>
          <w:sz w:val="22"/>
          <w:szCs w:val="22"/>
        </w:rPr>
        <w:t xml:space="preserve">NH-PC</w:t>
      </w:r>
      <w:r>
        <w:rPr>
          <w:rFonts w:ascii="Arial" w:cs="Arial" w:eastAsia="Arial" w:hAnsi="Arial"/>
          <w:sz w:val="22"/>
          <w:szCs w:val="22"/>
        </w:rPr>
        <w:t xml:space="preserve"> – Tên nhóm: PC nguyên bộ / lắp ráp; Sản phẩm thuộc nhóm: Máy tính để bàn nguyên bộ, PC lắp ráp theo cấu hình, mini PC, All-in-One</w:t>
      </w:r>
    </w:p>
    <w:p>
      <w:pPr>
        <w:pStyle w:val="ListParagraph"/>
        <w:numPr>
          <w:ilvl w:val="0"/>
          <w:numId w:val="2"/>
        </w:numPr>
        <w:spacing w:after="60" w:line="290"/>
      </w:pPr>
      <w:r>
        <w:rPr>
          <w:rFonts w:ascii="Arial" w:cs="Arial" w:eastAsia="Arial" w:hAnsi="Arial"/>
          <w:sz w:val="22"/>
          <w:szCs w:val="22"/>
        </w:rPr>
        <w:t xml:space="preserve"/>
      </w:r>
      <w:r>
        <w:rPr>
          <w:rFonts w:ascii="Arial" w:cs="Arial" w:eastAsia="Arial" w:hAnsi="Arial"/>
          <w:b/>
          <w:bCs/>
          <w:sz w:val="22"/>
          <w:szCs w:val="22"/>
        </w:rPr>
        <w:t xml:space="preserve">NH-LK</w:t>
      </w:r>
      <w:r>
        <w:rPr>
          <w:rFonts w:ascii="Arial" w:cs="Arial" w:eastAsia="Arial" w:hAnsi="Arial"/>
          <w:sz w:val="22"/>
          <w:szCs w:val="22"/>
        </w:rPr>
        <w:t xml:space="preserve"> – Tên nhóm: Linh kiện; Sản phẩm thuộc nhóm: CPU, mainboard, RAM, SSD, HDD, card đồ họa (VGA), nguồn (PSU), case, tản nhiệt</w:t>
      </w:r>
    </w:p>
    <w:p>
      <w:pPr>
        <w:pStyle w:val="ListParagraph"/>
        <w:numPr>
          <w:ilvl w:val="0"/>
          <w:numId w:val="2"/>
        </w:numPr>
        <w:spacing w:after="60" w:line="290"/>
      </w:pPr>
      <w:r>
        <w:rPr>
          <w:rFonts w:ascii="Arial" w:cs="Arial" w:eastAsia="Arial" w:hAnsi="Arial"/>
          <w:sz w:val="22"/>
          <w:szCs w:val="22"/>
        </w:rPr>
        <w:t xml:space="preserve"/>
      </w:r>
      <w:r>
        <w:rPr>
          <w:rFonts w:ascii="Arial" w:cs="Arial" w:eastAsia="Arial" w:hAnsi="Arial"/>
          <w:b/>
          <w:bCs/>
          <w:sz w:val="22"/>
          <w:szCs w:val="22"/>
        </w:rPr>
        <w:t xml:space="preserve">NH-BP</w:t>
      </w:r>
      <w:r>
        <w:rPr>
          <w:rFonts w:ascii="Arial" w:cs="Arial" w:eastAsia="Arial" w:hAnsi="Arial"/>
          <w:sz w:val="22"/>
          <w:szCs w:val="22"/>
        </w:rPr>
        <w:t xml:space="preserve"> – Tên nhóm: Bàn phím; Sản phẩm thuộc nhóm: Bàn phím cơ, bàn phím văn phòng, bàn phím không dây, bàn phím gaming</w:t>
      </w:r>
    </w:p>
    <w:p>
      <w:pPr>
        <w:pStyle w:val="ListParagraph"/>
        <w:numPr>
          <w:ilvl w:val="0"/>
          <w:numId w:val="2"/>
        </w:numPr>
        <w:spacing w:after="60" w:line="290"/>
      </w:pPr>
      <w:r>
        <w:rPr>
          <w:rFonts w:ascii="Arial" w:cs="Arial" w:eastAsia="Arial" w:hAnsi="Arial"/>
          <w:sz w:val="22"/>
          <w:szCs w:val="22"/>
        </w:rPr>
        <w:t xml:space="preserve"/>
      </w:r>
      <w:r>
        <w:rPr>
          <w:rFonts w:ascii="Arial" w:cs="Arial" w:eastAsia="Arial" w:hAnsi="Arial"/>
          <w:b/>
          <w:bCs/>
          <w:sz w:val="22"/>
          <w:szCs w:val="22"/>
        </w:rPr>
        <w:t xml:space="preserve">NH-NB</w:t>
      </w:r>
      <w:r>
        <w:rPr>
          <w:rFonts w:ascii="Arial" w:cs="Arial" w:eastAsia="Arial" w:hAnsi="Arial"/>
          <w:sz w:val="22"/>
          <w:szCs w:val="22"/>
        </w:rPr>
        <w:t xml:space="preserve"> – Tên nhóm: Thiết bị ngoại vi; Sản phẩm thuộc nhóm: Chuột, tai nghe, webcam, loa, màn hình, bàn di chuột, tay cầm chơi game</w:t>
      </w:r>
    </w:p>
    <w:p>
      <w:pPr>
        <w:pStyle w:val="ListParagraph"/>
        <w:numPr>
          <w:ilvl w:val="0"/>
          <w:numId w:val="2"/>
        </w:numPr>
        <w:spacing w:after="60" w:line="290"/>
      </w:pPr>
      <w:r>
        <w:rPr>
          <w:rFonts w:ascii="Arial" w:cs="Arial" w:eastAsia="Arial" w:hAnsi="Arial"/>
          <w:sz w:val="22"/>
          <w:szCs w:val="22"/>
        </w:rPr>
        <w:t xml:space="preserve"/>
      </w:r>
      <w:r>
        <w:rPr>
          <w:rFonts w:ascii="Arial" w:cs="Arial" w:eastAsia="Arial" w:hAnsi="Arial"/>
          <w:b/>
          <w:bCs/>
          <w:sz w:val="22"/>
          <w:szCs w:val="22"/>
        </w:rPr>
        <w:t xml:space="preserve">NH-PK</w:t>
      </w:r>
      <w:r>
        <w:rPr>
          <w:rFonts w:ascii="Arial" w:cs="Arial" w:eastAsia="Arial" w:hAnsi="Arial"/>
          <w:sz w:val="22"/>
          <w:szCs w:val="22"/>
        </w:rPr>
        <w:t xml:space="preserve"> – Tên nhóm: Phụ kiện và phần mềm; Sản phẩm thuộc nhóm: Cáp, hub, sạc, balo/túi, đế tản nhiệt, key phần mềm bản quyền</w:t>
      </w:r>
    </w:p>
    <w:p>
      <w:pPr>
        <w:pStyle w:val="Heading2"/>
      </w:pPr>
      <w:r>
        <w:rPr>
          <w:rFonts w:ascii="Arial" w:cs="Arial" w:eastAsia="Arial" w:hAnsi="Arial"/>
        </w:rPr>
        <w:t xml:space="preserve">Điều 1.3. Định nghĩa các thuật ngữ</w:t>
      </w:r>
    </w:p>
    <w:p>
      <w:pPr>
        <w:pStyle w:val="ListParagraph"/>
        <w:numPr>
          <w:ilvl w:val="0"/>
          <w:numId w:val="2"/>
        </w:numPr>
        <w:spacing w:after="60" w:line="290"/>
      </w:pPr>
      <w:r>
        <w:rPr>
          <w:rFonts w:ascii="Arial" w:cs="Arial" w:eastAsia="Arial" w:hAnsi="Arial"/>
          <w:sz w:val="22"/>
          <w:szCs w:val="22"/>
        </w:rPr>
        <w:t xml:space="preserve"/>
      </w:r>
      <w:r>
        <w:rPr>
          <w:rFonts w:ascii="Arial" w:cs="Arial" w:eastAsia="Arial" w:hAnsi="Arial"/>
          <w:b/>
          <w:bCs/>
          <w:sz w:val="22"/>
          <w:szCs w:val="22"/>
        </w:rPr>
        <w:t xml:space="preserve">Ngày nhận hàng:</w:t>
      </w:r>
      <w:r>
        <w:rPr>
          <w:rFonts w:ascii="Arial" w:cs="Arial" w:eastAsia="Arial" w:hAnsi="Arial"/>
          <w:sz w:val="22"/>
          <w:szCs w:val="22"/>
        </w:rPr>
        <w:t xml:space="preserve"> Ngày khách hàng ký nhận hoặc ngày đơn vị vận chuyển ghi nhận giao thành công (đơn online); ngày xuất hóa đơn (mua tại cửa hàng).</w:t>
      </w:r>
    </w:p>
    <w:p>
      <w:pPr>
        <w:pStyle w:val="ListParagraph"/>
        <w:numPr>
          <w:ilvl w:val="0"/>
          <w:numId w:val="2"/>
        </w:numPr>
        <w:spacing w:after="60" w:line="290"/>
      </w:pPr>
      <w:r>
        <w:rPr>
          <w:rFonts w:ascii="Arial" w:cs="Arial" w:eastAsia="Arial" w:hAnsi="Arial"/>
          <w:sz w:val="22"/>
          <w:szCs w:val="22"/>
        </w:rPr>
        <w:t xml:space="preserve"/>
      </w:r>
      <w:r>
        <w:rPr>
          <w:rFonts w:ascii="Arial" w:cs="Arial" w:eastAsia="Arial" w:hAnsi="Arial"/>
          <w:b/>
          <w:bCs/>
          <w:sz w:val="22"/>
          <w:szCs w:val="22"/>
        </w:rPr>
        <w:t xml:space="preserve">Lỗi nhà sản xuất (lỗi NSX):</w:t>
      </w:r>
      <w:r>
        <w:rPr>
          <w:rFonts w:ascii="Arial" w:cs="Arial" w:eastAsia="Arial" w:hAnsi="Arial"/>
          <w:sz w:val="22"/>
          <w:szCs w:val="22"/>
        </w:rPr>
        <w:t xml:space="preserve"> Lỗi phát sinh từ thiết kế, linh kiện hoặc quy trình sản xuất, không do người dùng gây ra.</w:t>
      </w:r>
    </w:p>
    <w:p>
      <w:pPr>
        <w:pStyle w:val="ListParagraph"/>
        <w:numPr>
          <w:ilvl w:val="0"/>
          <w:numId w:val="2"/>
        </w:numPr>
        <w:spacing w:after="60" w:line="290"/>
      </w:pPr>
      <w:r>
        <w:rPr>
          <w:rFonts w:ascii="Arial" w:cs="Arial" w:eastAsia="Arial" w:hAnsi="Arial"/>
          <w:sz w:val="22"/>
          <w:szCs w:val="22"/>
        </w:rPr>
        <w:t xml:space="preserve"/>
      </w:r>
      <w:r>
        <w:rPr>
          <w:rFonts w:ascii="Arial" w:cs="Arial" w:eastAsia="Arial" w:hAnsi="Arial"/>
          <w:b/>
          <w:bCs/>
          <w:sz w:val="22"/>
          <w:szCs w:val="22"/>
        </w:rPr>
        <w:t xml:space="preserve">DOA (Dead On Arrival):</w:t>
      </w:r>
      <w:r>
        <w:rPr>
          <w:rFonts w:ascii="Arial" w:cs="Arial" w:eastAsia="Arial" w:hAnsi="Arial"/>
          <w:sz w:val="22"/>
          <w:szCs w:val="22"/>
        </w:rPr>
        <w:t xml:space="preserve"> Sản phẩm bị lỗi ngay khi mở hộp hoặc trong 7 ngày đầu kể từ ngày nhận hàng, đã được kỹ thuật xác nhận là lỗi NSX.</w:t>
      </w:r>
    </w:p>
    <w:p>
      <w:pPr>
        <w:pStyle w:val="ListParagraph"/>
        <w:numPr>
          <w:ilvl w:val="0"/>
          <w:numId w:val="2"/>
        </w:numPr>
        <w:spacing w:after="60" w:line="290"/>
      </w:pPr>
      <w:r>
        <w:rPr>
          <w:rFonts w:ascii="Arial" w:cs="Arial" w:eastAsia="Arial" w:hAnsi="Arial"/>
          <w:sz w:val="22"/>
          <w:szCs w:val="22"/>
        </w:rPr>
        <w:t xml:space="preserve"/>
      </w:r>
      <w:r>
        <w:rPr>
          <w:rFonts w:ascii="Arial" w:cs="Arial" w:eastAsia="Arial" w:hAnsi="Arial"/>
          <w:b/>
          <w:bCs/>
          <w:sz w:val="22"/>
          <w:szCs w:val="22"/>
        </w:rPr>
        <w:t xml:space="preserve">Nguyên seal:</w:t>
      </w:r>
      <w:r>
        <w:rPr>
          <w:rFonts w:ascii="Arial" w:cs="Arial" w:eastAsia="Arial" w:hAnsi="Arial"/>
          <w:sz w:val="22"/>
          <w:szCs w:val="22"/>
        </w:rPr>
        <w:t xml:space="preserve"> Sản phẩm còn niêm phong nguyên vẹn của hãng, chưa mở hộp, chưa kích hoạt.</w:t>
      </w:r>
    </w:p>
    <w:p>
      <w:pPr>
        <w:pStyle w:val="ListParagraph"/>
        <w:numPr>
          <w:ilvl w:val="0"/>
          <w:numId w:val="2"/>
        </w:numPr>
        <w:spacing w:after="60" w:line="290"/>
      </w:pPr>
      <w:r>
        <w:rPr>
          <w:rFonts w:ascii="Arial" w:cs="Arial" w:eastAsia="Arial" w:hAnsi="Arial"/>
          <w:sz w:val="22"/>
          <w:szCs w:val="22"/>
        </w:rPr>
        <w:t xml:space="preserve"/>
      </w:r>
      <w:r>
        <w:rPr>
          <w:rFonts w:ascii="Arial" w:cs="Arial" w:eastAsia="Arial" w:hAnsi="Arial"/>
          <w:b/>
          <w:bCs/>
          <w:sz w:val="22"/>
          <w:szCs w:val="22"/>
        </w:rPr>
        <w:t xml:space="preserve">Đổi ý:</w:t>
      </w:r>
      <w:r>
        <w:rPr>
          <w:rFonts w:ascii="Arial" w:cs="Arial" w:eastAsia="Arial" w:hAnsi="Arial"/>
          <w:sz w:val="22"/>
          <w:szCs w:val="22"/>
        </w:rPr>
        <w:t xml:space="preserve"> Khách hàng muốn đổi/trả dù sản phẩm không lỗi (không hợp nhu cầu, đặt nhầm...).</w:t>
      </w:r>
    </w:p>
    <w:p>
      <w:pPr>
        <w:pStyle w:val="ListParagraph"/>
        <w:numPr>
          <w:ilvl w:val="0"/>
          <w:numId w:val="2"/>
        </w:numPr>
        <w:spacing w:after="60" w:line="290"/>
      </w:pPr>
      <w:r>
        <w:rPr>
          <w:rFonts w:ascii="Arial" w:cs="Arial" w:eastAsia="Arial" w:hAnsi="Arial"/>
          <w:sz w:val="22"/>
          <w:szCs w:val="22"/>
        </w:rPr>
        <w:t xml:space="preserve"/>
      </w:r>
      <w:r>
        <w:rPr>
          <w:rFonts w:ascii="Arial" w:cs="Arial" w:eastAsia="Arial" w:hAnsi="Arial"/>
          <w:b/>
          <w:bCs/>
          <w:sz w:val="22"/>
          <w:szCs w:val="22"/>
        </w:rPr>
        <w:t xml:space="preserve">Phiếu tiếp nhận:</w:t>
      </w:r>
      <w:r>
        <w:rPr>
          <w:rFonts w:ascii="Arial" w:cs="Arial" w:eastAsia="Arial" w:hAnsi="Arial"/>
          <w:sz w:val="22"/>
          <w:szCs w:val="22"/>
        </w:rPr>
        <w:t xml:space="preserve"> Biên nhận nội bộ ghi lại tình trạng sản phẩm khi khách gửi bảo hành/đổi trả.</w:t>
      </w:r>
    </w:p>
    <w:p>
      <w:pPr>
        <w:pStyle w:val="ListParagraph"/>
        <w:numPr>
          <w:ilvl w:val="0"/>
          <w:numId w:val="2"/>
        </w:numPr>
        <w:spacing w:after="60" w:line="290"/>
      </w:pPr>
      <w:r>
        <w:rPr>
          <w:rFonts w:ascii="Arial" w:cs="Arial" w:eastAsia="Arial" w:hAnsi="Arial"/>
          <w:sz w:val="22"/>
          <w:szCs w:val="22"/>
        </w:rPr>
        <w:t xml:space="preserve"/>
      </w:r>
      <w:r>
        <w:rPr>
          <w:rFonts w:ascii="Arial" w:cs="Arial" w:eastAsia="Arial" w:hAnsi="Arial"/>
          <w:b/>
          <w:bCs/>
          <w:sz w:val="22"/>
          <w:szCs w:val="22"/>
        </w:rPr>
        <w:t xml:space="preserve">Tem bảo hành:</w:t>
      </w:r>
      <w:r>
        <w:rPr>
          <w:rFonts w:ascii="Arial" w:cs="Arial" w:eastAsia="Arial" w:hAnsi="Arial"/>
          <w:sz w:val="22"/>
          <w:szCs w:val="22"/>
        </w:rPr>
        <w:t xml:space="preserve"> Tem của công ty hoặc của hãng dán trên sản phẩm. Tem rách, mờ, sửa chữa là căn cứ từ chối bảo hành.</w:t>
      </w:r>
    </w:p>
    <w:p>
      <w:pPr>
        <w:pStyle w:val="ListParagraph"/>
        <w:numPr>
          <w:ilvl w:val="0"/>
          <w:numId w:val="2"/>
        </w:numPr>
        <w:spacing w:after="60" w:line="290"/>
      </w:pPr>
      <w:r>
        <w:rPr>
          <w:rFonts w:ascii="Arial" w:cs="Arial" w:eastAsia="Arial" w:hAnsi="Arial"/>
          <w:sz w:val="22"/>
          <w:szCs w:val="22"/>
        </w:rPr>
        <w:t xml:space="preserve"/>
      </w:r>
      <w:r>
        <w:rPr>
          <w:rFonts w:ascii="Arial" w:cs="Arial" w:eastAsia="Arial" w:hAnsi="Arial"/>
          <w:b/>
          <w:bCs/>
          <w:sz w:val="22"/>
          <w:szCs w:val="22"/>
        </w:rPr>
        <w:t xml:space="preserve">Ngày làm việc:</w:t>
      </w:r>
      <w:r>
        <w:rPr>
          <w:rFonts w:ascii="Arial" w:cs="Arial" w:eastAsia="Arial" w:hAnsi="Arial"/>
          <w:sz w:val="22"/>
          <w:szCs w:val="22"/>
        </w:rPr>
        <w:t xml:space="preserve"> Từ thứ Hai đến thứ Sáu, không tính ngày lễ, Tết theo quy định.</w:t>
      </w:r>
    </w:p>
    <w:p>
      <w:pPr>
        <w:pStyle w:val="ListParagraph"/>
        <w:numPr>
          <w:ilvl w:val="0"/>
          <w:numId w:val="2"/>
        </w:numPr>
        <w:spacing w:after="60" w:line="290"/>
      </w:pPr>
      <w:r>
        <w:rPr>
          <w:rFonts w:ascii="Arial" w:cs="Arial" w:eastAsia="Arial" w:hAnsi="Arial"/>
          <w:sz w:val="22"/>
          <w:szCs w:val="22"/>
        </w:rPr>
        <w:t xml:space="preserve"/>
      </w:r>
      <w:r>
        <w:rPr>
          <w:rFonts w:ascii="Arial" w:cs="Arial" w:eastAsia="Arial" w:hAnsi="Arial"/>
          <w:b/>
          <w:bCs/>
          <w:sz w:val="22"/>
          <w:szCs w:val="22"/>
        </w:rPr>
        <w:t xml:space="preserve">Trung tâm bảo hành hãng:</w:t>
      </w:r>
      <w:r>
        <w:rPr>
          <w:rFonts w:ascii="Arial" w:cs="Arial" w:eastAsia="Arial" w:hAnsi="Arial"/>
          <w:sz w:val="22"/>
          <w:szCs w:val="22"/>
        </w:rPr>
        <w:t xml:space="preserve"> Đơn vị bảo hành ủy quyền chính thức của nhà sản xuất.</w:t>
      </w:r>
    </w:p>
    <w:p>
      <w:pPr>
        <w:pStyle w:val="Heading2"/>
      </w:pPr>
      <w:r>
        <w:rPr>
          <w:rFonts w:ascii="Arial" w:cs="Arial" w:eastAsia="Arial" w:hAnsi="Arial"/>
        </w:rPr>
        <w:t xml:space="preserve">Điều 1.4. Nguyên tắc chung khi xử lý sau bán hàng</w:t>
      </w:r>
    </w:p>
    <w:p>
      <w:pPr>
        <w:pStyle w:val="ListParagraph"/>
        <w:numPr>
          <w:ilvl w:val="0"/>
          <w:numId w:val="2"/>
        </w:numPr>
        <w:spacing w:after="60" w:line="290"/>
      </w:pPr>
      <w:r>
        <w:rPr>
          <w:rFonts w:ascii="Arial" w:cs="Arial" w:eastAsia="Arial" w:hAnsi="Arial"/>
          <w:sz w:val="22"/>
          <w:szCs w:val="22"/>
        </w:rPr>
        <w:t xml:space="preserve"/>
      </w:r>
      <w:r>
        <w:rPr>
          <w:rFonts w:ascii="Arial" w:cs="Arial" w:eastAsia="Arial" w:hAnsi="Arial"/>
          <w:b/>
          <w:bCs/>
          <w:sz w:val="22"/>
          <w:szCs w:val="22"/>
        </w:rPr>
        <w:t xml:space="preserve">Khách hàng là trung tâm:</w:t>
      </w:r>
      <w:r>
        <w:rPr>
          <w:rFonts w:ascii="Arial" w:cs="Arial" w:eastAsia="Arial" w:hAnsi="Arial"/>
          <w:sz w:val="22"/>
          <w:szCs w:val="22"/>
        </w:rPr>
        <w:t xml:space="preserve"> phản hồi trong 4 giờ làm việc kể từ khi tiếp nhận yêu cầu; không đẩy trách nhiệm giữa các bộ phận.</w:t>
      </w:r>
    </w:p>
    <w:p>
      <w:pPr>
        <w:pStyle w:val="ListParagraph"/>
        <w:numPr>
          <w:ilvl w:val="0"/>
          <w:numId w:val="2"/>
        </w:numPr>
        <w:spacing w:after="60" w:line="290"/>
      </w:pPr>
      <w:r>
        <w:rPr>
          <w:rFonts w:ascii="Arial" w:cs="Arial" w:eastAsia="Arial" w:hAnsi="Arial"/>
          <w:sz w:val="22"/>
          <w:szCs w:val="22"/>
        </w:rPr>
        <w:t xml:space="preserve"/>
      </w:r>
      <w:r>
        <w:rPr>
          <w:rFonts w:ascii="Arial" w:cs="Arial" w:eastAsia="Arial" w:hAnsi="Arial"/>
          <w:b/>
          <w:bCs/>
          <w:sz w:val="22"/>
          <w:szCs w:val="22"/>
        </w:rPr>
        <w:t xml:space="preserve">Đúng chính sách, minh bạch:</w:t>
      </w:r>
      <w:r>
        <w:rPr>
          <w:rFonts w:ascii="Arial" w:cs="Arial" w:eastAsia="Arial" w:hAnsi="Arial"/>
          <w:sz w:val="22"/>
          <w:szCs w:val="22"/>
        </w:rPr>
        <w:t xml:space="preserve"> thông báo rõ điều kiện, phí và thời gian xử lý ngay từ lần đầu liên hệ.</w:t>
      </w:r>
    </w:p>
    <w:p>
      <w:pPr>
        <w:pStyle w:val="ListParagraph"/>
        <w:numPr>
          <w:ilvl w:val="0"/>
          <w:numId w:val="2"/>
        </w:numPr>
        <w:spacing w:after="60" w:line="290"/>
      </w:pPr>
      <w:r>
        <w:rPr>
          <w:rFonts w:ascii="Arial" w:cs="Arial" w:eastAsia="Arial" w:hAnsi="Arial"/>
          <w:sz w:val="22"/>
          <w:szCs w:val="22"/>
        </w:rPr>
        <w:t xml:space="preserve"/>
      </w:r>
      <w:r>
        <w:rPr>
          <w:rFonts w:ascii="Arial" w:cs="Arial" w:eastAsia="Arial" w:hAnsi="Arial"/>
          <w:b/>
          <w:bCs/>
          <w:sz w:val="22"/>
          <w:szCs w:val="22"/>
        </w:rPr>
        <w:t xml:space="preserve">Có bằng chứng:</w:t>
      </w:r>
      <w:r>
        <w:rPr>
          <w:rFonts w:ascii="Arial" w:cs="Arial" w:eastAsia="Arial" w:hAnsi="Arial"/>
          <w:sz w:val="22"/>
          <w:szCs w:val="22"/>
        </w:rPr>
        <w:t xml:space="preserve"> mọi yêu cầu phải có hình ảnh/video tình trạng sản phẩm và phiếu tiếp nhận (xem Điều 2.6).</w:t>
      </w:r>
    </w:p>
    <w:p>
      <w:pPr>
        <w:pStyle w:val="ListParagraph"/>
        <w:numPr>
          <w:ilvl w:val="0"/>
          <w:numId w:val="2"/>
        </w:numPr>
        <w:spacing w:after="60" w:line="290"/>
      </w:pPr>
      <w:r>
        <w:rPr>
          <w:rFonts w:ascii="Arial" w:cs="Arial" w:eastAsia="Arial" w:hAnsi="Arial"/>
          <w:sz w:val="22"/>
          <w:szCs w:val="22"/>
        </w:rPr>
        <w:t xml:space="preserve"/>
      </w:r>
      <w:r>
        <w:rPr>
          <w:rFonts w:ascii="Arial" w:cs="Arial" w:eastAsia="Arial" w:hAnsi="Arial"/>
          <w:b/>
          <w:bCs/>
          <w:sz w:val="22"/>
          <w:szCs w:val="22"/>
        </w:rPr>
        <w:t xml:space="preserve">Đúng thẩm quyền:</w:t>
      </w:r>
      <w:r>
        <w:rPr>
          <w:rFonts w:ascii="Arial" w:cs="Arial" w:eastAsia="Arial" w:hAnsi="Arial"/>
          <w:sz w:val="22"/>
          <w:szCs w:val="22"/>
        </w:rPr>
        <w:t xml:space="preserve"> không tự ý phê duyệt ngoài hạn mức tại Điều 5.1.</w:t>
      </w:r>
    </w:p>
    <w:p>
      <w:pPr>
        <w:pStyle w:val="ListParagraph"/>
        <w:numPr>
          <w:ilvl w:val="0"/>
          <w:numId w:val="2"/>
        </w:numPr>
        <w:spacing w:after="60" w:line="290"/>
      </w:pPr>
      <w:r>
        <w:rPr>
          <w:rFonts w:ascii="Arial" w:cs="Arial" w:eastAsia="Arial" w:hAnsi="Arial"/>
          <w:sz w:val="22"/>
          <w:szCs w:val="22"/>
        </w:rPr>
        <w:t xml:space="preserve"/>
      </w:r>
      <w:r>
        <w:rPr>
          <w:rFonts w:ascii="Arial" w:cs="Arial" w:eastAsia="Arial" w:hAnsi="Arial"/>
          <w:b/>
          <w:bCs/>
          <w:sz w:val="22"/>
          <w:szCs w:val="22"/>
        </w:rPr>
        <w:t xml:space="preserve">Bảo mật:</w:t>
      </w:r>
      <w:r>
        <w:rPr>
          <w:rFonts w:ascii="Arial" w:cs="Arial" w:eastAsia="Arial" w:hAnsi="Arial"/>
          <w:sz w:val="22"/>
          <w:szCs w:val="22"/>
        </w:rPr>
        <w:t xml:space="preserve"> không xem, sao chép hay sử dụng dữ liệu cá nhân của khách trong thiết bị (xem Điều 3.8).</w:t>
      </w:r>
    </w:p>
    <w:p>
      <w:pPr>
        <w:pStyle w:val="ListParagraph"/>
        <w:numPr>
          <w:ilvl w:val="0"/>
          <w:numId w:val="2"/>
        </w:numPr>
        <w:spacing w:after="60" w:line="290"/>
      </w:pPr>
      <w:r>
        <w:rPr>
          <w:rFonts w:ascii="Arial" w:cs="Arial" w:eastAsia="Arial" w:hAnsi="Arial"/>
          <w:sz w:val="22"/>
          <w:szCs w:val="22"/>
        </w:rPr>
        <w:t xml:space="preserve"/>
      </w:r>
      <w:r>
        <w:rPr>
          <w:rFonts w:ascii="Arial" w:cs="Arial" w:eastAsia="Arial" w:hAnsi="Arial"/>
          <w:b/>
          <w:bCs/>
          <w:sz w:val="22"/>
          <w:szCs w:val="22"/>
        </w:rPr>
        <w:t xml:space="preserve">Ưu tiên lỗi công ty:</w:t>
      </w:r>
      <w:r>
        <w:rPr>
          <w:rFonts w:ascii="Arial" w:cs="Arial" w:eastAsia="Arial" w:hAnsi="Arial"/>
          <w:sz w:val="22"/>
          <w:szCs w:val="22"/>
        </w:rPr>
        <w:t xml:space="preserve"> nếu sai sót do công ty (giao sai, đóng gói sai, tư vấn sai), luôn xử lý theo hướng có lợi cho khách hàng và công ty chịu toàn bộ chi phí.</w:t>
      </w:r>
    </w:p>
    <w:p>
      <w:pPr>
        <w:pStyle w:val="Heading1"/>
        <w:pageBreakBefore/>
      </w:pPr>
      <w:r>
        <w:rPr>
          <w:rFonts w:ascii="Arial" w:cs="Arial" w:eastAsia="Arial" w:hAnsi="Arial"/>
        </w:rPr>
        <w:t xml:space="preserve">PHẦN 2. CHÍNH SÁCH ĐỔI TRẢ</w:t>
      </w:r>
    </w:p>
    <w:p>
      <w:pPr>
        <w:pStyle w:val="Heading2"/>
      </w:pPr>
      <w:r>
        <w:rPr>
          <w:rFonts w:ascii="Arial" w:cs="Arial" w:eastAsia="Arial" w:hAnsi="Arial"/>
        </w:rPr>
        <w:t xml:space="preserve">Điều 2.1. Điều kiện chung để được đổi trả</w:t>
      </w:r>
    </w:p>
    <w:p>
      <w:pPr>
        <w:spacing w:after="100" w:line="300"/>
      </w:pPr>
      <w:r>
        <w:rPr>
          <w:rFonts w:ascii="Arial" w:cs="Arial" w:eastAsia="Arial" w:hAnsi="Arial"/>
          <w:sz w:val="22"/>
          <w:szCs w:val="22"/>
        </w:rPr>
        <w:t xml:space="preserve">Sản phẩm thuộc mọi nhóm (NH-LT, NH-PC, NH-LK, NH-BP, NH-NB, NH-PK) chỉ được xem xét đổi trả khi đáp ứng </w:t>
      </w:r>
      <w:r>
        <w:rPr>
          <w:rFonts w:ascii="Arial" w:cs="Arial" w:eastAsia="Arial" w:hAnsi="Arial"/>
          <w:b/>
          <w:bCs/>
          <w:sz w:val="22"/>
          <w:szCs w:val="22"/>
        </w:rPr>
        <w:t xml:space="preserve">đồng thời</w:t>
      </w:r>
      <w:r>
        <w:rPr>
          <w:rFonts w:ascii="Arial" w:cs="Arial" w:eastAsia="Arial" w:hAnsi="Arial"/>
          <w:sz w:val="22"/>
          <w:szCs w:val="22"/>
        </w:rPr>
        <w:t xml:space="preserve"> các điều kiện sau:</w:t>
      </w:r>
    </w:p>
    <w:p>
      <w:pPr>
        <w:pStyle w:val="ListParagraph"/>
        <w:numPr>
          <w:ilvl w:val="0"/>
          <w:numId w:val="2"/>
        </w:numPr>
        <w:spacing w:after="60" w:line="290"/>
      </w:pPr>
      <w:r>
        <w:rPr>
          <w:rFonts w:ascii="Arial" w:cs="Arial" w:eastAsia="Arial" w:hAnsi="Arial"/>
          <w:sz w:val="22"/>
          <w:szCs w:val="22"/>
        </w:rPr>
        <w:t xml:space="preserve">Còn trong thời hạn đổi trả theo Điều 2.2 (tính từ ngày nhận hàng).</w:t>
      </w:r>
    </w:p>
    <w:p>
      <w:pPr>
        <w:pStyle w:val="ListParagraph"/>
        <w:numPr>
          <w:ilvl w:val="0"/>
          <w:numId w:val="2"/>
        </w:numPr>
        <w:spacing w:after="60" w:line="290"/>
      </w:pPr>
      <w:r>
        <w:rPr>
          <w:rFonts w:ascii="Arial" w:cs="Arial" w:eastAsia="Arial" w:hAnsi="Arial"/>
          <w:sz w:val="22"/>
          <w:szCs w:val="22"/>
        </w:rPr>
        <w:t xml:space="preserve">Có hóa đơn hoặc mã đơn hàng hợp lệ mua tại TechZone.</w:t>
      </w:r>
    </w:p>
    <w:p>
      <w:pPr>
        <w:pStyle w:val="ListParagraph"/>
        <w:numPr>
          <w:ilvl w:val="0"/>
          <w:numId w:val="2"/>
        </w:numPr>
        <w:spacing w:after="60" w:line="290"/>
      </w:pPr>
      <w:r>
        <w:rPr>
          <w:rFonts w:ascii="Arial" w:cs="Arial" w:eastAsia="Arial" w:hAnsi="Arial"/>
          <w:sz w:val="22"/>
          <w:szCs w:val="22"/>
        </w:rPr>
        <w:t xml:space="preserve">Sản phẩm còn đầy đủ hộp, phụ kiện đi kèm, sách hướng dẫn, quà tặng kèm theo (nếu có) và tem/niêm phong theo quy định.</w:t>
      </w:r>
    </w:p>
    <w:p>
      <w:pPr>
        <w:pStyle w:val="ListParagraph"/>
        <w:numPr>
          <w:ilvl w:val="0"/>
          <w:numId w:val="2"/>
        </w:numPr>
        <w:spacing w:after="60" w:line="290"/>
      </w:pPr>
      <w:r>
        <w:rPr>
          <w:rFonts w:ascii="Arial" w:cs="Arial" w:eastAsia="Arial" w:hAnsi="Arial"/>
          <w:sz w:val="22"/>
          <w:szCs w:val="22"/>
        </w:rPr>
        <w:t xml:space="preserve">Không có dấu hiệu rơi vỡ, cấn móp, vào nước, cháy nổ, trầy xước do sử dụng, tự ý tháo lắp hoặc sửa chữa.</w:t>
      </w:r>
    </w:p>
    <w:p>
      <w:pPr>
        <w:pStyle w:val="ListParagraph"/>
        <w:numPr>
          <w:ilvl w:val="0"/>
          <w:numId w:val="2"/>
        </w:numPr>
        <w:spacing w:after="60" w:line="290"/>
      </w:pPr>
      <w:r>
        <w:rPr>
          <w:rFonts w:ascii="Arial" w:cs="Arial" w:eastAsia="Arial" w:hAnsi="Arial"/>
          <w:sz w:val="22"/>
          <w:szCs w:val="22"/>
        </w:rPr>
        <w:t xml:space="preserve">Số serial/IMEI/MAC trên sản phẩm khớp với thông tin trên đơn hàng.</w:t>
      </w:r>
    </w:p>
    <w:p>
      <w:pPr>
        <w:pStyle w:val="Heading2"/>
      </w:pPr>
      <w:r>
        <w:rPr>
          <w:rFonts w:ascii="Arial" w:cs="Arial" w:eastAsia="Arial" w:hAnsi="Arial"/>
        </w:rPr>
        <w:t xml:space="preserve">Điều 2.2. Thời hạn và hình thức đổi trả theo từng trường hợp</w:t>
      </w:r>
    </w:p>
    <w:p>
      <w:pPr>
        <w:spacing w:after="100" w:line="300"/>
      </w:pPr>
      <w:r>
        <w:rPr>
          <w:rFonts w:ascii="Arial" w:cs="Arial" w:eastAsia="Arial" w:hAnsi="Arial"/>
          <w:sz w:val="22"/>
          <w:szCs w:val="22"/>
        </w:rPr>
        <w:t xml:space="preserve">Các dòng dưới đây áp dụng cho từng nhóm sản phẩm. Thời hạn tính theo </w:t>
      </w:r>
      <w:r>
        <w:rPr>
          <w:rFonts w:ascii="Arial" w:cs="Arial" w:eastAsia="Arial" w:hAnsi="Arial"/>
          <w:b/>
          <w:bCs/>
          <w:sz w:val="22"/>
          <w:szCs w:val="22"/>
        </w:rPr>
        <w:t xml:space="preserve">ngày dương lịch</w:t>
      </w:r>
      <w:r>
        <w:rPr>
          <w:rFonts w:ascii="Arial" w:cs="Arial" w:eastAsia="Arial" w:hAnsi="Arial"/>
          <w:sz w:val="22"/>
          <w:szCs w:val="22"/>
        </w:rPr>
        <w:t xml:space="preserve"> kể từ ngày nhận hàng.</w:t>
      </w:r>
    </w:p>
    <w:p>
      <w:pPr>
        <w:pStyle w:val="ListParagraph"/>
        <w:numPr>
          <w:ilvl w:val="0"/>
          <w:numId w:val="2"/>
        </w:numPr>
        <w:spacing w:after="60" w:line="290"/>
      </w:pPr>
      <w:r>
        <w:rPr>
          <w:rFonts w:ascii="Arial" w:cs="Arial" w:eastAsia="Arial" w:hAnsi="Arial"/>
          <w:sz w:val="22"/>
          <w:szCs w:val="22"/>
        </w:rPr>
        <w:t xml:space="preserve"/>
      </w:r>
      <w:r>
        <w:rPr>
          <w:rFonts w:ascii="Arial" w:cs="Arial" w:eastAsia="Arial" w:hAnsi="Arial"/>
          <w:b/>
          <w:bCs/>
          <w:sz w:val="22"/>
          <w:szCs w:val="22"/>
        </w:rPr>
        <w:t xml:space="preserve">Lỗi NSX trong 7 ngày đầu (DOA)</w:t>
      </w:r>
      <w:r>
        <w:rPr>
          <w:rFonts w:ascii="Arial" w:cs="Arial" w:eastAsia="Arial" w:hAnsi="Arial"/>
          <w:sz w:val="22"/>
          <w:szCs w:val="22"/>
        </w:rPr>
        <w:t xml:space="preserve"> – Laptop (NH-LT) / PC (NH-PC): Đổi mới 1-1 hoặc hoàn 100% tiền; Linh kiện (NH-LK): Đổi mới 1-1 hoặc hoàn 100% tiền; Bàn phím (NH-BP) / Ngoại vi (NH-NB): Đổi mới 1-1 hoặc hoàn 100% tiền; Phụ kiện (NH-PK): Đổi mới 1-1 hoặc hoàn 100% tiền</w:t>
      </w:r>
    </w:p>
    <w:p>
      <w:pPr>
        <w:pStyle w:val="ListParagraph"/>
        <w:numPr>
          <w:ilvl w:val="0"/>
          <w:numId w:val="2"/>
        </w:numPr>
        <w:spacing w:after="60" w:line="290"/>
      </w:pPr>
      <w:r>
        <w:rPr>
          <w:rFonts w:ascii="Arial" w:cs="Arial" w:eastAsia="Arial" w:hAnsi="Arial"/>
          <w:sz w:val="22"/>
          <w:szCs w:val="22"/>
        </w:rPr>
        <w:t xml:space="preserve"/>
      </w:r>
      <w:r>
        <w:rPr>
          <w:rFonts w:ascii="Arial" w:cs="Arial" w:eastAsia="Arial" w:hAnsi="Arial"/>
          <w:b/>
          <w:bCs/>
          <w:sz w:val="22"/>
          <w:szCs w:val="22"/>
        </w:rPr>
        <w:t xml:space="preserve">Lỗi NSX từ ngày 8 đến ngày 30</w:t>
      </w:r>
      <w:r>
        <w:rPr>
          <w:rFonts w:ascii="Arial" w:cs="Arial" w:eastAsia="Arial" w:hAnsi="Arial"/>
          <w:sz w:val="22"/>
          <w:szCs w:val="22"/>
        </w:rPr>
        <w:t xml:space="preserve"> – Laptop (NH-LT) / PC (NH-PC): Đổi mới nếu còn hàng, hoặc đổi sản phẩm tương đương; nếu không có, chuyển bảo hành; Linh kiện (NH-LK): Đổi mới nếu còn hàng, nếu không có, chuyển bảo hành; Bàn phím (NH-BP) / Ngoại vi (NH-NB): Đổi mới nếu còn hàng, nếu không có, chuyển bảo hành; Phụ kiện (NH-PK): Chuyển bảo hành hoặc đổi mới nếu còn hàng</w:t>
      </w:r>
    </w:p>
    <w:p>
      <w:pPr>
        <w:pStyle w:val="ListParagraph"/>
        <w:numPr>
          <w:ilvl w:val="0"/>
          <w:numId w:val="2"/>
        </w:numPr>
        <w:spacing w:after="60" w:line="290"/>
      </w:pPr>
      <w:r>
        <w:rPr>
          <w:rFonts w:ascii="Arial" w:cs="Arial" w:eastAsia="Arial" w:hAnsi="Arial"/>
          <w:sz w:val="22"/>
          <w:szCs w:val="22"/>
        </w:rPr>
        <w:t xml:space="preserve"/>
      </w:r>
      <w:r>
        <w:rPr>
          <w:rFonts w:ascii="Arial" w:cs="Arial" w:eastAsia="Arial" w:hAnsi="Arial"/>
          <w:b/>
          <w:bCs/>
          <w:sz w:val="22"/>
          <w:szCs w:val="22"/>
        </w:rPr>
        <w:t xml:space="preserve">Lỗi NSX sau 30 ngày</w:t>
      </w:r>
      <w:r>
        <w:rPr>
          <w:rFonts w:ascii="Arial" w:cs="Arial" w:eastAsia="Arial" w:hAnsi="Arial"/>
          <w:sz w:val="22"/>
          <w:szCs w:val="22"/>
        </w:rPr>
        <w:t xml:space="preserve"> – Laptop (NH-LT) / PC (NH-PC): Không đổi, áp dụng bảo hành (Phần 3); Linh kiện (NH-LK): Không đổi, áp dụng bảo hành; Bàn phím (NH-BP) / Ngoại vi (NH-NB): Không đổi, áp dụng bảo hành; Phụ kiện (NH-PK): Không đổi, áp dụng bảo hành</w:t>
      </w:r>
    </w:p>
    <w:p>
      <w:pPr>
        <w:pStyle w:val="ListParagraph"/>
        <w:numPr>
          <w:ilvl w:val="0"/>
          <w:numId w:val="2"/>
        </w:numPr>
        <w:spacing w:after="60" w:line="290"/>
      </w:pPr>
      <w:r>
        <w:rPr>
          <w:rFonts w:ascii="Arial" w:cs="Arial" w:eastAsia="Arial" w:hAnsi="Arial"/>
          <w:sz w:val="22"/>
          <w:szCs w:val="22"/>
        </w:rPr>
        <w:t xml:space="preserve"/>
      </w:r>
      <w:r>
        <w:rPr>
          <w:rFonts w:ascii="Arial" w:cs="Arial" w:eastAsia="Arial" w:hAnsi="Arial"/>
          <w:b/>
          <w:bCs/>
          <w:sz w:val="22"/>
          <w:szCs w:val="22"/>
        </w:rPr>
        <w:t xml:space="preserve">Đổi ý – còn nguyên seal</w:t>
      </w:r>
      <w:r>
        <w:rPr>
          <w:rFonts w:ascii="Arial" w:cs="Arial" w:eastAsia="Arial" w:hAnsi="Arial"/>
          <w:sz w:val="22"/>
          <w:szCs w:val="22"/>
        </w:rPr>
        <w:t xml:space="preserve"> – Laptop (NH-LT) / PC (NH-PC): Trong 7 ngày, phí 10%; Linh kiện (NH-LK): Trong 7 ngày, phí 10%; Bàn phím (NH-BP) / Ngoại vi (NH-NB): Trong 7 ngày, phí 5%; Phụ kiện (NH-PK): Trong 7 ngày, phí 0%</w:t>
      </w:r>
    </w:p>
    <w:p>
      <w:pPr>
        <w:pStyle w:val="ListParagraph"/>
        <w:numPr>
          <w:ilvl w:val="0"/>
          <w:numId w:val="2"/>
        </w:numPr>
        <w:spacing w:after="60" w:line="290"/>
      </w:pPr>
      <w:r>
        <w:rPr>
          <w:rFonts w:ascii="Arial" w:cs="Arial" w:eastAsia="Arial" w:hAnsi="Arial"/>
          <w:sz w:val="22"/>
          <w:szCs w:val="22"/>
        </w:rPr>
        <w:t xml:space="preserve"/>
      </w:r>
      <w:r>
        <w:rPr>
          <w:rFonts w:ascii="Arial" w:cs="Arial" w:eastAsia="Arial" w:hAnsi="Arial"/>
          <w:b/>
          <w:bCs/>
          <w:sz w:val="22"/>
          <w:szCs w:val="22"/>
        </w:rPr>
        <w:t xml:space="preserve">Đổi ý – đã mở hộp, chưa sử dụng nhiều</w:t>
      </w:r>
      <w:r>
        <w:rPr>
          <w:rFonts w:ascii="Arial" w:cs="Arial" w:eastAsia="Arial" w:hAnsi="Arial"/>
          <w:sz w:val="22"/>
          <w:szCs w:val="22"/>
        </w:rPr>
        <w:t xml:space="preserve"> – Laptop (NH-LT) / PC (NH-PC): Không nhận; Linh kiện (NH-LK): Không nhận; Bàn phím (NH-BP) / Ngoại vi (NH-NB): Trong 7 ngày, phí 10%; Phụ kiện (NH-PK): Không nhận</w:t>
      </w:r>
    </w:p>
    <w:p>
      <w:pPr>
        <w:pStyle w:val="ListParagraph"/>
        <w:numPr>
          <w:ilvl w:val="0"/>
          <w:numId w:val="2"/>
        </w:numPr>
        <w:spacing w:after="60" w:line="290"/>
      </w:pPr>
      <w:r>
        <w:rPr>
          <w:rFonts w:ascii="Arial" w:cs="Arial" w:eastAsia="Arial" w:hAnsi="Arial"/>
          <w:sz w:val="22"/>
          <w:szCs w:val="22"/>
        </w:rPr>
        <w:t xml:space="preserve"/>
      </w:r>
      <w:r>
        <w:rPr>
          <w:rFonts w:ascii="Arial" w:cs="Arial" w:eastAsia="Arial" w:hAnsi="Arial"/>
          <w:b/>
          <w:bCs/>
          <w:sz w:val="22"/>
          <w:szCs w:val="22"/>
        </w:rPr>
        <w:t xml:space="preserve">Giao sai/thiếu/hỏng do vận chuyển (lỗi công ty)</w:t>
      </w:r>
      <w:r>
        <w:rPr>
          <w:rFonts w:ascii="Arial" w:cs="Arial" w:eastAsia="Arial" w:hAnsi="Arial"/>
          <w:sz w:val="22"/>
          <w:szCs w:val="22"/>
        </w:rPr>
        <w:t xml:space="preserve"> – Laptop (NH-LT) / PC (NH-PC): Đổi/bù đúng hàng, công ty chịu 100% chi phí; Linh kiện (NH-LK): Đổi/bù đúng hàng, công ty chịu 100% chi phí; Bàn phím (NH-BP) / Ngoại vi (NH-NB): Đổi/bù đúng hàng, công ty chịu 100% chi phí; Phụ kiện (NH-PK): Đổi/bù đúng hàng, công ty chịu 100% chi phí</w:t>
      </w:r>
    </w:p>
    <w:p>
      <w:pPr>
        <w:pBdr>
          <w:left w:val="single" w:color="E0A800" w:sz="18" w:space="6"/>
        </w:pBdr>
        <w:shd w:fill="FFF4D6" w:val="clear"/>
        <w:spacing w:after="120" w:before="60"/>
        <w:ind w:left="120"/>
      </w:pPr>
      <w:r>
        <w:rPr>
          <w:rFonts w:ascii="Arial" w:cs="Arial" w:eastAsia="Arial" w:hAnsi="Arial"/>
          <w:i/>
          <w:iCs/>
          <w:color w:val="444444"/>
          <w:sz w:val="20"/>
          <w:szCs w:val="20"/>
        </w:rPr>
        <w:t xml:space="preserve">Thời hạn báo lỗi giao sai/thiếu/hỏng do vận chuyển: khách phải báo trong vòng </w:t>
      </w:r>
      <w:r>
        <w:rPr>
          <w:rFonts w:ascii="Arial" w:cs="Arial" w:eastAsia="Arial" w:hAnsi="Arial"/>
          <w:b/>
          <w:bCs/>
          <w:i/>
          <w:iCs/>
          <w:color w:val="444444"/>
          <w:sz w:val="20"/>
          <w:szCs w:val="20"/>
        </w:rPr>
        <w:t xml:space="preserve">48 giờ</w:t>
      </w:r>
      <w:r>
        <w:rPr>
          <w:rFonts w:ascii="Arial" w:cs="Arial" w:eastAsia="Arial" w:hAnsi="Arial"/>
          <w:i/>
          <w:iCs/>
          <w:color w:val="444444"/>
          <w:sz w:val="20"/>
          <w:szCs w:val="20"/>
        </w:rPr>
        <w:t xml:space="preserve"> kể từ ngày nhận hàng và cung cấp video quay lúc mở kiện hàng (unboxing). Quá 48 giờ hoặc không có video, chuyển Trưởng nhóm CSKH xem xét từng trường hợp.</w:t>
      </w:r>
    </w:p>
    <w:p>
      <w:pPr>
        <w:pStyle w:val="Heading2"/>
      </w:pPr>
      <w:r>
        <w:rPr>
          <w:rFonts w:ascii="Arial" w:cs="Arial" w:eastAsia="Arial" w:hAnsi="Arial"/>
        </w:rPr>
        <w:t xml:space="preserve">Điều 2.3. Phí đổi trả trong trường hợp đổi ý</w:t>
      </w:r>
    </w:p>
    <w:p>
      <w:pPr>
        <w:spacing w:after="100" w:line="300"/>
      </w:pPr>
      <w:r>
        <w:rPr>
          <w:rFonts w:ascii="Arial" w:cs="Arial" w:eastAsia="Arial" w:hAnsi="Arial"/>
          <w:sz w:val="22"/>
          <w:szCs w:val="22"/>
        </w:rPr>
        <w:t xml:space="preserve">Khi khách hàng đổi/trả vì </w:t>
      </w:r>
      <w:r>
        <w:rPr>
          <w:rFonts w:ascii="Arial" w:cs="Arial" w:eastAsia="Arial" w:hAnsi="Arial"/>
          <w:b/>
          <w:bCs/>
          <w:sz w:val="22"/>
          <w:szCs w:val="22"/>
        </w:rPr>
        <w:t xml:space="preserve">đổi ý</w:t>
      </w:r>
      <w:r>
        <w:rPr>
          <w:rFonts w:ascii="Arial" w:cs="Arial" w:eastAsia="Arial" w:hAnsi="Arial"/>
          <w:sz w:val="22"/>
          <w:szCs w:val="22"/>
        </w:rPr>
        <w:t xml:space="preserve"> (không lỗi), khách hàng chịu phí như sau. Phí tính trên giá trị thực thanh toán của sản phẩm (đã trừ voucher, không tính phí vận chuyển).</w:t>
      </w:r>
    </w:p>
    <w:p>
      <w:pPr>
        <w:pStyle w:val="ListParagraph"/>
        <w:numPr>
          <w:ilvl w:val="0"/>
          <w:numId w:val="2"/>
        </w:numPr>
        <w:spacing w:after="60" w:line="290"/>
      </w:pPr>
      <w:r>
        <w:rPr>
          <w:rFonts w:ascii="Arial" w:cs="Arial" w:eastAsia="Arial" w:hAnsi="Arial"/>
          <w:sz w:val="22"/>
          <w:szCs w:val="22"/>
        </w:rPr>
        <w:t xml:space="preserve"/>
      </w:r>
      <w:r>
        <w:rPr>
          <w:rFonts w:ascii="Arial" w:cs="Arial" w:eastAsia="Arial" w:hAnsi="Arial"/>
          <w:b/>
          <w:bCs/>
          <w:sz w:val="22"/>
          <w:szCs w:val="22"/>
        </w:rPr>
        <w:t xml:space="preserve">Laptop, PC nguyên bộ (NH-LT, NH-PC)</w:t>
      </w:r>
      <w:r>
        <w:rPr>
          <w:rFonts w:ascii="Arial" w:cs="Arial" w:eastAsia="Arial" w:hAnsi="Arial"/>
          <w:sz w:val="22"/>
          <w:szCs w:val="22"/>
        </w:rPr>
        <w:t xml:space="preserve"> – Tình trạng chấp nhận: Nguyên seal, chưa kích hoạt bảo hành; Thời hạn: 7 ngày; Phí đổi ý: 10% giá trị</w:t>
      </w:r>
    </w:p>
    <w:p>
      <w:pPr>
        <w:pStyle w:val="ListParagraph"/>
        <w:numPr>
          <w:ilvl w:val="0"/>
          <w:numId w:val="2"/>
        </w:numPr>
        <w:spacing w:after="60" w:line="290"/>
      </w:pPr>
      <w:r>
        <w:rPr>
          <w:rFonts w:ascii="Arial" w:cs="Arial" w:eastAsia="Arial" w:hAnsi="Arial"/>
          <w:sz w:val="22"/>
          <w:szCs w:val="22"/>
        </w:rPr>
        <w:t xml:space="preserve"/>
      </w:r>
      <w:r>
        <w:rPr>
          <w:rFonts w:ascii="Arial" w:cs="Arial" w:eastAsia="Arial" w:hAnsi="Arial"/>
          <w:b/>
          <w:bCs/>
          <w:sz w:val="22"/>
          <w:szCs w:val="22"/>
        </w:rPr>
        <w:t xml:space="preserve">Linh kiện (NH-LK)</w:t>
      </w:r>
      <w:r>
        <w:rPr>
          <w:rFonts w:ascii="Arial" w:cs="Arial" w:eastAsia="Arial" w:hAnsi="Arial"/>
          <w:sz w:val="22"/>
          <w:szCs w:val="22"/>
        </w:rPr>
        <w:t xml:space="preserve"> – Tình trạng chấp nhận: Nguyên seal, chưa lắp đặt; Thời hạn: 7 ngày; Phí đổi ý: 10% giá trị</w:t>
      </w:r>
    </w:p>
    <w:p>
      <w:pPr>
        <w:pStyle w:val="ListParagraph"/>
        <w:numPr>
          <w:ilvl w:val="0"/>
          <w:numId w:val="2"/>
        </w:numPr>
        <w:spacing w:after="60" w:line="290"/>
      </w:pPr>
      <w:r>
        <w:rPr>
          <w:rFonts w:ascii="Arial" w:cs="Arial" w:eastAsia="Arial" w:hAnsi="Arial"/>
          <w:sz w:val="22"/>
          <w:szCs w:val="22"/>
        </w:rPr>
        <w:t xml:space="preserve"/>
      </w:r>
      <w:r>
        <w:rPr>
          <w:rFonts w:ascii="Arial" w:cs="Arial" w:eastAsia="Arial" w:hAnsi="Arial"/>
          <w:b/>
          <w:bCs/>
          <w:sz w:val="22"/>
          <w:szCs w:val="22"/>
        </w:rPr>
        <w:t xml:space="preserve">Bàn phím (NH-BP)</w:t>
      </w:r>
      <w:r>
        <w:rPr>
          <w:rFonts w:ascii="Arial" w:cs="Arial" w:eastAsia="Arial" w:hAnsi="Arial"/>
          <w:sz w:val="22"/>
          <w:szCs w:val="22"/>
        </w:rPr>
        <w:t xml:space="preserve"> – Tình trạng chấp nhận: Nguyên seal; Thời hạn: 7 ngày; Phí đổi ý: 5% giá trị</w:t>
      </w:r>
    </w:p>
    <w:p>
      <w:pPr>
        <w:pStyle w:val="ListParagraph"/>
        <w:numPr>
          <w:ilvl w:val="0"/>
          <w:numId w:val="2"/>
        </w:numPr>
        <w:spacing w:after="60" w:line="290"/>
      </w:pPr>
      <w:r>
        <w:rPr>
          <w:rFonts w:ascii="Arial" w:cs="Arial" w:eastAsia="Arial" w:hAnsi="Arial"/>
          <w:sz w:val="22"/>
          <w:szCs w:val="22"/>
        </w:rPr>
        <w:t xml:space="preserve"/>
      </w:r>
      <w:r>
        <w:rPr>
          <w:rFonts w:ascii="Arial" w:cs="Arial" w:eastAsia="Arial" w:hAnsi="Arial"/>
          <w:b/>
          <w:bCs/>
          <w:sz w:val="22"/>
          <w:szCs w:val="22"/>
        </w:rPr>
        <w:t xml:space="preserve">Bàn phím (NH-BP)</w:t>
      </w:r>
      <w:r>
        <w:rPr>
          <w:rFonts w:ascii="Arial" w:cs="Arial" w:eastAsia="Arial" w:hAnsi="Arial"/>
          <w:sz w:val="22"/>
          <w:szCs w:val="22"/>
        </w:rPr>
        <w:t xml:space="preserve"> – Tình trạng chấp nhận: Đã mở hộp, đủ phụ kiện, không vết sử dụng; Thời hạn: 7 ngày; Phí đổi ý: 10% giá trị</w:t>
      </w:r>
    </w:p>
    <w:p>
      <w:pPr>
        <w:pStyle w:val="ListParagraph"/>
        <w:numPr>
          <w:ilvl w:val="0"/>
          <w:numId w:val="2"/>
        </w:numPr>
        <w:spacing w:after="60" w:line="290"/>
      </w:pPr>
      <w:r>
        <w:rPr>
          <w:rFonts w:ascii="Arial" w:cs="Arial" w:eastAsia="Arial" w:hAnsi="Arial"/>
          <w:sz w:val="22"/>
          <w:szCs w:val="22"/>
        </w:rPr>
        <w:t xml:space="preserve"/>
      </w:r>
      <w:r>
        <w:rPr>
          <w:rFonts w:ascii="Arial" w:cs="Arial" w:eastAsia="Arial" w:hAnsi="Arial"/>
          <w:b/>
          <w:bCs/>
          <w:sz w:val="22"/>
          <w:szCs w:val="22"/>
        </w:rPr>
        <w:t xml:space="preserve">Chuột, tai nghe, webcam, loa (NH-NB)</w:t>
      </w:r>
      <w:r>
        <w:rPr>
          <w:rFonts w:ascii="Arial" w:cs="Arial" w:eastAsia="Arial" w:hAnsi="Arial"/>
          <w:sz w:val="22"/>
          <w:szCs w:val="22"/>
        </w:rPr>
        <w:t xml:space="preserve"> – Tình trạng chấp nhận: Nguyên seal; Thời hạn: 7 ngày; Phí đổi ý: 5% giá trị</w:t>
      </w:r>
    </w:p>
    <w:p>
      <w:pPr>
        <w:pStyle w:val="ListParagraph"/>
        <w:numPr>
          <w:ilvl w:val="0"/>
          <w:numId w:val="2"/>
        </w:numPr>
        <w:spacing w:after="60" w:line="290"/>
      </w:pPr>
      <w:r>
        <w:rPr>
          <w:rFonts w:ascii="Arial" w:cs="Arial" w:eastAsia="Arial" w:hAnsi="Arial"/>
          <w:sz w:val="22"/>
          <w:szCs w:val="22"/>
        </w:rPr>
        <w:t xml:space="preserve"/>
      </w:r>
      <w:r>
        <w:rPr>
          <w:rFonts w:ascii="Arial" w:cs="Arial" w:eastAsia="Arial" w:hAnsi="Arial"/>
          <w:b/>
          <w:bCs/>
          <w:sz w:val="22"/>
          <w:szCs w:val="22"/>
        </w:rPr>
        <w:t xml:space="preserve">Màn hình (NH-NB)</w:t>
      </w:r>
      <w:r>
        <w:rPr>
          <w:rFonts w:ascii="Arial" w:cs="Arial" w:eastAsia="Arial" w:hAnsi="Arial"/>
          <w:sz w:val="22"/>
          <w:szCs w:val="22"/>
        </w:rPr>
        <w:t xml:space="preserve"> – Tình trạng chấp nhận: Nguyên seal, không điểm chết; Thời hạn: 7 ngày; Phí đổi ý: 10% giá trị</w:t>
      </w:r>
    </w:p>
    <w:p>
      <w:pPr>
        <w:pStyle w:val="ListParagraph"/>
        <w:numPr>
          <w:ilvl w:val="0"/>
          <w:numId w:val="2"/>
        </w:numPr>
        <w:spacing w:after="60" w:line="290"/>
      </w:pPr>
      <w:r>
        <w:rPr>
          <w:rFonts w:ascii="Arial" w:cs="Arial" w:eastAsia="Arial" w:hAnsi="Arial"/>
          <w:sz w:val="22"/>
          <w:szCs w:val="22"/>
        </w:rPr>
        <w:t xml:space="preserve"/>
      </w:r>
      <w:r>
        <w:rPr>
          <w:rFonts w:ascii="Arial" w:cs="Arial" w:eastAsia="Arial" w:hAnsi="Arial"/>
          <w:b/>
          <w:bCs/>
          <w:sz w:val="22"/>
          <w:szCs w:val="22"/>
        </w:rPr>
        <w:t xml:space="preserve">Cáp, hub, sạc, balo (NH-PK)</w:t>
      </w:r>
      <w:r>
        <w:rPr>
          <w:rFonts w:ascii="Arial" w:cs="Arial" w:eastAsia="Arial" w:hAnsi="Arial"/>
          <w:sz w:val="22"/>
          <w:szCs w:val="22"/>
        </w:rPr>
        <w:t xml:space="preserve"> – Tình trạng chấp nhận: Nguyên seal; Thời hạn: 7 ngày; Phí đổi ý: 0%</w:t>
      </w:r>
    </w:p>
    <w:p>
      <w:pPr>
        <w:spacing w:after="100" w:line="300"/>
      </w:pPr>
      <w:r>
        <w:rPr>
          <w:rFonts w:ascii="Arial" w:cs="Arial" w:eastAsia="Arial" w:hAnsi="Arial"/>
          <w:sz w:val="22"/>
          <w:szCs w:val="22"/>
        </w:rPr>
        <w:t xml:space="preserve"/>
      </w:r>
      <w:r>
        <w:rPr>
          <w:rFonts w:ascii="Arial" w:cs="Arial" w:eastAsia="Arial" w:hAnsi="Arial"/>
          <w:b/>
          <w:bCs/>
          <w:sz w:val="22"/>
          <w:szCs w:val="22"/>
        </w:rPr>
        <w:t xml:space="preserve">Đổi sang sản phẩm khác cùng giá hoặc giá cao hơn</w:t>
      </w:r>
      <w:r>
        <w:rPr>
          <w:rFonts w:ascii="Arial" w:cs="Arial" w:eastAsia="Arial" w:hAnsi="Arial"/>
          <w:sz w:val="22"/>
          <w:szCs w:val="22"/>
        </w:rPr>
        <w:t xml:space="preserve"> trong thời hạn đổi ý: không thu phí đổi ý, khách bù chênh lệch nếu có (xem Điều 2.9).</w:t>
      </w:r>
    </w:p>
    <w:p>
      <w:pPr>
        <w:pStyle w:val="Heading2"/>
      </w:pPr>
      <w:r>
        <w:rPr>
          <w:rFonts w:ascii="Arial" w:cs="Arial" w:eastAsia="Arial" w:hAnsi="Arial"/>
        </w:rPr>
        <w:t xml:space="preserve">Điều 2.4. Các trường hợp KHÔNG áp dụng đổi trả</w:t>
      </w:r>
    </w:p>
    <w:p>
      <w:pPr>
        <w:spacing w:after="100" w:line="300"/>
      </w:pPr>
      <w:r>
        <w:rPr>
          <w:rFonts w:ascii="Arial" w:cs="Arial" w:eastAsia="Arial" w:hAnsi="Arial"/>
          <w:sz w:val="22"/>
          <w:szCs w:val="22"/>
        </w:rPr>
        <w:t xml:space="preserve">Nhân viên phải từ chối đổi trả (kèm giải thích rõ lý do) trong các trường hợp sau:</w:t>
      </w:r>
    </w:p>
    <w:p>
      <w:pPr>
        <w:pStyle w:val="ListParagraph"/>
        <w:numPr>
          <w:ilvl w:val="0"/>
          <w:numId w:val="2"/>
        </w:numPr>
        <w:spacing w:after="60" w:line="290"/>
      </w:pPr>
      <w:r>
        <w:rPr>
          <w:rFonts w:ascii="Arial" w:cs="Arial" w:eastAsia="Arial" w:hAnsi="Arial"/>
          <w:sz w:val="22"/>
          <w:szCs w:val="22"/>
        </w:rPr>
        <w:t xml:space="preserve"/>
      </w:r>
      <w:r>
        <w:rPr>
          <w:rFonts w:ascii="Arial" w:cs="Arial" w:eastAsia="Arial" w:hAnsi="Arial"/>
          <w:b/>
          <w:bCs/>
          <w:sz w:val="22"/>
          <w:szCs w:val="22"/>
        </w:rPr>
        <w:t xml:space="preserve">Key phần mềm bản quyền, thẻ nạp, voucher số</w:t>
      </w:r>
      <w:r>
        <w:rPr>
          <w:rFonts w:ascii="Arial" w:cs="Arial" w:eastAsia="Arial" w:hAnsi="Arial"/>
          <w:sz w:val="22"/>
          <w:szCs w:val="22"/>
        </w:rPr>
        <w:t xml:space="preserve"> đã được kích hoạt hoặc đã cung cấp mã (NH-PK).</w:t>
      </w:r>
    </w:p>
    <w:p>
      <w:pPr>
        <w:pStyle w:val="ListParagraph"/>
        <w:numPr>
          <w:ilvl w:val="0"/>
          <w:numId w:val="2"/>
        </w:numPr>
        <w:spacing w:after="60" w:line="290"/>
      </w:pPr>
      <w:r>
        <w:rPr>
          <w:rFonts w:ascii="Arial" w:cs="Arial" w:eastAsia="Arial" w:hAnsi="Arial"/>
          <w:sz w:val="22"/>
          <w:szCs w:val="22"/>
        </w:rPr>
        <w:t xml:space="preserve"/>
      </w:r>
      <w:r>
        <w:rPr>
          <w:rFonts w:ascii="Arial" w:cs="Arial" w:eastAsia="Arial" w:hAnsi="Arial"/>
          <w:b/>
          <w:bCs/>
          <w:sz w:val="22"/>
          <w:szCs w:val="22"/>
        </w:rPr>
        <w:t xml:space="preserve">Sản phẩm đặt hàng riêng, PC lắp ráp theo cấu hình yêu cầu:</w:t>
      </w:r>
      <w:r>
        <w:rPr>
          <w:rFonts w:ascii="Arial" w:cs="Arial" w:eastAsia="Arial" w:hAnsi="Arial"/>
          <w:sz w:val="22"/>
          <w:szCs w:val="22"/>
        </w:rPr>
        <w:t xml:space="preserve"> không nhận đổi ý với PC đã lắp ráp theo yêu cầu (chỉ áp dụng lỗi NSX/lỗi lắp ráp).</w:t>
      </w:r>
    </w:p>
    <w:p>
      <w:pPr>
        <w:pStyle w:val="ListParagraph"/>
        <w:numPr>
          <w:ilvl w:val="0"/>
          <w:numId w:val="2"/>
        </w:numPr>
        <w:spacing w:after="60" w:line="290"/>
      </w:pPr>
      <w:r>
        <w:rPr>
          <w:rFonts w:ascii="Arial" w:cs="Arial" w:eastAsia="Arial" w:hAnsi="Arial"/>
          <w:sz w:val="22"/>
          <w:szCs w:val="22"/>
        </w:rPr>
        <w:t xml:space="preserve"/>
      </w:r>
      <w:r>
        <w:rPr>
          <w:rFonts w:ascii="Arial" w:cs="Arial" w:eastAsia="Arial" w:hAnsi="Arial"/>
          <w:b/>
          <w:bCs/>
          <w:sz w:val="22"/>
          <w:szCs w:val="22"/>
        </w:rPr>
        <w:t xml:space="preserve">CPU có dấu hiệu đã lắp</w:t>
      </w:r>
      <w:r>
        <w:rPr>
          <w:rFonts w:ascii="Arial" w:cs="Arial" w:eastAsia="Arial" w:hAnsi="Arial"/>
          <w:sz w:val="22"/>
          <w:szCs w:val="22"/>
        </w:rPr>
        <w:t xml:space="preserve"> lên mainboard (dấu tiếp xúc chân, keo tản nhiệt, cong chân socket) – không nhận đổi ý.</w:t>
      </w:r>
    </w:p>
    <w:p>
      <w:pPr>
        <w:pStyle w:val="ListParagraph"/>
        <w:numPr>
          <w:ilvl w:val="0"/>
          <w:numId w:val="2"/>
        </w:numPr>
        <w:spacing w:after="60" w:line="290"/>
      </w:pPr>
      <w:r>
        <w:rPr>
          <w:rFonts w:ascii="Arial" w:cs="Arial" w:eastAsia="Arial" w:hAnsi="Arial"/>
          <w:sz w:val="22"/>
          <w:szCs w:val="22"/>
        </w:rPr>
        <w:t xml:space="preserve"/>
      </w:r>
      <w:r>
        <w:rPr>
          <w:rFonts w:ascii="Arial" w:cs="Arial" w:eastAsia="Arial" w:hAnsi="Arial"/>
          <w:b/>
          <w:bCs/>
          <w:sz w:val="22"/>
          <w:szCs w:val="22"/>
        </w:rPr>
        <w:t xml:space="preserve">Linh kiện đã lắp đặt</w:t>
      </w:r>
      <w:r>
        <w:rPr>
          <w:rFonts w:ascii="Arial" w:cs="Arial" w:eastAsia="Arial" w:hAnsi="Arial"/>
          <w:sz w:val="22"/>
          <w:szCs w:val="22"/>
        </w:rPr>
        <w:t xml:space="preserve"> (RAM, SSD, VGA, PSU) không nhận đổi ý, chỉ nhận lỗi NSX.</w:t>
      </w:r>
    </w:p>
    <w:p>
      <w:pPr>
        <w:pStyle w:val="ListParagraph"/>
        <w:numPr>
          <w:ilvl w:val="0"/>
          <w:numId w:val="2"/>
        </w:numPr>
        <w:spacing w:after="60" w:line="290"/>
      </w:pPr>
      <w:r>
        <w:rPr>
          <w:rFonts w:ascii="Arial" w:cs="Arial" w:eastAsia="Arial" w:hAnsi="Arial"/>
          <w:sz w:val="22"/>
          <w:szCs w:val="22"/>
        </w:rPr>
        <w:t xml:space="preserve">Sản phẩm bị rơi vỡ, vào nước, chập cháy, cong vênh, trầy xước nặng, bong tem, mất số serial.</w:t>
      </w:r>
    </w:p>
    <w:p>
      <w:pPr>
        <w:pStyle w:val="ListParagraph"/>
        <w:numPr>
          <w:ilvl w:val="0"/>
          <w:numId w:val="2"/>
        </w:numPr>
        <w:spacing w:after="60" w:line="290"/>
      </w:pPr>
      <w:r>
        <w:rPr>
          <w:rFonts w:ascii="Arial" w:cs="Arial" w:eastAsia="Arial" w:hAnsi="Arial"/>
          <w:sz w:val="22"/>
          <w:szCs w:val="22"/>
        </w:rPr>
        <w:t xml:space="preserve">Sản phẩm thanh lý, hàng trưng bày, hàng khuyến mãi xả kho, hàng combo đã ghi chú "không đổi trả" trên đơn.</w:t>
      </w:r>
    </w:p>
    <w:p>
      <w:pPr>
        <w:pStyle w:val="ListParagraph"/>
        <w:numPr>
          <w:ilvl w:val="0"/>
          <w:numId w:val="2"/>
        </w:numPr>
        <w:spacing w:after="60" w:line="290"/>
      </w:pPr>
      <w:r>
        <w:rPr>
          <w:rFonts w:ascii="Arial" w:cs="Arial" w:eastAsia="Arial" w:hAnsi="Arial"/>
          <w:sz w:val="22"/>
          <w:szCs w:val="22"/>
        </w:rPr>
        <w:t xml:space="preserve">Sản phẩm mất phụ kiện, quà tặng đi kèm hoặc không còn hộp nguyên bản.</w:t>
      </w:r>
    </w:p>
    <w:p>
      <w:pPr>
        <w:pStyle w:val="ListParagraph"/>
        <w:numPr>
          <w:ilvl w:val="0"/>
          <w:numId w:val="2"/>
        </w:numPr>
        <w:spacing w:after="60" w:line="290"/>
      </w:pPr>
      <w:r>
        <w:rPr>
          <w:rFonts w:ascii="Arial" w:cs="Arial" w:eastAsia="Arial" w:hAnsi="Arial"/>
          <w:sz w:val="22"/>
          <w:szCs w:val="22"/>
        </w:rPr>
        <w:t xml:space="preserve">Laptop/PC đã cài đặt và đăng nhập tài khoản cá nhân, hoặc bị khóa iCloud/Microsoft/Google do khách chưa gỡ tài khoản.</w:t>
      </w:r>
    </w:p>
    <w:p>
      <w:pPr>
        <w:pStyle w:val="ListParagraph"/>
        <w:numPr>
          <w:ilvl w:val="0"/>
          <w:numId w:val="2"/>
        </w:numPr>
        <w:spacing w:after="60" w:line="290"/>
      </w:pPr>
      <w:r>
        <w:rPr>
          <w:rFonts w:ascii="Arial" w:cs="Arial" w:eastAsia="Arial" w:hAnsi="Arial"/>
          <w:sz w:val="22"/>
          <w:szCs w:val="22"/>
        </w:rPr>
        <w:t xml:space="preserve">Quá thời hạn quy định tại Điều 2.2.</w:t>
      </w:r>
    </w:p>
    <w:p>
      <w:pPr>
        <w:pStyle w:val="Heading2"/>
      </w:pPr>
      <w:r>
        <w:rPr>
          <w:rFonts w:ascii="Arial" w:cs="Arial" w:eastAsia="Arial" w:hAnsi="Arial"/>
        </w:rPr>
        <w:t xml:space="preserve">Điều 2.5. Quy trình xử lý yêu cầu đổi trả (6 bước)</w:t>
      </w:r>
    </w:p>
    <w:p>
      <w:pPr>
        <w:spacing w:after="100" w:line="300"/>
      </w:pPr>
      <w:r>
        <w:rPr>
          <w:rFonts w:ascii="Arial" w:cs="Arial" w:eastAsia="Arial" w:hAnsi="Arial"/>
          <w:sz w:val="22"/>
          <w:szCs w:val="22"/>
        </w:rPr>
        <w:t xml:space="preserve"/>
      </w:r>
      <w:r>
        <w:rPr>
          <w:rFonts w:ascii="Arial" w:cs="Arial" w:eastAsia="Arial" w:hAnsi="Arial"/>
          <w:b/>
          <w:bCs/>
          <w:sz w:val="22"/>
          <w:szCs w:val="22"/>
        </w:rPr>
        <w:t xml:space="preserve">Bước 1 – Tiếp nhận (CSKH):</w:t>
      </w:r>
      <w:r>
        <w:rPr>
          <w:rFonts w:ascii="Arial" w:cs="Arial" w:eastAsia="Arial" w:hAnsi="Arial"/>
          <w:sz w:val="22"/>
          <w:szCs w:val="22"/>
        </w:rPr>
        <w:t xml:space="preserve"> Ghi nhận yêu cầu qua hotline, chat, email hoặc tại cửa hàng; hỏi mã đơn, số điện thoại, lý do; xác định nhóm sản phẩm và trường hợp (lỗi NSX/đổi ý/giao sai).</w:t>
      </w:r>
    </w:p>
    <w:p>
      <w:pPr>
        <w:spacing w:after="100" w:line="300"/>
      </w:pPr>
      <w:r>
        <w:rPr>
          <w:rFonts w:ascii="Arial" w:cs="Arial" w:eastAsia="Arial" w:hAnsi="Arial"/>
          <w:sz w:val="22"/>
          <w:szCs w:val="22"/>
        </w:rPr>
        <w:t xml:space="preserve"/>
      </w:r>
      <w:r>
        <w:rPr>
          <w:rFonts w:ascii="Arial" w:cs="Arial" w:eastAsia="Arial" w:hAnsi="Arial"/>
          <w:b/>
          <w:bCs/>
          <w:sz w:val="22"/>
          <w:szCs w:val="22"/>
        </w:rPr>
        <w:t xml:space="preserve">Bước 2 – Thu thập bằng chứng (CSKH):</w:t>
      </w:r>
      <w:r>
        <w:rPr>
          <w:rFonts w:ascii="Arial" w:cs="Arial" w:eastAsia="Arial" w:hAnsi="Arial"/>
          <w:sz w:val="22"/>
          <w:szCs w:val="22"/>
        </w:rPr>
        <w:t xml:space="preserve"> Yêu cầu khách gửi ảnh/video tình trạng sản phẩm, serial và video unboxing (nếu là lỗi giao hàng). Tạo phiếu yêu cầu trên hệ thống.</w:t>
      </w:r>
    </w:p>
    <w:p>
      <w:pPr>
        <w:spacing w:after="100" w:line="300"/>
      </w:pPr>
      <w:r>
        <w:rPr>
          <w:rFonts w:ascii="Arial" w:cs="Arial" w:eastAsia="Arial" w:hAnsi="Arial"/>
          <w:sz w:val="22"/>
          <w:szCs w:val="22"/>
        </w:rPr>
        <w:t xml:space="preserve"/>
      </w:r>
      <w:r>
        <w:rPr>
          <w:rFonts w:ascii="Arial" w:cs="Arial" w:eastAsia="Arial" w:hAnsi="Arial"/>
          <w:b/>
          <w:bCs/>
          <w:sz w:val="22"/>
          <w:szCs w:val="22"/>
        </w:rPr>
        <w:t xml:space="preserve">Bước 3 – Sơ duyệt:</w:t>
      </w:r>
      <w:r>
        <w:rPr>
          <w:rFonts w:ascii="Arial" w:cs="Arial" w:eastAsia="Arial" w:hAnsi="Arial"/>
          <w:sz w:val="22"/>
          <w:szCs w:val="22"/>
        </w:rPr>
        <w:t xml:space="preserve"> CSKH đối chiếu điều kiện Điều 2.1, 2.2, 2.4. Nếu rõ ràng không đủ điều kiện, từ chối và giải thích. Nếu đủ điều kiện hoặc chưa rõ, chuyển bước 4.</w:t>
      </w:r>
    </w:p>
    <w:p>
      <w:pPr>
        <w:spacing w:after="100" w:line="300"/>
      </w:pPr>
      <w:r>
        <w:rPr>
          <w:rFonts w:ascii="Arial" w:cs="Arial" w:eastAsia="Arial" w:hAnsi="Arial"/>
          <w:sz w:val="22"/>
          <w:szCs w:val="22"/>
        </w:rPr>
        <w:t xml:space="preserve"/>
      </w:r>
      <w:r>
        <w:rPr>
          <w:rFonts w:ascii="Arial" w:cs="Arial" w:eastAsia="Arial" w:hAnsi="Arial"/>
          <w:b/>
          <w:bCs/>
          <w:sz w:val="22"/>
          <w:szCs w:val="22"/>
        </w:rPr>
        <w:t xml:space="preserve">Bước 4 – Thu hồi sản phẩm:</w:t>
      </w:r>
      <w:r>
        <w:rPr>
          <w:rFonts w:ascii="Arial" w:cs="Arial" w:eastAsia="Arial" w:hAnsi="Arial"/>
          <w:sz w:val="22"/>
          <w:szCs w:val="22"/>
        </w:rPr>
        <w:t xml:space="preserve"> Khách gửi hàng về kho hoặc mang tới cửa hàng. Kho nhận hàng và lập biên bản kiểm tra (Mẫu B2, Phụ lục B) trong vòng 1 ngày làm việc.</w:t>
      </w:r>
    </w:p>
    <w:p>
      <w:pPr>
        <w:spacing w:after="100" w:line="300"/>
      </w:pPr>
      <w:r>
        <w:rPr>
          <w:rFonts w:ascii="Arial" w:cs="Arial" w:eastAsia="Arial" w:hAnsi="Arial"/>
          <w:sz w:val="22"/>
          <w:szCs w:val="22"/>
        </w:rPr>
        <w:t xml:space="preserve"/>
      </w:r>
      <w:r>
        <w:rPr>
          <w:rFonts w:ascii="Arial" w:cs="Arial" w:eastAsia="Arial" w:hAnsi="Arial"/>
          <w:b/>
          <w:bCs/>
          <w:sz w:val="22"/>
          <w:szCs w:val="22"/>
        </w:rPr>
        <w:t xml:space="preserve">Bước 5 – Kiểm tra kỹ thuật:</w:t>
      </w:r>
      <w:r>
        <w:rPr>
          <w:rFonts w:ascii="Arial" w:cs="Arial" w:eastAsia="Arial" w:hAnsi="Arial"/>
          <w:sz w:val="22"/>
          <w:szCs w:val="22"/>
        </w:rPr>
        <w:t xml:space="preserve"> Bộ phận Kỹ thuật kiểm tra và kết luận trong tối đa 3 ngày làm việc: lỗi NSX/lỗi người dùng/không phát hiện lỗi.</w:t>
      </w:r>
    </w:p>
    <w:p>
      <w:pPr>
        <w:spacing w:after="100" w:line="300"/>
      </w:pPr>
      <w:r>
        <w:rPr>
          <w:rFonts w:ascii="Arial" w:cs="Arial" w:eastAsia="Arial" w:hAnsi="Arial"/>
          <w:sz w:val="22"/>
          <w:szCs w:val="22"/>
        </w:rPr>
        <w:t xml:space="preserve"/>
      </w:r>
      <w:r>
        <w:rPr>
          <w:rFonts w:ascii="Arial" w:cs="Arial" w:eastAsia="Arial" w:hAnsi="Arial"/>
          <w:b/>
          <w:bCs/>
          <w:sz w:val="22"/>
          <w:szCs w:val="22"/>
        </w:rPr>
        <w:t xml:space="preserve">Bước 6 – Phê duyệt và xử lý:</w:t>
      </w:r>
      <w:r>
        <w:rPr>
          <w:rFonts w:ascii="Arial" w:cs="Arial" w:eastAsia="Arial" w:hAnsi="Arial"/>
          <w:sz w:val="22"/>
          <w:szCs w:val="22"/>
        </w:rPr>
        <w:t xml:space="preserve"> Người có thẩm quyền theo Điều 5.1 phê duyệt. CSKH thông báo kết quả cho khách; kho gửi hàng đổi hoặc kế toán hoàn tiền (Điều 2.7).</w:t>
      </w:r>
    </w:p>
    <w:p>
      <w:pPr>
        <w:pBdr>
          <w:left w:val="single" w:color="E0A800" w:sz="18" w:space="6"/>
        </w:pBdr>
        <w:shd w:fill="FFF4D6" w:val="clear"/>
        <w:spacing w:after="120" w:before="60"/>
        <w:ind w:left="120"/>
      </w:pPr>
      <w:r>
        <w:rPr>
          <w:rFonts w:ascii="Arial" w:cs="Arial" w:eastAsia="Arial" w:hAnsi="Arial"/>
          <w:i/>
          <w:iCs/>
          <w:color w:val="444444"/>
          <w:sz w:val="20"/>
          <w:szCs w:val="20"/>
        </w:rPr>
        <w:t xml:space="preserve">Tổng thời gian xử lý mục tiêu: </w:t>
      </w:r>
      <w:r>
        <w:rPr>
          <w:rFonts w:ascii="Arial" w:cs="Arial" w:eastAsia="Arial" w:hAnsi="Arial"/>
          <w:b/>
          <w:bCs/>
          <w:i/>
          <w:iCs/>
          <w:color w:val="444444"/>
          <w:sz w:val="20"/>
          <w:szCs w:val="20"/>
        </w:rPr>
        <w:t xml:space="preserve">7 ngày làm việc</w:t>
      </w:r>
      <w:r>
        <w:rPr>
          <w:rFonts w:ascii="Arial" w:cs="Arial" w:eastAsia="Arial" w:hAnsi="Arial"/>
          <w:i/>
          <w:iCs/>
          <w:color w:val="444444"/>
          <w:sz w:val="20"/>
          <w:szCs w:val="20"/>
        </w:rPr>
        <w:t xml:space="preserve"> kể từ khi kho nhận được hàng hoàn. Các trường hợp cần hãng xác nhận có thể kéo dài tới 15 ngày làm việc; CSKH phải chủ động thông báo khách.</w:t>
      </w:r>
    </w:p>
    <w:p>
      <w:pPr>
        <w:pStyle w:val="Heading2"/>
      </w:pPr>
      <w:r>
        <w:rPr>
          <w:rFonts w:ascii="Arial" w:cs="Arial" w:eastAsia="Arial" w:hAnsi="Arial"/>
        </w:rPr>
        <w:t xml:space="preserve">Điều 2.6. Danh mục kiểm tra tình trạng sản phẩm khi nhận hàng đổi trả</w:t>
      </w:r>
    </w:p>
    <w:p>
      <w:pPr>
        <w:spacing w:after="100" w:line="300"/>
      </w:pPr>
      <w:r>
        <w:rPr>
          <w:rFonts w:ascii="Arial" w:cs="Arial" w:eastAsia="Arial" w:hAnsi="Arial"/>
          <w:sz w:val="22"/>
          <w:szCs w:val="22"/>
        </w:rPr>
        <w:t xml:space="preserve">Kho/cửa hàng phải kiểm tra và ghi nhận đầy đủ các mục sau trước khi xác nhận nhận hàng:</w:t>
      </w:r>
    </w:p>
    <w:p>
      <w:pPr>
        <w:pStyle w:val="ListParagraph"/>
        <w:numPr>
          <w:ilvl w:val="0"/>
          <w:numId w:val="2"/>
        </w:numPr>
        <w:spacing w:after="60" w:line="290"/>
      </w:pPr>
      <w:r>
        <w:rPr>
          <w:rFonts w:ascii="Arial" w:cs="Arial" w:eastAsia="Arial" w:hAnsi="Arial"/>
          <w:sz w:val="22"/>
          <w:szCs w:val="22"/>
        </w:rPr>
        <w:t xml:space="preserve"/>
      </w:r>
      <w:r>
        <w:rPr>
          <w:rFonts w:ascii="Arial" w:cs="Arial" w:eastAsia="Arial" w:hAnsi="Arial"/>
          <w:b/>
          <w:bCs/>
          <w:sz w:val="22"/>
          <w:szCs w:val="22"/>
        </w:rPr>
        <w:t xml:space="preserve">Laptop (NH-LT):</w:t>
      </w:r>
      <w:r>
        <w:rPr>
          <w:rFonts w:ascii="Arial" w:cs="Arial" w:eastAsia="Arial" w:hAnsi="Arial"/>
          <w:sz w:val="22"/>
          <w:szCs w:val="22"/>
        </w:rPr>
        <w:t xml:space="preserve"> Serial khớp đơn hàng; ngoại hình (vỏ, bản lề, màn hình, bàn phím, cổng kết nối); tem bảo hành/niêm phong; sạc và cáp đi kèm; tình trạng pin (chu kỳ sạc); tài khoản hệ điều hành đã đăng xuất; điểm chết màn hình</w:t>
      </w:r>
    </w:p>
    <w:p>
      <w:pPr>
        <w:pStyle w:val="ListParagraph"/>
        <w:numPr>
          <w:ilvl w:val="0"/>
          <w:numId w:val="2"/>
        </w:numPr>
        <w:spacing w:after="60" w:line="290"/>
      </w:pPr>
      <w:r>
        <w:rPr>
          <w:rFonts w:ascii="Arial" w:cs="Arial" w:eastAsia="Arial" w:hAnsi="Arial"/>
          <w:sz w:val="22"/>
          <w:szCs w:val="22"/>
        </w:rPr>
        <w:t xml:space="preserve"/>
      </w:r>
      <w:r>
        <w:rPr>
          <w:rFonts w:ascii="Arial" w:cs="Arial" w:eastAsia="Arial" w:hAnsi="Arial"/>
          <w:b/>
          <w:bCs/>
          <w:sz w:val="22"/>
          <w:szCs w:val="22"/>
        </w:rPr>
        <w:t xml:space="preserve">PC (NH-PC):</w:t>
      </w:r>
      <w:r>
        <w:rPr>
          <w:rFonts w:ascii="Arial" w:cs="Arial" w:eastAsia="Arial" w:hAnsi="Arial"/>
          <w:sz w:val="22"/>
          <w:szCs w:val="22"/>
        </w:rPr>
        <w:t xml:space="preserve"> Serial các linh kiện chính; đèn/quạt/dây cắm; tem niêm phong case; cấu hình đúng với đơn hàng; không có bụi bẩn bất thường hoặc dấu vết tháo lắp</w:t>
      </w:r>
    </w:p>
    <w:p>
      <w:pPr>
        <w:pStyle w:val="ListParagraph"/>
        <w:numPr>
          <w:ilvl w:val="0"/>
          <w:numId w:val="2"/>
        </w:numPr>
        <w:spacing w:after="60" w:line="290"/>
      </w:pPr>
      <w:r>
        <w:rPr>
          <w:rFonts w:ascii="Arial" w:cs="Arial" w:eastAsia="Arial" w:hAnsi="Arial"/>
          <w:sz w:val="22"/>
          <w:szCs w:val="22"/>
        </w:rPr>
        <w:t xml:space="preserve"/>
      </w:r>
      <w:r>
        <w:rPr>
          <w:rFonts w:ascii="Arial" w:cs="Arial" w:eastAsia="Arial" w:hAnsi="Arial"/>
          <w:b/>
          <w:bCs/>
          <w:sz w:val="22"/>
          <w:szCs w:val="22"/>
        </w:rPr>
        <w:t xml:space="preserve">Linh kiện (NH-LK):</w:t>
      </w:r>
      <w:r>
        <w:rPr>
          <w:rFonts w:ascii="Arial" w:cs="Arial" w:eastAsia="Arial" w:hAnsi="Arial"/>
          <w:sz w:val="22"/>
          <w:szCs w:val="22"/>
        </w:rPr>
        <w:t xml:space="preserve"> Serial; tình trạng chân tiếp xúc (CPU, RAM, mainboard); vết keo tản nhiệt; bao bì hãng; phụ kiện đi kèm (ốc, cáp SATA, quạt)</w:t>
      </w:r>
    </w:p>
    <w:p>
      <w:pPr>
        <w:pStyle w:val="ListParagraph"/>
        <w:numPr>
          <w:ilvl w:val="0"/>
          <w:numId w:val="2"/>
        </w:numPr>
        <w:spacing w:after="60" w:line="290"/>
      </w:pPr>
      <w:r>
        <w:rPr>
          <w:rFonts w:ascii="Arial" w:cs="Arial" w:eastAsia="Arial" w:hAnsi="Arial"/>
          <w:sz w:val="22"/>
          <w:szCs w:val="22"/>
        </w:rPr>
        <w:t xml:space="preserve"/>
      </w:r>
      <w:r>
        <w:rPr>
          <w:rFonts w:ascii="Arial" w:cs="Arial" w:eastAsia="Arial" w:hAnsi="Arial"/>
          <w:b/>
          <w:bCs/>
          <w:sz w:val="22"/>
          <w:szCs w:val="22"/>
        </w:rPr>
        <w:t xml:space="preserve">Bàn phím (NH-BP):</w:t>
      </w:r>
      <w:r>
        <w:rPr>
          <w:rFonts w:ascii="Arial" w:cs="Arial" w:eastAsia="Arial" w:hAnsi="Arial"/>
          <w:sz w:val="22"/>
          <w:szCs w:val="22"/>
        </w:rPr>
        <w:t xml:space="preserve"> Keycap đủ; switch/phím hoạt động; đèn LED; cáp/dongle/pin; vết bẩn, dấu chất lỏng; keycap bị bóng mòn</w:t>
      </w:r>
    </w:p>
    <w:p>
      <w:pPr>
        <w:pStyle w:val="ListParagraph"/>
        <w:numPr>
          <w:ilvl w:val="0"/>
          <w:numId w:val="2"/>
        </w:numPr>
        <w:spacing w:after="60" w:line="290"/>
      </w:pPr>
      <w:r>
        <w:rPr>
          <w:rFonts w:ascii="Arial" w:cs="Arial" w:eastAsia="Arial" w:hAnsi="Arial"/>
          <w:sz w:val="22"/>
          <w:szCs w:val="22"/>
        </w:rPr>
        <w:t xml:space="preserve"/>
      </w:r>
      <w:r>
        <w:rPr>
          <w:rFonts w:ascii="Arial" w:cs="Arial" w:eastAsia="Arial" w:hAnsi="Arial"/>
          <w:b/>
          <w:bCs/>
          <w:sz w:val="22"/>
          <w:szCs w:val="22"/>
        </w:rPr>
        <w:t xml:space="preserve">Ngoại vi (NH-NB):</w:t>
      </w:r>
      <w:r>
        <w:rPr>
          <w:rFonts w:ascii="Arial" w:cs="Arial" w:eastAsia="Arial" w:hAnsi="Arial"/>
          <w:sz w:val="22"/>
          <w:szCs w:val="22"/>
        </w:rPr>
        <w:t xml:space="preserve"> Ngoại hình; đầu thu USB; cáp; điểm chết (màn hình); âm thanh (tai nghe/loa); độ nhạy (chuột)</w:t>
      </w:r>
    </w:p>
    <w:p>
      <w:pPr>
        <w:pStyle w:val="ListParagraph"/>
        <w:numPr>
          <w:ilvl w:val="0"/>
          <w:numId w:val="2"/>
        </w:numPr>
        <w:spacing w:after="60" w:line="290"/>
      </w:pPr>
      <w:r>
        <w:rPr>
          <w:rFonts w:ascii="Arial" w:cs="Arial" w:eastAsia="Arial" w:hAnsi="Arial"/>
          <w:sz w:val="22"/>
          <w:szCs w:val="22"/>
        </w:rPr>
        <w:t xml:space="preserve"/>
      </w:r>
      <w:r>
        <w:rPr>
          <w:rFonts w:ascii="Arial" w:cs="Arial" w:eastAsia="Arial" w:hAnsi="Arial"/>
          <w:b/>
          <w:bCs/>
          <w:sz w:val="22"/>
          <w:szCs w:val="22"/>
        </w:rPr>
        <w:t xml:space="preserve">Phụ kiện (NH-PK):</w:t>
      </w:r>
      <w:r>
        <w:rPr>
          <w:rFonts w:ascii="Arial" w:cs="Arial" w:eastAsia="Arial" w:hAnsi="Arial"/>
          <w:sz w:val="22"/>
          <w:szCs w:val="22"/>
        </w:rPr>
        <w:t xml:space="preserve"> Bao bì nguyên vẹn; đủ số lượng; không hư hại</w:t>
      </w:r>
    </w:p>
    <w:p>
      <w:pPr>
        <w:pStyle w:val="Heading2"/>
      </w:pPr>
      <w:r>
        <w:rPr>
          <w:rFonts w:ascii="Arial" w:cs="Arial" w:eastAsia="Arial" w:hAnsi="Arial"/>
        </w:rPr>
        <w:t xml:space="preserve">Điều 2.7. Chính sách hoàn tiền</w:t>
      </w:r>
    </w:p>
    <w:p>
      <w:pPr>
        <w:pStyle w:val="ListParagraph"/>
        <w:numPr>
          <w:ilvl w:val="0"/>
          <w:numId w:val="2"/>
        </w:numPr>
        <w:spacing w:after="60" w:line="290"/>
      </w:pPr>
      <w:r>
        <w:rPr>
          <w:rFonts w:ascii="Arial" w:cs="Arial" w:eastAsia="Arial" w:hAnsi="Arial"/>
          <w:sz w:val="22"/>
          <w:szCs w:val="22"/>
        </w:rPr>
        <w:t xml:space="preserve"/>
      </w:r>
      <w:r>
        <w:rPr>
          <w:rFonts w:ascii="Arial" w:cs="Arial" w:eastAsia="Arial" w:hAnsi="Arial"/>
          <w:b/>
          <w:bCs/>
          <w:sz w:val="22"/>
          <w:szCs w:val="22"/>
        </w:rPr>
        <w:t xml:space="preserve">Thanh toán khi nhận hàng (COD)</w:t>
      </w:r>
      <w:r>
        <w:rPr>
          <w:rFonts w:ascii="Arial" w:cs="Arial" w:eastAsia="Arial" w:hAnsi="Arial"/>
          <w:sz w:val="22"/>
          <w:szCs w:val="22"/>
        </w:rPr>
        <w:t xml:space="preserve"> – Cách hoàn tiền: Chuyển khoản vào tài khoản ngân hàng khách cung cấp (tên trùng người nhận đơn); Thời gian hoàn: 3–5 ngày làm việc kể từ khi phê duyệt</w:t>
      </w:r>
    </w:p>
    <w:p>
      <w:pPr>
        <w:pStyle w:val="ListParagraph"/>
        <w:numPr>
          <w:ilvl w:val="0"/>
          <w:numId w:val="2"/>
        </w:numPr>
        <w:spacing w:after="60" w:line="290"/>
      </w:pPr>
      <w:r>
        <w:rPr>
          <w:rFonts w:ascii="Arial" w:cs="Arial" w:eastAsia="Arial" w:hAnsi="Arial"/>
          <w:sz w:val="22"/>
          <w:szCs w:val="22"/>
        </w:rPr>
        <w:t xml:space="preserve"/>
      </w:r>
      <w:r>
        <w:rPr>
          <w:rFonts w:ascii="Arial" w:cs="Arial" w:eastAsia="Arial" w:hAnsi="Arial"/>
          <w:b/>
          <w:bCs/>
          <w:sz w:val="22"/>
          <w:szCs w:val="22"/>
        </w:rPr>
        <w:t xml:space="preserve">Chuyển khoản ngân hàng</w:t>
      </w:r>
      <w:r>
        <w:rPr>
          <w:rFonts w:ascii="Arial" w:cs="Arial" w:eastAsia="Arial" w:hAnsi="Arial"/>
          <w:sz w:val="22"/>
          <w:szCs w:val="22"/>
        </w:rPr>
        <w:t xml:space="preserve"> – Cách hoàn tiền: Hoàn về tài khoản đã chuyển tiền; Thời gian hoàn: 3–5 ngày làm việc</w:t>
      </w:r>
    </w:p>
    <w:p>
      <w:pPr>
        <w:pStyle w:val="ListParagraph"/>
        <w:numPr>
          <w:ilvl w:val="0"/>
          <w:numId w:val="2"/>
        </w:numPr>
        <w:spacing w:after="60" w:line="290"/>
      </w:pPr>
      <w:r>
        <w:rPr>
          <w:rFonts w:ascii="Arial" w:cs="Arial" w:eastAsia="Arial" w:hAnsi="Arial"/>
          <w:sz w:val="22"/>
          <w:szCs w:val="22"/>
        </w:rPr>
        <w:t xml:space="preserve"/>
      </w:r>
      <w:r>
        <w:rPr>
          <w:rFonts w:ascii="Arial" w:cs="Arial" w:eastAsia="Arial" w:hAnsi="Arial"/>
          <w:b/>
          <w:bCs/>
          <w:sz w:val="22"/>
          <w:szCs w:val="22"/>
        </w:rPr>
        <w:t xml:space="preserve">Thẻ ATM nội địa/Ví điện tử</w:t>
      </w:r>
      <w:r>
        <w:rPr>
          <w:rFonts w:ascii="Arial" w:cs="Arial" w:eastAsia="Arial" w:hAnsi="Arial"/>
          <w:sz w:val="22"/>
          <w:szCs w:val="22"/>
        </w:rPr>
        <w:t xml:space="preserve"> – Cách hoàn tiền: Hoàn về nguồn thanh toán; Thời gian hoàn: 5–7 ngày làm việc</w:t>
      </w:r>
    </w:p>
    <w:p>
      <w:pPr>
        <w:pStyle w:val="ListParagraph"/>
        <w:numPr>
          <w:ilvl w:val="0"/>
          <w:numId w:val="2"/>
        </w:numPr>
        <w:spacing w:after="60" w:line="290"/>
      </w:pPr>
      <w:r>
        <w:rPr>
          <w:rFonts w:ascii="Arial" w:cs="Arial" w:eastAsia="Arial" w:hAnsi="Arial"/>
          <w:sz w:val="22"/>
          <w:szCs w:val="22"/>
        </w:rPr>
        <w:t xml:space="preserve"/>
      </w:r>
      <w:r>
        <w:rPr>
          <w:rFonts w:ascii="Arial" w:cs="Arial" w:eastAsia="Arial" w:hAnsi="Arial"/>
          <w:b/>
          <w:bCs/>
          <w:sz w:val="22"/>
          <w:szCs w:val="22"/>
        </w:rPr>
        <w:t xml:space="preserve">Thẻ tín dụng/ghi nợ quốc tế</w:t>
      </w:r>
      <w:r>
        <w:rPr>
          <w:rFonts w:ascii="Arial" w:cs="Arial" w:eastAsia="Arial" w:hAnsi="Arial"/>
          <w:sz w:val="22"/>
          <w:szCs w:val="22"/>
        </w:rPr>
        <w:t xml:space="preserve"> – Cách hoàn tiền: Hoàn về thẻ đã thanh toán; Thời gian hoàn: 7–15 ngày làm việc (tùy ngân hàng phát hành)</w:t>
      </w:r>
    </w:p>
    <w:p>
      <w:pPr>
        <w:pStyle w:val="ListParagraph"/>
        <w:numPr>
          <w:ilvl w:val="0"/>
          <w:numId w:val="2"/>
        </w:numPr>
        <w:spacing w:after="60" w:line="290"/>
      </w:pPr>
      <w:r>
        <w:rPr>
          <w:rFonts w:ascii="Arial" w:cs="Arial" w:eastAsia="Arial" w:hAnsi="Arial"/>
          <w:sz w:val="22"/>
          <w:szCs w:val="22"/>
        </w:rPr>
        <w:t xml:space="preserve"/>
      </w:r>
      <w:r>
        <w:rPr>
          <w:rFonts w:ascii="Arial" w:cs="Arial" w:eastAsia="Arial" w:hAnsi="Arial"/>
          <w:b/>
          <w:bCs/>
          <w:sz w:val="22"/>
          <w:szCs w:val="22"/>
        </w:rPr>
        <w:t xml:space="preserve">Trả góp qua công ty tài chính</w:t>
      </w:r>
      <w:r>
        <w:rPr>
          <w:rFonts w:ascii="Arial" w:cs="Arial" w:eastAsia="Arial" w:hAnsi="Arial"/>
          <w:sz w:val="22"/>
          <w:szCs w:val="22"/>
        </w:rPr>
        <w:t xml:space="preserve"> – Cách hoàn tiền: Hủy hợp đồng trả góp theo quy trình công ty tài chính; hoàn phần khách đã trả; Thời gian hoàn: Theo quy định đối tác, thông thường 15–30 ngày</w:t>
      </w:r>
    </w:p>
    <w:p>
      <w:pPr>
        <w:pStyle w:val="ListParagraph"/>
        <w:numPr>
          <w:ilvl w:val="0"/>
          <w:numId w:val="2"/>
        </w:numPr>
        <w:spacing w:after="60" w:line="290"/>
      </w:pPr>
      <w:r>
        <w:rPr>
          <w:rFonts w:ascii="Arial" w:cs="Arial" w:eastAsia="Arial" w:hAnsi="Arial"/>
          <w:sz w:val="22"/>
          <w:szCs w:val="22"/>
        </w:rPr>
        <w:t xml:space="preserve">Hoàn tiền chỉ thực hiện </w:t>
      </w:r>
      <w:r>
        <w:rPr>
          <w:rFonts w:ascii="Arial" w:cs="Arial" w:eastAsia="Arial" w:hAnsi="Arial"/>
          <w:b/>
          <w:bCs/>
          <w:sz w:val="22"/>
          <w:szCs w:val="22"/>
        </w:rPr>
        <w:t xml:space="preserve">sau khi</w:t>
      </w:r>
      <w:r>
        <w:rPr>
          <w:rFonts w:ascii="Arial" w:cs="Arial" w:eastAsia="Arial" w:hAnsi="Arial"/>
          <w:sz w:val="22"/>
          <w:szCs w:val="22"/>
        </w:rPr>
        <w:t xml:space="preserve"> Kỹ thuật kết luận và người có thẩm quyền phê duyệt.</w:t>
      </w:r>
    </w:p>
    <w:p>
      <w:pPr>
        <w:pStyle w:val="ListParagraph"/>
        <w:numPr>
          <w:ilvl w:val="0"/>
          <w:numId w:val="2"/>
        </w:numPr>
        <w:spacing w:after="60" w:line="290"/>
      </w:pPr>
      <w:r>
        <w:rPr>
          <w:rFonts w:ascii="Arial" w:cs="Arial" w:eastAsia="Arial" w:hAnsi="Arial"/>
          <w:sz w:val="22"/>
          <w:szCs w:val="22"/>
        </w:rPr>
        <w:t xml:space="preserve">Không hoàn tiền mặt cho đơn đã thanh toán online; không hoàn về tài khoản của bên thứ ba.</w:t>
      </w:r>
    </w:p>
    <w:p>
      <w:pPr>
        <w:pStyle w:val="ListParagraph"/>
        <w:numPr>
          <w:ilvl w:val="0"/>
          <w:numId w:val="2"/>
        </w:numPr>
        <w:spacing w:after="60" w:line="290"/>
      </w:pPr>
      <w:r>
        <w:rPr>
          <w:rFonts w:ascii="Arial" w:cs="Arial" w:eastAsia="Arial" w:hAnsi="Arial"/>
          <w:sz w:val="22"/>
          <w:szCs w:val="22"/>
        </w:rPr>
        <w:t xml:space="preserve">Số tiền hoàn = giá trị thực thanh toán − phí đổi ý (nếu có) − giá trị quà tặng không hoàn lại (nếu có).</w:t>
      </w:r>
    </w:p>
    <w:p>
      <w:pPr>
        <w:pStyle w:val="Heading2"/>
      </w:pPr>
      <w:r>
        <w:rPr>
          <w:rFonts w:ascii="Arial" w:cs="Arial" w:eastAsia="Arial" w:hAnsi="Arial"/>
        </w:rPr>
        <w:t xml:space="preserve">Điều 2.8. Chi phí vận chuyển khi đổi trả</w:t>
      </w:r>
    </w:p>
    <w:p>
      <w:pPr>
        <w:pStyle w:val="ListParagraph"/>
        <w:numPr>
          <w:ilvl w:val="0"/>
          <w:numId w:val="2"/>
        </w:numPr>
        <w:spacing w:after="60" w:line="290"/>
      </w:pPr>
      <w:r>
        <w:rPr>
          <w:rFonts w:ascii="Arial" w:cs="Arial" w:eastAsia="Arial" w:hAnsi="Arial"/>
          <w:sz w:val="22"/>
          <w:szCs w:val="22"/>
        </w:rPr>
        <w:t xml:space="preserve"/>
      </w:r>
      <w:r>
        <w:rPr>
          <w:rFonts w:ascii="Arial" w:cs="Arial" w:eastAsia="Arial" w:hAnsi="Arial"/>
          <w:b/>
          <w:bCs/>
          <w:sz w:val="22"/>
          <w:szCs w:val="22"/>
        </w:rPr>
        <w:t xml:space="preserve">Lỗi NSX (DOA hoặc trong 30 ngày):</w:t>
      </w:r>
      <w:r>
        <w:rPr>
          <w:rFonts w:ascii="Arial" w:cs="Arial" w:eastAsia="Arial" w:hAnsi="Arial"/>
          <w:sz w:val="22"/>
          <w:szCs w:val="22"/>
        </w:rPr>
        <w:t xml:space="preserve"> Công ty chịu cả hai chiều</w:t>
      </w:r>
    </w:p>
    <w:p>
      <w:pPr>
        <w:pStyle w:val="ListParagraph"/>
        <w:numPr>
          <w:ilvl w:val="0"/>
          <w:numId w:val="2"/>
        </w:numPr>
        <w:spacing w:after="60" w:line="290"/>
      </w:pPr>
      <w:r>
        <w:rPr>
          <w:rFonts w:ascii="Arial" w:cs="Arial" w:eastAsia="Arial" w:hAnsi="Arial"/>
          <w:sz w:val="22"/>
          <w:szCs w:val="22"/>
        </w:rPr>
        <w:t xml:space="preserve"/>
      </w:r>
      <w:r>
        <w:rPr>
          <w:rFonts w:ascii="Arial" w:cs="Arial" w:eastAsia="Arial" w:hAnsi="Arial"/>
          <w:b/>
          <w:bCs/>
          <w:sz w:val="22"/>
          <w:szCs w:val="22"/>
        </w:rPr>
        <w:t xml:space="preserve">Lỗi giao sai/thiếu/hỏng do công ty hoặc đơn vị vận chuyển:</w:t>
      </w:r>
      <w:r>
        <w:rPr>
          <w:rFonts w:ascii="Arial" w:cs="Arial" w:eastAsia="Arial" w:hAnsi="Arial"/>
          <w:sz w:val="22"/>
          <w:szCs w:val="22"/>
        </w:rPr>
        <w:t xml:space="preserve"> Công ty chịu cả hai chiều</w:t>
      </w:r>
    </w:p>
    <w:p>
      <w:pPr>
        <w:pStyle w:val="ListParagraph"/>
        <w:numPr>
          <w:ilvl w:val="0"/>
          <w:numId w:val="2"/>
        </w:numPr>
        <w:spacing w:after="60" w:line="290"/>
      </w:pPr>
      <w:r>
        <w:rPr>
          <w:rFonts w:ascii="Arial" w:cs="Arial" w:eastAsia="Arial" w:hAnsi="Arial"/>
          <w:sz w:val="22"/>
          <w:szCs w:val="22"/>
        </w:rPr>
        <w:t xml:space="preserve"/>
      </w:r>
      <w:r>
        <w:rPr>
          <w:rFonts w:ascii="Arial" w:cs="Arial" w:eastAsia="Arial" w:hAnsi="Arial"/>
          <w:b/>
          <w:bCs/>
          <w:sz w:val="22"/>
          <w:szCs w:val="22"/>
        </w:rPr>
        <w:t xml:space="preserve">Khách đổi ý:</w:t>
      </w:r>
      <w:r>
        <w:rPr>
          <w:rFonts w:ascii="Arial" w:cs="Arial" w:eastAsia="Arial" w:hAnsi="Arial"/>
          <w:sz w:val="22"/>
          <w:szCs w:val="22"/>
        </w:rPr>
        <w:t xml:space="preserve"> Khách chịu cả hai chiều</w:t>
      </w:r>
    </w:p>
    <w:p>
      <w:pPr>
        <w:pStyle w:val="ListParagraph"/>
        <w:numPr>
          <w:ilvl w:val="0"/>
          <w:numId w:val="2"/>
        </w:numPr>
        <w:spacing w:after="60" w:line="290"/>
      </w:pPr>
      <w:r>
        <w:rPr>
          <w:rFonts w:ascii="Arial" w:cs="Arial" w:eastAsia="Arial" w:hAnsi="Arial"/>
          <w:sz w:val="22"/>
          <w:szCs w:val="22"/>
        </w:rPr>
        <w:t xml:space="preserve"/>
      </w:r>
      <w:r>
        <w:rPr>
          <w:rFonts w:ascii="Arial" w:cs="Arial" w:eastAsia="Arial" w:hAnsi="Arial"/>
          <w:b/>
          <w:bCs/>
          <w:sz w:val="22"/>
          <w:szCs w:val="22"/>
        </w:rPr>
        <w:t xml:space="preserve">Kỹ thuật kết luận lỗi do người dùng:</w:t>
      </w:r>
      <w:r>
        <w:rPr>
          <w:rFonts w:ascii="Arial" w:cs="Arial" w:eastAsia="Arial" w:hAnsi="Arial"/>
          <w:sz w:val="22"/>
          <w:szCs w:val="22"/>
        </w:rPr>
        <w:t xml:space="preserve"> Khách chịu cả hai chiều và phí kiểm tra (nếu có)</w:t>
      </w:r>
    </w:p>
    <w:p>
      <w:pPr>
        <w:spacing w:after="100" w:line="300"/>
      </w:pPr>
      <w:r>
        <w:rPr>
          <w:rFonts w:ascii="Arial" w:cs="Arial" w:eastAsia="Arial" w:hAnsi="Arial"/>
          <w:sz w:val="22"/>
          <w:szCs w:val="22"/>
        </w:rPr>
        <w:t xml:space="preserve">Với laptop, PC và màn hình, khuyến nghị dùng dịch vụ vận chuyển có bảo hiểm hàng hóa và đóng gói bằng thùng gốc kèm chèn chống sốc.</w:t>
      </w:r>
    </w:p>
    <w:p>
      <w:pPr>
        <w:pStyle w:val="Heading2"/>
      </w:pPr>
      <w:r>
        <w:rPr>
          <w:rFonts w:ascii="Arial" w:cs="Arial" w:eastAsia="Arial" w:hAnsi="Arial"/>
        </w:rPr>
        <w:t xml:space="preserve">Điều 2.9. Đổi sang sản phẩm khác và xử lý chênh lệch giá</w:t>
      </w:r>
    </w:p>
    <w:p>
      <w:pPr>
        <w:pStyle w:val="ListParagraph"/>
        <w:numPr>
          <w:ilvl w:val="0"/>
          <w:numId w:val="2"/>
        </w:numPr>
        <w:spacing w:after="60" w:line="290"/>
      </w:pPr>
      <w:r>
        <w:rPr>
          <w:rFonts w:ascii="Arial" w:cs="Arial" w:eastAsia="Arial" w:hAnsi="Arial"/>
          <w:sz w:val="22"/>
          <w:szCs w:val="22"/>
        </w:rPr>
        <w:t xml:space="preserve">Đổi sang sản phẩm </w:t>
      </w:r>
      <w:r>
        <w:rPr>
          <w:rFonts w:ascii="Arial" w:cs="Arial" w:eastAsia="Arial" w:hAnsi="Arial"/>
          <w:b/>
          <w:bCs/>
          <w:sz w:val="22"/>
          <w:szCs w:val="22"/>
        </w:rPr>
        <w:t xml:space="preserve">giá cao hơn:</w:t>
      </w:r>
      <w:r>
        <w:rPr>
          <w:rFonts w:ascii="Arial" w:cs="Arial" w:eastAsia="Arial" w:hAnsi="Arial"/>
          <w:sz w:val="22"/>
          <w:szCs w:val="22"/>
        </w:rPr>
        <w:t xml:space="preserve"> khách bù phần chênh lệch theo giá bán tại thời điểm đổi.</w:t>
      </w:r>
    </w:p>
    <w:p>
      <w:pPr>
        <w:pStyle w:val="ListParagraph"/>
        <w:numPr>
          <w:ilvl w:val="0"/>
          <w:numId w:val="2"/>
        </w:numPr>
        <w:spacing w:after="60" w:line="290"/>
      </w:pPr>
      <w:r>
        <w:rPr>
          <w:rFonts w:ascii="Arial" w:cs="Arial" w:eastAsia="Arial" w:hAnsi="Arial"/>
          <w:sz w:val="22"/>
          <w:szCs w:val="22"/>
        </w:rPr>
        <w:t xml:space="preserve">Đổi sang sản phẩm </w:t>
      </w:r>
      <w:r>
        <w:rPr>
          <w:rFonts w:ascii="Arial" w:cs="Arial" w:eastAsia="Arial" w:hAnsi="Arial"/>
          <w:b/>
          <w:bCs/>
          <w:sz w:val="22"/>
          <w:szCs w:val="22"/>
        </w:rPr>
        <w:t xml:space="preserve">giá thấp hơn:</w:t>
      </w:r>
      <w:r>
        <w:rPr>
          <w:rFonts w:ascii="Arial" w:cs="Arial" w:eastAsia="Arial" w:hAnsi="Arial"/>
          <w:sz w:val="22"/>
          <w:szCs w:val="22"/>
        </w:rPr>
        <w:t xml:space="preserve"> hoàn chênh lệch cho khách (sau khi trừ phí đổi ý nếu áp dụng).</w:t>
      </w:r>
    </w:p>
    <w:p>
      <w:pPr>
        <w:pStyle w:val="ListParagraph"/>
        <w:numPr>
          <w:ilvl w:val="0"/>
          <w:numId w:val="2"/>
        </w:numPr>
        <w:spacing w:after="60" w:line="290"/>
      </w:pPr>
      <w:r>
        <w:rPr>
          <w:rFonts w:ascii="Arial" w:cs="Arial" w:eastAsia="Arial" w:hAnsi="Arial"/>
          <w:sz w:val="22"/>
          <w:szCs w:val="22"/>
        </w:rPr>
        <w:t xml:space="preserve">Nếu đổi do lỗi NSX mà </w:t>
      </w:r>
      <w:r>
        <w:rPr>
          <w:rFonts w:ascii="Arial" w:cs="Arial" w:eastAsia="Arial" w:hAnsi="Arial"/>
          <w:b/>
          <w:bCs/>
          <w:sz w:val="22"/>
          <w:szCs w:val="22"/>
        </w:rPr>
        <w:t xml:space="preserve">hết hàng cùng model:</w:t>
      </w:r>
      <w:r>
        <w:rPr>
          <w:rFonts w:ascii="Arial" w:cs="Arial" w:eastAsia="Arial" w:hAnsi="Arial"/>
          <w:sz w:val="22"/>
          <w:szCs w:val="22"/>
        </w:rPr>
        <w:t xml:space="preserve"> đổi model tương đương về cấu hình; nếu khách không đồng ý, hoàn tiền 100% (trong 7 ngày DOA) hoặc chuyển bảo hành (sau ngày thứ 7).</w:t>
      </w:r>
    </w:p>
    <w:p>
      <w:pPr>
        <w:pStyle w:val="ListParagraph"/>
        <w:numPr>
          <w:ilvl w:val="0"/>
          <w:numId w:val="2"/>
        </w:numPr>
        <w:spacing w:after="60" w:line="290"/>
      </w:pPr>
      <w:r>
        <w:rPr>
          <w:rFonts w:ascii="Arial" w:cs="Arial" w:eastAsia="Arial" w:hAnsi="Arial"/>
          <w:sz w:val="22"/>
          <w:szCs w:val="22"/>
        </w:rPr>
        <w:t xml:space="preserve">Giá tính theo giá thực thanh toán ban đầu nếu đổi cùng model; theo giá niêm yết hiện hành nếu đổi model khác.</w:t>
      </w:r>
    </w:p>
    <w:p>
      <w:pPr>
        <w:pStyle w:val="Heading2"/>
      </w:pPr>
      <w:r>
        <w:rPr>
          <w:rFonts w:ascii="Arial" w:cs="Arial" w:eastAsia="Arial" w:hAnsi="Arial"/>
        </w:rPr>
        <w:t xml:space="preserve">Điều 2.10. Xử lý quà tặng và khuyến mãi khi đổi trả</w:t>
      </w:r>
    </w:p>
    <w:p>
      <w:pPr>
        <w:pStyle w:val="ListParagraph"/>
        <w:numPr>
          <w:ilvl w:val="0"/>
          <w:numId w:val="2"/>
        </w:numPr>
        <w:spacing w:after="60" w:line="290"/>
      </w:pPr>
      <w:r>
        <w:rPr>
          <w:rFonts w:ascii="Arial" w:cs="Arial" w:eastAsia="Arial" w:hAnsi="Arial"/>
          <w:sz w:val="22"/>
          <w:szCs w:val="22"/>
        </w:rPr>
        <w:t xml:space="preserve">Quà tặng kèm (chuột, balo, phần mềm...): phải hoàn trả nguyên vẹn khi đổi trả; nếu không còn, trừ giá trị quà theo bảng giá công ty.</w:t>
      </w:r>
    </w:p>
    <w:p>
      <w:pPr>
        <w:pStyle w:val="ListParagraph"/>
        <w:numPr>
          <w:ilvl w:val="0"/>
          <w:numId w:val="2"/>
        </w:numPr>
        <w:spacing w:after="60" w:line="290"/>
      </w:pPr>
      <w:r>
        <w:rPr>
          <w:rFonts w:ascii="Arial" w:cs="Arial" w:eastAsia="Arial" w:hAnsi="Arial"/>
          <w:sz w:val="22"/>
          <w:szCs w:val="22"/>
        </w:rPr>
        <w:t xml:space="preserve">Voucher giảm giá đã dùng: hoàn tiền theo số tiền khách </w:t>
      </w:r>
      <w:r>
        <w:rPr>
          <w:rFonts w:ascii="Arial" w:cs="Arial" w:eastAsia="Arial" w:hAnsi="Arial"/>
          <w:b/>
          <w:bCs/>
          <w:sz w:val="22"/>
          <w:szCs w:val="22"/>
        </w:rPr>
        <w:t xml:space="preserve">thực trả</w:t>
      </w:r>
      <w:r>
        <w:rPr>
          <w:rFonts w:ascii="Arial" w:cs="Arial" w:eastAsia="Arial" w:hAnsi="Arial"/>
          <w:sz w:val="22"/>
          <w:szCs w:val="22"/>
        </w:rPr>
        <w:t xml:space="preserve">, voucher không được hoàn lại và không quy đổi thành tiền mặt.</w:t>
      </w:r>
    </w:p>
    <w:p>
      <w:pPr>
        <w:pStyle w:val="ListParagraph"/>
        <w:numPr>
          <w:ilvl w:val="0"/>
          <w:numId w:val="2"/>
        </w:numPr>
        <w:spacing w:after="60" w:line="290"/>
      </w:pPr>
      <w:r>
        <w:rPr>
          <w:rFonts w:ascii="Arial" w:cs="Arial" w:eastAsia="Arial" w:hAnsi="Arial"/>
          <w:sz w:val="22"/>
          <w:szCs w:val="22"/>
        </w:rPr>
        <w:t xml:space="preserve">Chương trình trả góp 0%, tặng điểm thành viên: hủy phần ưu đãi tương ứng khi hoàn đơn.</w:t>
      </w:r>
    </w:p>
    <w:p>
      <w:pPr>
        <w:pStyle w:val="Heading1"/>
        <w:pageBreakBefore/>
      </w:pPr>
      <w:r>
        <w:rPr>
          <w:rFonts w:ascii="Arial" w:cs="Arial" w:eastAsia="Arial" w:hAnsi="Arial"/>
        </w:rPr>
        <w:t xml:space="preserve">PHẦN 3. CHÍNH SÁCH BẢO HÀNH</w:t>
      </w:r>
    </w:p>
    <w:p>
      <w:pPr>
        <w:pStyle w:val="Heading2"/>
      </w:pPr>
      <w:r>
        <w:rPr>
          <w:rFonts w:ascii="Arial" w:cs="Arial" w:eastAsia="Arial" w:hAnsi="Arial"/>
        </w:rPr>
        <w:t xml:space="preserve">Điều 3.1. Thời hạn bảo hành theo nhóm sản phẩm</w:t>
      </w:r>
    </w:p>
    <w:p>
      <w:pPr>
        <w:spacing w:after="100" w:line="300"/>
      </w:pPr>
      <w:r>
        <w:rPr>
          <w:rFonts w:ascii="Arial" w:cs="Arial" w:eastAsia="Arial" w:hAnsi="Arial"/>
          <w:sz w:val="22"/>
          <w:szCs w:val="22"/>
        </w:rPr>
        <w:t xml:space="preserve">Thời hạn bảo hành tính từ ngày nhận hàng (hoặc ngày xuất hóa đơn). Nếu chính sách hãng dài hơn, áp dụng theo hãng.</w:t>
      </w:r>
    </w:p>
    <w:p>
      <w:pPr>
        <w:pStyle w:val="ListParagraph"/>
        <w:numPr>
          <w:ilvl w:val="0"/>
          <w:numId w:val="2"/>
        </w:numPr>
        <w:spacing w:after="60" w:line="290"/>
      </w:pPr>
      <w:r>
        <w:rPr>
          <w:rFonts w:ascii="Arial" w:cs="Arial" w:eastAsia="Arial" w:hAnsi="Arial"/>
          <w:sz w:val="22"/>
          <w:szCs w:val="22"/>
        </w:rPr>
        <w:t xml:space="preserve"/>
      </w:r>
      <w:r>
        <w:rPr>
          <w:rFonts w:ascii="Arial" w:cs="Arial" w:eastAsia="Arial" w:hAnsi="Arial"/>
          <w:b/>
          <w:bCs/>
          <w:sz w:val="22"/>
          <w:szCs w:val="22"/>
        </w:rPr>
        <w:t xml:space="preserve">Laptop – thân máy (NH-LT)</w:t>
      </w:r>
      <w:r>
        <w:rPr>
          <w:rFonts w:ascii="Arial" w:cs="Arial" w:eastAsia="Arial" w:hAnsi="Arial"/>
          <w:sz w:val="22"/>
          <w:szCs w:val="22"/>
        </w:rPr>
        <w:t xml:space="preserve"> – Thời hạn bảo hành mặc định: 12 tháng (một số dòng cao cấp 24 tháng theo tem hãng); Ghi chú: Bảo hành tại trung tâm hãng hoặc kỹ thuật công ty</w:t>
      </w:r>
    </w:p>
    <w:p>
      <w:pPr>
        <w:pStyle w:val="ListParagraph"/>
        <w:numPr>
          <w:ilvl w:val="0"/>
          <w:numId w:val="2"/>
        </w:numPr>
        <w:spacing w:after="60" w:line="290"/>
      </w:pPr>
      <w:r>
        <w:rPr>
          <w:rFonts w:ascii="Arial" w:cs="Arial" w:eastAsia="Arial" w:hAnsi="Arial"/>
          <w:sz w:val="22"/>
          <w:szCs w:val="22"/>
        </w:rPr>
        <w:t xml:space="preserve"/>
      </w:r>
      <w:r>
        <w:rPr>
          <w:rFonts w:ascii="Arial" w:cs="Arial" w:eastAsia="Arial" w:hAnsi="Arial"/>
          <w:b/>
          <w:bCs/>
          <w:sz w:val="22"/>
          <w:szCs w:val="22"/>
        </w:rPr>
        <w:t xml:space="preserve">Laptop – pin (NH-LT)</w:t>
      </w:r>
      <w:r>
        <w:rPr>
          <w:rFonts w:ascii="Arial" w:cs="Arial" w:eastAsia="Arial" w:hAnsi="Arial"/>
          <w:sz w:val="22"/>
          <w:szCs w:val="22"/>
        </w:rPr>
        <w:t xml:space="preserve"> – Thời hạn bảo hành mặc định: 6 tháng; Ghi chú: Không bảo hành pin chai tự nhiên; chỉ lỗi phồng, không sạc, sụt dung lượng dưới 60% dung lượng thiết kế</w:t>
      </w:r>
    </w:p>
    <w:p>
      <w:pPr>
        <w:pStyle w:val="ListParagraph"/>
        <w:numPr>
          <w:ilvl w:val="0"/>
          <w:numId w:val="2"/>
        </w:numPr>
        <w:spacing w:after="60" w:line="290"/>
      </w:pPr>
      <w:r>
        <w:rPr>
          <w:rFonts w:ascii="Arial" w:cs="Arial" w:eastAsia="Arial" w:hAnsi="Arial"/>
          <w:sz w:val="22"/>
          <w:szCs w:val="22"/>
        </w:rPr>
        <w:t xml:space="preserve"/>
      </w:r>
      <w:r>
        <w:rPr>
          <w:rFonts w:ascii="Arial" w:cs="Arial" w:eastAsia="Arial" w:hAnsi="Arial"/>
          <w:b/>
          <w:bCs/>
          <w:sz w:val="22"/>
          <w:szCs w:val="22"/>
        </w:rPr>
        <w:t xml:space="preserve">Laptop – sạc/adapter</w:t>
      </w:r>
      <w:r>
        <w:rPr>
          <w:rFonts w:ascii="Arial" w:cs="Arial" w:eastAsia="Arial" w:hAnsi="Arial"/>
          <w:sz w:val="22"/>
          <w:szCs w:val="22"/>
        </w:rPr>
        <w:t xml:space="preserve"> – Thời hạn bảo hành mặc định: 12 tháng; Ghi chú: Không bảo hành dây sạc bị đứt, gãy đầu</w:t>
      </w:r>
    </w:p>
    <w:p>
      <w:pPr>
        <w:pStyle w:val="ListParagraph"/>
        <w:numPr>
          <w:ilvl w:val="0"/>
          <w:numId w:val="2"/>
        </w:numPr>
        <w:spacing w:after="60" w:line="290"/>
      </w:pPr>
      <w:r>
        <w:rPr>
          <w:rFonts w:ascii="Arial" w:cs="Arial" w:eastAsia="Arial" w:hAnsi="Arial"/>
          <w:sz w:val="22"/>
          <w:szCs w:val="22"/>
        </w:rPr>
        <w:t xml:space="preserve"/>
      </w:r>
      <w:r>
        <w:rPr>
          <w:rFonts w:ascii="Arial" w:cs="Arial" w:eastAsia="Arial" w:hAnsi="Arial"/>
          <w:b/>
          <w:bCs/>
          <w:sz w:val="22"/>
          <w:szCs w:val="22"/>
        </w:rPr>
        <w:t xml:space="preserve">PC nguyên bộ – Mainboard, CPU, RAM, VGA, SSD, PSU (NH-PC/NH-LK)</w:t>
      </w:r>
      <w:r>
        <w:rPr>
          <w:rFonts w:ascii="Arial" w:cs="Arial" w:eastAsia="Arial" w:hAnsi="Arial"/>
          <w:sz w:val="22"/>
          <w:szCs w:val="22"/>
        </w:rPr>
        <w:t xml:space="preserve"> – Thời hạn bảo hành mặc định: 36 tháng; Ghi chú: Theo chính sách hãng; một số hãng 24 hoặc 60 tháng</w:t>
      </w:r>
    </w:p>
    <w:p>
      <w:pPr>
        <w:pStyle w:val="ListParagraph"/>
        <w:numPr>
          <w:ilvl w:val="0"/>
          <w:numId w:val="2"/>
        </w:numPr>
        <w:spacing w:after="60" w:line="290"/>
      </w:pPr>
      <w:r>
        <w:rPr>
          <w:rFonts w:ascii="Arial" w:cs="Arial" w:eastAsia="Arial" w:hAnsi="Arial"/>
          <w:sz w:val="22"/>
          <w:szCs w:val="22"/>
        </w:rPr>
        <w:t xml:space="preserve"/>
      </w:r>
      <w:r>
        <w:rPr>
          <w:rFonts w:ascii="Arial" w:cs="Arial" w:eastAsia="Arial" w:hAnsi="Arial"/>
          <w:b/>
          <w:bCs/>
          <w:sz w:val="22"/>
          <w:szCs w:val="22"/>
        </w:rPr>
        <w:t xml:space="preserve">PC – HDD</w:t>
      </w:r>
      <w:r>
        <w:rPr>
          <w:rFonts w:ascii="Arial" w:cs="Arial" w:eastAsia="Arial" w:hAnsi="Arial"/>
          <w:sz w:val="22"/>
          <w:szCs w:val="22"/>
        </w:rPr>
        <w:t xml:space="preserve"> – Thời hạn bảo hành mặc định: 24 tháng; Ghi chú: Không bảo hành bad sector do va đập</w:t>
      </w:r>
    </w:p>
    <w:p>
      <w:pPr>
        <w:pStyle w:val="ListParagraph"/>
        <w:numPr>
          <w:ilvl w:val="0"/>
          <w:numId w:val="2"/>
        </w:numPr>
        <w:spacing w:after="60" w:line="290"/>
      </w:pPr>
      <w:r>
        <w:rPr>
          <w:rFonts w:ascii="Arial" w:cs="Arial" w:eastAsia="Arial" w:hAnsi="Arial"/>
          <w:sz w:val="22"/>
          <w:szCs w:val="22"/>
        </w:rPr>
        <w:t xml:space="preserve"/>
      </w:r>
      <w:r>
        <w:rPr>
          <w:rFonts w:ascii="Arial" w:cs="Arial" w:eastAsia="Arial" w:hAnsi="Arial"/>
          <w:b/>
          <w:bCs/>
          <w:sz w:val="22"/>
          <w:szCs w:val="22"/>
        </w:rPr>
        <w:t xml:space="preserve">PC – Case, tản nhiệt, quạt</w:t>
      </w:r>
      <w:r>
        <w:rPr>
          <w:rFonts w:ascii="Arial" w:cs="Arial" w:eastAsia="Arial" w:hAnsi="Arial"/>
          <w:sz w:val="22"/>
          <w:szCs w:val="22"/>
        </w:rPr>
        <w:t xml:space="preserve"> – Thời hạn bảo hành mặc định: 12 tháng; Ghi chú: Quạt hỏng do bụi bẩn nặng xử lý theo Điều 3.3</w:t>
      </w:r>
    </w:p>
    <w:p>
      <w:pPr>
        <w:pStyle w:val="ListParagraph"/>
        <w:numPr>
          <w:ilvl w:val="0"/>
          <w:numId w:val="2"/>
        </w:numPr>
        <w:spacing w:after="60" w:line="290"/>
      </w:pPr>
      <w:r>
        <w:rPr>
          <w:rFonts w:ascii="Arial" w:cs="Arial" w:eastAsia="Arial" w:hAnsi="Arial"/>
          <w:sz w:val="22"/>
          <w:szCs w:val="22"/>
        </w:rPr>
        <w:t xml:space="preserve"/>
      </w:r>
      <w:r>
        <w:rPr>
          <w:rFonts w:ascii="Arial" w:cs="Arial" w:eastAsia="Arial" w:hAnsi="Arial"/>
          <w:b/>
          <w:bCs/>
          <w:sz w:val="22"/>
          <w:szCs w:val="22"/>
        </w:rPr>
        <w:t xml:space="preserve">Màn hình (NH-NB)</w:t>
      </w:r>
      <w:r>
        <w:rPr>
          <w:rFonts w:ascii="Arial" w:cs="Arial" w:eastAsia="Arial" w:hAnsi="Arial"/>
          <w:sz w:val="22"/>
          <w:szCs w:val="22"/>
        </w:rPr>
        <w:t xml:space="preserve"> – Thời hạn bảo hành mặc định: 36 tháng; Ghi chú: Bảo hành điểm chết theo tiêu chuẩn hãng (ISO 9241-307 lớp II hoặc theo hãng)</w:t>
      </w:r>
    </w:p>
    <w:p>
      <w:pPr>
        <w:pStyle w:val="ListParagraph"/>
        <w:numPr>
          <w:ilvl w:val="0"/>
          <w:numId w:val="2"/>
        </w:numPr>
        <w:spacing w:after="60" w:line="290"/>
      </w:pPr>
      <w:r>
        <w:rPr>
          <w:rFonts w:ascii="Arial" w:cs="Arial" w:eastAsia="Arial" w:hAnsi="Arial"/>
          <w:sz w:val="22"/>
          <w:szCs w:val="22"/>
        </w:rPr>
        <w:t xml:space="preserve"/>
      </w:r>
      <w:r>
        <w:rPr>
          <w:rFonts w:ascii="Arial" w:cs="Arial" w:eastAsia="Arial" w:hAnsi="Arial"/>
          <w:b/>
          <w:bCs/>
          <w:sz w:val="22"/>
          <w:szCs w:val="22"/>
        </w:rPr>
        <w:t xml:space="preserve">Bàn phím cơ/bàn phím thường (NH-BP)</w:t>
      </w:r>
      <w:r>
        <w:rPr>
          <w:rFonts w:ascii="Arial" w:cs="Arial" w:eastAsia="Arial" w:hAnsi="Arial"/>
          <w:sz w:val="22"/>
          <w:szCs w:val="22"/>
        </w:rPr>
        <w:t xml:space="preserve"> – Thời hạn bảo hành mặc định: 12 tháng; Ghi chú: Không bảo hành keycap mòn, switch bị chất lỏng, phím bị bóng</w:t>
      </w:r>
    </w:p>
    <w:p>
      <w:pPr>
        <w:pStyle w:val="ListParagraph"/>
        <w:numPr>
          <w:ilvl w:val="0"/>
          <w:numId w:val="2"/>
        </w:numPr>
        <w:spacing w:after="60" w:line="290"/>
      </w:pPr>
      <w:r>
        <w:rPr>
          <w:rFonts w:ascii="Arial" w:cs="Arial" w:eastAsia="Arial" w:hAnsi="Arial"/>
          <w:sz w:val="22"/>
          <w:szCs w:val="22"/>
        </w:rPr>
        <w:t xml:space="preserve"/>
      </w:r>
      <w:r>
        <w:rPr>
          <w:rFonts w:ascii="Arial" w:cs="Arial" w:eastAsia="Arial" w:hAnsi="Arial"/>
          <w:b/>
          <w:bCs/>
          <w:sz w:val="22"/>
          <w:szCs w:val="22"/>
        </w:rPr>
        <w:t xml:space="preserve">Chuột, tai nghe, webcam, loa (NH-NB)</w:t>
      </w:r>
      <w:r>
        <w:rPr>
          <w:rFonts w:ascii="Arial" w:cs="Arial" w:eastAsia="Arial" w:hAnsi="Arial"/>
          <w:sz w:val="22"/>
          <w:szCs w:val="22"/>
        </w:rPr>
        <w:t xml:space="preserve"> – Thời hạn bảo hành mặc định: 12 tháng; Ghi chú: Không bảo hành da tai nghe, mút, chân chuột mòn</w:t>
      </w:r>
    </w:p>
    <w:p>
      <w:pPr>
        <w:pStyle w:val="ListParagraph"/>
        <w:numPr>
          <w:ilvl w:val="0"/>
          <w:numId w:val="2"/>
        </w:numPr>
        <w:spacing w:after="60" w:line="290"/>
      </w:pPr>
      <w:r>
        <w:rPr>
          <w:rFonts w:ascii="Arial" w:cs="Arial" w:eastAsia="Arial" w:hAnsi="Arial"/>
          <w:sz w:val="22"/>
          <w:szCs w:val="22"/>
        </w:rPr>
        <w:t xml:space="preserve"/>
      </w:r>
      <w:r>
        <w:rPr>
          <w:rFonts w:ascii="Arial" w:cs="Arial" w:eastAsia="Arial" w:hAnsi="Arial"/>
          <w:b/>
          <w:bCs/>
          <w:sz w:val="22"/>
          <w:szCs w:val="22"/>
        </w:rPr>
        <w:t xml:space="preserve">Cáp, hub, đế tản nhiệt (NH-PK)</w:t>
      </w:r>
      <w:r>
        <w:rPr>
          <w:rFonts w:ascii="Arial" w:cs="Arial" w:eastAsia="Arial" w:hAnsi="Arial"/>
          <w:sz w:val="22"/>
          <w:szCs w:val="22"/>
        </w:rPr>
        <w:t xml:space="preserve"> – Thời hạn bảo hành mặc định: 6 tháng; Ghi chú: Không bảo hành cáp đứt, gãy đầu</w:t>
      </w:r>
    </w:p>
    <w:p>
      <w:pPr>
        <w:pStyle w:val="ListParagraph"/>
        <w:numPr>
          <w:ilvl w:val="0"/>
          <w:numId w:val="2"/>
        </w:numPr>
        <w:spacing w:after="60" w:line="290"/>
      </w:pPr>
      <w:r>
        <w:rPr>
          <w:rFonts w:ascii="Arial" w:cs="Arial" w:eastAsia="Arial" w:hAnsi="Arial"/>
          <w:sz w:val="22"/>
          <w:szCs w:val="22"/>
        </w:rPr>
        <w:t xml:space="preserve"/>
      </w:r>
      <w:r>
        <w:rPr>
          <w:rFonts w:ascii="Arial" w:cs="Arial" w:eastAsia="Arial" w:hAnsi="Arial"/>
          <w:b/>
          <w:bCs/>
          <w:sz w:val="22"/>
          <w:szCs w:val="22"/>
        </w:rPr>
        <w:t xml:space="preserve">Balo, túi, phụ kiện may mặc</w:t>
      </w:r>
      <w:r>
        <w:rPr>
          <w:rFonts w:ascii="Arial" w:cs="Arial" w:eastAsia="Arial" w:hAnsi="Arial"/>
          <w:sz w:val="22"/>
          <w:szCs w:val="22"/>
        </w:rPr>
        <w:t xml:space="preserve"> – Thời hạn bảo hành mặc định: Không bảo hành; Ghi chú: Chỉ áp dụng đổi trả lỗi sản xuất trong 7 ngày</w:t>
      </w:r>
    </w:p>
    <w:p>
      <w:pPr>
        <w:pStyle w:val="ListParagraph"/>
        <w:numPr>
          <w:ilvl w:val="0"/>
          <w:numId w:val="2"/>
        </w:numPr>
        <w:spacing w:after="60" w:line="290"/>
      </w:pPr>
      <w:r>
        <w:rPr>
          <w:rFonts w:ascii="Arial" w:cs="Arial" w:eastAsia="Arial" w:hAnsi="Arial"/>
          <w:sz w:val="22"/>
          <w:szCs w:val="22"/>
        </w:rPr>
        <w:t xml:space="preserve"/>
      </w:r>
      <w:r>
        <w:rPr>
          <w:rFonts w:ascii="Arial" w:cs="Arial" w:eastAsia="Arial" w:hAnsi="Arial"/>
          <w:b/>
          <w:bCs/>
          <w:sz w:val="22"/>
          <w:szCs w:val="22"/>
        </w:rPr>
        <w:t xml:space="preserve">Phần mềm bản quyền</w:t>
      </w:r>
      <w:r>
        <w:rPr>
          <w:rFonts w:ascii="Arial" w:cs="Arial" w:eastAsia="Arial" w:hAnsi="Arial"/>
          <w:sz w:val="22"/>
          <w:szCs w:val="22"/>
        </w:rPr>
        <w:t xml:space="preserve"> – Thời hạn bảo hành mặc định: Theo điều khoản nhà phát hành; Ghi chú: Công ty hỗ trợ kích hoạt</w:t>
      </w:r>
    </w:p>
    <w:p>
      <w:pPr>
        <w:pStyle w:val="Heading2"/>
      </w:pPr>
      <w:r>
        <w:rPr>
          <w:rFonts w:ascii="Arial" w:cs="Arial" w:eastAsia="Arial" w:hAnsi="Arial"/>
        </w:rPr>
        <w:t xml:space="preserve">Điều 3.2. Điều kiện để được bảo hành</w:t>
      </w:r>
    </w:p>
    <w:p>
      <w:pPr>
        <w:pStyle w:val="ListParagraph"/>
        <w:numPr>
          <w:ilvl w:val="0"/>
          <w:numId w:val="2"/>
        </w:numPr>
        <w:spacing w:after="60" w:line="290"/>
      </w:pPr>
      <w:r>
        <w:rPr>
          <w:rFonts w:ascii="Arial" w:cs="Arial" w:eastAsia="Arial" w:hAnsi="Arial"/>
          <w:sz w:val="22"/>
          <w:szCs w:val="22"/>
        </w:rPr>
        <w:t xml:space="preserve">Sản phẩm còn trong thời hạn bảo hành (kiểm tra theo serial trên hệ thống).</w:t>
      </w:r>
    </w:p>
    <w:p>
      <w:pPr>
        <w:pStyle w:val="ListParagraph"/>
        <w:numPr>
          <w:ilvl w:val="0"/>
          <w:numId w:val="2"/>
        </w:numPr>
        <w:spacing w:after="60" w:line="290"/>
      </w:pPr>
      <w:r>
        <w:rPr>
          <w:rFonts w:ascii="Arial" w:cs="Arial" w:eastAsia="Arial" w:hAnsi="Arial"/>
          <w:sz w:val="22"/>
          <w:szCs w:val="22"/>
        </w:rPr>
        <w:t xml:space="preserve">Có hóa đơn, phiếu bảo hành điện tử hoặc thông tin đơn hàng.</w:t>
      </w:r>
    </w:p>
    <w:p>
      <w:pPr>
        <w:pStyle w:val="ListParagraph"/>
        <w:numPr>
          <w:ilvl w:val="0"/>
          <w:numId w:val="2"/>
        </w:numPr>
        <w:spacing w:after="60" w:line="290"/>
      </w:pPr>
      <w:r>
        <w:rPr>
          <w:rFonts w:ascii="Arial" w:cs="Arial" w:eastAsia="Arial" w:hAnsi="Arial"/>
          <w:sz w:val="22"/>
          <w:szCs w:val="22"/>
        </w:rPr>
        <w:t xml:space="preserve">Tem bảo hành, tem niêm phong, số serial còn nguyên vẹn, rõ ràng.</w:t>
      </w:r>
    </w:p>
    <w:p>
      <w:pPr>
        <w:pStyle w:val="ListParagraph"/>
        <w:numPr>
          <w:ilvl w:val="0"/>
          <w:numId w:val="2"/>
        </w:numPr>
        <w:spacing w:after="60" w:line="290"/>
      </w:pPr>
      <w:r>
        <w:rPr>
          <w:rFonts w:ascii="Arial" w:cs="Arial" w:eastAsia="Arial" w:hAnsi="Arial"/>
          <w:sz w:val="22"/>
          <w:szCs w:val="22"/>
        </w:rPr>
        <w:t xml:space="preserve">Lỗi phát sinh từ nhà sản xuất trong điều kiện sử dụng bình thường.</w:t>
      </w:r>
    </w:p>
    <w:p>
      <w:pPr>
        <w:pStyle w:val="ListParagraph"/>
        <w:numPr>
          <w:ilvl w:val="0"/>
          <w:numId w:val="2"/>
        </w:numPr>
        <w:spacing w:after="60" w:line="290"/>
      </w:pPr>
      <w:r>
        <w:rPr>
          <w:rFonts w:ascii="Arial" w:cs="Arial" w:eastAsia="Arial" w:hAnsi="Arial"/>
          <w:sz w:val="22"/>
          <w:szCs w:val="22"/>
        </w:rPr>
        <w:t xml:space="preserve">Sản phẩm không thuộc các trường hợp từ chối tại Điều 3.3.</w:t>
      </w:r>
    </w:p>
    <w:p>
      <w:pPr>
        <w:pStyle w:val="Heading2"/>
      </w:pPr>
      <w:r>
        <w:rPr>
          <w:rFonts w:ascii="Arial" w:cs="Arial" w:eastAsia="Arial" w:hAnsi="Arial"/>
        </w:rPr>
        <w:t xml:space="preserve">Điều 3.3. Các trường hợp từ chối bảo hành hoặc tính phí</w:t>
      </w:r>
    </w:p>
    <w:p>
      <w:pPr>
        <w:spacing w:after="100" w:line="300"/>
      </w:pPr>
      <w:r>
        <w:rPr>
          <w:rFonts w:ascii="Arial" w:cs="Arial" w:eastAsia="Arial" w:hAnsi="Arial"/>
          <w:sz w:val="22"/>
          <w:szCs w:val="22"/>
        </w:rPr>
        <w:t xml:space="preserve">Công ty từ chối bảo hành miễn phí (chuyển sang sửa chữa tính phí, Điều 3.9) trong các trường hợp sau:</w:t>
      </w:r>
    </w:p>
    <w:p>
      <w:pPr>
        <w:pStyle w:val="ListParagraph"/>
        <w:numPr>
          <w:ilvl w:val="0"/>
          <w:numId w:val="2"/>
        </w:numPr>
        <w:spacing w:after="60" w:line="290"/>
      </w:pPr>
      <w:r>
        <w:rPr>
          <w:rFonts w:ascii="Arial" w:cs="Arial" w:eastAsia="Arial" w:hAnsi="Arial"/>
          <w:sz w:val="22"/>
          <w:szCs w:val="22"/>
        </w:rPr>
        <w:t xml:space="preserve"/>
      </w:r>
      <w:r>
        <w:rPr>
          <w:rFonts w:ascii="Arial" w:cs="Arial" w:eastAsia="Arial" w:hAnsi="Arial"/>
          <w:b/>
          <w:bCs/>
          <w:sz w:val="22"/>
          <w:szCs w:val="22"/>
        </w:rPr>
        <w:t xml:space="preserve">Hư hỏng do người dùng:</w:t>
      </w:r>
      <w:r>
        <w:rPr>
          <w:rFonts w:ascii="Arial" w:cs="Arial" w:eastAsia="Arial" w:hAnsi="Arial"/>
          <w:sz w:val="22"/>
          <w:szCs w:val="22"/>
        </w:rPr>
        <w:t xml:space="preserve"> rơi vỡ, cấn móp, cong vênh, nứt màn hình, vào nước, đổ chất lỏng lên bàn phím/laptop, côn trùng xâm nhập.</w:t>
      </w:r>
    </w:p>
    <w:p>
      <w:pPr>
        <w:pStyle w:val="ListParagraph"/>
        <w:numPr>
          <w:ilvl w:val="0"/>
          <w:numId w:val="2"/>
        </w:numPr>
        <w:spacing w:after="60" w:line="290"/>
      </w:pPr>
      <w:r>
        <w:rPr>
          <w:rFonts w:ascii="Arial" w:cs="Arial" w:eastAsia="Arial" w:hAnsi="Arial"/>
          <w:sz w:val="22"/>
          <w:szCs w:val="22"/>
        </w:rPr>
        <w:t xml:space="preserve"/>
      </w:r>
      <w:r>
        <w:rPr>
          <w:rFonts w:ascii="Arial" w:cs="Arial" w:eastAsia="Arial" w:hAnsi="Arial"/>
          <w:b/>
          <w:bCs/>
          <w:sz w:val="22"/>
          <w:szCs w:val="22"/>
        </w:rPr>
        <w:t xml:space="preserve">Sự cố điện:</w:t>
      </w:r>
      <w:r>
        <w:rPr>
          <w:rFonts w:ascii="Arial" w:cs="Arial" w:eastAsia="Arial" w:hAnsi="Arial"/>
          <w:sz w:val="22"/>
          <w:szCs w:val="22"/>
        </w:rPr>
        <w:t xml:space="preserve"> chập cháy do sai điện áp, sét đánh, dùng sạc/adapter không chính hãng, không phù hợp.</w:t>
      </w:r>
    </w:p>
    <w:p>
      <w:pPr>
        <w:pStyle w:val="ListParagraph"/>
        <w:numPr>
          <w:ilvl w:val="0"/>
          <w:numId w:val="2"/>
        </w:numPr>
        <w:spacing w:after="60" w:line="290"/>
      </w:pPr>
      <w:r>
        <w:rPr>
          <w:rFonts w:ascii="Arial" w:cs="Arial" w:eastAsia="Arial" w:hAnsi="Arial"/>
          <w:sz w:val="22"/>
          <w:szCs w:val="22"/>
        </w:rPr>
        <w:t xml:space="preserve"/>
      </w:r>
      <w:r>
        <w:rPr>
          <w:rFonts w:ascii="Arial" w:cs="Arial" w:eastAsia="Arial" w:hAnsi="Arial"/>
          <w:b/>
          <w:bCs/>
          <w:sz w:val="22"/>
          <w:szCs w:val="22"/>
        </w:rPr>
        <w:t xml:space="preserve">Can thiệp trái phép:</w:t>
      </w:r>
      <w:r>
        <w:rPr>
          <w:rFonts w:ascii="Arial" w:cs="Arial" w:eastAsia="Arial" w:hAnsi="Arial"/>
          <w:sz w:val="22"/>
          <w:szCs w:val="22"/>
        </w:rPr>
        <w:t xml:space="preserve"> tự ý tháo lắp, sửa chữa, thay linh kiện, ép xung (overclock) gây hỏng, dán/bóc tem.</w:t>
      </w:r>
    </w:p>
    <w:p>
      <w:pPr>
        <w:pStyle w:val="ListParagraph"/>
        <w:numPr>
          <w:ilvl w:val="0"/>
          <w:numId w:val="2"/>
        </w:numPr>
        <w:spacing w:after="60" w:line="290"/>
      </w:pPr>
      <w:r>
        <w:rPr>
          <w:rFonts w:ascii="Arial" w:cs="Arial" w:eastAsia="Arial" w:hAnsi="Arial"/>
          <w:sz w:val="22"/>
          <w:szCs w:val="22"/>
        </w:rPr>
        <w:t xml:space="preserve"/>
      </w:r>
      <w:r>
        <w:rPr>
          <w:rFonts w:ascii="Arial" w:cs="Arial" w:eastAsia="Arial" w:hAnsi="Arial"/>
          <w:b/>
          <w:bCs/>
          <w:sz w:val="22"/>
          <w:szCs w:val="22"/>
        </w:rPr>
        <w:t xml:space="preserve">Hao mòn tự nhiên:</w:t>
      </w:r>
      <w:r>
        <w:rPr>
          <w:rFonts w:ascii="Arial" w:cs="Arial" w:eastAsia="Arial" w:hAnsi="Arial"/>
          <w:sz w:val="22"/>
          <w:szCs w:val="22"/>
        </w:rPr>
        <w:t xml:space="preserve"> keycap bóng mòn, xước nhẹ, phai chữ, pin chai theo thời gian, quạt kêu do bụi.</w:t>
      </w:r>
    </w:p>
    <w:p>
      <w:pPr>
        <w:pStyle w:val="ListParagraph"/>
        <w:numPr>
          <w:ilvl w:val="0"/>
          <w:numId w:val="2"/>
        </w:numPr>
        <w:spacing w:after="60" w:line="290"/>
      </w:pPr>
      <w:r>
        <w:rPr>
          <w:rFonts w:ascii="Arial" w:cs="Arial" w:eastAsia="Arial" w:hAnsi="Arial"/>
          <w:sz w:val="22"/>
          <w:szCs w:val="22"/>
        </w:rPr>
        <w:t xml:space="preserve"/>
      </w:r>
      <w:r>
        <w:rPr>
          <w:rFonts w:ascii="Arial" w:cs="Arial" w:eastAsia="Arial" w:hAnsi="Arial"/>
          <w:b/>
          <w:bCs/>
          <w:sz w:val="22"/>
          <w:szCs w:val="22"/>
        </w:rPr>
        <w:t xml:space="preserve">Lỗi phần mềm/virus/hệ điều hành</w:t>
      </w:r>
      <w:r>
        <w:rPr>
          <w:rFonts w:ascii="Arial" w:cs="Arial" w:eastAsia="Arial" w:hAnsi="Arial"/>
          <w:sz w:val="22"/>
          <w:szCs w:val="22"/>
        </w:rPr>
        <w:t xml:space="preserve"> do người dùng cài đặt (được hỗ trợ cài lại có phí, xem Điều 4.4).</w:t>
      </w:r>
    </w:p>
    <w:p>
      <w:pPr>
        <w:pStyle w:val="ListParagraph"/>
        <w:numPr>
          <w:ilvl w:val="0"/>
          <w:numId w:val="2"/>
        </w:numPr>
        <w:spacing w:after="60" w:line="290"/>
      </w:pPr>
      <w:r>
        <w:rPr>
          <w:rFonts w:ascii="Arial" w:cs="Arial" w:eastAsia="Arial" w:hAnsi="Arial"/>
          <w:sz w:val="22"/>
          <w:szCs w:val="22"/>
        </w:rPr>
        <w:t xml:space="preserve"/>
      </w:r>
      <w:r>
        <w:rPr>
          <w:rFonts w:ascii="Arial" w:cs="Arial" w:eastAsia="Arial" w:hAnsi="Arial"/>
          <w:b/>
          <w:bCs/>
          <w:sz w:val="22"/>
          <w:szCs w:val="22"/>
        </w:rPr>
        <w:t xml:space="preserve">Sử dụng sai mục đích:</w:t>
      </w:r>
      <w:r>
        <w:rPr>
          <w:rFonts w:ascii="Arial" w:cs="Arial" w:eastAsia="Arial" w:hAnsi="Arial"/>
          <w:sz w:val="22"/>
          <w:szCs w:val="22"/>
        </w:rPr>
        <w:t xml:space="preserve"> dùng laptop văn phòng để đào coin/render liên tục 24/7, gắn thiết bị không tương thích.</w:t>
      </w:r>
    </w:p>
    <w:p>
      <w:pPr>
        <w:pStyle w:val="ListParagraph"/>
        <w:numPr>
          <w:ilvl w:val="0"/>
          <w:numId w:val="2"/>
        </w:numPr>
        <w:spacing w:after="60" w:line="290"/>
      </w:pPr>
      <w:r>
        <w:rPr>
          <w:rFonts w:ascii="Arial" w:cs="Arial" w:eastAsia="Arial" w:hAnsi="Arial"/>
          <w:sz w:val="22"/>
          <w:szCs w:val="22"/>
        </w:rPr>
        <w:t xml:space="preserve">Số serial bị mờ, sửa đổi, không khớp với hệ thống.</w:t>
      </w:r>
    </w:p>
    <w:p>
      <w:pPr>
        <w:pStyle w:val="ListParagraph"/>
        <w:numPr>
          <w:ilvl w:val="0"/>
          <w:numId w:val="2"/>
        </w:numPr>
        <w:spacing w:after="60" w:line="290"/>
      </w:pPr>
      <w:r>
        <w:rPr>
          <w:rFonts w:ascii="Arial" w:cs="Arial" w:eastAsia="Arial" w:hAnsi="Arial"/>
          <w:sz w:val="22"/>
          <w:szCs w:val="22"/>
        </w:rPr>
        <w:t xml:space="preserve">Hết thời hạn bảo hành.</w:t>
      </w:r>
    </w:p>
    <w:p>
      <w:pPr>
        <w:pStyle w:val="Heading2"/>
      </w:pPr>
      <w:r>
        <w:rPr>
          <w:rFonts w:ascii="Arial" w:cs="Arial" w:eastAsia="Arial" w:hAnsi="Arial"/>
        </w:rPr>
        <w:t xml:space="preserve">Điều 3.4. Quy trình tiếp nhận bảo hành</w:t>
      </w:r>
    </w:p>
    <w:p>
      <w:pPr>
        <w:spacing w:after="100" w:line="300"/>
      </w:pPr>
      <w:r>
        <w:rPr>
          <w:rFonts w:ascii="Arial" w:cs="Arial" w:eastAsia="Arial" w:hAnsi="Arial"/>
          <w:sz w:val="22"/>
          <w:szCs w:val="22"/>
        </w:rPr>
        <w:t xml:space="preserve"/>
      </w:r>
      <w:r>
        <w:rPr>
          <w:rFonts w:ascii="Arial" w:cs="Arial" w:eastAsia="Arial" w:hAnsi="Arial"/>
          <w:b/>
          <w:bCs/>
          <w:sz w:val="22"/>
          <w:szCs w:val="22"/>
        </w:rPr>
        <w:t xml:space="preserve">Bước 1 – Tiếp nhận:</w:t>
      </w:r>
      <w:r>
        <w:rPr>
          <w:rFonts w:ascii="Arial" w:cs="Arial" w:eastAsia="Arial" w:hAnsi="Arial"/>
          <w:sz w:val="22"/>
          <w:szCs w:val="22"/>
        </w:rPr>
        <w:t xml:space="preserve"> Khách liên hệ hotline/chat/cửa hàng. CSKH kiểm tra serial, ngày mua, thời hạn bảo hành trên hệ thống.</w:t>
      </w:r>
    </w:p>
    <w:p>
      <w:pPr>
        <w:spacing w:after="100" w:line="300"/>
      </w:pPr>
      <w:r>
        <w:rPr>
          <w:rFonts w:ascii="Arial" w:cs="Arial" w:eastAsia="Arial" w:hAnsi="Arial"/>
          <w:sz w:val="22"/>
          <w:szCs w:val="22"/>
        </w:rPr>
        <w:t xml:space="preserve"/>
      </w:r>
      <w:r>
        <w:rPr>
          <w:rFonts w:ascii="Arial" w:cs="Arial" w:eastAsia="Arial" w:hAnsi="Arial"/>
          <w:b/>
          <w:bCs/>
          <w:sz w:val="22"/>
          <w:szCs w:val="22"/>
        </w:rPr>
        <w:t xml:space="preserve">Bước 2 – Hướng dẫn xử lý từ xa (L1):</w:t>
      </w:r>
      <w:r>
        <w:rPr>
          <w:rFonts w:ascii="Arial" w:cs="Arial" w:eastAsia="Arial" w:hAnsi="Arial"/>
          <w:sz w:val="22"/>
          <w:szCs w:val="22"/>
        </w:rPr>
        <w:t xml:space="preserve"> Với lỗi phần mềm, cài đặt, kết nối (ví dụ không nhận USB, kết nối Bluetooth), Kỹ thuật hướng dẫn khách xử lý qua điện thoại hoặc điều khiển từ xa trong tối đa 30 phút. Nếu không giải quyết được, chuyển bước 3.</w:t>
      </w:r>
    </w:p>
    <w:p>
      <w:pPr>
        <w:spacing w:after="100" w:line="300"/>
      </w:pPr>
      <w:r>
        <w:rPr>
          <w:rFonts w:ascii="Arial" w:cs="Arial" w:eastAsia="Arial" w:hAnsi="Arial"/>
          <w:sz w:val="22"/>
          <w:szCs w:val="22"/>
        </w:rPr>
        <w:t xml:space="preserve"/>
      </w:r>
      <w:r>
        <w:rPr>
          <w:rFonts w:ascii="Arial" w:cs="Arial" w:eastAsia="Arial" w:hAnsi="Arial"/>
          <w:b/>
          <w:bCs/>
          <w:sz w:val="22"/>
          <w:szCs w:val="22"/>
        </w:rPr>
        <w:t xml:space="preserve">Bước 3 – Nhận sản phẩm:</w:t>
      </w:r>
      <w:r>
        <w:rPr>
          <w:rFonts w:ascii="Arial" w:cs="Arial" w:eastAsia="Arial" w:hAnsi="Arial"/>
          <w:sz w:val="22"/>
          <w:szCs w:val="22"/>
        </w:rPr>
        <w:t xml:space="preserve"> Khách mang tới cửa hàng hoặc gửi bưu điện. Nhân viên lập </w:t>
      </w:r>
      <w:r>
        <w:rPr>
          <w:rFonts w:ascii="Arial" w:cs="Arial" w:eastAsia="Arial" w:hAnsi="Arial"/>
          <w:b/>
          <w:bCs/>
          <w:sz w:val="22"/>
          <w:szCs w:val="22"/>
        </w:rPr>
        <w:t xml:space="preserve">Phiếu tiếp nhận</w:t>
      </w:r>
      <w:r>
        <w:rPr>
          <w:rFonts w:ascii="Arial" w:cs="Arial" w:eastAsia="Arial" w:hAnsi="Arial"/>
          <w:sz w:val="22"/>
          <w:szCs w:val="22"/>
        </w:rPr>
        <w:t xml:space="preserve"> (Mẫu B1), chụp ảnh tình trạng, ghi rõ lỗi khách mô tả và phụ kiện kèm theo.</w:t>
      </w:r>
    </w:p>
    <w:p>
      <w:pPr>
        <w:spacing w:after="100" w:line="300"/>
      </w:pPr>
      <w:r>
        <w:rPr>
          <w:rFonts w:ascii="Arial" w:cs="Arial" w:eastAsia="Arial" w:hAnsi="Arial"/>
          <w:sz w:val="22"/>
          <w:szCs w:val="22"/>
        </w:rPr>
        <w:t xml:space="preserve"/>
      </w:r>
      <w:r>
        <w:rPr>
          <w:rFonts w:ascii="Arial" w:cs="Arial" w:eastAsia="Arial" w:hAnsi="Arial"/>
          <w:b/>
          <w:bCs/>
          <w:sz w:val="22"/>
          <w:szCs w:val="22"/>
        </w:rPr>
        <w:t xml:space="preserve">Bước 4 – Kiểm tra (L2):</w:t>
      </w:r>
      <w:r>
        <w:rPr>
          <w:rFonts w:ascii="Arial" w:cs="Arial" w:eastAsia="Arial" w:hAnsi="Arial"/>
          <w:sz w:val="22"/>
          <w:szCs w:val="22"/>
        </w:rPr>
        <w:t xml:space="preserve"> Kỹ thuật kiểm tra, chẩn đoán trong tối đa 3 ngày làm việc và kết luận: bảo hành miễn phí / sửa chữa có phí / không phát hiện lỗi.</w:t>
      </w:r>
    </w:p>
    <w:p>
      <w:pPr>
        <w:spacing w:after="100" w:line="300"/>
      </w:pPr>
      <w:r>
        <w:rPr>
          <w:rFonts w:ascii="Arial" w:cs="Arial" w:eastAsia="Arial" w:hAnsi="Arial"/>
          <w:sz w:val="22"/>
          <w:szCs w:val="22"/>
        </w:rPr>
        <w:t xml:space="preserve"/>
      </w:r>
      <w:r>
        <w:rPr>
          <w:rFonts w:ascii="Arial" w:cs="Arial" w:eastAsia="Arial" w:hAnsi="Arial"/>
          <w:b/>
          <w:bCs/>
          <w:sz w:val="22"/>
          <w:szCs w:val="22"/>
        </w:rPr>
        <w:t xml:space="preserve">Bước 5 – Thông báo khách:</w:t>
      </w:r>
      <w:r>
        <w:rPr>
          <w:rFonts w:ascii="Arial" w:cs="Arial" w:eastAsia="Arial" w:hAnsi="Arial"/>
          <w:sz w:val="22"/>
          <w:szCs w:val="22"/>
        </w:rPr>
        <w:t xml:space="preserve"> CSKH thông báo kết quả và chi phí (nếu có). Nếu có phí, chỉ sửa khi khách </w:t>
      </w:r>
      <w:r>
        <w:rPr>
          <w:rFonts w:ascii="Arial" w:cs="Arial" w:eastAsia="Arial" w:hAnsi="Arial"/>
          <w:b/>
          <w:bCs/>
          <w:sz w:val="22"/>
          <w:szCs w:val="22"/>
        </w:rPr>
        <w:t xml:space="preserve">đồng ý bằng văn bản/tin nhắn</w:t>
      </w:r>
      <w:r>
        <w:rPr>
          <w:rFonts w:ascii="Arial" w:cs="Arial" w:eastAsia="Arial" w:hAnsi="Arial"/>
          <w:sz w:val="22"/>
          <w:szCs w:val="22"/>
        </w:rPr>
        <w:t xml:space="preserve">.</w:t>
      </w:r>
    </w:p>
    <w:p>
      <w:pPr>
        <w:spacing w:after="100" w:line="300"/>
      </w:pPr>
      <w:r>
        <w:rPr>
          <w:rFonts w:ascii="Arial" w:cs="Arial" w:eastAsia="Arial" w:hAnsi="Arial"/>
          <w:sz w:val="22"/>
          <w:szCs w:val="22"/>
        </w:rPr>
        <w:t xml:space="preserve"/>
      </w:r>
      <w:r>
        <w:rPr>
          <w:rFonts w:ascii="Arial" w:cs="Arial" w:eastAsia="Arial" w:hAnsi="Arial"/>
          <w:b/>
          <w:bCs/>
          <w:sz w:val="22"/>
          <w:szCs w:val="22"/>
        </w:rPr>
        <w:t xml:space="preserve">Bước 6 – Thực hiện bảo hành:</w:t>
      </w:r>
      <w:r>
        <w:rPr>
          <w:rFonts w:ascii="Arial" w:cs="Arial" w:eastAsia="Arial" w:hAnsi="Arial"/>
          <w:sz w:val="22"/>
          <w:szCs w:val="22"/>
        </w:rPr>
        <w:t xml:space="preserve"> Sửa chữa tại công ty hoặc gửi trung tâm hãng. Cập nhật tiến độ cho khách tối thiểu mỗi 3 ngày làm việc.</w:t>
      </w:r>
    </w:p>
    <w:p>
      <w:pPr>
        <w:spacing w:after="100" w:line="300"/>
      </w:pPr>
      <w:r>
        <w:rPr>
          <w:rFonts w:ascii="Arial" w:cs="Arial" w:eastAsia="Arial" w:hAnsi="Arial"/>
          <w:sz w:val="22"/>
          <w:szCs w:val="22"/>
        </w:rPr>
        <w:t xml:space="preserve"/>
      </w:r>
      <w:r>
        <w:rPr>
          <w:rFonts w:ascii="Arial" w:cs="Arial" w:eastAsia="Arial" w:hAnsi="Arial"/>
          <w:b/>
          <w:bCs/>
          <w:sz w:val="22"/>
          <w:szCs w:val="22"/>
        </w:rPr>
        <w:t xml:space="preserve">Bước 7 – Trả sản phẩm:</w:t>
      </w:r>
      <w:r>
        <w:rPr>
          <w:rFonts w:ascii="Arial" w:cs="Arial" w:eastAsia="Arial" w:hAnsi="Arial"/>
          <w:sz w:val="22"/>
          <w:szCs w:val="22"/>
        </w:rPr>
        <w:t xml:space="preserve"> Kiểm tra lần cuối, đóng gói, trả cho khách; khách ký biên bản nhận. Cập nhật lịch sử bảo hành trên hệ thống.</w:t>
      </w:r>
    </w:p>
    <w:p>
      <w:pPr>
        <w:pStyle w:val="Heading2"/>
      </w:pPr>
      <w:r>
        <w:rPr>
          <w:rFonts w:ascii="Arial" w:cs="Arial" w:eastAsia="Arial" w:hAnsi="Arial"/>
        </w:rPr>
        <w:t xml:space="preserve">Điều 3.5. Thời gian xử lý bảo hành (SLA)</w:t>
      </w:r>
    </w:p>
    <w:p>
      <w:pPr>
        <w:pStyle w:val="ListParagraph"/>
        <w:numPr>
          <w:ilvl w:val="0"/>
          <w:numId w:val="2"/>
        </w:numPr>
        <w:spacing w:after="60" w:line="290"/>
      </w:pPr>
      <w:r>
        <w:rPr>
          <w:rFonts w:ascii="Arial" w:cs="Arial" w:eastAsia="Arial" w:hAnsi="Arial"/>
          <w:sz w:val="22"/>
          <w:szCs w:val="22"/>
        </w:rPr>
        <w:t xml:space="preserve"/>
      </w:r>
      <w:r>
        <w:rPr>
          <w:rFonts w:ascii="Arial" w:cs="Arial" w:eastAsia="Arial" w:hAnsi="Arial"/>
          <w:b/>
          <w:bCs/>
          <w:sz w:val="22"/>
          <w:szCs w:val="22"/>
        </w:rPr>
        <w:t xml:space="preserve">Phản hồi yêu cầu ban đầu</w:t>
      </w:r>
      <w:r>
        <w:rPr>
          <w:rFonts w:ascii="Arial" w:cs="Arial" w:eastAsia="Arial" w:hAnsi="Arial"/>
          <w:sz w:val="22"/>
          <w:szCs w:val="22"/>
        </w:rPr>
        <w:t xml:space="preserve"> – Thời gian tối đa: 4 giờ làm việc; Ghi chú: Áp dụng mọi kênh</w:t>
      </w:r>
    </w:p>
    <w:p>
      <w:pPr>
        <w:pStyle w:val="ListParagraph"/>
        <w:numPr>
          <w:ilvl w:val="0"/>
          <w:numId w:val="2"/>
        </w:numPr>
        <w:spacing w:after="60" w:line="290"/>
      </w:pPr>
      <w:r>
        <w:rPr>
          <w:rFonts w:ascii="Arial" w:cs="Arial" w:eastAsia="Arial" w:hAnsi="Arial"/>
          <w:sz w:val="22"/>
          <w:szCs w:val="22"/>
        </w:rPr>
        <w:t xml:space="preserve"/>
      </w:r>
      <w:r>
        <w:rPr>
          <w:rFonts w:ascii="Arial" w:cs="Arial" w:eastAsia="Arial" w:hAnsi="Arial"/>
          <w:b/>
          <w:bCs/>
          <w:sz w:val="22"/>
          <w:szCs w:val="22"/>
        </w:rPr>
        <w:t xml:space="preserve">Hỗ trợ từ xa L1</w:t>
      </w:r>
      <w:r>
        <w:rPr>
          <w:rFonts w:ascii="Arial" w:cs="Arial" w:eastAsia="Arial" w:hAnsi="Arial"/>
          <w:sz w:val="22"/>
          <w:szCs w:val="22"/>
        </w:rPr>
        <w:t xml:space="preserve"> – Thời gian tối đa: 30 phút / lần hỗ trợ; Ghi chú: Với lỗi phần mềm, cấu hình</w:t>
      </w:r>
    </w:p>
    <w:p>
      <w:pPr>
        <w:pStyle w:val="ListParagraph"/>
        <w:numPr>
          <w:ilvl w:val="0"/>
          <w:numId w:val="2"/>
        </w:numPr>
        <w:spacing w:after="60" w:line="290"/>
      </w:pPr>
      <w:r>
        <w:rPr>
          <w:rFonts w:ascii="Arial" w:cs="Arial" w:eastAsia="Arial" w:hAnsi="Arial"/>
          <w:sz w:val="22"/>
          <w:szCs w:val="22"/>
        </w:rPr>
        <w:t xml:space="preserve"/>
      </w:r>
      <w:r>
        <w:rPr>
          <w:rFonts w:ascii="Arial" w:cs="Arial" w:eastAsia="Arial" w:hAnsi="Arial"/>
          <w:b/>
          <w:bCs/>
          <w:sz w:val="22"/>
          <w:szCs w:val="22"/>
        </w:rPr>
        <w:t xml:space="preserve">Kiểm tra, chẩn đoán</w:t>
      </w:r>
      <w:r>
        <w:rPr>
          <w:rFonts w:ascii="Arial" w:cs="Arial" w:eastAsia="Arial" w:hAnsi="Arial"/>
          <w:sz w:val="22"/>
          <w:szCs w:val="22"/>
        </w:rPr>
        <w:t xml:space="preserve"> – Thời gian tối đa: 3 ngày làm việc; Ghi chú: Kể từ khi kho/cửa hàng nhận sản phẩm</w:t>
      </w:r>
    </w:p>
    <w:p>
      <w:pPr>
        <w:pStyle w:val="ListParagraph"/>
        <w:numPr>
          <w:ilvl w:val="0"/>
          <w:numId w:val="2"/>
        </w:numPr>
        <w:spacing w:after="60" w:line="290"/>
      </w:pPr>
      <w:r>
        <w:rPr>
          <w:rFonts w:ascii="Arial" w:cs="Arial" w:eastAsia="Arial" w:hAnsi="Arial"/>
          <w:sz w:val="22"/>
          <w:szCs w:val="22"/>
        </w:rPr>
        <w:t xml:space="preserve"/>
      </w:r>
      <w:r>
        <w:rPr>
          <w:rFonts w:ascii="Arial" w:cs="Arial" w:eastAsia="Arial" w:hAnsi="Arial"/>
          <w:b/>
          <w:bCs/>
          <w:sz w:val="22"/>
          <w:szCs w:val="22"/>
        </w:rPr>
        <w:t xml:space="preserve">Sửa chữa tại công ty – lỗi thông thường</w:t>
      </w:r>
      <w:r>
        <w:rPr>
          <w:rFonts w:ascii="Arial" w:cs="Arial" w:eastAsia="Arial" w:hAnsi="Arial"/>
          <w:sz w:val="22"/>
          <w:szCs w:val="22"/>
        </w:rPr>
        <w:t xml:space="preserve"> – Thời gian tối đa: 7 ngày làm việc; Ghi chú: Thay RAM, SSD, bàn phím, vệ sinh sửa nhỏ</w:t>
      </w:r>
    </w:p>
    <w:p>
      <w:pPr>
        <w:pStyle w:val="ListParagraph"/>
        <w:numPr>
          <w:ilvl w:val="0"/>
          <w:numId w:val="2"/>
        </w:numPr>
        <w:spacing w:after="60" w:line="290"/>
      </w:pPr>
      <w:r>
        <w:rPr>
          <w:rFonts w:ascii="Arial" w:cs="Arial" w:eastAsia="Arial" w:hAnsi="Arial"/>
          <w:sz w:val="22"/>
          <w:szCs w:val="22"/>
        </w:rPr>
        <w:t xml:space="preserve"/>
      </w:r>
      <w:r>
        <w:rPr>
          <w:rFonts w:ascii="Arial" w:cs="Arial" w:eastAsia="Arial" w:hAnsi="Arial"/>
          <w:b/>
          <w:bCs/>
          <w:sz w:val="22"/>
          <w:szCs w:val="22"/>
        </w:rPr>
        <w:t xml:space="preserve">Sửa chữa tại công ty – lỗi phức tạp</w:t>
      </w:r>
      <w:r>
        <w:rPr>
          <w:rFonts w:ascii="Arial" w:cs="Arial" w:eastAsia="Arial" w:hAnsi="Arial"/>
          <w:sz w:val="22"/>
          <w:szCs w:val="22"/>
        </w:rPr>
        <w:t xml:space="preserve"> – Thời gian tối đa: 15 ngày làm việc; Ghi chú: Thay mainboard, màn hình, VGA</w:t>
      </w:r>
    </w:p>
    <w:p>
      <w:pPr>
        <w:pStyle w:val="ListParagraph"/>
        <w:numPr>
          <w:ilvl w:val="0"/>
          <w:numId w:val="2"/>
        </w:numPr>
        <w:spacing w:after="60" w:line="290"/>
      </w:pPr>
      <w:r>
        <w:rPr>
          <w:rFonts w:ascii="Arial" w:cs="Arial" w:eastAsia="Arial" w:hAnsi="Arial"/>
          <w:sz w:val="22"/>
          <w:szCs w:val="22"/>
        </w:rPr>
        <w:t xml:space="preserve"/>
      </w:r>
      <w:r>
        <w:rPr>
          <w:rFonts w:ascii="Arial" w:cs="Arial" w:eastAsia="Arial" w:hAnsi="Arial"/>
          <w:b/>
          <w:bCs/>
          <w:sz w:val="22"/>
          <w:szCs w:val="22"/>
        </w:rPr>
        <w:t xml:space="preserve">Gửi trung tâm hãng</w:t>
      </w:r>
      <w:r>
        <w:rPr>
          <w:rFonts w:ascii="Arial" w:cs="Arial" w:eastAsia="Arial" w:hAnsi="Arial"/>
          <w:sz w:val="22"/>
          <w:szCs w:val="22"/>
        </w:rPr>
        <w:t xml:space="preserve"> – Thời gian tối đa: 15–30 ngày làm việc; Ghi chú: Phụ thuộc hãng và linh kiện; CSKH thông báo trước cho khách</w:t>
      </w:r>
    </w:p>
    <w:p>
      <w:pPr>
        <w:pBdr>
          <w:left w:val="single" w:color="E0A800" w:sz="18" w:space="6"/>
        </w:pBdr>
        <w:shd w:fill="FFF4D6" w:val="clear"/>
        <w:spacing w:after="120" w:before="60"/>
        <w:ind w:left="120"/>
      </w:pPr>
      <w:r>
        <w:rPr>
          <w:rFonts w:ascii="Arial" w:cs="Arial" w:eastAsia="Arial" w:hAnsi="Arial"/>
          <w:i/>
          <w:iCs/>
          <w:color w:val="444444"/>
          <w:sz w:val="20"/>
          <w:szCs w:val="20"/>
        </w:rPr>
        <w:t xml:space="preserve">Nếu thời gian bảo hành </w:t>
      </w:r>
      <w:r>
        <w:rPr>
          <w:rFonts w:ascii="Arial" w:cs="Arial" w:eastAsia="Arial" w:hAnsi="Arial"/>
          <w:b/>
          <w:bCs/>
          <w:i/>
          <w:iCs/>
          <w:color w:val="444444"/>
          <w:sz w:val="20"/>
          <w:szCs w:val="20"/>
        </w:rPr>
        <w:t xml:space="preserve">vượt 15 ngày làm việc</w:t>
      </w:r>
      <w:r>
        <w:rPr>
          <w:rFonts w:ascii="Arial" w:cs="Arial" w:eastAsia="Arial" w:hAnsi="Arial"/>
          <w:i/>
          <w:iCs/>
          <w:color w:val="444444"/>
          <w:sz w:val="20"/>
          <w:szCs w:val="20"/>
        </w:rPr>
        <w:t xml:space="preserve"> (không do khách), công ty phải đề xuất một trong ba giải pháp: (1) cho mượn máy dự phòng (Điều 3.7); (2) đổi sản phẩm mới tương đương; (3) hoàn tiền theo Điều 3.6 nếu đủ điều kiện. Việc đổi/hoàn tiền cần phê duyệt theo Điều 5.1.</w:t>
      </w:r>
    </w:p>
    <w:p>
      <w:pPr>
        <w:pStyle w:val="Heading2"/>
      </w:pPr>
      <w:r>
        <w:rPr>
          <w:rFonts w:ascii="Arial" w:cs="Arial" w:eastAsia="Arial" w:hAnsi="Arial"/>
        </w:rPr>
        <w:t xml:space="preserve">Điều 3.6. Hình thức bảo hành và điều kiện đổi mới</w:t>
      </w:r>
    </w:p>
    <w:p>
      <w:pPr>
        <w:pStyle w:val="ListParagraph"/>
        <w:numPr>
          <w:ilvl w:val="0"/>
          <w:numId w:val="2"/>
        </w:numPr>
        <w:spacing w:after="60" w:line="290"/>
      </w:pPr>
      <w:r>
        <w:rPr>
          <w:rFonts w:ascii="Arial" w:cs="Arial" w:eastAsia="Arial" w:hAnsi="Arial"/>
          <w:sz w:val="22"/>
          <w:szCs w:val="22"/>
        </w:rPr>
        <w:t xml:space="preserve"/>
      </w:r>
      <w:r>
        <w:rPr>
          <w:rFonts w:ascii="Arial" w:cs="Arial" w:eastAsia="Arial" w:hAnsi="Arial"/>
          <w:b/>
          <w:bCs/>
          <w:sz w:val="22"/>
          <w:szCs w:val="22"/>
        </w:rPr>
        <w:t xml:space="preserve">Sửa chữa:</w:t>
      </w:r>
      <w:r>
        <w:rPr>
          <w:rFonts w:ascii="Arial" w:cs="Arial" w:eastAsia="Arial" w:hAnsi="Arial"/>
          <w:sz w:val="22"/>
          <w:szCs w:val="22"/>
        </w:rPr>
        <w:t xml:space="preserve"> khắc phục lỗi bằng cách sửa hoặc thay linh kiện tương đương/tốt hơn.</w:t>
      </w:r>
    </w:p>
    <w:p>
      <w:pPr>
        <w:pStyle w:val="ListParagraph"/>
        <w:numPr>
          <w:ilvl w:val="0"/>
          <w:numId w:val="2"/>
        </w:numPr>
        <w:spacing w:after="60" w:line="290"/>
      </w:pPr>
      <w:r>
        <w:rPr>
          <w:rFonts w:ascii="Arial" w:cs="Arial" w:eastAsia="Arial" w:hAnsi="Arial"/>
          <w:sz w:val="22"/>
          <w:szCs w:val="22"/>
        </w:rPr>
        <w:t xml:space="preserve"/>
      </w:r>
      <w:r>
        <w:rPr>
          <w:rFonts w:ascii="Arial" w:cs="Arial" w:eastAsia="Arial" w:hAnsi="Arial"/>
          <w:b/>
          <w:bCs/>
          <w:sz w:val="22"/>
          <w:szCs w:val="22"/>
        </w:rPr>
        <w:t xml:space="preserve">Đổi linh kiện:</w:t>
      </w:r>
      <w:r>
        <w:rPr>
          <w:rFonts w:ascii="Arial" w:cs="Arial" w:eastAsia="Arial" w:hAnsi="Arial"/>
          <w:sz w:val="22"/>
          <w:szCs w:val="22"/>
        </w:rPr>
        <w:t xml:space="preserve"> linh kiện thay thế được bảo hành tiếp theo thời hạn còn lại của sản phẩm gốc (tối thiểu 3 tháng kể từ ngày thay).</w:t>
      </w:r>
    </w:p>
    <w:p>
      <w:pPr>
        <w:pStyle w:val="ListParagraph"/>
        <w:numPr>
          <w:ilvl w:val="0"/>
          <w:numId w:val="2"/>
        </w:numPr>
        <w:spacing w:after="60" w:line="290"/>
      </w:pPr>
      <w:r>
        <w:rPr>
          <w:rFonts w:ascii="Arial" w:cs="Arial" w:eastAsia="Arial" w:hAnsi="Arial"/>
          <w:sz w:val="22"/>
          <w:szCs w:val="22"/>
        </w:rPr>
        <w:t xml:space="preserve"/>
      </w:r>
      <w:r>
        <w:rPr>
          <w:rFonts w:ascii="Arial" w:cs="Arial" w:eastAsia="Arial" w:hAnsi="Arial"/>
          <w:b/>
          <w:bCs/>
          <w:sz w:val="22"/>
          <w:szCs w:val="22"/>
        </w:rPr>
        <w:t xml:space="preserve">Đổi mới sản phẩm (1-1):</w:t>
      </w:r>
      <w:r>
        <w:rPr>
          <w:rFonts w:ascii="Arial" w:cs="Arial" w:eastAsia="Arial" w:hAnsi="Arial"/>
          <w:sz w:val="22"/>
          <w:szCs w:val="22"/>
        </w:rPr>
        <w:t xml:space="preserve"> áp dụng khi sản phẩm bị lỗi NSX từ </w:t>
      </w:r>
      <w:r>
        <w:rPr>
          <w:rFonts w:ascii="Arial" w:cs="Arial" w:eastAsia="Arial" w:hAnsi="Arial"/>
          <w:b/>
          <w:bCs/>
          <w:sz w:val="22"/>
          <w:szCs w:val="22"/>
        </w:rPr>
        <w:t xml:space="preserve">3 lần bảo hành trở lên</w:t>
      </w:r>
      <w:r>
        <w:rPr>
          <w:rFonts w:ascii="Arial" w:cs="Arial" w:eastAsia="Arial" w:hAnsi="Arial"/>
          <w:sz w:val="22"/>
          <w:szCs w:val="22"/>
        </w:rPr>
        <w:t xml:space="preserve"> cùng một nguyên nhân trong 12 tháng, hoặc quá 30 ngày làm việc chưa hoàn thành mà không do khách.</w:t>
      </w:r>
    </w:p>
    <w:p>
      <w:pPr>
        <w:pStyle w:val="ListParagraph"/>
        <w:numPr>
          <w:ilvl w:val="0"/>
          <w:numId w:val="2"/>
        </w:numPr>
        <w:spacing w:after="60" w:line="290"/>
      </w:pPr>
      <w:r>
        <w:rPr>
          <w:rFonts w:ascii="Arial" w:cs="Arial" w:eastAsia="Arial" w:hAnsi="Arial"/>
          <w:sz w:val="22"/>
          <w:szCs w:val="22"/>
        </w:rPr>
        <w:t xml:space="preserve"/>
      </w:r>
      <w:r>
        <w:rPr>
          <w:rFonts w:ascii="Arial" w:cs="Arial" w:eastAsia="Arial" w:hAnsi="Arial"/>
          <w:b/>
          <w:bCs/>
          <w:sz w:val="22"/>
          <w:szCs w:val="22"/>
        </w:rPr>
        <w:t xml:space="preserve">Đổi sản phẩm tương đương / hoàn tiền:</w:t>
      </w:r>
      <w:r>
        <w:rPr>
          <w:rFonts w:ascii="Arial" w:cs="Arial" w:eastAsia="Arial" w:hAnsi="Arial"/>
          <w:sz w:val="22"/>
          <w:szCs w:val="22"/>
        </w:rPr>
        <w:t xml:space="preserve"> khi hết hàng hoặc không còn linh kiện thay thế. Số tiền hoàn tính theo giá trị còn lại (khấu hao theo thời gian sử dụng, mức khấu hao do Ban Giám đốc quy định tại thời điểm xử lý).</w:t>
      </w:r>
    </w:p>
    <w:p>
      <w:pPr>
        <w:pStyle w:val="Heading2"/>
      </w:pPr>
      <w:r>
        <w:rPr>
          <w:rFonts w:ascii="Arial" w:cs="Arial" w:eastAsia="Arial" w:hAnsi="Arial"/>
        </w:rPr>
        <w:t xml:space="preserve">Điều 3.7. Máy dự phòng (mượn tạm)</w:t>
      </w:r>
    </w:p>
    <w:p>
      <w:pPr>
        <w:pStyle w:val="ListParagraph"/>
        <w:numPr>
          <w:ilvl w:val="0"/>
          <w:numId w:val="2"/>
        </w:numPr>
        <w:spacing w:after="60" w:line="290"/>
      </w:pPr>
      <w:r>
        <w:rPr>
          <w:rFonts w:ascii="Arial" w:cs="Arial" w:eastAsia="Arial" w:hAnsi="Arial"/>
          <w:sz w:val="22"/>
          <w:szCs w:val="22"/>
        </w:rPr>
        <w:t xml:space="preserve">Áp dụng cho khách mua </w:t>
      </w:r>
      <w:r>
        <w:rPr>
          <w:rFonts w:ascii="Arial" w:cs="Arial" w:eastAsia="Arial" w:hAnsi="Arial"/>
          <w:b/>
          <w:bCs/>
          <w:sz w:val="22"/>
          <w:szCs w:val="22"/>
        </w:rPr>
        <w:t xml:space="preserve">laptop, PC nguyên bộ</w:t>
      </w:r>
      <w:r>
        <w:rPr>
          <w:rFonts w:ascii="Arial" w:cs="Arial" w:eastAsia="Arial" w:hAnsi="Arial"/>
          <w:sz w:val="22"/>
          <w:szCs w:val="22"/>
        </w:rPr>
        <w:t xml:space="preserve"> khi thời gian bảo hành dự kiến trên 15 ngày làm việc.</w:t>
      </w:r>
    </w:p>
    <w:p>
      <w:pPr>
        <w:pStyle w:val="ListParagraph"/>
        <w:numPr>
          <w:ilvl w:val="0"/>
          <w:numId w:val="2"/>
        </w:numPr>
        <w:spacing w:after="60" w:line="290"/>
      </w:pPr>
      <w:r>
        <w:rPr>
          <w:rFonts w:ascii="Arial" w:cs="Arial" w:eastAsia="Arial" w:hAnsi="Arial"/>
          <w:sz w:val="22"/>
          <w:szCs w:val="22"/>
        </w:rPr>
        <w:t xml:space="preserve">Khách ký biên bản mượn, cung cấp CCCD bản sao và đặt cọc theo giá trị máy dự phòng (miễn cọc với khách VIP hoặc doanh nghiệp có hợp đồng).</w:t>
      </w:r>
    </w:p>
    <w:p>
      <w:pPr>
        <w:pStyle w:val="ListParagraph"/>
        <w:numPr>
          <w:ilvl w:val="0"/>
          <w:numId w:val="2"/>
        </w:numPr>
        <w:spacing w:after="60" w:line="290"/>
      </w:pPr>
      <w:r>
        <w:rPr>
          <w:rFonts w:ascii="Arial" w:cs="Arial" w:eastAsia="Arial" w:hAnsi="Arial"/>
          <w:sz w:val="22"/>
          <w:szCs w:val="22"/>
        </w:rPr>
        <w:t xml:space="preserve">Số lượng máy dự phòng có hạn; ưu tiên theo thứ tự đăng ký và mức độ ảnh hưởng đến công việc của khách.</w:t>
      </w:r>
    </w:p>
    <w:p>
      <w:pPr>
        <w:pStyle w:val="ListParagraph"/>
        <w:numPr>
          <w:ilvl w:val="0"/>
          <w:numId w:val="2"/>
        </w:numPr>
        <w:spacing w:after="60" w:line="290"/>
      </w:pPr>
      <w:r>
        <w:rPr>
          <w:rFonts w:ascii="Arial" w:cs="Arial" w:eastAsia="Arial" w:hAnsi="Arial"/>
          <w:sz w:val="22"/>
          <w:szCs w:val="22"/>
        </w:rPr>
        <w:t xml:space="preserve">Khách chịu trách nhiệm giữ gìn; hư hỏng, mất mát máy dự phòng do khách bồi thường theo giá trị thực tế.</w:t>
      </w:r>
    </w:p>
    <w:p>
      <w:pPr>
        <w:pStyle w:val="Heading2"/>
      </w:pPr>
      <w:r>
        <w:rPr>
          <w:rFonts w:ascii="Arial" w:cs="Arial" w:eastAsia="Arial" w:hAnsi="Arial"/>
        </w:rPr>
        <w:t xml:space="preserve">Điều 3.8. Bảo mật dữ liệu khách hàng khi bảo hành, bảo trì</w:t>
      </w:r>
    </w:p>
    <w:p>
      <w:pPr>
        <w:pStyle w:val="ListParagraph"/>
        <w:numPr>
          <w:ilvl w:val="0"/>
          <w:numId w:val="2"/>
        </w:numPr>
        <w:spacing w:after="60" w:line="290"/>
      </w:pPr>
      <w:r>
        <w:rPr>
          <w:rFonts w:ascii="Arial" w:cs="Arial" w:eastAsia="Arial" w:hAnsi="Arial"/>
          <w:sz w:val="22"/>
          <w:szCs w:val="22"/>
        </w:rPr>
        <w:t xml:space="preserve"/>
      </w:r>
      <w:r>
        <w:rPr>
          <w:rFonts w:ascii="Arial" w:cs="Arial" w:eastAsia="Arial" w:hAnsi="Arial"/>
          <w:b/>
          <w:bCs/>
          <w:sz w:val="22"/>
          <w:szCs w:val="22"/>
        </w:rPr>
        <w:t xml:space="preserve">Khuyến cáo khách sao lưu dữ liệu trước khi gửi máy.</w:t>
      </w:r>
      <w:r>
        <w:rPr>
          <w:rFonts w:ascii="Arial" w:cs="Arial" w:eastAsia="Arial" w:hAnsi="Arial"/>
          <w:sz w:val="22"/>
          <w:szCs w:val="22"/>
        </w:rPr>
        <w:t xml:space="preserve"> Công ty </w:t>
      </w:r>
      <w:r>
        <w:rPr>
          <w:rFonts w:ascii="Arial" w:cs="Arial" w:eastAsia="Arial" w:hAnsi="Arial"/>
          <w:b/>
          <w:bCs/>
          <w:sz w:val="22"/>
          <w:szCs w:val="22"/>
        </w:rPr>
        <w:t xml:space="preserve">không chịu trách nhiệm</w:t>
      </w:r>
      <w:r>
        <w:rPr>
          <w:rFonts w:ascii="Arial" w:cs="Arial" w:eastAsia="Arial" w:hAnsi="Arial"/>
          <w:sz w:val="22"/>
          <w:szCs w:val="22"/>
        </w:rPr>
        <w:t xml:space="preserve"> với dữ liệu mất do lỗi ổ cứng, cài lại hệ điều hành hoặc thay thế linh kiện, trừ trường hợp do lỗi cố ý của nhân viên.</w:t>
      </w:r>
    </w:p>
    <w:p>
      <w:pPr>
        <w:pStyle w:val="ListParagraph"/>
        <w:numPr>
          <w:ilvl w:val="0"/>
          <w:numId w:val="2"/>
        </w:numPr>
        <w:spacing w:after="60" w:line="290"/>
      </w:pPr>
      <w:r>
        <w:rPr>
          <w:rFonts w:ascii="Arial" w:cs="Arial" w:eastAsia="Arial" w:hAnsi="Arial"/>
          <w:sz w:val="22"/>
          <w:szCs w:val="22"/>
        </w:rPr>
        <w:t xml:space="preserve">Nhân viên </w:t>
      </w:r>
      <w:r>
        <w:rPr>
          <w:rFonts w:ascii="Arial" w:cs="Arial" w:eastAsia="Arial" w:hAnsi="Arial"/>
          <w:b/>
          <w:bCs/>
          <w:sz w:val="22"/>
          <w:szCs w:val="22"/>
        </w:rPr>
        <w:t xml:space="preserve">cấm</w:t>
      </w:r>
      <w:r>
        <w:rPr>
          <w:rFonts w:ascii="Arial" w:cs="Arial" w:eastAsia="Arial" w:hAnsi="Arial"/>
          <w:sz w:val="22"/>
          <w:szCs w:val="22"/>
        </w:rPr>
        <w:t xml:space="preserve"> truy cập, sao chép, chụp ảnh dữ liệu cá nhân của khách. Nếu cần đăng nhập để kiểm tra, phải có sự đồng ý của khách và ghi nhận vào Phiếu tiếp nhận.</w:t>
      </w:r>
    </w:p>
    <w:p>
      <w:pPr>
        <w:pStyle w:val="ListParagraph"/>
        <w:numPr>
          <w:ilvl w:val="0"/>
          <w:numId w:val="2"/>
        </w:numPr>
        <w:spacing w:after="60" w:line="290"/>
      </w:pPr>
      <w:r>
        <w:rPr>
          <w:rFonts w:ascii="Arial" w:cs="Arial" w:eastAsia="Arial" w:hAnsi="Arial"/>
          <w:sz w:val="22"/>
          <w:szCs w:val="22"/>
        </w:rPr>
        <w:t xml:space="preserve">Yêu cầu khách đăng xuất tài khoản (iCloud, Microsoft, Google), tắt Find My Device trước khi nhận máy; gỡ mật khẩu BIOS/Windows nếu cần kiểm tra.</w:t>
      </w:r>
    </w:p>
    <w:p>
      <w:pPr>
        <w:pStyle w:val="ListParagraph"/>
        <w:numPr>
          <w:ilvl w:val="0"/>
          <w:numId w:val="2"/>
        </w:numPr>
        <w:spacing w:after="60" w:line="290"/>
      </w:pPr>
      <w:r>
        <w:rPr>
          <w:rFonts w:ascii="Arial" w:cs="Arial" w:eastAsia="Arial" w:hAnsi="Arial"/>
          <w:sz w:val="22"/>
          <w:szCs w:val="22"/>
        </w:rPr>
        <w:t xml:space="preserve">Khi thay ổ cứng lỗi, hỏi khách về việc giữ lại hoặc hủy ổ cũ; nếu hủy, phải lập biên bản.</w:t>
      </w:r>
    </w:p>
    <w:p>
      <w:pPr>
        <w:pStyle w:val="ListParagraph"/>
        <w:numPr>
          <w:ilvl w:val="0"/>
          <w:numId w:val="2"/>
        </w:numPr>
        <w:spacing w:after="60" w:line="290"/>
      </w:pPr>
      <w:r>
        <w:rPr>
          <w:rFonts w:ascii="Arial" w:cs="Arial" w:eastAsia="Arial" w:hAnsi="Arial"/>
          <w:sz w:val="22"/>
          <w:szCs w:val="22"/>
        </w:rPr>
        <w:t xml:space="preserve">Vi phạm bảo mật dữ liệu khách hàng bị xử lý kỷ luật theo nội quy lao động.</w:t>
      </w:r>
    </w:p>
    <w:p>
      <w:pPr>
        <w:pStyle w:val="Heading2"/>
      </w:pPr>
      <w:r>
        <w:rPr>
          <w:rFonts w:ascii="Arial" w:cs="Arial" w:eastAsia="Arial" w:hAnsi="Arial"/>
        </w:rPr>
        <w:t xml:space="preserve">Điều 3.9. Sửa chữa có phí (hết hạn bảo hành hoặc ngoài điều kiện)</w:t>
      </w:r>
    </w:p>
    <w:p>
      <w:pPr>
        <w:pStyle w:val="ListParagraph"/>
        <w:numPr>
          <w:ilvl w:val="0"/>
          <w:numId w:val="2"/>
        </w:numPr>
        <w:spacing w:after="60" w:line="290"/>
      </w:pPr>
      <w:r>
        <w:rPr>
          <w:rFonts w:ascii="Arial" w:cs="Arial" w:eastAsia="Arial" w:hAnsi="Arial"/>
          <w:sz w:val="22"/>
          <w:szCs w:val="22"/>
        </w:rPr>
        <w:t xml:space="preserve">Phí sửa chữa = chi phí linh kiện + công kỹ thuật, báo giá cho khách trước khi sửa.</w:t>
      </w:r>
    </w:p>
    <w:p>
      <w:pPr>
        <w:pStyle w:val="ListParagraph"/>
        <w:numPr>
          <w:ilvl w:val="0"/>
          <w:numId w:val="2"/>
        </w:numPr>
        <w:spacing w:after="60" w:line="290"/>
      </w:pPr>
      <w:r>
        <w:rPr>
          <w:rFonts w:ascii="Arial" w:cs="Arial" w:eastAsia="Arial" w:hAnsi="Arial"/>
          <w:sz w:val="22"/>
          <w:szCs w:val="22"/>
        </w:rPr>
        <w:t xml:space="preserve">Khách chấp nhận báo giá bằng văn bản/tin nhắn thì mới được thực hiện.</w:t>
      </w:r>
    </w:p>
    <w:p>
      <w:pPr>
        <w:pStyle w:val="ListParagraph"/>
        <w:numPr>
          <w:ilvl w:val="0"/>
          <w:numId w:val="2"/>
        </w:numPr>
        <w:spacing w:after="60" w:line="290"/>
      </w:pPr>
      <w:r>
        <w:rPr>
          <w:rFonts w:ascii="Arial" w:cs="Arial" w:eastAsia="Arial" w:hAnsi="Arial"/>
          <w:sz w:val="22"/>
          <w:szCs w:val="22"/>
        </w:rPr>
        <w:t xml:space="preserve">Nếu khách từ chối sửa, thu phí kiểm tra: 100.000 đồng (laptop, PC, màn hình) hoặc 50.000 đồng (các sản phẩm khác); miễn phí kiểm tra nếu khách đồng ý sửa.</w:t>
      </w:r>
    </w:p>
    <w:p>
      <w:pPr>
        <w:pStyle w:val="ListParagraph"/>
        <w:numPr>
          <w:ilvl w:val="0"/>
          <w:numId w:val="2"/>
        </w:numPr>
        <w:spacing w:after="60" w:line="290"/>
      </w:pPr>
      <w:r>
        <w:rPr>
          <w:rFonts w:ascii="Arial" w:cs="Arial" w:eastAsia="Arial" w:hAnsi="Arial"/>
          <w:sz w:val="22"/>
          <w:szCs w:val="22"/>
        </w:rPr>
        <w:t xml:space="preserve">Linh kiện thay thế và sửa chữa có phí được bảo hành </w:t>
      </w:r>
      <w:r>
        <w:rPr>
          <w:rFonts w:ascii="Arial" w:cs="Arial" w:eastAsia="Arial" w:hAnsi="Arial"/>
          <w:b/>
          <w:bCs/>
          <w:sz w:val="22"/>
          <w:szCs w:val="22"/>
        </w:rPr>
        <w:t xml:space="preserve">3 tháng</w:t>
      </w:r>
      <w:r>
        <w:rPr>
          <w:rFonts w:ascii="Arial" w:cs="Arial" w:eastAsia="Arial" w:hAnsi="Arial"/>
          <w:sz w:val="22"/>
          <w:szCs w:val="22"/>
        </w:rPr>
        <w:t xml:space="preserve"> (chỉ hạng mục đã sửa).</w:t>
      </w:r>
    </w:p>
    <w:p>
      <w:pPr>
        <w:pStyle w:val="ListParagraph"/>
        <w:numPr>
          <w:ilvl w:val="0"/>
          <w:numId w:val="2"/>
        </w:numPr>
        <w:spacing w:after="60" w:line="290"/>
      </w:pPr>
      <w:r>
        <w:rPr>
          <w:rFonts w:ascii="Arial" w:cs="Arial" w:eastAsia="Arial" w:hAnsi="Arial"/>
          <w:sz w:val="22"/>
          <w:szCs w:val="22"/>
        </w:rPr>
        <w:t xml:space="preserve">Sản phẩm không nhận lại quá </w:t>
      </w:r>
      <w:r>
        <w:rPr>
          <w:rFonts w:ascii="Arial" w:cs="Arial" w:eastAsia="Arial" w:hAnsi="Arial"/>
          <w:b/>
          <w:bCs/>
          <w:sz w:val="22"/>
          <w:szCs w:val="22"/>
        </w:rPr>
        <w:t xml:space="preserve">30 ngày</w:t>
      </w:r>
      <w:r>
        <w:rPr>
          <w:rFonts w:ascii="Arial" w:cs="Arial" w:eastAsia="Arial" w:hAnsi="Arial"/>
          <w:sz w:val="22"/>
          <w:szCs w:val="22"/>
        </w:rPr>
        <w:t xml:space="preserve"> kể từ ngày thông báo hoàn thành: công ty được tính phí lưu kho 10.000 đồng/ngày; quá 90 ngày, công ty có quyền xử lý theo quy định pháp luật (sau khi đã thông báo bằng văn bản 2 lần).</w:t>
      </w:r>
    </w:p>
    <w:p>
      <w:pPr>
        <w:pStyle w:val="Heading2"/>
      </w:pPr>
      <w:r>
        <w:rPr>
          <w:rFonts w:ascii="Arial" w:cs="Arial" w:eastAsia="Arial" w:hAnsi="Arial"/>
        </w:rPr>
        <w:t xml:space="preserve">Điều 3.10. Gói mở rộng thời hạn bảo hành</w:t>
      </w:r>
    </w:p>
    <w:p>
      <w:pPr>
        <w:pStyle w:val="ListParagraph"/>
        <w:numPr>
          <w:ilvl w:val="0"/>
          <w:numId w:val="2"/>
        </w:numPr>
        <w:spacing w:after="60" w:line="290"/>
      </w:pPr>
      <w:r>
        <w:rPr>
          <w:rFonts w:ascii="Arial" w:cs="Arial" w:eastAsia="Arial" w:hAnsi="Arial"/>
          <w:sz w:val="22"/>
          <w:szCs w:val="22"/>
        </w:rPr>
        <w:t xml:space="preserve">Khách có thể mua </w:t>
      </w:r>
      <w:r>
        <w:rPr>
          <w:rFonts w:ascii="Arial" w:cs="Arial" w:eastAsia="Arial" w:hAnsi="Arial"/>
          <w:b/>
          <w:bCs/>
          <w:sz w:val="22"/>
          <w:szCs w:val="22"/>
        </w:rPr>
        <w:t xml:space="preserve">gói bảo hành mở rộng</w:t>
      </w:r>
      <w:r>
        <w:rPr>
          <w:rFonts w:ascii="Arial" w:cs="Arial" w:eastAsia="Arial" w:hAnsi="Arial"/>
          <w:sz w:val="22"/>
          <w:szCs w:val="22"/>
        </w:rPr>
        <w:t xml:space="preserve"> cho laptop, PC (thêm 12 hoặc 24 tháng) trong vòng 30 ngày kể từ ngày mua sản phẩm.</w:t>
      </w:r>
    </w:p>
    <w:p>
      <w:pPr>
        <w:pStyle w:val="ListParagraph"/>
        <w:numPr>
          <w:ilvl w:val="0"/>
          <w:numId w:val="2"/>
        </w:numPr>
        <w:spacing w:after="60" w:line="290"/>
      </w:pPr>
      <w:r>
        <w:rPr>
          <w:rFonts w:ascii="Arial" w:cs="Arial" w:eastAsia="Arial" w:hAnsi="Arial"/>
          <w:sz w:val="22"/>
          <w:szCs w:val="22"/>
        </w:rPr>
        <w:t xml:space="preserve">Phí gói: 8%–12% giá trị sản phẩm tùy nhóm hàng (nhân viên tra bảng phí hiện hành trên hệ thống).</w:t>
      </w:r>
    </w:p>
    <w:p>
      <w:pPr>
        <w:pStyle w:val="ListParagraph"/>
        <w:numPr>
          <w:ilvl w:val="0"/>
          <w:numId w:val="2"/>
        </w:numPr>
        <w:spacing w:after="60" w:line="290"/>
      </w:pPr>
      <w:r>
        <w:rPr>
          <w:rFonts w:ascii="Arial" w:cs="Arial" w:eastAsia="Arial" w:hAnsi="Arial"/>
          <w:sz w:val="22"/>
          <w:szCs w:val="22"/>
        </w:rPr>
        <w:t xml:space="preserve">Gói mở rộng không bao gồm rơi vỡ, vào nước (trừ khi khách mua thêm </w:t>
      </w:r>
      <w:r>
        <w:rPr>
          <w:rFonts w:ascii="Arial" w:cs="Arial" w:eastAsia="Arial" w:hAnsi="Arial"/>
          <w:b/>
          <w:bCs/>
          <w:sz w:val="22"/>
          <w:szCs w:val="22"/>
        </w:rPr>
        <w:t xml:space="preserve">gói bảo hiểm rơi vỡ – vào nước</w:t>
      </w:r>
      <w:r>
        <w:rPr>
          <w:rFonts w:ascii="Arial" w:cs="Arial" w:eastAsia="Arial" w:hAnsi="Arial"/>
          <w:sz w:val="22"/>
          <w:szCs w:val="22"/>
        </w:rPr>
        <w:t xml:space="preserve">).</w:t>
      </w:r>
    </w:p>
    <w:p>
      <w:pPr>
        <w:pStyle w:val="ListParagraph"/>
        <w:numPr>
          <w:ilvl w:val="0"/>
          <w:numId w:val="2"/>
        </w:numPr>
        <w:spacing w:after="60" w:line="290"/>
      </w:pPr>
      <w:r>
        <w:rPr>
          <w:rFonts w:ascii="Arial" w:cs="Arial" w:eastAsia="Arial" w:hAnsi="Arial"/>
          <w:sz w:val="22"/>
          <w:szCs w:val="22"/>
        </w:rPr>
        <w:t xml:space="preserve">Gói mở rộng không hoàn tiền sau khi kích hoạt.</w:t>
      </w:r>
    </w:p>
    <w:p>
      <w:pPr>
        <w:pStyle w:val="Heading1"/>
        <w:pageBreakBefore/>
      </w:pPr>
      <w:r>
        <w:rPr>
          <w:rFonts w:ascii="Arial" w:cs="Arial" w:eastAsia="Arial" w:hAnsi="Arial"/>
        </w:rPr>
        <w:t xml:space="preserve">PHẦN 4. CHÍNH SÁCH BẢO TRÌ – BẢO DƯỠNG</w:t>
      </w:r>
    </w:p>
    <w:p>
      <w:pPr>
        <w:pStyle w:val="Heading2"/>
      </w:pPr>
      <w:r>
        <w:rPr>
          <w:rFonts w:ascii="Arial" w:cs="Arial" w:eastAsia="Arial" w:hAnsi="Arial"/>
        </w:rPr>
        <w:t xml:space="preserve">Điều 4.1. Danh mục dịch vụ bảo trì bảo dưỡng</w:t>
      </w:r>
    </w:p>
    <w:p>
      <w:pPr>
        <w:pStyle w:val="ListParagraph"/>
        <w:numPr>
          <w:ilvl w:val="0"/>
          <w:numId w:val="2"/>
        </w:numPr>
        <w:spacing w:after="60" w:line="290"/>
      </w:pPr>
      <w:r>
        <w:rPr>
          <w:rFonts w:ascii="Arial" w:cs="Arial" w:eastAsia="Arial" w:hAnsi="Arial"/>
          <w:sz w:val="22"/>
          <w:szCs w:val="22"/>
        </w:rPr>
        <w:t xml:space="preserve"/>
      </w:r>
      <w:r>
        <w:rPr>
          <w:rFonts w:ascii="Arial" w:cs="Arial" w:eastAsia="Arial" w:hAnsi="Arial"/>
          <w:b/>
          <w:bCs/>
          <w:sz w:val="22"/>
          <w:szCs w:val="22"/>
        </w:rPr>
        <w:t xml:space="preserve">BT-01</w:t>
      </w:r>
      <w:r>
        <w:rPr>
          <w:rFonts w:ascii="Arial" w:cs="Arial" w:eastAsia="Arial" w:hAnsi="Arial"/>
          <w:sz w:val="22"/>
          <w:szCs w:val="22"/>
        </w:rPr>
        <w:t xml:space="preserve"> – Tên dịch vụ: Vệ sinh laptop; Áp dụng cho: NH-LT; Nội dung chính: Tháo máy, vệ sinh quạt, khe tản nhiệt, bàn phím, màn hình; kiểm tra nhiệt độ</w:t>
      </w:r>
    </w:p>
    <w:p>
      <w:pPr>
        <w:pStyle w:val="ListParagraph"/>
        <w:numPr>
          <w:ilvl w:val="0"/>
          <w:numId w:val="2"/>
        </w:numPr>
        <w:spacing w:after="60" w:line="290"/>
      </w:pPr>
      <w:r>
        <w:rPr>
          <w:rFonts w:ascii="Arial" w:cs="Arial" w:eastAsia="Arial" w:hAnsi="Arial"/>
          <w:sz w:val="22"/>
          <w:szCs w:val="22"/>
        </w:rPr>
        <w:t xml:space="preserve"/>
      </w:r>
      <w:r>
        <w:rPr>
          <w:rFonts w:ascii="Arial" w:cs="Arial" w:eastAsia="Arial" w:hAnsi="Arial"/>
          <w:b/>
          <w:bCs/>
          <w:sz w:val="22"/>
          <w:szCs w:val="22"/>
        </w:rPr>
        <w:t xml:space="preserve">BT-02</w:t>
      </w:r>
      <w:r>
        <w:rPr>
          <w:rFonts w:ascii="Arial" w:cs="Arial" w:eastAsia="Arial" w:hAnsi="Arial"/>
          <w:sz w:val="22"/>
          <w:szCs w:val="22"/>
        </w:rPr>
        <w:t xml:space="preserve"> – Tên dịch vụ: Thay keo tản nhiệt; Áp dụng cho: NH-LT, NH-PC, NH-LK (CPU/VGA); Nội dung chính: Vệ sinh keo cũ, tra keo mới, kiểm tra nhiệt độ sau thay</w:t>
      </w:r>
    </w:p>
    <w:p>
      <w:pPr>
        <w:pStyle w:val="ListParagraph"/>
        <w:numPr>
          <w:ilvl w:val="0"/>
          <w:numId w:val="2"/>
        </w:numPr>
        <w:spacing w:after="60" w:line="290"/>
      </w:pPr>
      <w:r>
        <w:rPr>
          <w:rFonts w:ascii="Arial" w:cs="Arial" w:eastAsia="Arial" w:hAnsi="Arial"/>
          <w:sz w:val="22"/>
          <w:szCs w:val="22"/>
        </w:rPr>
        <w:t xml:space="preserve"/>
      </w:r>
      <w:r>
        <w:rPr>
          <w:rFonts w:ascii="Arial" w:cs="Arial" w:eastAsia="Arial" w:hAnsi="Arial"/>
          <w:b/>
          <w:bCs/>
          <w:sz w:val="22"/>
          <w:szCs w:val="22"/>
        </w:rPr>
        <w:t xml:space="preserve">BT-03</w:t>
      </w:r>
      <w:r>
        <w:rPr>
          <w:rFonts w:ascii="Arial" w:cs="Arial" w:eastAsia="Arial" w:hAnsi="Arial"/>
          <w:sz w:val="22"/>
          <w:szCs w:val="22"/>
        </w:rPr>
        <w:t xml:space="preserve"> – Tên dịch vụ: Vệ sinh PC; Áp dụng cho: NH-PC; Nội dung chính: Vệ sinh case, quạt, tản nhiệt, VGA, PSU; sắp xếp lại dây</w:t>
      </w:r>
    </w:p>
    <w:p>
      <w:pPr>
        <w:pStyle w:val="ListParagraph"/>
        <w:numPr>
          <w:ilvl w:val="0"/>
          <w:numId w:val="2"/>
        </w:numPr>
        <w:spacing w:after="60" w:line="290"/>
      </w:pPr>
      <w:r>
        <w:rPr>
          <w:rFonts w:ascii="Arial" w:cs="Arial" w:eastAsia="Arial" w:hAnsi="Arial"/>
          <w:sz w:val="22"/>
          <w:szCs w:val="22"/>
        </w:rPr>
        <w:t xml:space="preserve"/>
      </w:r>
      <w:r>
        <w:rPr>
          <w:rFonts w:ascii="Arial" w:cs="Arial" w:eastAsia="Arial" w:hAnsi="Arial"/>
          <w:b/>
          <w:bCs/>
          <w:sz w:val="22"/>
          <w:szCs w:val="22"/>
        </w:rPr>
        <w:t xml:space="preserve">BT-04</w:t>
      </w:r>
      <w:r>
        <w:rPr>
          <w:rFonts w:ascii="Arial" w:cs="Arial" w:eastAsia="Arial" w:hAnsi="Arial"/>
          <w:sz w:val="22"/>
          <w:szCs w:val="22"/>
        </w:rPr>
        <w:t xml:space="preserve"> – Tên dịch vụ: Cài đặt/cài lại hệ điều hành; Áp dụng cho: NH-LT, NH-PC; Nội dung chính: Cài Windows, driver cơ bản, phần mềm văn phòng thông dụng</w:t>
      </w:r>
    </w:p>
    <w:p>
      <w:pPr>
        <w:pStyle w:val="ListParagraph"/>
        <w:numPr>
          <w:ilvl w:val="0"/>
          <w:numId w:val="2"/>
        </w:numPr>
        <w:spacing w:after="60" w:line="290"/>
      </w:pPr>
      <w:r>
        <w:rPr>
          <w:rFonts w:ascii="Arial" w:cs="Arial" w:eastAsia="Arial" w:hAnsi="Arial"/>
          <w:sz w:val="22"/>
          <w:szCs w:val="22"/>
        </w:rPr>
        <w:t xml:space="preserve"/>
      </w:r>
      <w:r>
        <w:rPr>
          <w:rFonts w:ascii="Arial" w:cs="Arial" w:eastAsia="Arial" w:hAnsi="Arial"/>
          <w:b/>
          <w:bCs/>
          <w:sz w:val="22"/>
          <w:szCs w:val="22"/>
        </w:rPr>
        <w:t xml:space="preserve">BT-05</w:t>
      </w:r>
      <w:r>
        <w:rPr>
          <w:rFonts w:ascii="Arial" w:cs="Arial" w:eastAsia="Arial" w:hAnsi="Arial"/>
          <w:sz w:val="22"/>
          <w:szCs w:val="22"/>
        </w:rPr>
        <w:t xml:space="preserve"> – Tên dịch vụ: Nâng cấp phần cứng; Áp dụng cho: NH-LT, NH-PC; Nội dung chính: Lắp thêm/thay RAM, SSD, HDD; kiểm tra tương thích</w:t>
      </w:r>
    </w:p>
    <w:p>
      <w:pPr>
        <w:pStyle w:val="ListParagraph"/>
        <w:numPr>
          <w:ilvl w:val="0"/>
          <w:numId w:val="2"/>
        </w:numPr>
        <w:spacing w:after="60" w:line="290"/>
      </w:pPr>
      <w:r>
        <w:rPr>
          <w:rFonts w:ascii="Arial" w:cs="Arial" w:eastAsia="Arial" w:hAnsi="Arial"/>
          <w:sz w:val="22"/>
          <w:szCs w:val="22"/>
        </w:rPr>
        <w:t xml:space="preserve"/>
      </w:r>
      <w:r>
        <w:rPr>
          <w:rFonts w:ascii="Arial" w:cs="Arial" w:eastAsia="Arial" w:hAnsi="Arial"/>
          <w:b/>
          <w:bCs/>
          <w:sz w:val="22"/>
          <w:szCs w:val="22"/>
        </w:rPr>
        <w:t xml:space="preserve">BT-06</w:t>
      </w:r>
      <w:r>
        <w:rPr>
          <w:rFonts w:ascii="Arial" w:cs="Arial" w:eastAsia="Arial" w:hAnsi="Arial"/>
          <w:sz w:val="22"/>
          <w:szCs w:val="22"/>
        </w:rPr>
        <w:t xml:space="preserve"> – Tên dịch vụ: Vệ sinh bàn phím cơ; Áp dụng cho: NH-BP; Nội dung chính: Tháo keycap, vệ sinh tấm nền, kiểm tra switch, bôi trơn switch (tùy chọn)</w:t>
      </w:r>
    </w:p>
    <w:p>
      <w:pPr>
        <w:pStyle w:val="ListParagraph"/>
        <w:numPr>
          <w:ilvl w:val="0"/>
          <w:numId w:val="2"/>
        </w:numPr>
        <w:spacing w:after="60" w:line="290"/>
      </w:pPr>
      <w:r>
        <w:rPr>
          <w:rFonts w:ascii="Arial" w:cs="Arial" w:eastAsia="Arial" w:hAnsi="Arial"/>
          <w:sz w:val="22"/>
          <w:szCs w:val="22"/>
        </w:rPr>
        <w:t xml:space="preserve"/>
      </w:r>
      <w:r>
        <w:rPr>
          <w:rFonts w:ascii="Arial" w:cs="Arial" w:eastAsia="Arial" w:hAnsi="Arial"/>
          <w:b/>
          <w:bCs/>
          <w:sz w:val="22"/>
          <w:szCs w:val="22"/>
        </w:rPr>
        <w:t xml:space="preserve">BT-07</w:t>
      </w:r>
      <w:r>
        <w:rPr>
          <w:rFonts w:ascii="Arial" w:cs="Arial" w:eastAsia="Arial" w:hAnsi="Arial"/>
          <w:sz w:val="22"/>
          <w:szCs w:val="22"/>
        </w:rPr>
        <w:t xml:space="preserve"> – Tên dịch vụ: Kiểm tra tổng quát; Áp dụng cho: NH-LT, NH-PC, NH-NB; Nội dung chính: Kiểm tra pin, ổ cứng, nhiệt độ, cổng kết nối, báo cáo tình trạng</w:t>
      </w:r>
    </w:p>
    <w:p>
      <w:pPr>
        <w:pStyle w:val="ListParagraph"/>
        <w:numPr>
          <w:ilvl w:val="0"/>
          <w:numId w:val="2"/>
        </w:numPr>
        <w:spacing w:after="60" w:line="290"/>
      </w:pPr>
      <w:r>
        <w:rPr>
          <w:rFonts w:ascii="Arial" w:cs="Arial" w:eastAsia="Arial" w:hAnsi="Arial"/>
          <w:sz w:val="22"/>
          <w:szCs w:val="22"/>
        </w:rPr>
        <w:t xml:space="preserve"/>
      </w:r>
      <w:r>
        <w:rPr>
          <w:rFonts w:ascii="Arial" w:cs="Arial" w:eastAsia="Arial" w:hAnsi="Arial"/>
          <w:b/>
          <w:bCs/>
          <w:sz w:val="22"/>
          <w:szCs w:val="22"/>
        </w:rPr>
        <w:t xml:space="preserve">BT-08</w:t>
      </w:r>
      <w:r>
        <w:rPr>
          <w:rFonts w:ascii="Arial" w:cs="Arial" w:eastAsia="Arial" w:hAnsi="Arial"/>
          <w:sz w:val="22"/>
          <w:szCs w:val="22"/>
        </w:rPr>
        <w:t xml:space="preserve"> – Tên dịch vụ: Diệt virus, tối ưu phần mềm; Áp dụng cho: NH-LT, NH-PC; Nội dung chính: Quét virus, gỡ phần mềm rác, tối ưu khởi động</w:t>
      </w:r>
    </w:p>
    <w:p>
      <w:pPr>
        <w:pStyle w:val="Heading2"/>
      </w:pPr>
      <w:r>
        <w:rPr>
          <w:rFonts w:ascii="Arial" w:cs="Arial" w:eastAsia="Arial" w:hAnsi="Arial"/>
        </w:rPr>
        <w:t xml:space="preserve">Điều 4.2. Tần suất bảo trì bảo dưỡng khuyến nghị</w:t>
      </w:r>
    </w:p>
    <w:p>
      <w:pPr>
        <w:pStyle w:val="ListParagraph"/>
        <w:numPr>
          <w:ilvl w:val="0"/>
          <w:numId w:val="2"/>
        </w:numPr>
        <w:spacing w:after="60" w:line="290"/>
      </w:pPr>
      <w:r>
        <w:rPr>
          <w:rFonts w:ascii="Arial" w:cs="Arial" w:eastAsia="Arial" w:hAnsi="Arial"/>
          <w:sz w:val="22"/>
          <w:szCs w:val="22"/>
        </w:rPr>
        <w:t xml:space="preserve"/>
      </w:r>
      <w:r>
        <w:rPr>
          <w:rFonts w:ascii="Arial" w:cs="Arial" w:eastAsia="Arial" w:hAnsi="Arial"/>
          <w:b/>
          <w:bCs/>
          <w:sz w:val="22"/>
          <w:szCs w:val="22"/>
        </w:rPr>
        <w:t xml:space="preserve">Laptop văn phòng</w:t>
      </w:r>
      <w:r>
        <w:rPr>
          <w:rFonts w:ascii="Arial" w:cs="Arial" w:eastAsia="Arial" w:hAnsi="Arial"/>
          <w:sz w:val="22"/>
          <w:szCs w:val="22"/>
        </w:rPr>
        <w:t xml:space="preserve"> – Tần suất khuyến nghị: 12 tháng/lần (vệ sinh); 24 tháng/lần (thay keo tản nhiệt); Lý do: Giảm bụi bẩn, tránh quá nhiệt</w:t>
      </w:r>
    </w:p>
    <w:p>
      <w:pPr>
        <w:pStyle w:val="ListParagraph"/>
        <w:numPr>
          <w:ilvl w:val="0"/>
          <w:numId w:val="2"/>
        </w:numPr>
        <w:spacing w:after="60" w:line="290"/>
      </w:pPr>
      <w:r>
        <w:rPr>
          <w:rFonts w:ascii="Arial" w:cs="Arial" w:eastAsia="Arial" w:hAnsi="Arial"/>
          <w:sz w:val="22"/>
          <w:szCs w:val="22"/>
        </w:rPr>
        <w:t xml:space="preserve"/>
      </w:r>
      <w:r>
        <w:rPr>
          <w:rFonts w:ascii="Arial" w:cs="Arial" w:eastAsia="Arial" w:hAnsi="Arial"/>
          <w:b/>
          <w:bCs/>
          <w:sz w:val="22"/>
          <w:szCs w:val="22"/>
        </w:rPr>
        <w:t xml:space="preserve">Laptop gaming/đồ họa</w:t>
      </w:r>
      <w:r>
        <w:rPr>
          <w:rFonts w:ascii="Arial" w:cs="Arial" w:eastAsia="Arial" w:hAnsi="Arial"/>
          <w:sz w:val="22"/>
          <w:szCs w:val="22"/>
        </w:rPr>
        <w:t xml:space="preserve"> – Tần suất khuyến nghị: 6 tháng/lần (vệ sinh); 12–18 tháng/lần (thay keo tản nhiệt); Lý do: Tải nặng, nhiệt độ cao</w:t>
      </w:r>
    </w:p>
    <w:p>
      <w:pPr>
        <w:pStyle w:val="ListParagraph"/>
        <w:numPr>
          <w:ilvl w:val="0"/>
          <w:numId w:val="2"/>
        </w:numPr>
        <w:spacing w:after="60" w:line="290"/>
      </w:pPr>
      <w:r>
        <w:rPr>
          <w:rFonts w:ascii="Arial" w:cs="Arial" w:eastAsia="Arial" w:hAnsi="Arial"/>
          <w:sz w:val="22"/>
          <w:szCs w:val="22"/>
        </w:rPr>
        <w:t xml:space="preserve"/>
      </w:r>
      <w:r>
        <w:rPr>
          <w:rFonts w:ascii="Arial" w:cs="Arial" w:eastAsia="Arial" w:hAnsi="Arial"/>
          <w:b/>
          <w:bCs/>
          <w:sz w:val="22"/>
          <w:szCs w:val="22"/>
        </w:rPr>
        <w:t xml:space="preserve">PC văn phòng</w:t>
      </w:r>
      <w:r>
        <w:rPr>
          <w:rFonts w:ascii="Arial" w:cs="Arial" w:eastAsia="Arial" w:hAnsi="Arial"/>
          <w:sz w:val="22"/>
          <w:szCs w:val="22"/>
        </w:rPr>
        <w:t xml:space="preserve"> – Tần suất khuyến nghị: 6–12 tháng/lần vệ sinh; Lý do: Bụi tích tụ trong case</w:t>
      </w:r>
    </w:p>
    <w:p>
      <w:pPr>
        <w:pStyle w:val="ListParagraph"/>
        <w:numPr>
          <w:ilvl w:val="0"/>
          <w:numId w:val="2"/>
        </w:numPr>
        <w:spacing w:after="60" w:line="290"/>
      </w:pPr>
      <w:r>
        <w:rPr>
          <w:rFonts w:ascii="Arial" w:cs="Arial" w:eastAsia="Arial" w:hAnsi="Arial"/>
          <w:sz w:val="22"/>
          <w:szCs w:val="22"/>
        </w:rPr>
        <w:t xml:space="preserve"/>
      </w:r>
      <w:r>
        <w:rPr>
          <w:rFonts w:ascii="Arial" w:cs="Arial" w:eastAsia="Arial" w:hAnsi="Arial"/>
          <w:b/>
          <w:bCs/>
          <w:sz w:val="22"/>
          <w:szCs w:val="22"/>
        </w:rPr>
        <w:t xml:space="preserve">PC gaming/workstation</w:t>
      </w:r>
      <w:r>
        <w:rPr>
          <w:rFonts w:ascii="Arial" w:cs="Arial" w:eastAsia="Arial" w:hAnsi="Arial"/>
          <w:sz w:val="22"/>
          <w:szCs w:val="22"/>
        </w:rPr>
        <w:t xml:space="preserve"> – Tần suất khuyến nghị: 6 tháng/lần vệ sinh; 24 tháng/lần thay keo tản nhiệt CPU/VGA; Lý do: Tải nặng, ép xung</w:t>
      </w:r>
    </w:p>
    <w:p>
      <w:pPr>
        <w:pStyle w:val="ListParagraph"/>
        <w:numPr>
          <w:ilvl w:val="0"/>
          <w:numId w:val="2"/>
        </w:numPr>
        <w:spacing w:after="60" w:line="290"/>
      </w:pPr>
      <w:r>
        <w:rPr>
          <w:rFonts w:ascii="Arial" w:cs="Arial" w:eastAsia="Arial" w:hAnsi="Arial"/>
          <w:sz w:val="22"/>
          <w:szCs w:val="22"/>
        </w:rPr>
        <w:t xml:space="preserve"/>
      </w:r>
      <w:r>
        <w:rPr>
          <w:rFonts w:ascii="Arial" w:cs="Arial" w:eastAsia="Arial" w:hAnsi="Arial"/>
          <w:b/>
          <w:bCs/>
          <w:sz w:val="22"/>
          <w:szCs w:val="22"/>
        </w:rPr>
        <w:t xml:space="preserve">Bàn phím cơ</w:t>
      </w:r>
      <w:r>
        <w:rPr>
          <w:rFonts w:ascii="Arial" w:cs="Arial" w:eastAsia="Arial" w:hAnsi="Arial"/>
          <w:sz w:val="22"/>
          <w:szCs w:val="22"/>
        </w:rPr>
        <w:t xml:space="preserve"> – Tần suất khuyến nghị: 12 tháng/lần vệ sinh; bôi trơn switch nếu phát tiếng lạ; Lý do: Bụi và cặn dưới keycap</w:t>
      </w:r>
    </w:p>
    <w:p>
      <w:pPr>
        <w:pStyle w:val="ListParagraph"/>
        <w:numPr>
          <w:ilvl w:val="0"/>
          <w:numId w:val="2"/>
        </w:numPr>
        <w:spacing w:after="60" w:line="290"/>
      </w:pPr>
      <w:r>
        <w:rPr>
          <w:rFonts w:ascii="Arial" w:cs="Arial" w:eastAsia="Arial" w:hAnsi="Arial"/>
          <w:sz w:val="22"/>
          <w:szCs w:val="22"/>
        </w:rPr>
        <w:t xml:space="preserve"/>
      </w:r>
      <w:r>
        <w:rPr>
          <w:rFonts w:ascii="Arial" w:cs="Arial" w:eastAsia="Arial" w:hAnsi="Arial"/>
          <w:b/>
          <w:bCs/>
          <w:sz w:val="22"/>
          <w:szCs w:val="22"/>
        </w:rPr>
        <w:t xml:space="preserve">Màn hình, chuột, tai nghe</w:t>
      </w:r>
      <w:r>
        <w:rPr>
          <w:rFonts w:ascii="Arial" w:cs="Arial" w:eastAsia="Arial" w:hAnsi="Arial"/>
          <w:sz w:val="22"/>
          <w:szCs w:val="22"/>
        </w:rPr>
        <w:t xml:space="preserve"> – Tần suất khuyến nghị: Không cần bảo trì định kỳ; vệ sinh bề mặt khi cần; Lý do: –</w:t>
      </w:r>
    </w:p>
    <w:p>
      <w:pPr>
        <w:pStyle w:val="Heading2"/>
      </w:pPr>
      <w:r>
        <w:rPr>
          <w:rFonts w:ascii="Arial" w:cs="Arial" w:eastAsia="Arial" w:hAnsi="Arial"/>
        </w:rPr>
        <w:t xml:space="preserve">Điều 4.3. Ưu đãi bảo trì miễn phí cho khách hàng mua tại TechZone</w:t>
      </w:r>
    </w:p>
    <w:p>
      <w:pPr>
        <w:pStyle w:val="ListParagraph"/>
        <w:numPr>
          <w:ilvl w:val="0"/>
          <w:numId w:val="2"/>
        </w:numPr>
        <w:spacing w:after="60" w:line="290"/>
      </w:pPr>
      <w:r>
        <w:rPr>
          <w:rFonts w:ascii="Arial" w:cs="Arial" w:eastAsia="Arial" w:hAnsi="Arial"/>
          <w:sz w:val="22"/>
          <w:szCs w:val="22"/>
        </w:rPr>
        <w:t xml:space="preserve"/>
      </w:r>
      <w:r>
        <w:rPr>
          <w:rFonts w:ascii="Arial" w:cs="Arial" w:eastAsia="Arial" w:hAnsi="Arial"/>
          <w:b/>
          <w:bCs/>
          <w:sz w:val="22"/>
          <w:szCs w:val="22"/>
        </w:rPr>
        <w:t xml:space="preserve">Laptop, PC nguyên bộ (NH-LT, NH-PC):</w:t>
      </w:r>
      <w:r>
        <w:rPr>
          <w:rFonts w:ascii="Arial" w:cs="Arial" w:eastAsia="Arial" w:hAnsi="Arial"/>
          <w:sz w:val="22"/>
          <w:szCs w:val="22"/>
        </w:rPr>
        <w:t xml:space="preserve"> miễn phí </w:t>
      </w:r>
      <w:r>
        <w:rPr>
          <w:rFonts w:ascii="Arial" w:cs="Arial" w:eastAsia="Arial" w:hAnsi="Arial"/>
          <w:b/>
          <w:bCs/>
          <w:sz w:val="22"/>
          <w:szCs w:val="22"/>
        </w:rPr>
        <w:t xml:space="preserve">2 lần</w:t>
      </w:r>
      <w:r>
        <w:rPr>
          <w:rFonts w:ascii="Arial" w:cs="Arial" w:eastAsia="Arial" w:hAnsi="Arial"/>
          <w:sz w:val="22"/>
          <w:szCs w:val="22"/>
        </w:rPr>
        <w:t xml:space="preserve"> vệ sinh (BT-01 hoặc BT-03) trong 12 tháng kể từ ngày mua, cách nhau tối thiểu 4 tháng.</w:t>
      </w:r>
    </w:p>
    <w:p>
      <w:pPr>
        <w:pStyle w:val="ListParagraph"/>
        <w:numPr>
          <w:ilvl w:val="0"/>
          <w:numId w:val="2"/>
        </w:numPr>
        <w:spacing w:after="60" w:line="290"/>
      </w:pPr>
      <w:r>
        <w:rPr>
          <w:rFonts w:ascii="Arial" w:cs="Arial" w:eastAsia="Arial" w:hAnsi="Arial"/>
          <w:sz w:val="22"/>
          <w:szCs w:val="22"/>
        </w:rPr>
        <w:t xml:space="preserve"/>
      </w:r>
      <w:r>
        <w:rPr>
          <w:rFonts w:ascii="Arial" w:cs="Arial" w:eastAsia="Arial" w:hAnsi="Arial"/>
          <w:b/>
          <w:bCs/>
          <w:sz w:val="22"/>
          <w:szCs w:val="22"/>
        </w:rPr>
        <w:t xml:space="preserve">Bàn phím cơ (NH-BP):</w:t>
      </w:r>
      <w:r>
        <w:rPr>
          <w:rFonts w:ascii="Arial" w:cs="Arial" w:eastAsia="Arial" w:hAnsi="Arial"/>
          <w:sz w:val="22"/>
          <w:szCs w:val="22"/>
        </w:rPr>
        <w:t xml:space="preserve"> miễn phí </w:t>
      </w:r>
      <w:r>
        <w:rPr>
          <w:rFonts w:ascii="Arial" w:cs="Arial" w:eastAsia="Arial" w:hAnsi="Arial"/>
          <w:b/>
          <w:bCs/>
          <w:sz w:val="22"/>
          <w:szCs w:val="22"/>
        </w:rPr>
        <w:t xml:space="preserve">1 lần</w:t>
      </w:r>
      <w:r>
        <w:rPr>
          <w:rFonts w:ascii="Arial" w:cs="Arial" w:eastAsia="Arial" w:hAnsi="Arial"/>
          <w:sz w:val="22"/>
          <w:szCs w:val="22"/>
        </w:rPr>
        <w:t xml:space="preserve"> vệ sinh cơ bản (BT-06, không gồm bôi trơn switch) trong 12 tháng.</w:t>
      </w:r>
    </w:p>
    <w:p>
      <w:pPr>
        <w:pStyle w:val="ListParagraph"/>
        <w:numPr>
          <w:ilvl w:val="0"/>
          <w:numId w:val="2"/>
        </w:numPr>
        <w:spacing w:after="60" w:line="290"/>
      </w:pPr>
      <w:r>
        <w:rPr>
          <w:rFonts w:ascii="Arial" w:cs="Arial" w:eastAsia="Arial" w:hAnsi="Arial"/>
          <w:sz w:val="22"/>
          <w:szCs w:val="22"/>
        </w:rPr>
        <w:t xml:space="preserve">Miễn phí công </w:t>
      </w:r>
      <w:r>
        <w:rPr>
          <w:rFonts w:ascii="Arial" w:cs="Arial" w:eastAsia="Arial" w:hAnsi="Arial"/>
          <w:b/>
          <w:bCs/>
          <w:sz w:val="22"/>
          <w:szCs w:val="22"/>
        </w:rPr>
        <w:t xml:space="preserve">cài đặt hệ điều hành</w:t>
      </w:r>
      <w:r>
        <w:rPr>
          <w:rFonts w:ascii="Arial" w:cs="Arial" w:eastAsia="Arial" w:hAnsi="Arial"/>
          <w:sz w:val="22"/>
          <w:szCs w:val="22"/>
        </w:rPr>
        <w:t xml:space="preserve"> (BT-04) trong 30 ngày đầu kể từ ngày mua nếu máy chưa có lỗi do người dùng.</w:t>
      </w:r>
    </w:p>
    <w:p>
      <w:pPr>
        <w:pStyle w:val="ListParagraph"/>
        <w:numPr>
          <w:ilvl w:val="0"/>
          <w:numId w:val="2"/>
        </w:numPr>
        <w:spacing w:after="60" w:line="290"/>
      </w:pPr>
      <w:r>
        <w:rPr>
          <w:rFonts w:ascii="Arial" w:cs="Arial" w:eastAsia="Arial" w:hAnsi="Arial"/>
          <w:sz w:val="22"/>
          <w:szCs w:val="22"/>
        </w:rPr>
        <w:t xml:space="preserve"/>
      </w:r>
      <w:r>
        <w:rPr>
          <w:rFonts w:ascii="Arial" w:cs="Arial" w:eastAsia="Arial" w:hAnsi="Arial"/>
          <w:b/>
          <w:bCs/>
          <w:sz w:val="22"/>
          <w:szCs w:val="22"/>
        </w:rPr>
        <w:t xml:space="preserve">Công lắp đặt</w:t>
      </w:r>
      <w:r>
        <w:rPr>
          <w:rFonts w:ascii="Arial" w:cs="Arial" w:eastAsia="Arial" w:hAnsi="Arial"/>
          <w:sz w:val="22"/>
          <w:szCs w:val="22"/>
        </w:rPr>
        <w:t xml:space="preserve"> khi nâng cấp RAM/SSD/HDD (BT-05) miễn phí nếu khách mua linh kiện tại TechZone; khách chỉ trả tiền linh kiện.</w:t>
      </w:r>
    </w:p>
    <w:p>
      <w:pPr>
        <w:pStyle w:val="ListParagraph"/>
        <w:numPr>
          <w:ilvl w:val="0"/>
          <w:numId w:val="2"/>
        </w:numPr>
        <w:spacing w:after="60" w:line="290"/>
      </w:pPr>
      <w:r>
        <w:rPr>
          <w:rFonts w:ascii="Arial" w:cs="Arial" w:eastAsia="Arial" w:hAnsi="Arial"/>
          <w:sz w:val="22"/>
          <w:szCs w:val="22"/>
        </w:rPr>
        <w:t xml:space="preserve">Ưu đãi không cộng dồn với khuyến mãi khác, không quy đổi tiền mặt, không chuyển nhượng.</w:t>
      </w:r>
    </w:p>
    <w:p>
      <w:pPr>
        <w:pStyle w:val="Heading2"/>
      </w:pPr>
      <w:r>
        <w:rPr>
          <w:rFonts w:ascii="Arial" w:cs="Arial" w:eastAsia="Arial" w:hAnsi="Arial"/>
        </w:rPr>
        <w:t xml:space="preserve">Điều 4.4. Phí dịch vụ bảo trì bảo dưỡng (tham khảo)</w:t>
      </w:r>
    </w:p>
    <w:p>
      <w:pPr>
        <w:pStyle w:val="ListParagraph"/>
        <w:numPr>
          <w:ilvl w:val="0"/>
          <w:numId w:val="2"/>
        </w:numPr>
        <w:spacing w:after="60" w:line="290"/>
      </w:pPr>
      <w:r>
        <w:rPr>
          <w:rFonts w:ascii="Arial" w:cs="Arial" w:eastAsia="Arial" w:hAnsi="Arial"/>
          <w:sz w:val="22"/>
          <w:szCs w:val="22"/>
        </w:rPr>
        <w:t xml:space="preserve"/>
      </w:r>
      <w:r>
        <w:rPr>
          <w:rFonts w:ascii="Arial" w:cs="Arial" w:eastAsia="Arial" w:hAnsi="Arial"/>
          <w:b/>
          <w:bCs/>
          <w:sz w:val="22"/>
          <w:szCs w:val="22"/>
        </w:rPr>
        <w:t xml:space="preserve">BT-01</w:t>
      </w:r>
      <w:r>
        <w:rPr>
          <w:rFonts w:ascii="Arial" w:cs="Arial" w:eastAsia="Arial" w:hAnsi="Arial"/>
          <w:sz w:val="22"/>
          <w:szCs w:val="22"/>
        </w:rPr>
        <w:t xml:space="preserve"> – Dịch vụ: Vệ sinh laptop; Phí (đồng): 150.000 – 250.000; Ghi chú: Tùy dòng máy (laptop mỏng nhẹ, gaming tính mức cao)</w:t>
      </w:r>
    </w:p>
    <w:p>
      <w:pPr>
        <w:pStyle w:val="ListParagraph"/>
        <w:numPr>
          <w:ilvl w:val="0"/>
          <w:numId w:val="2"/>
        </w:numPr>
        <w:spacing w:after="60" w:line="290"/>
      </w:pPr>
      <w:r>
        <w:rPr>
          <w:rFonts w:ascii="Arial" w:cs="Arial" w:eastAsia="Arial" w:hAnsi="Arial"/>
          <w:sz w:val="22"/>
          <w:szCs w:val="22"/>
        </w:rPr>
        <w:t xml:space="preserve"/>
      </w:r>
      <w:r>
        <w:rPr>
          <w:rFonts w:ascii="Arial" w:cs="Arial" w:eastAsia="Arial" w:hAnsi="Arial"/>
          <w:b/>
          <w:bCs/>
          <w:sz w:val="22"/>
          <w:szCs w:val="22"/>
        </w:rPr>
        <w:t xml:space="preserve">BT-02</w:t>
      </w:r>
      <w:r>
        <w:rPr>
          <w:rFonts w:ascii="Arial" w:cs="Arial" w:eastAsia="Arial" w:hAnsi="Arial"/>
          <w:sz w:val="22"/>
          <w:szCs w:val="22"/>
        </w:rPr>
        <w:t xml:space="preserve"> – Dịch vụ: Thay keo tản nhiệt; Phí (đồng): 200.000 – 450.000; Ghi chú: Keo thường: 200.000; keo cao cấp/kim loại lỏng: theo báo giá</w:t>
      </w:r>
    </w:p>
    <w:p>
      <w:pPr>
        <w:pStyle w:val="ListParagraph"/>
        <w:numPr>
          <w:ilvl w:val="0"/>
          <w:numId w:val="2"/>
        </w:numPr>
        <w:spacing w:after="60" w:line="290"/>
      </w:pPr>
      <w:r>
        <w:rPr>
          <w:rFonts w:ascii="Arial" w:cs="Arial" w:eastAsia="Arial" w:hAnsi="Arial"/>
          <w:sz w:val="22"/>
          <w:szCs w:val="22"/>
        </w:rPr>
        <w:t xml:space="preserve"/>
      </w:r>
      <w:r>
        <w:rPr>
          <w:rFonts w:ascii="Arial" w:cs="Arial" w:eastAsia="Arial" w:hAnsi="Arial"/>
          <w:b/>
          <w:bCs/>
          <w:sz w:val="22"/>
          <w:szCs w:val="22"/>
        </w:rPr>
        <w:t xml:space="preserve">BT-03</w:t>
      </w:r>
      <w:r>
        <w:rPr>
          <w:rFonts w:ascii="Arial" w:cs="Arial" w:eastAsia="Arial" w:hAnsi="Arial"/>
          <w:sz w:val="22"/>
          <w:szCs w:val="22"/>
        </w:rPr>
        <w:t xml:space="preserve"> – Dịch vụ: Vệ sinh PC; Phí (đồng): 150.000 – 300.000; Ghi chú: PC gaming, tản nhiệt nước tính mức cao</w:t>
      </w:r>
    </w:p>
    <w:p>
      <w:pPr>
        <w:pStyle w:val="ListParagraph"/>
        <w:numPr>
          <w:ilvl w:val="0"/>
          <w:numId w:val="2"/>
        </w:numPr>
        <w:spacing w:after="60" w:line="290"/>
      </w:pPr>
      <w:r>
        <w:rPr>
          <w:rFonts w:ascii="Arial" w:cs="Arial" w:eastAsia="Arial" w:hAnsi="Arial"/>
          <w:sz w:val="22"/>
          <w:szCs w:val="22"/>
        </w:rPr>
        <w:t xml:space="preserve"/>
      </w:r>
      <w:r>
        <w:rPr>
          <w:rFonts w:ascii="Arial" w:cs="Arial" w:eastAsia="Arial" w:hAnsi="Arial"/>
          <w:b/>
          <w:bCs/>
          <w:sz w:val="22"/>
          <w:szCs w:val="22"/>
        </w:rPr>
        <w:t xml:space="preserve">BT-04</w:t>
      </w:r>
      <w:r>
        <w:rPr>
          <w:rFonts w:ascii="Arial" w:cs="Arial" w:eastAsia="Arial" w:hAnsi="Arial"/>
          <w:sz w:val="22"/>
          <w:szCs w:val="22"/>
        </w:rPr>
        <w:t xml:space="preserve"> – Dịch vụ: Cài đặt hệ điều hành; Phí (đồng): 100.000 – 200.000; Ghi chú: Chưa gồm bản quyền Windows/Office</w:t>
      </w:r>
    </w:p>
    <w:p>
      <w:pPr>
        <w:pStyle w:val="ListParagraph"/>
        <w:numPr>
          <w:ilvl w:val="0"/>
          <w:numId w:val="2"/>
        </w:numPr>
        <w:spacing w:after="60" w:line="290"/>
      </w:pPr>
      <w:r>
        <w:rPr>
          <w:rFonts w:ascii="Arial" w:cs="Arial" w:eastAsia="Arial" w:hAnsi="Arial"/>
          <w:sz w:val="22"/>
          <w:szCs w:val="22"/>
        </w:rPr>
        <w:t xml:space="preserve"/>
      </w:r>
      <w:r>
        <w:rPr>
          <w:rFonts w:ascii="Arial" w:cs="Arial" w:eastAsia="Arial" w:hAnsi="Arial"/>
          <w:b/>
          <w:bCs/>
          <w:sz w:val="22"/>
          <w:szCs w:val="22"/>
        </w:rPr>
        <w:t xml:space="preserve">BT-05</w:t>
      </w:r>
      <w:r>
        <w:rPr>
          <w:rFonts w:ascii="Arial" w:cs="Arial" w:eastAsia="Arial" w:hAnsi="Arial"/>
          <w:sz w:val="22"/>
          <w:szCs w:val="22"/>
        </w:rPr>
        <w:t xml:space="preserve"> – Dịch vụ: Công nâng cấp phần cứng; Phí (đồng): 50.000 – 150.000; Ghi chú: Miễn phí nếu mua linh kiện tại TechZone</w:t>
      </w:r>
    </w:p>
    <w:p>
      <w:pPr>
        <w:pStyle w:val="ListParagraph"/>
        <w:numPr>
          <w:ilvl w:val="0"/>
          <w:numId w:val="2"/>
        </w:numPr>
        <w:spacing w:after="60" w:line="290"/>
      </w:pPr>
      <w:r>
        <w:rPr>
          <w:rFonts w:ascii="Arial" w:cs="Arial" w:eastAsia="Arial" w:hAnsi="Arial"/>
          <w:sz w:val="22"/>
          <w:szCs w:val="22"/>
        </w:rPr>
        <w:t xml:space="preserve"/>
      </w:r>
      <w:r>
        <w:rPr>
          <w:rFonts w:ascii="Arial" w:cs="Arial" w:eastAsia="Arial" w:hAnsi="Arial"/>
          <w:b/>
          <w:bCs/>
          <w:sz w:val="22"/>
          <w:szCs w:val="22"/>
        </w:rPr>
        <w:t xml:space="preserve">BT-06</w:t>
      </w:r>
      <w:r>
        <w:rPr>
          <w:rFonts w:ascii="Arial" w:cs="Arial" w:eastAsia="Arial" w:hAnsi="Arial"/>
          <w:sz w:val="22"/>
          <w:szCs w:val="22"/>
        </w:rPr>
        <w:t xml:space="preserve"> – Dịch vụ: Vệ sinh bàn phím cơ; Phí (đồng): 100.000 – 200.000; Ghi chú: Bôi trơn switch: 3.000 – 5.000 đồng/switch</w:t>
      </w:r>
    </w:p>
    <w:p>
      <w:pPr>
        <w:pStyle w:val="ListParagraph"/>
        <w:numPr>
          <w:ilvl w:val="0"/>
          <w:numId w:val="2"/>
        </w:numPr>
        <w:spacing w:after="60" w:line="290"/>
      </w:pPr>
      <w:r>
        <w:rPr>
          <w:rFonts w:ascii="Arial" w:cs="Arial" w:eastAsia="Arial" w:hAnsi="Arial"/>
          <w:sz w:val="22"/>
          <w:szCs w:val="22"/>
        </w:rPr>
        <w:t xml:space="preserve"/>
      </w:r>
      <w:r>
        <w:rPr>
          <w:rFonts w:ascii="Arial" w:cs="Arial" w:eastAsia="Arial" w:hAnsi="Arial"/>
          <w:b/>
          <w:bCs/>
          <w:sz w:val="22"/>
          <w:szCs w:val="22"/>
        </w:rPr>
        <w:t xml:space="preserve">BT-07</w:t>
      </w:r>
      <w:r>
        <w:rPr>
          <w:rFonts w:ascii="Arial" w:cs="Arial" w:eastAsia="Arial" w:hAnsi="Arial"/>
          <w:sz w:val="22"/>
          <w:szCs w:val="22"/>
        </w:rPr>
        <w:t xml:space="preserve"> – Dịch vụ: Kiểm tra tổng quát; Phí (đồng): 50.000 – 100.000; Ghi chú: Miễn phí nếu đi kèm dịch vụ khác</w:t>
      </w:r>
    </w:p>
    <w:p>
      <w:pPr>
        <w:pStyle w:val="ListParagraph"/>
        <w:numPr>
          <w:ilvl w:val="0"/>
          <w:numId w:val="2"/>
        </w:numPr>
        <w:spacing w:after="60" w:line="290"/>
      </w:pPr>
      <w:r>
        <w:rPr>
          <w:rFonts w:ascii="Arial" w:cs="Arial" w:eastAsia="Arial" w:hAnsi="Arial"/>
          <w:sz w:val="22"/>
          <w:szCs w:val="22"/>
        </w:rPr>
        <w:t xml:space="preserve"/>
      </w:r>
      <w:r>
        <w:rPr>
          <w:rFonts w:ascii="Arial" w:cs="Arial" w:eastAsia="Arial" w:hAnsi="Arial"/>
          <w:b/>
          <w:bCs/>
          <w:sz w:val="22"/>
          <w:szCs w:val="22"/>
        </w:rPr>
        <w:t xml:space="preserve">BT-08</w:t>
      </w:r>
      <w:r>
        <w:rPr>
          <w:rFonts w:ascii="Arial" w:cs="Arial" w:eastAsia="Arial" w:hAnsi="Arial"/>
          <w:sz w:val="22"/>
          <w:szCs w:val="22"/>
        </w:rPr>
        <w:t xml:space="preserve"> – Dịch vụ: Diệt virus, tối ưu phần mềm; Phí (đồng): 100.000 – 150.000; Ghi chú: –</w:t>
      </w:r>
    </w:p>
    <w:p>
      <w:pPr>
        <w:pBdr>
          <w:left w:val="single" w:color="E0A800" w:sz="18" w:space="6"/>
        </w:pBdr>
        <w:shd w:fill="FFF4D6" w:val="clear"/>
        <w:spacing w:after="120" w:before="60"/>
        <w:ind w:left="120"/>
      </w:pPr>
      <w:r>
        <w:rPr>
          <w:rFonts w:ascii="Arial" w:cs="Arial" w:eastAsia="Arial" w:hAnsi="Arial"/>
          <w:i/>
          <w:iCs/>
          <w:color w:val="444444"/>
          <w:sz w:val="20"/>
          <w:szCs w:val="20"/>
        </w:rPr>
        <w:t xml:space="preserve">Các mức phí trên chỉ mang tính tham khảo. Nhân viên </w:t>
      </w:r>
      <w:r>
        <w:rPr>
          <w:rFonts w:ascii="Arial" w:cs="Arial" w:eastAsia="Arial" w:hAnsi="Arial"/>
          <w:b/>
          <w:bCs/>
          <w:i/>
          <w:iCs/>
          <w:color w:val="444444"/>
          <w:sz w:val="20"/>
          <w:szCs w:val="20"/>
        </w:rPr>
        <w:t xml:space="preserve">phải tra bảng giá hiện hành trên hệ thống</w:t>
      </w:r>
      <w:r>
        <w:rPr>
          <w:rFonts w:ascii="Arial" w:cs="Arial" w:eastAsia="Arial" w:hAnsi="Arial"/>
          <w:i/>
          <w:iCs/>
          <w:color w:val="444444"/>
          <w:sz w:val="20"/>
          <w:szCs w:val="20"/>
        </w:rPr>
        <w:t xml:space="preserve"> và báo giá chính thức cho khách trước khi thực hiện.</w:t>
      </w:r>
    </w:p>
    <w:p>
      <w:pPr>
        <w:pStyle w:val="Heading2"/>
      </w:pPr>
      <w:r>
        <w:rPr>
          <w:rFonts w:ascii="Arial" w:cs="Arial" w:eastAsia="Arial" w:hAnsi="Arial"/>
        </w:rPr>
        <w:t xml:space="preserve">Điều 4.5. Quy trình thực hiện bảo trì bảo dưỡng</w:t>
      </w:r>
    </w:p>
    <w:p>
      <w:pPr>
        <w:spacing w:after="100" w:line="300"/>
      </w:pPr>
      <w:r>
        <w:rPr>
          <w:rFonts w:ascii="Arial" w:cs="Arial" w:eastAsia="Arial" w:hAnsi="Arial"/>
          <w:sz w:val="22"/>
          <w:szCs w:val="22"/>
        </w:rPr>
        <w:t xml:space="preserve"/>
      </w:r>
      <w:r>
        <w:rPr>
          <w:rFonts w:ascii="Arial" w:cs="Arial" w:eastAsia="Arial" w:hAnsi="Arial"/>
          <w:b/>
          <w:bCs/>
          <w:sz w:val="22"/>
          <w:szCs w:val="22"/>
        </w:rPr>
        <w:t xml:space="preserve">Bước 1 – Đặt lịch:</w:t>
      </w:r>
      <w:r>
        <w:rPr>
          <w:rFonts w:ascii="Arial" w:cs="Arial" w:eastAsia="Arial" w:hAnsi="Arial"/>
          <w:sz w:val="22"/>
          <w:szCs w:val="22"/>
        </w:rPr>
        <w:t xml:space="preserve"> Khách đặt lịch qua hotline, website hoặc trực tiếp tại cửa hàng. Nhân viên kiểm tra quyền lợi miễn phí (Điều 4.3).</w:t>
      </w:r>
    </w:p>
    <w:p>
      <w:pPr>
        <w:spacing w:after="100" w:line="300"/>
      </w:pPr>
      <w:r>
        <w:rPr>
          <w:rFonts w:ascii="Arial" w:cs="Arial" w:eastAsia="Arial" w:hAnsi="Arial"/>
          <w:sz w:val="22"/>
          <w:szCs w:val="22"/>
        </w:rPr>
        <w:t xml:space="preserve"/>
      </w:r>
      <w:r>
        <w:rPr>
          <w:rFonts w:ascii="Arial" w:cs="Arial" w:eastAsia="Arial" w:hAnsi="Arial"/>
          <w:b/>
          <w:bCs/>
          <w:sz w:val="22"/>
          <w:szCs w:val="22"/>
        </w:rPr>
        <w:t xml:space="preserve">Bước 2 – Tiếp nhận:</w:t>
      </w:r>
      <w:r>
        <w:rPr>
          <w:rFonts w:ascii="Arial" w:cs="Arial" w:eastAsia="Arial" w:hAnsi="Arial"/>
          <w:sz w:val="22"/>
          <w:szCs w:val="22"/>
        </w:rPr>
        <w:t xml:space="preserve"> Lập phiếu tiếp nhận, chụp ảnh tình trạng máy, ghi nhận tình trạng ban đầu (nhiệt độ, tiếng ồn, lỗi có sẵn).</w:t>
      </w:r>
    </w:p>
    <w:p>
      <w:pPr>
        <w:spacing w:after="100" w:line="300"/>
      </w:pPr>
      <w:r>
        <w:rPr>
          <w:rFonts w:ascii="Arial" w:cs="Arial" w:eastAsia="Arial" w:hAnsi="Arial"/>
          <w:sz w:val="22"/>
          <w:szCs w:val="22"/>
        </w:rPr>
        <w:t xml:space="preserve"/>
      </w:r>
      <w:r>
        <w:rPr>
          <w:rFonts w:ascii="Arial" w:cs="Arial" w:eastAsia="Arial" w:hAnsi="Arial"/>
          <w:b/>
          <w:bCs/>
          <w:sz w:val="22"/>
          <w:szCs w:val="22"/>
        </w:rPr>
        <w:t xml:space="preserve">Bước 3 – Thực hiện:</w:t>
      </w:r>
      <w:r>
        <w:rPr>
          <w:rFonts w:ascii="Arial" w:cs="Arial" w:eastAsia="Arial" w:hAnsi="Arial"/>
          <w:sz w:val="22"/>
          <w:szCs w:val="22"/>
        </w:rPr>
        <w:t xml:space="preserve"> Kỹ thuật viên thực hiện theo quy trình chuẩn của từng dịch vụ.</w:t>
      </w:r>
    </w:p>
    <w:p>
      <w:pPr>
        <w:spacing w:after="100" w:line="300"/>
      </w:pPr>
      <w:r>
        <w:rPr>
          <w:rFonts w:ascii="Arial" w:cs="Arial" w:eastAsia="Arial" w:hAnsi="Arial"/>
          <w:sz w:val="22"/>
          <w:szCs w:val="22"/>
        </w:rPr>
        <w:t xml:space="preserve"/>
      </w:r>
      <w:r>
        <w:rPr>
          <w:rFonts w:ascii="Arial" w:cs="Arial" w:eastAsia="Arial" w:hAnsi="Arial"/>
          <w:b/>
          <w:bCs/>
          <w:sz w:val="22"/>
          <w:szCs w:val="22"/>
        </w:rPr>
        <w:t xml:space="preserve">Bước 4 – Kiểm tra nghiệm thu:</w:t>
      </w:r>
      <w:r>
        <w:rPr>
          <w:rFonts w:ascii="Arial" w:cs="Arial" w:eastAsia="Arial" w:hAnsi="Arial"/>
          <w:sz w:val="22"/>
          <w:szCs w:val="22"/>
        </w:rPr>
        <w:t xml:space="preserve"> Chạy thử, kiểm tra nhiệt độ, chức năng; lập báo cáo trước/sau cho khách.</w:t>
      </w:r>
    </w:p>
    <w:p>
      <w:pPr>
        <w:spacing w:after="100" w:line="300"/>
      </w:pPr>
      <w:r>
        <w:rPr>
          <w:rFonts w:ascii="Arial" w:cs="Arial" w:eastAsia="Arial" w:hAnsi="Arial"/>
          <w:sz w:val="22"/>
          <w:szCs w:val="22"/>
        </w:rPr>
        <w:t xml:space="preserve"/>
      </w:r>
      <w:r>
        <w:rPr>
          <w:rFonts w:ascii="Arial" w:cs="Arial" w:eastAsia="Arial" w:hAnsi="Arial"/>
          <w:b/>
          <w:bCs/>
          <w:sz w:val="22"/>
          <w:szCs w:val="22"/>
        </w:rPr>
        <w:t xml:space="preserve">Bước 5 – Bàn giao:</w:t>
      </w:r>
      <w:r>
        <w:rPr>
          <w:rFonts w:ascii="Arial" w:cs="Arial" w:eastAsia="Arial" w:hAnsi="Arial"/>
          <w:sz w:val="22"/>
          <w:szCs w:val="22"/>
        </w:rPr>
        <w:t xml:space="preserve"> Khách kiểm tra và ký nhận. Nhân viên tư vấn thời điểm bảo trì lần sau.</w:t>
      </w:r>
    </w:p>
    <w:p>
      <w:pPr>
        <w:spacing w:after="100" w:line="300"/>
      </w:pPr>
      <w:r>
        <w:rPr>
          <w:rFonts w:ascii="Arial" w:cs="Arial" w:eastAsia="Arial" w:hAnsi="Arial"/>
          <w:sz w:val="22"/>
          <w:szCs w:val="22"/>
        </w:rPr>
        <w:t xml:space="preserve"/>
      </w:r>
      <w:r>
        <w:rPr>
          <w:rFonts w:ascii="Arial" w:cs="Arial" w:eastAsia="Arial" w:hAnsi="Arial"/>
          <w:b/>
          <w:bCs/>
          <w:sz w:val="22"/>
          <w:szCs w:val="22"/>
        </w:rPr>
        <w:t xml:space="preserve">Thời gian thực hiện tiêu chuẩn:</w:t>
      </w:r>
      <w:r>
        <w:rPr>
          <w:rFonts w:ascii="Arial" w:cs="Arial" w:eastAsia="Arial" w:hAnsi="Arial"/>
          <w:sz w:val="22"/>
          <w:szCs w:val="22"/>
        </w:rPr>
        <w:t xml:space="preserve"> vệ sinh laptop/PC: trong ngày (2–4 giờ) hoặc 1 ngày làm việc nếu lượng khách đông; nâng cấp phần cứng: trong ngày; cài đặt hệ điều hành: 1–2 giờ.</w:t>
      </w:r>
    </w:p>
    <w:p>
      <w:pPr>
        <w:pStyle w:val="Heading2"/>
      </w:pPr>
      <w:r>
        <w:rPr>
          <w:rFonts w:ascii="Arial" w:cs="Arial" w:eastAsia="Arial" w:hAnsi="Arial"/>
        </w:rPr>
        <w:t xml:space="preserve">Điều 4.6. Cam kết chất lượng dịch vụ bảo trì</w:t>
      </w:r>
    </w:p>
    <w:p>
      <w:pPr>
        <w:pStyle w:val="ListParagraph"/>
        <w:numPr>
          <w:ilvl w:val="0"/>
          <w:numId w:val="2"/>
        </w:numPr>
        <w:spacing w:after="60" w:line="290"/>
      </w:pPr>
      <w:r>
        <w:rPr>
          <w:rFonts w:ascii="Arial" w:cs="Arial" w:eastAsia="Arial" w:hAnsi="Arial"/>
          <w:sz w:val="22"/>
          <w:szCs w:val="22"/>
        </w:rPr>
        <w:t xml:space="preserve">Bảo hành dịch vụ </w:t>
      </w:r>
      <w:r>
        <w:rPr>
          <w:rFonts w:ascii="Arial" w:cs="Arial" w:eastAsia="Arial" w:hAnsi="Arial"/>
          <w:b/>
          <w:bCs/>
          <w:sz w:val="22"/>
          <w:szCs w:val="22"/>
        </w:rPr>
        <w:t xml:space="preserve">30 ngày</w:t>
      </w:r>
      <w:r>
        <w:rPr>
          <w:rFonts w:ascii="Arial" w:cs="Arial" w:eastAsia="Arial" w:hAnsi="Arial"/>
          <w:sz w:val="22"/>
          <w:szCs w:val="22"/>
        </w:rPr>
        <w:t xml:space="preserve"> đối với hạng mục đã thực hiện (ví dụ vệ sinh, thay keo, cài đặt).</w:t>
      </w:r>
    </w:p>
    <w:p>
      <w:pPr>
        <w:pStyle w:val="ListParagraph"/>
        <w:numPr>
          <w:ilvl w:val="0"/>
          <w:numId w:val="2"/>
        </w:numPr>
        <w:spacing w:after="60" w:line="290"/>
      </w:pPr>
      <w:r>
        <w:rPr>
          <w:rFonts w:ascii="Arial" w:cs="Arial" w:eastAsia="Arial" w:hAnsi="Arial"/>
          <w:sz w:val="22"/>
          <w:szCs w:val="22"/>
        </w:rPr>
        <w:t xml:space="preserve">Nếu trong 30 ngày lỗi tái phát do quy trình thực hiện không đạt, công ty sửa lại </w:t>
      </w:r>
      <w:r>
        <w:rPr>
          <w:rFonts w:ascii="Arial" w:cs="Arial" w:eastAsia="Arial" w:hAnsi="Arial"/>
          <w:b/>
          <w:bCs/>
          <w:sz w:val="22"/>
          <w:szCs w:val="22"/>
        </w:rPr>
        <w:t xml:space="preserve">miễn phí</w:t>
      </w:r>
      <w:r>
        <w:rPr>
          <w:rFonts w:ascii="Arial" w:cs="Arial" w:eastAsia="Arial" w:hAnsi="Arial"/>
          <w:sz w:val="22"/>
          <w:szCs w:val="22"/>
        </w:rPr>
        <w:t xml:space="preserve">.</w:t>
      </w:r>
    </w:p>
    <w:p>
      <w:pPr>
        <w:pStyle w:val="ListParagraph"/>
        <w:numPr>
          <w:ilvl w:val="0"/>
          <w:numId w:val="2"/>
        </w:numPr>
        <w:spacing w:after="60" w:line="290"/>
      </w:pPr>
      <w:r>
        <w:rPr>
          <w:rFonts w:ascii="Arial" w:cs="Arial" w:eastAsia="Arial" w:hAnsi="Arial"/>
          <w:sz w:val="22"/>
          <w:szCs w:val="22"/>
        </w:rPr>
        <w:t xml:space="preserve">Nếu kỹ thuật viên làm hỏng sản phẩm của khách trong quá trình bảo trì (ví dụ đứt cáp, vỡ ốc, rách cáp màn hình), công ty </w:t>
      </w:r>
      <w:r>
        <w:rPr>
          <w:rFonts w:ascii="Arial" w:cs="Arial" w:eastAsia="Arial" w:hAnsi="Arial"/>
          <w:b/>
          <w:bCs/>
          <w:sz w:val="22"/>
          <w:szCs w:val="22"/>
        </w:rPr>
        <w:t xml:space="preserve">sửa chữa hoặc bồi thường</w:t>
      </w:r>
      <w:r>
        <w:rPr>
          <w:rFonts w:ascii="Arial" w:cs="Arial" w:eastAsia="Arial" w:hAnsi="Arial"/>
          <w:sz w:val="22"/>
          <w:szCs w:val="22"/>
        </w:rPr>
        <w:t xml:space="preserve"> theo giá trị thực tế sau khi lập biên bản (thẩm quyền theo Điều 5.1).</w:t>
      </w:r>
    </w:p>
    <w:p>
      <w:pPr>
        <w:pStyle w:val="Heading2"/>
      </w:pPr>
      <w:r>
        <w:rPr>
          <w:rFonts w:ascii="Arial" w:cs="Arial" w:eastAsia="Arial" w:hAnsi="Arial"/>
        </w:rPr>
        <w:t xml:space="preserve">Điều 4.7. Lưu ý an toàn và rủi ro khi bảo trì</w:t>
      </w:r>
    </w:p>
    <w:p>
      <w:pPr>
        <w:pStyle w:val="ListParagraph"/>
        <w:numPr>
          <w:ilvl w:val="0"/>
          <w:numId w:val="2"/>
        </w:numPr>
        <w:spacing w:after="60" w:line="290"/>
      </w:pPr>
      <w:r>
        <w:rPr>
          <w:rFonts w:ascii="Arial" w:cs="Arial" w:eastAsia="Arial" w:hAnsi="Arial"/>
          <w:sz w:val="22"/>
          <w:szCs w:val="22"/>
        </w:rPr>
        <w:t xml:space="preserve">Laptop đời cũ (trên 3 năm): khi tháo máy có nguy cơ gãy ngàm, nứt vỏ nhựa, hỏng cáp mỏng. Nhân viên phải </w:t>
      </w:r>
      <w:r>
        <w:rPr>
          <w:rFonts w:ascii="Arial" w:cs="Arial" w:eastAsia="Arial" w:hAnsi="Arial"/>
          <w:b/>
          <w:bCs/>
          <w:sz w:val="22"/>
          <w:szCs w:val="22"/>
        </w:rPr>
        <w:t xml:space="preserve">thông báo rủi ro</w:t>
      </w:r>
      <w:r>
        <w:rPr>
          <w:rFonts w:ascii="Arial" w:cs="Arial" w:eastAsia="Arial" w:hAnsi="Arial"/>
          <w:sz w:val="22"/>
          <w:szCs w:val="22"/>
        </w:rPr>
        <w:t xml:space="preserve"> và ghi vào Phiếu tiếp nhận.</w:t>
      </w:r>
    </w:p>
    <w:p>
      <w:pPr>
        <w:pStyle w:val="ListParagraph"/>
        <w:numPr>
          <w:ilvl w:val="0"/>
          <w:numId w:val="2"/>
        </w:numPr>
        <w:spacing w:after="60" w:line="290"/>
      </w:pPr>
      <w:r>
        <w:rPr>
          <w:rFonts w:ascii="Arial" w:cs="Arial" w:eastAsia="Arial" w:hAnsi="Arial"/>
          <w:sz w:val="22"/>
          <w:szCs w:val="22"/>
        </w:rPr>
        <w:t xml:space="preserve">Bàn phím cơ hot-swap: cẩn thận khi tháo switch để tránh cong chân; switch hàn (solder): chỉ tháo khi có thiết bị chuyên dụng.</w:t>
      </w:r>
    </w:p>
    <w:p>
      <w:pPr>
        <w:pStyle w:val="ListParagraph"/>
        <w:numPr>
          <w:ilvl w:val="0"/>
          <w:numId w:val="2"/>
        </w:numPr>
        <w:spacing w:after="60" w:line="290"/>
      </w:pPr>
      <w:r>
        <w:rPr>
          <w:rFonts w:ascii="Arial" w:cs="Arial" w:eastAsia="Arial" w:hAnsi="Arial"/>
          <w:sz w:val="22"/>
          <w:szCs w:val="22"/>
        </w:rPr>
        <w:t xml:space="preserve">Tem bảo hành có thể bị ảnh hưởng khi tháo máy: </w:t>
      </w:r>
      <w:r>
        <w:rPr>
          <w:rFonts w:ascii="Arial" w:cs="Arial" w:eastAsia="Arial" w:hAnsi="Arial"/>
          <w:b/>
          <w:bCs/>
          <w:sz w:val="22"/>
          <w:szCs w:val="22"/>
        </w:rPr>
        <w:t xml:space="preserve">chỉ tháo máy còn bảo hành tại đơn vị được hãng ủy quyền</w:t>
      </w:r>
      <w:r>
        <w:rPr>
          <w:rFonts w:ascii="Arial" w:cs="Arial" w:eastAsia="Arial" w:hAnsi="Arial"/>
          <w:sz w:val="22"/>
          <w:szCs w:val="22"/>
        </w:rPr>
        <w:t xml:space="preserve"> hoặc theo hướng dẫn của hãng; nếu không, phải thông báo cho khách về rủi ro mất bảo hành.</w:t>
      </w:r>
    </w:p>
    <w:p>
      <w:pPr>
        <w:pStyle w:val="ListParagraph"/>
        <w:numPr>
          <w:ilvl w:val="0"/>
          <w:numId w:val="2"/>
        </w:numPr>
        <w:spacing w:after="60" w:line="290"/>
      </w:pPr>
      <w:r>
        <w:rPr>
          <w:rFonts w:ascii="Arial" w:cs="Arial" w:eastAsia="Arial" w:hAnsi="Arial"/>
          <w:sz w:val="22"/>
          <w:szCs w:val="22"/>
        </w:rPr>
        <w:t xml:space="preserve">Khuyến cáo khách sao lưu dữ liệu trước khi cài đặt lại hệ điều hành (Điều 3.8).</w:t>
      </w:r>
    </w:p>
    <w:p>
      <w:pPr>
        <w:pStyle w:val="Heading1"/>
        <w:pageBreakBefore/>
      </w:pPr>
      <w:r>
        <w:rPr>
          <w:rFonts w:ascii="Arial" w:cs="Arial" w:eastAsia="Arial" w:hAnsi="Arial"/>
        </w:rPr>
        <w:t xml:space="preserve">PHẦN 5. TRÁCH NHIỆM, PHÂN QUYỀN VÀ KHIẾU NẠI</w:t>
      </w:r>
    </w:p>
    <w:p>
      <w:pPr>
        <w:pStyle w:val="Heading2"/>
      </w:pPr>
      <w:r>
        <w:rPr>
          <w:rFonts w:ascii="Arial" w:cs="Arial" w:eastAsia="Arial" w:hAnsi="Arial"/>
        </w:rPr>
        <w:t xml:space="preserve">Điều 5.1. Thẩm quyền phê duyệt</w:t>
      </w:r>
    </w:p>
    <w:p>
      <w:pPr>
        <w:spacing w:after="100" w:line="300"/>
      </w:pPr>
      <w:r>
        <w:rPr>
          <w:rFonts w:ascii="Arial" w:cs="Arial" w:eastAsia="Arial" w:hAnsi="Arial"/>
          <w:sz w:val="22"/>
          <w:szCs w:val="22"/>
        </w:rPr>
        <w:t xml:space="preserve">Thẩm quyền phê duyệt đổi trả, hoàn tiền, đổi mới và bồi thường được tính theo </w:t>
      </w:r>
      <w:r>
        <w:rPr>
          <w:rFonts w:ascii="Arial" w:cs="Arial" w:eastAsia="Arial" w:hAnsi="Arial"/>
          <w:b/>
          <w:bCs/>
          <w:sz w:val="22"/>
          <w:szCs w:val="22"/>
        </w:rPr>
        <w:t xml:space="preserve">giá trị đơn hàng hoặc thiệt hại</w:t>
      </w:r>
      <w:r>
        <w:rPr>
          <w:rFonts w:ascii="Arial" w:cs="Arial" w:eastAsia="Arial" w:hAnsi="Arial"/>
          <w:sz w:val="22"/>
          <w:szCs w:val="22"/>
        </w:rPr>
        <w:t xml:space="preserve"> (giá trị thực thanh toán):</w:t>
      </w:r>
    </w:p>
    <w:p>
      <w:pPr>
        <w:pStyle w:val="ListParagraph"/>
        <w:numPr>
          <w:ilvl w:val="0"/>
          <w:numId w:val="2"/>
        </w:numPr>
        <w:spacing w:after="60" w:line="290"/>
      </w:pPr>
      <w:r>
        <w:rPr>
          <w:rFonts w:ascii="Arial" w:cs="Arial" w:eastAsia="Arial" w:hAnsi="Arial"/>
          <w:sz w:val="22"/>
          <w:szCs w:val="22"/>
        </w:rPr>
        <w:t xml:space="preserve"/>
      </w:r>
      <w:r>
        <w:rPr>
          <w:rFonts w:ascii="Arial" w:cs="Arial" w:eastAsia="Arial" w:hAnsi="Arial"/>
          <w:b/>
          <w:bCs/>
          <w:sz w:val="22"/>
          <w:szCs w:val="22"/>
        </w:rPr>
        <w:t xml:space="preserve">Đến 5.000.000 đồng</w:t>
      </w:r>
      <w:r>
        <w:rPr>
          <w:rFonts w:ascii="Arial" w:cs="Arial" w:eastAsia="Arial" w:hAnsi="Arial"/>
          <w:sz w:val="22"/>
          <w:szCs w:val="22"/>
        </w:rPr>
        <w:t xml:space="preserve"> – Người phê duyệt: Nhân viên CSKH cấp cao; Nội dung được phê duyệt: Đổi trả đúng chính sách; miễn phí đổi ý tối đa 100.000 đồng</w:t>
      </w:r>
    </w:p>
    <w:p>
      <w:pPr>
        <w:pStyle w:val="ListParagraph"/>
        <w:numPr>
          <w:ilvl w:val="0"/>
          <w:numId w:val="2"/>
        </w:numPr>
        <w:spacing w:after="60" w:line="290"/>
      </w:pPr>
      <w:r>
        <w:rPr>
          <w:rFonts w:ascii="Arial" w:cs="Arial" w:eastAsia="Arial" w:hAnsi="Arial"/>
          <w:sz w:val="22"/>
          <w:szCs w:val="22"/>
        </w:rPr>
        <w:t xml:space="preserve"/>
      </w:r>
      <w:r>
        <w:rPr>
          <w:rFonts w:ascii="Arial" w:cs="Arial" w:eastAsia="Arial" w:hAnsi="Arial"/>
          <w:b/>
          <w:bCs/>
          <w:sz w:val="22"/>
          <w:szCs w:val="22"/>
        </w:rPr>
        <w:t xml:space="preserve">Trên 5.000.000 đến 20.000.000 đồng</w:t>
      </w:r>
      <w:r>
        <w:rPr>
          <w:rFonts w:ascii="Arial" w:cs="Arial" w:eastAsia="Arial" w:hAnsi="Arial"/>
          <w:sz w:val="22"/>
          <w:szCs w:val="22"/>
        </w:rPr>
        <w:t xml:space="preserve"> – Người phê duyệt: Trưởng nhóm CSKH; Nội dung được phê duyệt: Đổi trả đúng chính sách; miễn giảm phí đổi ý; bồi thường tối đa 2.000.000 đồng</w:t>
      </w:r>
    </w:p>
    <w:p>
      <w:pPr>
        <w:pStyle w:val="ListParagraph"/>
        <w:numPr>
          <w:ilvl w:val="0"/>
          <w:numId w:val="2"/>
        </w:numPr>
        <w:spacing w:after="60" w:line="290"/>
      </w:pPr>
      <w:r>
        <w:rPr>
          <w:rFonts w:ascii="Arial" w:cs="Arial" w:eastAsia="Arial" w:hAnsi="Arial"/>
          <w:sz w:val="22"/>
          <w:szCs w:val="22"/>
        </w:rPr>
        <w:t xml:space="preserve"/>
      </w:r>
      <w:r>
        <w:rPr>
          <w:rFonts w:ascii="Arial" w:cs="Arial" w:eastAsia="Arial" w:hAnsi="Arial"/>
          <w:b/>
          <w:bCs/>
          <w:sz w:val="22"/>
          <w:szCs w:val="22"/>
        </w:rPr>
        <w:t xml:space="preserve">Trên 20.000.000 đến 50.000.000 đồng</w:t>
      </w:r>
      <w:r>
        <w:rPr>
          <w:rFonts w:ascii="Arial" w:cs="Arial" w:eastAsia="Arial" w:hAnsi="Arial"/>
          <w:sz w:val="22"/>
          <w:szCs w:val="22"/>
        </w:rPr>
        <w:t xml:space="preserve"> – Người phê duyệt: Quản lý Vận hành; Nội dung được phê duyệt: Đổi mới, hoàn tiền; ngoại lệ chính sách; bồi thường tối đa 10.000.000 đồng</w:t>
      </w:r>
    </w:p>
    <w:p>
      <w:pPr>
        <w:pStyle w:val="ListParagraph"/>
        <w:numPr>
          <w:ilvl w:val="0"/>
          <w:numId w:val="2"/>
        </w:numPr>
        <w:spacing w:after="60" w:line="290"/>
      </w:pPr>
      <w:r>
        <w:rPr>
          <w:rFonts w:ascii="Arial" w:cs="Arial" w:eastAsia="Arial" w:hAnsi="Arial"/>
          <w:sz w:val="22"/>
          <w:szCs w:val="22"/>
        </w:rPr>
        <w:t xml:space="preserve"/>
      </w:r>
      <w:r>
        <w:rPr>
          <w:rFonts w:ascii="Arial" w:cs="Arial" w:eastAsia="Arial" w:hAnsi="Arial"/>
          <w:b/>
          <w:bCs/>
          <w:sz w:val="22"/>
          <w:szCs w:val="22"/>
        </w:rPr>
        <w:t xml:space="preserve">Trên 50.000.000 đồng</w:t>
      </w:r>
      <w:r>
        <w:rPr>
          <w:rFonts w:ascii="Arial" w:cs="Arial" w:eastAsia="Arial" w:hAnsi="Arial"/>
          <w:sz w:val="22"/>
          <w:szCs w:val="22"/>
        </w:rPr>
        <w:t xml:space="preserve"> – Người phê duyệt: Giám đốc / Ban Giám đốc; Nội dung được phê duyệt: Mọi trường hợp; xử lý tranh chấp pháp lý</w:t>
      </w:r>
    </w:p>
    <w:p>
      <w:pPr>
        <w:pStyle w:val="ListParagraph"/>
        <w:numPr>
          <w:ilvl w:val="0"/>
          <w:numId w:val="2"/>
        </w:numPr>
        <w:spacing w:after="60" w:line="290"/>
      </w:pPr>
      <w:r>
        <w:rPr>
          <w:rFonts w:ascii="Arial" w:cs="Arial" w:eastAsia="Arial" w:hAnsi="Arial"/>
          <w:sz w:val="22"/>
          <w:szCs w:val="22"/>
        </w:rPr>
        <w:t xml:space="preserve"/>
      </w:r>
      <w:r>
        <w:rPr>
          <w:rFonts w:ascii="Arial" w:cs="Arial" w:eastAsia="Arial" w:hAnsi="Arial"/>
          <w:b/>
          <w:bCs/>
          <w:sz w:val="22"/>
          <w:szCs w:val="22"/>
        </w:rPr>
        <w:t xml:space="preserve">Ngoại lệ chính sách</w:t>
      </w:r>
      <w:r>
        <w:rPr>
          <w:rFonts w:ascii="Arial" w:cs="Arial" w:eastAsia="Arial" w:hAnsi="Arial"/>
          <w:sz w:val="22"/>
          <w:szCs w:val="22"/>
        </w:rPr>
        <w:t xml:space="preserve"> (đổi trả ngoài thời hạn, ngoài điều kiện) luôn phải có phê duyệt của </w:t>
      </w:r>
      <w:r>
        <w:rPr>
          <w:rFonts w:ascii="Arial" w:cs="Arial" w:eastAsia="Arial" w:hAnsi="Arial"/>
          <w:b/>
          <w:bCs/>
          <w:sz w:val="22"/>
          <w:szCs w:val="22"/>
        </w:rPr>
        <w:t xml:space="preserve">Quản lý Vận hành trở lên</w:t>
      </w:r>
      <w:r>
        <w:rPr>
          <w:rFonts w:ascii="Arial" w:cs="Arial" w:eastAsia="Arial" w:hAnsi="Arial"/>
          <w:sz w:val="22"/>
          <w:szCs w:val="22"/>
        </w:rPr>
        <w:t xml:space="preserve">, bất kể giá trị.</w:t>
      </w:r>
    </w:p>
    <w:p>
      <w:pPr>
        <w:pStyle w:val="ListParagraph"/>
        <w:numPr>
          <w:ilvl w:val="0"/>
          <w:numId w:val="2"/>
        </w:numPr>
        <w:spacing w:after="60" w:line="290"/>
      </w:pPr>
      <w:r>
        <w:rPr>
          <w:rFonts w:ascii="Arial" w:cs="Arial" w:eastAsia="Arial" w:hAnsi="Arial"/>
          <w:sz w:val="22"/>
          <w:szCs w:val="22"/>
        </w:rPr>
        <w:t xml:space="preserve">Nhân viên không được hứa với khách khi chưa có phê duyệt.</w:t>
      </w:r>
    </w:p>
    <w:p>
      <w:pPr>
        <w:pStyle w:val="ListParagraph"/>
        <w:numPr>
          <w:ilvl w:val="0"/>
          <w:numId w:val="2"/>
        </w:numPr>
        <w:spacing w:after="60" w:line="290"/>
      </w:pPr>
      <w:r>
        <w:rPr>
          <w:rFonts w:ascii="Arial" w:cs="Arial" w:eastAsia="Arial" w:hAnsi="Arial"/>
          <w:sz w:val="22"/>
          <w:szCs w:val="22"/>
        </w:rPr>
        <w:t xml:space="preserve">Mọi phê duyệt phải lưu trên hệ thống (mã yêu cầu, người duyệt, lý do).</w:t>
      </w:r>
    </w:p>
    <w:p>
      <w:pPr>
        <w:pStyle w:val="Heading2"/>
      </w:pPr>
      <w:r>
        <w:rPr>
          <w:rFonts w:ascii="Arial" w:cs="Arial" w:eastAsia="Arial" w:hAnsi="Arial"/>
        </w:rPr>
        <w:t xml:space="preserve">Điều 5.2. Trách nhiệm của từng bộ phận</w:t>
      </w:r>
    </w:p>
    <w:p>
      <w:pPr>
        <w:pStyle w:val="ListParagraph"/>
        <w:numPr>
          <w:ilvl w:val="0"/>
          <w:numId w:val="2"/>
        </w:numPr>
        <w:spacing w:after="60" w:line="290"/>
      </w:pPr>
      <w:r>
        <w:rPr>
          <w:rFonts w:ascii="Arial" w:cs="Arial" w:eastAsia="Arial" w:hAnsi="Arial"/>
          <w:sz w:val="22"/>
          <w:szCs w:val="22"/>
        </w:rPr>
        <w:t xml:space="preserve"/>
      </w:r>
      <w:r>
        <w:rPr>
          <w:rFonts w:ascii="Arial" w:cs="Arial" w:eastAsia="Arial" w:hAnsi="Arial"/>
          <w:b/>
          <w:bCs/>
          <w:sz w:val="22"/>
          <w:szCs w:val="22"/>
        </w:rPr>
        <w:t xml:space="preserve">CSKH:</w:t>
      </w:r>
      <w:r>
        <w:rPr>
          <w:rFonts w:ascii="Arial" w:cs="Arial" w:eastAsia="Arial" w:hAnsi="Arial"/>
          <w:sz w:val="22"/>
          <w:szCs w:val="22"/>
        </w:rPr>
        <w:t xml:space="preserve"> Tiếp nhận, tư vấn chính sách, sơ duyệt, thu thập bằng chứng, cập nhật tiến độ, thông báo kết quả cho khách</w:t>
      </w:r>
    </w:p>
    <w:p>
      <w:pPr>
        <w:pStyle w:val="ListParagraph"/>
        <w:numPr>
          <w:ilvl w:val="0"/>
          <w:numId w:val="2"/>
        </w:numPr>
        <w:spacing w:after="60" w:line="290"/>
      </w:pPr>
      <w:r>
        <w:rPr>
          <w:rFonts w:ascii="Arial" w:cs="Arial" w:eastAsia="Arial" w:hAnsi="Arial"/>
          <w:sz w:val="22"/>
          <w:szCs w:val="22"/>
        </w:rPr>
        <w:t xml:space="preserve"/>
      </w:r>
      <w:r>
        <w:rPr>
          <w:rFonts w:ascii="Arial" w:cs="Arial" w:eastAsia="Arial" w:hAnsi="Arial"/>
          <w:b/>
          <w:bCs/>
          <w:sz w:val="22"/>
          <w:szCs w:val="22"/>
        </w:rPr>
        <w:t xml:space="preserve">Bán hàng:</w:t>
      </w:r>
      <w:r>
        <w:rPr>
          <w:rFonts w:ascii="Arial" w:cs="Arial" w:eastAsia="Arial" w:hAnsi="Arial"/>
          <w:sz w:val="22"/>
          <w:szCs w:val="22"/>
        </w:rPr>
        <w:t xml:space="preserve"> Tư vấn đúng cấu hình/chính sách cho khách trước khi bán; không cam kết ngoài chính sách; hỗ trợ CSKH thông tin đơn hàng</w:t>
      </w:r>
    </w:p>
    <w:p>
      <w:pPr>
        <w:pStyle w:val="ListParagraph"/>
        <w:numPr>
          <w:ilvl w:val="0"/>
          <w:numId w:val="2"/>
        </w:numPr>
        <w:spacing w:after="60" w:line="290"/>
      </w:pPr>
      <w:r>
        <w:rPr>
          <w:rFonts w:ascii="Arial" w:cs="Arial" w:eastAsia="Arial" w:hAnsi="Arial"/>
          <w:sz w:val="22"/>
          <w:szCs w:val="22"/>
        </w:rPr>
        <w:t xml:space="preserve"/>
      </w:r>
      <w:r>
        <w:rPr>
          <w:rFonts w:ascii="Arial" w:cs="Arial" w:eastAsia="Arial" w:hAnsi="Arial"/>
          <w:b/>
          <w:bCs/>
          <w:sz w:val="22"/>
          <w:szCs w:val="22"/>
        </w:rPr>
        <w:t xml:space="preserve">Kho:</w:t>
      </w:r>
      <w:r>
        <w:rPr>
          <w:rFonts w:ascii="Arial" w:cs="Arial" w:eastAsia="Arial" w:hAnsi="Arial"/>
          <w:sz w:val="22"/>
          <w:szCs w:val="22"/>
        </w:rPr>
        <w:t xml:space="preserve"> Nhận hàng hoàn, kiểm tra, lập biên bản, lưu kho, xuất hàng đổi, quản lý hàng lỗi, hàng chờ trả nhà cung cấp</w:t>
      </w:r>
    </w:p>
    <w:p>
      <w:pPr>
        <w:pStyle w:val="ListParagraph"/>
        <w:numPr>
          <w:ilvl w:val="0"/>
          <w:numId w:val="2"/>
        </w:numPr>
        <w:spacing w:after="60" w:line="290"/>
      </w:pPr>
      <w:r>
        <w:rPr>
          <w:rFonts w:ascii="Arial" w:cs="Arial" w:eastAsia="Arial" w:hAnsi="Arial"/>
          <w:sz w:val="22"/>
          <w:szCs w:val="22"/>
        </w:rPr>
        <w:t xml:space="preserve"/>
      </w:r>
      <w:r>
        <w:rPr>
          <w:rFonts w:ascii="Arial" w:cs="Arial" w:eastAsia="Arial" w:hAnsi="Arial"/>
          <w:b/>
          <w:bCs/>
          <w:sz w:val="22"/>
          <w:szCs w:val="22"/>
        </w:rPr>
        <w:t xml:space="preserve">Kỹ thuật:</w:t>
      </w:r>
      <w:r>
        <w:rPr>
          <w:rFonts w:ascii="Arial" w:cs="Arial" w:eastAsia="Arial" w:hAnsi="Arial"/>
          <w:sz w:val="22"/>
          <w:szCs w:val="22"/>
        </w:rPr>
        <w:t xml:space="preserve"> Chẩn đoán, kết luận nguyên nhân, sửa chữa, bảo trì, đánh giá tình trạng; hỗ trợ từ xa</w:t>
      </w:r>
    </w:p>
    <w:p>
      <w:pPr>
        <w:pStyle w:val="ListParagraph"/>
        <w:numPr>
          <w:ilvl w:val="0"/>
          <w:numId w:val="2"/>
        </w:numPr>
        <w:spacing w:after="60" w:line="290"/>
      </w:pPr>
      <w:r>
        <w:rPr>
          <w:rFonts w:ascii="Arial" w:cs="Arial" w:eastAsia="Arial" w:hAnsi="Arial"/>
          <w:sz w:val="22"/>
          <w:szCs w:val="22"/>
        </w:rPr>
        <w:t xml:space="preserve"/>
      </w:r>
      <w:r>
        <w:rPr>
          <w:rFonts w:ascii="Arial" w:cs="Arial" w:eastAsia="Arial" w:hAnsi="Arial"/>
          <w:b/>
          <w:bCs/>
          <w:sz w:val="22"/>
          <w:szCs w:val="22"/>
        </w:rPr>
        <w:t xml:space="preserve">Kế toán:</w:t>
      </w:r>
      <w:r>
        <w:rPr>
          <w:rFonts w:ascii="Arial" w:cs="Arial" w:eastAsia="Arial" w:hAnsi="Arial"/>
          <w:sz w:val="22"/>
          <w:szCs w:val="22"/>
        </w:rPr>
        <w:t xml:space="preserve"> Hoàn tiền, xuất hóa đơn điều chỉnh, đối soát với sàn/đối tác thanh toán</w:t>
      </w:r>
    </w:p>
    <w:p>
      <w:pPr>
        <w:pStyle w:val="ListParagraph"/>
        <w:numPr>
          <w:ilvl w:val="0"/>
          <w:numId w:val="2"/>
        </w:numPr>
        <w:spacing w:after="60" w:line="290"/>
      </w:pPr>
      <w:r>
        <w:rPr>
          <w:rFonts w:ascii="Arial" w:cs="Arial" w:eastAsia="Arial" w:hAnsi="Arial"/>
          <w:sz w:val="22"/>
          <w:szCs w:val="22"/>
        </w:rPr>
        <w:t xml:space="preserve"/>
      </w:r>
      <w:r>
        <w:rPr>
          <w:rFonts w:ascii="Arial" w:cs="Arial" w:eastAsia="Arial" w:hAnsi="Arial"/>
          <w:b/>
          <w:bCs/>
          <w:sz w:val="22"/>
          <w:szCs w:val="22"/>
        </w:rPr>
        <w:t xml:space="preserve">Quản lý Vận hành:</w:t>
      </w:r>
      <w:r>
        <w:rPr>
          <w:rFonts w:ascii="Arial" w:cs="Arial" w:eastAsia="Arial" w:hAnsi="Arial"/>
          <w:sz w:val="22"/>
          <w:szCs w:val="22"/>
        </w:rPr>
        <w:t xml:space="preserve"> Phê duyệt ngoại lệ, giám sát SLA, xử lý khiếu nại cấp 2, báo cáo định kỳ</w:t>
      </w:r>
    </w:p>
    <w:p>
      <w:pPr>
        <w:pStyle w:val="Heading2"/>
      </w:pPr>
      <w:r>
        <w:rPr>
          <w:rFonts w:ascii="Arial" w:cs="Arial" w:eastAsia="Arial" w:hAnsi="Arial"/>
        </w:rPr>
        <w:t xml:space="preserve">Điều 5.3. Xử lý khiếu nại và leo thang</w:t>
      </w:r>
    </w:p>
    <w:p>
      <w:pPr>
        <w:spacing w:after="100" w:line="300"/>
      </w:pPr>
      <w:r>
        <w:rPr>
          <w:rFonts w:ascii="Arial" w:cs="Arial" w:eastAsia="Arial" w:hAnsi="Arial"/>
          <w:sz w:val="22"/>
          <w:szCs w:val="22"/>
        </w:rPr>
        <w:t xml:space="preserve"/>
      </w:r>
      <w:r>
        <w:rPr>
          <w:rFonts w:ascii="Arial" w:cs="Arial" w:eastAsia="Arial" w:hAnsi="Arial"/>
          <w:b/>
          <w:bCs/>
          <w:sz w:val="22"/>
          <w:szCs w:val="22"/>
        </w:rPr>
        <w:t xml:space="preserve">Cấp 1 – CSKH:</w:t>
      </w:r>
      <w:r>
        <w:rPr>
          <w:rFonts w:ascii="Arial" w:cs="Arial" w:eastAsia="Arial" w:hAnsi="Arial"/>
          <w:sz w:val="22"/>
          <w:szCs w:val="22"/>
        </w:rPr>
        <w:t xml:space="preserve"> giải quyết trong 2 ngày làm việc. </w:t>
      </w:r>
      <w:r>
        <w:rPr>
          <w:rFonts w:ascii="Arial" w:cs="Arial" w:eastAsia="Arial" w:hAnsi="Arial"/>
          <w:b/>
          <w:bCs/>
          <w:sz w:val="22"/>
          <w:szCs w:val="22"/>
        </w:rPr>
        <w:t xml:space="preserve">Cấp 2 – Trưởng nhóm CSKH / Quản lý Vận hành:</w:t>
      </w:r>
      <w:r>
        <w:rPr>
          <w:rFonts w:ascii="Arial" w:cs="Arial" w:eastAsia="Arial" w:hAnsi="Arial"/>
          <w:sz w:val="22"/>
          <w:szCs w:val="22"/>
        </w:rPr>
        <w:t xml:space="preserve"> giải quyết trong 5 ngày làm việc kể từ khi khách không đồng ý kết quả cấp 1. </w:t>
      </w:r>
      <w:r>
        <w:rPr>
          <w:rFonts w:ascii="Arial" w:cs="Arial" w:eastAsia="Arial" w:hAnsi="Arial"/>
          <w:b/>
          <w:bCs/>
          <w:sz w:val="22"/>
          <w:szCs w:val="22"/>
        </w:rPr>
        <w:t xml:space="preserve">Cấp 3 – Ban Giám đốc:</w:t>
      </w:r>
      <w:r>
        <w:rPr>
          <w:rFonts w:ascii="Arial" w:cs="Arial" w:eastAsia="Arial" w:hAnsi="Arial"/>
          <w:sz w:val="22"/>
          <w:szCs w:val="22"/>
        </w:rPr>
        <w:t xml:space="preserve"> giải quyết trong 10 ngày làm việc; quyết định cuối cùng của công ty.</w:t>
      </w:r>
    </w:p>
    <w:p>
      <w:pPr>
        <w:spacing w:after="100" w:line="300"/>
      </w:pPr>
      <w:r>
        <w:rPr>
          <w:rFonts w:ascii="Arial" w:cs="Arial" w:eastAsia="Arial" w:hAnsi="Arial"/>
          <w:sz w:val="22"/>
          <w:szCs w:val="22"/>
        </w:rPr>
        <w:t xml:space="preserve"/>
      </w:r>
      <w:r>
        <w:rPr>
          <w:rFonts w:ascii="Arial" w:cs="Arial" w:eastAsia="Arial" w:hAnsi="Arial"/>
          <w:b/>
          <w:bCs/>
          <w:sz w:val="22"/>
          <w:szCs w:val="22"/>
        </w:rPr>
        <w:t xml:space="preserve">Các trường hợp bắt buộc leo thang ngay lên Quản lý Vận hành:</w:t>
      </w:r>
      <w:r>
        <w:rPr>
          <w:rFonts w:ascii="Arial" w:cs="Arial" w:eastAsia="Arial" w:hAnsi="Arial"/>
          <w:sz w:val="22"/>
          <w:szCs w:val="22"/>
        </w:rPr>
        <w:t xml:space="preserve"/>
      </w:r>
    </w:p>
    <w:p>
      <w:pPr>
        <w:pStyle w:val="ListParagraph"/>
        <w:numPr>
          <w:ilvl w:val="0"/>
          <w:numId w:val="2"/>
        </w:numPr>
        <w:spacing w:after="60" w:line="290"/>
      </w:pPr>
      <w:r>
        <w:rPr>
          <w:rFonts w:ascii="Arial" w:cs="Arial" w:eastAsia="Arial" w:hAnsi="Arial"/>
          <w:sz w:val="22"/>
          <w:szCs w:val="22"/>
        </w:rPr>
        <w:t xml:space="preserve">Khách dọa khiếu nại cơ quan quản lý, đăng bài lên mạng xã hội hoặc khởi kiện.</w:t>
      </w:r>
    </w:p>
    <w:p>
      <w:pPr>
        <w:pStyle w:val="ListParagraph"/>
        <w:numPr>
          <w:ilvl w:val="0"/>
          <w:numId w:val="2"/>
        </w:numPr>
        <w:spacing w:after="60" w:line="290"/>
      </w:pPr>
      <w:r>
        <w:rPr>
          <w:rFonts w:ascii="Arial" w:cs="Arial" w:eastAsia="Arial" w:hAnsi="Arial"/>
          <w:sz w:val="22"/>
          <w:szCs w:val="22"/>
        </w:rPr>
        <w:t xml:space="preserve">Sản phẩm gây cháy nổ, tổn hại sức khỏe hoặc tài sản.</w:t>
      </w:r>
    </w:p>
    <w:p>
      <w:pPr>
        <w:pStyle w:val="ListParagraph"/>
        <w:numPr>
          <w:ilvl w:val="0"/>
          <w:numId w:val="2"/>
        </w:numPr>
        <w:spacing w:after="60" w:line="290"/>
      </w:pPr>
      <w:r>
        <w:rPr>
          <w:rFonts w:ascii="Arial" w:cs="Arial" w:eastAsia="Arial" w:hAnsi="Arial"/>
          <w:sz w:val="22"/>
          <w:szCs w:val="22"/>
        </w:rPr>
        <w:t xml:space="preserve">Nghi ngờ gian lận (đổi trả hàng giả, tráo linh kiện, tráo serial).</w:t>
      </w:r>
    </w:p>
    <w:p>
      <w:pPr>
        <w:pStyle w:val="ListParagraph"/>
        <w:numPr>
          <w:ilvl w:val="0"/>
          <w:numId w:val="2"/>
        </w:numPr>
        <w:spacing w:after="60" w:line="290"/>
      </w:pPr>
      <w:r>
        <w:rPr>
          <w:rFonts w:ascii="Arial" w:cs="Arial" w:eastAsia="Arial" w:hAnsi="Arial"/>
          <w:sz w:val="22"/>
          <w:szCs w:val="22"/>
        </w:rPr>
        <w:t xml:space="preserve">Yêu cầu bồi thường vượt quá thẩm quyền Điều 5.1.</w:t>
      </w:r>
    </w:p>
    <w:p>
      <w:pPr>
        <w:pStyle w:val="ListParagraph"/>
        <w:numPr>
          <w:ilvl w:val="0"/>
          <w:numId w:val="2"/>
        </w:numPr>
        <w:spacing w:after="60" w:line="290"/>
      </w:pPr>
      <w:r>
        <w:rPr>
          <w:rFonts w:ascii="Arial" w:cs="Arial" w:eastAsia="Arial" w:hAnsi="Arial"/>
          <w:sz w:val="22"/>
          <w:szCs w:val="22"/>
        </w:rPr>
        <w:t xml:space="preserve">Mất/hỏng sản phẩm của khách trong quá trình công ty giữ.</w:t>
      </w:r>
    </w:p>
    <w:p>
      <w:pPr>
        <w:pStyle w:val="Heading2"/>
      </w:pPr>
      <w:r>
        <w:rPr>
          <w:rFonts w:ascii="Arial" w:cs="Arial" w:eastAsia="Arial" w:hAnsi="Arial"/>
        </w:rPr>
        <w:t xml:space="preserve">Điều 5.4. Nhận diện và xử lý nghi ngờ gian lận</w:t>
      </w:r>
    </w:p>
    <w:p>
      <w:pPr>
        <w:pStyle w:val="ListParagraph"/>
        <w:numPr>
          <w:ilvl w:val="0"/>
          <w:numId w:val="2"/>
        </w:numPr>
        <w:spacing w:after="60" w:line="290"/>
      </w:pPr>
      <w:r>
        <w:rPr>
          <w:rFonts w:ascii="Arial" w:cs="Arial" w:eastAsia="Arial" w:hAnsi="Arial"/>
          <w:sz w:val="22"/>
          <w:szCs w:val="22"/>
        </w:rPr>
        <w:t xml:space="preserve">Dấu hiệu: serial không khớp, linh kiện bị tráo (ví dụ RAM/SSD khác hãng), sản phẩm đã qua sử dụng nặng nhưng đòi đổi ý, đổi trả bất thường nhiều lần từ một khách/số điện thoại.</w:t>
      </w:r>
    </w:p>
    <w:p>
      <w:pPr>
        <w:pStyle w:val="ListParagraph"/>
        <w:numPr>
          <w:ilvl w:val="0"/>
          <w:numId w:val="2"/>
        </w:numPr>
        <w:spacing w:after="60" w:line="290"/>
      </w:pPr>
      <w:r>
        <w:rPr>
          <w:rFonts w:ascii="Arial" w:cs="Arial" w:eastAsia="Arial" w:hAnsi="Arial"/>
          <w:sz w:val="22"/>
          <w:szCs w:val="22"/>
        </w:rPr>
        <w:t xml:space="preserve">Nhân viên </w:t>
      </w:r>
      <w:r>
        <w:rPr>
          <w:rFonts w:ascii="Arial" w:cs="Arial" w:eastAsia="Arial" w:hAnsi="Arial"/>
          <w:b/>
          <w:bCs/>
          <w:sz w:val="22"/>
          <w:szCs w:val="22"/>
        </w:rPr>
        <w:t xml:space="preserve">không tố cáo trực tiếp với khách</w:t>
      </w:r>
      <w:r>
        <w:rPr>
          <w:rFonts w:ascii="Arial" w:cs="Arial" w:eastAsia="Arial" w:hAnsi="Arial"/>
          <w:sz w:val="22"/>
          <w:szCs w:val="22"/>
        </w:rPr>
        <w:t xml:space="preserve">; lập biên bản, chụp ảnh và báo Quản lý Vận hành.</w:t>
      </w:r>
    </w:p>
    <w:p>
      <w:pPr>
        <w:pStyle w:val="ListParagraph"/>
        <w:numPr>
          <w:ilvl w:val="0"/>
          <w:numId w:val="2"/>
        </w:numPr>
        <w:spacing w:after="60" w:line="290"/>
      </w:pPr>
      <w:r>
        <w:rPr>
          <w:rFonts w:ascii="Arial" w:cs="Arial" w:eastAsia="Arial" w:hAnsi="Arial"/>
          <w:sz w:val="22"/>
          <w:szCs w:val="22"/>
        </w:rPr>
        <w:t xml:space="preserve">Công ty có quyền từ chối đổi trả/bảo hành và đưa khách vào danh sách theo dõi.</w:t>
      </w:r>
    </w:p>
    <w:p>
      <w:pPr>
        <w:pStyle w:val="Heading2"/>
      </w:pPr>
      <w:r>
        <w:rPr>
          <w:rFonts w:ascii="Arial" w:cs="Arial" w:eastAsia="Arial" w:hAnsi="Arial"/>
        </w:rPr>
        <w:t xml:space="preserve">Điều 5.5. Lưu trữ hồ sơ</w:t>
      </w:r>
    </w:p>
    <w:p>
      <w:pPr>
        <w:pStyle w:val="ListParagraph"/>
        <w:numPr>
          <w:ilvl w:val="0"/>
          <w:numId w:val="2"/>
        </w:numPr>
        <w:spacing w:after="60" w:line="290"/>
      </w:pPr>
      <w:r>
        <w:rPr>
          <w:rFonts w:ascii="Arial" w:cs="Arial" w:eastAsia="Arial" w:hAnsi="Arial"/>
          <w:sz w:val="22"/>
          <w:szCs w:val="22"/>
        </w:rPr>
        <w:t xml:space="preserve">Hồ sơ đổi trả, bảo hành, bảo trì (phiếu tiếp nhận, biên bản kiểm tra, ảnh/video, chứng từ hoàn tiền) được lưu tối thiểu </w:t>
      </w:r>
      <w:r>
        <w:rPr>
          <w:rFonts w:ascii="Arial" w:cs="Arial" w:eastAsia="Arial" w:hAnsi="Arial"/>
          <w:b/>
          <w:bCs/>
          <w:sz w:val="22"/>
          <w:szCs w:val="22"/>
        </w:rPr>
        <w:t xml:space="preserve">5 năm</w:t>
      </w:r>
      <w:r>
        <w:rPr>
          <w:rFonts w:ascii="Arial" w:cs="Arial" w:eastAsia="Arial" w:hAnsi="Arial"/>
          <w:sz w:val="22"/>
          <w:szCs w:val="22"/>
        </w:rPr>
        <w:t xml:space="preserve">.</w:t>
      </w:r>
    </w:p>
    <w:p>
      <w:pPr>
        <w:pStyle w:val="ListParagraph"/>
        <w:numPr>
          <w:ilvl w:val="0"/>
          <w:numId w:val="2"/>
        </w:numPr>
        <w:spacing w:after="60" w:line="290"/>
      </w:pPr>
      <w:r>
        <w:rPr>
          <w:rFonts w:ascii="Arial" w:cs="Arial" w:eastAsia="Arial" w:hAnsi="Arial"/>
          <w:sz w:val="22"/>
          <w:szCs w:val="22"/>
        </w:rPr>
        <w:t xml:space="preserve">Thông tin cá nhân khách hàng được bảo mật theo chính sách bảo vệ dữ liệu cá nhân của công ty.</w:t>
      </w:r>
    </w:p>
    <w:p>
      <w:pPr>
        <w:pStyle w:val="Heading2"/>
      </w:pPr>
      <w:r>
        <w:rPr>
          <w:rFonts w:ascii="Arial" w:cs="Arial" w:eastAsia="Arial" w:hAnsi="Arial"/>
        </w:rPr>
        <w:t xml:space="preserve">Điều 5.6. Chuẩn mực giao tiếp với khách hàng</w:t>
      </w:r>
    </w:p>
    <w:p>
      <w:pPr>
        <w:pStyle w:val="ListParagraph"/>
        <w:numPr>
          <w:ilvl w:val="0"/>
          <w:numId w:val="2"/>
        </w:numPr>
        <w:spacing w:after="60" w:line="290"/>
      </w:pPr>
      <w:r>
        <w:rPr>
          <w:rFonts w:ascii="Arial" w:cs="Arial" w:eastAsia="Arial" w:hAnsi="Arial"/>
          <w:sz w:val="22"/>
          <w:szCs w:val="22"/>
        </w:rPr>
        <w:t xml:space="preserve">Xưng hô lịch sự, lắng nghe đầy đủ, không tranh cãi với khách.</w:t>
      </w:r>
    </w:p>
    <w:p>
      <w:pPr>
        <w:pStyle w:val="ListParagraph"/>
        <w:numPr>
          <w:ilvl w:val="0"/>
          <w:numId w:val="2"/>
        </w:numPr>
        <w:spacing w:after="60" w:line="290"/>
      </w:pPr>
      <w:r>
        <w:rPr>
          <w:rFonts w:ascii="Arial" w:cs="Arial" w:eastAsia="Arial" w:hAnsi="Arial"/>
          <w:sz w:val="22"/>
          <w:szCs w:val="22"/>
        </w:rPr>
        <w:t xml:space="preserve">Khi từ chối yêu cầu: giải thích rõ điều khoản áp dụng, đưa ra phương án thay thế (bảo hành có phí, mua gói mở rộng, ưu đãi cho lần mua sau).</w:t>
      </w:r>
    </w:p>
    <w:p>
      <w:pPr>
        <w:pStyle w:val="ListParagraph"/>
        <w:numPr>
          <w:ilvl w:val="0"/>
          <w:numId w:val="2"/>
        </w:numPr>
        <w:spacing w:after="60" w:line="290"/>
      </w:pPr>
      <w:r>
        <w:rPr>
          <w:rFonts w:ascii="Arial" w:cs="Arial" w:eastAsia="Arial" w:hAnsi="Arial"/>
          <w:sz w:val="22"/>
          <w:szCs w:val="22"/>
        </w:rPr>
        <w:t xml:space="preserve">Không đổ lỗi cho khách hoặc cho bộ phận khác.</w:t>
      </w:r>
    </w:p>
    <w:p>
      <w:pPr>
        <w:pStyle w:val="ListParagraph"/>
        <w:numPr>
          <w:ilvl w:val="0"/>
          <w:numId w:val="2"/>
        </w:numPr>
        <w:spacing w:after="60" w:line="290"/>
      </w:pPr>
      <w:r>
        <w:rPr>
          <w:rFonts w:ascii="Arial" w:cs="Arial" w:eastAsia="Arial" w:hAnsi="Arial"/>
          <w:sz w:val="22"/>
          <w:szCs w:val="22"/>
        </w:rPr>
        <w:t xml:space="preserve">Ghi nhận phản hồi của khách để cải thiện chính sách.</w:t>
      </w:r>
    </w:p>
    <w:p>
      <w:pPr>
        <w:pStyle w:val="Heading1"/>
        <w:pageBreakBefore/>
      </w:pPr>
      <w:r>
        <w:rPr>
          <w:rFonts w:ascii="Arial" w:cs="Arial" w:eastAsia="Arial" w:hAnsi="Arial"/>
        </w:rPr>
        <w:t xml:space="preserve">PHẦN 6. XỬ LÝ SỰ CỐ VỚI KHÁCH HÀNG</w:t>
      </w:r>
    </w:p>
    <w:p>
      <w:pPr>
        <w:spacing w:after="100" w:line="300"/>
      </w:pPr>
      <w:r>
        <w:rPr>
          <w:rFonts w:ascii="Arial" w:cs="Arial" w:eastAsia="Arial" w:hAnsi="Arial"/>
          <w:sz w:val="22"/>
          <w:szCs w:val="22"/>
        </w:rPr>
        <w:t xml:space="preserve">Phần này hướng dẫn nhân viên (CSKH, Bán hàng, Kho, Kỹ thuật) xử lý các sự cố phát sinh với khách hàng sau khi bán sản phẩm laptop, PC, bàn phím, linh kiện và phụ kiện máy tính. Phần gồm hai nhóm nội dung: (1) quy trình xử lý sự cố và giao tiếp với khách; (2) hướng dẫn xử lý sự cố kỹ thuật cơ bản từ xa theo từng nhóm sản phẩm.</w:t>
      </w:r>
    </w:p>
    <w:p>
      <w:pPr>
        <w:pBdr>
          <w:left w:val="single" w:color="E0A800" w:sz="18" w:space="6"/>
        </w:pBdr>
        <w:shd w:fill="FFF4D6" w:val="clear"/>
        <w:spacing w:after="120" w:before="60"/>
        <w:ind w:left="120"/>
      </w:pPr>
      <w:r>
        <w:rPr>
          <w:rFonts w:ascii="Arial" w:cs="Arial" w:eastAsia="Arial" w:hAnsi="Arial"/>
          <w:i/>
          <w:iCs/>
          <w:color w:val="444444"/>
          <w:sz w:val="20"/>
          <w:szCs w:val="20"/>
        </w:rPr>
        <w:t xml:space="preserve">Nguyên tắc an toàn: nhân viên chỉ hướng dẫn khách các thao tác </w:t>
      </w:r>
      <w:r>
        <w:rPr>
          <w:rFonts w:ascii="Arial" w:cs="Arial" w:eastAsia="Arial" w:hAnsi="Arial"/>
          <w:b/>
          <w:bCs/>
          <w:i/>
          <w:iCs/>
          <w:color w:val="444444"/>
          <w:sz w:val="20"/>
          <w:szCs w:val="20"/>
        </w:rPr>
        <w:t xml:space="preserve">an toàn, không cần tháo máy</w:t>
      </w:r>
      <w:r>
        <w:rPr>
          <w:rFonts w:ascii="Arial" w:cs="Arial" w:eastAsia="Arial" w:hAnsi="Arial"/>
          <w:i/>
          <w:iCs/>
          <w:color w:val="444444"/>
          <w:sz w:val="20"/>
          <w:szCs w:val="20"/>
        </w:rPr>
        <w:t xml:space="preserve">. Không hướng dẫn khách tự mở vỏ laptop, tháo pin, tháo nguồn PC hay can thiệp mạch điện. Mọi thao tác cần mở máy phải do kỹ thuật viên thực hiện tại cửa hàng hoặc trung tâm bảo hành.</w:t>
      </w:r>
    </w:p>
    <w:p>
      <w:pPr>
        <w:pStyle w:val="Heading2"/>
      </w:pPr>
      <w:r>
        <w:rPr>
          <w:rFonts w:ascii="Arial" w:cs="Arial" w:eastAsia="Arial" w:hAnsi="Arial"/>
        </w:rPr>
        <w:t xml:space="preserve">Điều 6.1. Phân loại mức độ sự cố</w:t>
      </w:r>
    </w:p>
    <w:p>
      <w:pPr>
        <w:pStyle w:val="ListParagraph"/>
        <w:numPr>
          <w:ilvl w:val="0"/>
          <w:numId w:val="2"/>
        </w:numPr>
        <w:spacing w:after="60" w:line="290"/>
      </w:pPr>
      <w:r>
        <w:rPr>
          <w:rFonts w:ascii="Arial" w:cs="Arial" w:eastAsia="Arial" w:hAnsi="Arial"/>
          <w:sz w:val="22"/>
          <w:szCs w:val="22"/>
        </w:rPr>
        <w:t xml:space="preserve"/>
      </w:r>
      <w:r>
        <w:rPr>
          <w:rFonts w:ascii="Arial" w:cs="Arial" w:eastAsia="Arial" w:hAnsi="Arial"/>
          <w:b/>
          <w:bCs/>
          <w:sz w:val="22"/>
          <w:szCs w:val="22"/>
        </w:rPr>
        <w:t xml:space="preserve">Mức 1 – Thấp:</w:t>
      </w:r>
      <w:r>
        <w:rPr>
          <w:rFonts w:ascii="Arial" w:cs="Arial" w:eastAsia="Arial" w:hAnsi="Arial"/>
          <w:sz w:val="22"/>
          <w:szCs w:val="22"/>
        </w:rPr>
        <w:t xml:space="preserve"> thắc mắc sử dụng, lỗi phần mềm/cấu hình đơn giản, không ảnh hưởng an toàn hay công việc của khách. Thời hạn phản hồi: 4 giờ làm việc. Người xử lý: CSKH và Kỹ thuật L1.</w:t>
      </w:r>
    </w:p>
    <w:p>
      <w:pPr>
        <w:pStyle w:val="ListParagraph"/>
        <w:numPr>
          <w:ilvl w:val="0"/>
          <w:numId w:val="2"/>
        </w:numPr>
        <w:spacing w:after="60" w:line="290"/>
      </w:pPr>
      <w:r>
        <w:rPr>
          <w:rFonts w:ascii="Arial" w:cs="Arial" w:eastAsia="Arial" w:hAnsi="Arial"/>
          <w:sz w:val="22"/>
          <w:szCs w:val="22"/>
        </w:rPr>
        <w:t xml:space="preserve"/>
      </w:r>
      <w:r>
        <w:rPr>
          <w:rFonts w:ascii="Arial" w:cs="Arial" w:eastAsia="Arial" w:hAnsi="Arial"/>
          <w:b/>
          <w:bCs/>
          <w:sz w:val="22"/>
          <w:szCs w:val="22"/>
        </w:rPr>
        <w:t xml:space="preserve">Mức 2 – Trung bình:</w:t>
      </w:r>
      <w:r>
        <w:rPr>
          <w:rFonts w:ascii="Arial" w:cs="Arial" w:eastAsia="Arial" w:hAnsi="Arial"/>
          <w:sz w:val="22"/>
          <w:szCs w:val="22"/>
        </w:rPr>
        <w:t xml:space="preserve"> lỗi phần cứng không gây mất an toàn, giao hàng chậm hoặc sai, khách bức xúc lần đầu, hoàn tiền chậm. Thời hạn phản hồi: 2 giờ làm việc; đưa ra giải pháp trong 3 ngày làm việc. Người xử lý: CSKH, Kỹ thuật L2.</w:t>
      </w:r>
    </w:p>
    <w:p>
      <w:pPr>
        <w:pStyle w:val="ListParagraph"/>
        <w:numPr>
          <w:ilvl w:val="0"/>
          <w:numId w:val="2"/>
        </w:numPr>
        <w:spacing w:after="60" w:line="290"/>
      </w:pPr>
      <w:r>
        <w:rPr>
          <w:rFonts w:ascii="Arial" w:cs="Arial" w:eastAsia="Arial" w:hAnsi="Arial"/>
          <w:sz w:val="22"/>
          <w:szCs w:val="22"/>
        </w:rPr>
        <w:t xml:space="preserve"/>
      </w:r>
      <w:r>
        <w:rPr>
          <w:rFonts w:ascii="Arial" w:cs="Arial" w:eastAsia="Arial" w:hAnsi="Arial"/>
          <w:b/>
          <w:bCs/>
          <w:sz w:val="22"/>
          <w:szCs w:val="22"/>
        </w:rPr>
        <w:t xml:space="preserve">Mức 3 – Cao:</w:t>
      </w:r>
      <w:r>
        <w:rPr>
          <w:rFonts w:ascii="Arial" w:cs="Arial" w:eastAsia="Arial" w:hAnsi="Arial"/>
          <w:sz w:val="22"/>
          <w:szCs w:val="22"/>
        </w:rPr>
        <w:t xml:space="preserve"> máy hỏng ảnh hưởng nghiêm trọng đến công việc của khách (đặc biệt khách doanh nghiệp), mất dữ liệu, khiếu nại lặp lại từ lần thứ hai, thất lạc hàng, sản phẩm lỗi cùng nguyên nhân từ lần bảo hành thứ ba. Thời hạn phản hồi: 1 giờ làm việc. Người xử lý: Trưởng nhóm CSKH tham gia trực tiếp.</w:t>
      </w:r>
    </w:p>
    <w:p>
      <w:pPr>
        <w:pStyle w:val="ListParagraph"/>
        <w:numPr>
          <w:ilvl w:val="0"/>
          <w:numId w:val="2"/>
        </w:numPr>
        <w:spacing w:after="60" w:line="290"/>
      </w:pPr>
      <w:r>
        <w:rPr>
          <w:rFonts w:ascii="Arial" w:cs="Arial" w:eastAsia="Arial" w:hAnsi="Arial"/>
          <w:sz w:val="22"/>
          <w:szCs w:val="22"/>
        </w:rPr>
        <w:t xml:space="preserve"/>
      </w:r>
      <w:r>
        <w:rPr>
          <w:rFonts w:ascii="Arial" w:cs="Arial" w:eastAsia="Arial" w:hAnsi="Arial"/>
          <w:b/>
          <w:bCs/>
          <w:sz w:val="22"/>
          <w:szCs w:val="22"/>
        </w:rPr>
        <w:t xml:space="preserve">Mức 4 – Nghiêm trọng:</w:t>
      </w:r>
      <w:r>
        <w:rPr>
          <w:rFonts w:ascii="Arial" w:cs="Arial" w:eastAsia="Arial" w:hAnsi="Arial"/>
          <w:sz w:val="22"/>
          <w:szCs w:val="22"/>
        </w:rPr>
        <w:t xml:space="preserve"> cháy, nổ, pin phồng, mùi khét, điện giật, thương tích hoặc thiệt hại tài sản; lộ dữ liệu khách hàng; nghi ngờ gian lận có tổ chức; khách dọa khiếu nại cơ quan chức năng, truyền thông hoặc khởi kiện. Nhân viên phải </w:t>
      </w:r>
      <w:r>
        <w:rPr>
          <w:rFonts w:ascii="Arial" w:cs="Arial" w:eastAsia="Arial" w:hAnsi="Arial"/>
          <w:b/>
          <w:bCs/>
          <w:sz w:val="22"/>
          <w:szCs w:val="22"/>
        </w:rPr>
        <w:t xml:space="preserve">báo Quản lý Vận hành trong vòng 30 phút</w:t>
      </w:r>
      <w:r>
        <w:rPr>
          <w:rFonts w:ascii="Arial" w:cs="Arial" w:eastAsia="Arial" w:hAnsi="Arial"/>
          <w:sz w:val="22"/>
          <w:szCs w:val="22"/>
        </w:rPr>
        <w:t xml:space="preserve"> kể từ khi biết sự cố, theo Điều 5.3.</w:t>
      </w:r>
    </w:p>
    <w:p>
      <w:pPr>
        <w:pStyle w:val="ListParagraph"/>
        <w:numPr>
          <w:ilvl w:val="0"/>
          <w:numId w:val="2"/>
        </w:numPr>
        <w:spacing w:after="60" w:line="290"/>
      </w:pPr>
      <w:r>
        <w:rPr>
          <w:rFonts w:ascii="Arial" w:cs="Arial" w:eastAsia="Arial" w:hAnsi="Arial"/>
          <w:sz w:val="22"/>
          <w:szCs w:val="22"/>
        </w:rPr>
        <w:t xml:space="preserve">Khi không chắc mức độ, nhân viên </w:t>
      </w:r>
      <w:r>
        <w:rPr>
          <w:rFonts w:ascii="Arial" w:cs="Arial" w:eastAsia="Arial" w:hAnsi="Arial"/>
          <w:b/>
          <w:bCs/>
          <w:sz w:val="22"/>
          <w:szCs w:val="22"/>
        </w:rPr>
        <w:t xml:space="preserve">chọn mức cao hơn</w:t>
      </w:r>
      <w:r>
        <w:rPr>
          <w:rFonts w:ascii="Arial" w:cs="Arial" w:eastAsia="Arial" w:hAnsi="Arial"/>
          <w:sz w:val="22"/>
          <w:szCs w:val="22"/>
        </w:rPr>
        <w:t xml:space="preserve"> và báo cấp trên.</w:t>
      </w:r>
    </w:p>
    <w:p>
      <w:pPr>
        <w:pStyle w:val="Heading2"/>
      </w:pPr>
      <w:r>
        <w:rPr>
          <w:rFonts w:ascii="Arial" w:cs="Arial" w:eastAsia="Arial" w:hAnsi="Arial"/>
        </w:rPr>
        <w:t xml:space="preserve">Điều 6.2. Quy trình 5 bước xử lý sự cố với khách hàng</w:t>
      </w:r>
    </w:p>
    <w:p>
      <w:pPr>
        <w:spacing w:after="100" w:line="300"/>
      </w:pPr>
      <w:r>
        <w:rPr>
          <w:rFonts w:ascii="Arial" w:cs="Arial" w:eastAsia="Arial" w:hAnsi="Arial"/>
          <w:sz w:val="22"/>
          <w:szCs w:val="22"/>
        </w:rPr>
        <w:t xml:space="preserve"/>
      </w:r>
      <w:r>
        <w:rPr>
          <w:rFonts w:ascii="Arial" w:cs="Arial" w:eastAsia="Arial" w:hAnsi="Arial"/>
          <w:b/>
          <w:bCs/>
          <w:sz w:val="22"/>
          <w:szCs w:val="22"/>
        </w:rPr>
        <w:t xml:space="preserve">Bước 1 – Lắng nghe và ghi nhận:</w:t>
      </w:r>
      <w:r>
        <w:rPr>
          <w:rFonts w:ascii="Arial" w:cs="Arial" w:eastAsia="Arial" w:hAnsi="Arial"/>
          <w:sz w:val="22"/>
          <w:szCs w:val="22"/>
        </w:rPr>
        <w:t xml:space="preserve"> để khách trình bày đầy đủ, không ngắt lời; ghi lại mã đơn hàng, sản phẩm, serial, thời điểm xảy ra, mô tả sự cố. Tạo mã sự cố trên hệ thống ngay trong lần liên hệ đầu tiên.</w:t>
      </w:r>
    </w:p>
    <w:p>
      <w:pPr>
        <w:spacing w:after="100" w:line="300"/>
      </w:pPr>
      <w:r>
        <w:rPr>
          <w:rFonts w:ascii="Arial" w:cs="Arial" w:eastAsia="Arial" w:hAnsi="Arial"/>
          <w:sz w:val="22"/>
          <w:szCs w:val="22"/>
        </w:rPr>
        <w:t xml:space="preserve"/>
      </w:r>
      <w:r>
        <w:rPr>
          <w:rFonts w:ascii="Arial" w:cs="Arial" w:eastAsia="Arial" w:hAnsi="Arial"/>
          <w:b/>
          <w:bCs/>
          <w:sz w:val="22"/>
          <w:szCs w:val="22"/>
        </w:rPr>
        <w:t xml:space="preserve">Bước 2 – Đồng cảm và trấn an:</w:t>
      </w:r>
      <w:r>
        <w:rPr>
          <w:rFonts w:ascii="Arial" w:cs="Arial" w:eastAsia="Arial" w:hAnsi="Arial"/>
          <w:sz w:val="22"/>
          <w:szCs w:val="22"/>
        </w:rPr>
        <w:t xml:space="preserve"> ghi nhận bất tiện của khách, nói rõ nhân viên sẽ là đầu mối xử lý, không đẩy khách sang bộ phận khác mà không giới thiệu và chuyển đủ thông tin.</w:t>
      </w:r>
    </w:p>
    <w:p>
      <w:pPr>
        <w:spacing w:after="100" w:line="300"/>
      </w:pPr>
      <w:r>
        <w:rPr>
          <w:rFonts w:ascii="Arial" w:cs="Arial" w:eastAsia="Arial" w:hAnsi="Arial"/>
          <w:sz w:val="22"/>
          <w:szCs w:val="22"/>
        </w:rPr>
        <w:t xml:space="preserve"/>
      </w:r>
      <w:r>
        <w:rPr>
          <w:rFonts w:ascii="Arial" w:cs="Arial" w:eastAsia="Arial" w:hAnsi="Arial"/>
          <w:b/>
          <w:bCs/>
          <w:sz w:val="22"/>
          <w:szCs w:val="22"/>
        </w:rPr>
        <w:t xml:space="preserve">Bước 3 – Xác định nguyên nhân:</w:t>
      </w:r>
      <w:r>
        <w:rPr>
          <w:rFonts w:ascii="Arial" w:cs="Arial" w:eastAsia="Arial" w:hAnsi="Arial"/>
          <w:sz w:val="22"/>
          <w:szCs w:val="22"/>
        </w:rPr>
        <w:t xml:space="preserve"> hỏi các thông tin ở Điều 6.4, hướng dẫn khách thử các thao tác an toàn (Điều 6.5 đến 6.8); đối chiếu điều kiện đổi trả – bảo hành (Phần 2, Phần 3).</w:t>
      </w:r>
    </w:p>
    <w:p>
      <w:pPr>
        <w:spacing w:after="100" w:line="300"/>
      </w:pPr>
      <w:r>
        <w:rPr>
          <w:rFonts w:ascii="Arial" w:cs="Arial" w:eastAsia="Arial" w:hAnsi="Arial"/>
          <w:sz w:val="22"/>
          <w:szCs w:val="22"/>
        </w:rPr>
        <w:t xml:space="preserve"/>
      </w:r>
      <w:r>
        <w:rPr>
          <w:rFonts w:ascii="Arial" w:cs="Arial" w:eastAsia="Arial" w:hAnsi="Arial"/>
          <w:b/>
          <w:bCs/>
          <w:sz w:val="22"/>
          <w:szCs w:val="22"/>
        </w:rPr>
        <w:t xml:space="preserve">Bước 4 – Đưa giải pháp và cam kết thời gian:</w:t>
      </w:r>
      <w:r>
        <w:rPr>
          <w:rFonts w:ascii="Arial" w:cs="Arial" w:eastAsia="Arial" w:hAnsi="Arial"/>
          <w:sz w:val="22"/>
          <w:szCs w:val="22"/>
        </w:rPr>
        <w:t xml:space="preserve"> nêu rõ phương án (hướng dẫn từ xa, nhận máy bảo hành, đổi trả, hoàn tiền, bồi thường), chi phí nếu có, thời hạn dự kiến. Chỉ cam kết những gì nằm trong thẩm quyền Điều 5.1 hoặc đã có phê duyệt.</w:t>
      </w:r>
    </w:p>
    <w:p>
      <w:pPr>
        <w:spacing w:after="100" w:line="300"/>
      </w:pPr>
      <w:r>
        <w:rPr>
          <w:rFonts w:ascii="Arial" w:cs="Arial" w:eastAsia="Arial" w:hAnsi="Arial"/>
          <w:sz w:val="22"/>
          <w:szCs w:val="22"/>
        </w:rPr>
        <w:t xml:space="preserve"/>
      </w:r>
      <w:r>
        <w:rPr>
          <w:rFonts w:ascii="Arial" w:cs="Arial" w:eastAsia="Arial" w:hAnsi="Arial"/>
          <w:b/>
          <w:bCs/>
          <w:sz w:val="22"/>
          <w:szCs w:val="22"/>
        </w:rPr>
        <w:t xml:space="preserve">Bước 5 – Theo dõi sau xử lý:</w:t>
      </w:r>
      <w:r>
        <w:rPr>
          <w:rFonts w:ascii="Arial" w:cs="Arial" w:eastAsia="Arial" w:hAnsi="Arial"/>
          <w:sz w:val="22"/>
          <w:szCs w:val="22"/>
        </w:rPr>
        <w:t xml:space="preserve"> trong vòng 48 giờ sau khi hoàn tất, CSKH liên hệ lại khách để xác nhận vấn đề đã được giải quyết; ghi kết quả vào hệ thống rồi mới đóng mã sự cố.</w:t>
      </w:r>
    </w:p>
    <w:p>
      <w:pPr>
        <w:pStyle w:val="Heading2"/>
      </w:pPr>
      <w:r>
        <w:rPr>
          <w:rFonts w:ascii="Arial" w:cs="Arial" w:eastAsia="Arial" w:hAnsi="Arial"/>
        </w:rPr>
        <w:t xml:space="preserve">Điều 6.3. Nguyên tắc và mẫu câu giao tiếp khi xử lý sự cố</w:t>
      </w:r>
    </w:p>
    <w:p>
      <w:pPr>
        <w:pStyle w:val="ListParagraph"/>
        <w:numPr>
          <w:ilvl w:val="0"/>
          <w:numId w:val="2"/>
        </w:numPr>
        <w:spacing w:after="60" w:line="290"/>
      </w:pPr>
      <w:r>
        <w:rPr>
          <w:rFonts w:ascii="Arial" w:cs="Arial" w:eastAsia="Arial" w:hAnsi="Arial"/>
          <w:sz w:val="22"/>
          <w:szCs w:val="22"/>
        </w:rPr>
        <w:t xml:space="preserve"/>
      </w:r>
      <w:r>
        <w:rPr>
          <w:rFonts w:ascii="Arial" w:cs="Arial" w:eastAsia="Arial" w:hAnsi="Arial"/>
          <w:b/>
          <w:bCs/>
          <w:sz w:val="22"/>
          <w:szCs w:val="22"/>
        </w:rPr>
        <w:t xml:space="preserve">Xin lỗi đúng cách:</w:t>
      </w:r>
      <w:r>
        <w:rPr>
          <w:rFonts w:ascii="Arial" w:cs="Arial" w:eastAsia="Arial" w:hAnsi="Arial"/>
          <w:sz w:val="22"/>
          <w:szCs w:val="22"/>
        </w:rPr>
        <w:t xml:space="preserve"> xin lỗi về sự bất tiện, không nhận lỗi thay cho công ty khi chưa có kết luận. Mẫu: "Em rất tiếc vì anh/chị gặp bất tiện với sản phẩm. Em sẽ hỗ trợ kiểm tra ngay và báo lại cho anh/chị trước [giờ/ngày]."</w:t>
      </w:r>
    </w:p>
    <w:p>
      <w:pPr>
        <w:pStyle w:val="ListParagraph"/>
        <w:numPr>
          <w:ilvl w:val="0"/>
          <w:numId w:val="2"/>
        </w:numPr>
        <w:spacing w:after="60" w:line="290"/>
      </w:pPr>
      <w:r>
        <w:rPr>
          <w:rFonts w:ascii="Arial" w:cs="Arial" w:eastAsia="Arial" w:hAnsi="Arial"/>
          <w:sz w:val="22"/>
          <w:szCs w:val="22"/>
        </w:rPr>
        <w:t xml:space="preserve"/>
      </w:r>
      <w:r>
        <w:rPr>
          <w:rFonts w:ascii="Arial" w:cs="Arial" w:eastAsia="Arial" w:hAnsi="Arial"/>
          <w:b/>
          <w:bCs/>
          <w:sz w:val="22"/>
          <w:szCs w:val="22"/>
        </w:rPr>
        <w:t xml:space="preserve">Trấn an khi chưa có kết quả:</w:t>
      </w:r>
      <w:r>
        <w:rPr>
          <w:rFonts w:ascii="Arial" w:cs="Arial" w:eastAsia="Arial" w:hAnsi="Arial"/>
          <w:sz w:val="22"/>
          <w:szCs w:val="22"/>
        </w:rPr>
        <w:t xml:space="preserve"> "Em đã ghi nhận và chuyển bộ phận kỹ thuật, em sẽ cập nhật tiến độ cho anh/chị vào [thời điểm cụ thể]." Không dùng các câu chung chung như "đợi chút" hoặc "sẽ báo sau".</w:t>
      </w:r>
    </w:p>
    <w:p>
      <w:pPr>
        <w:pStyle w:val="ListParagraph"/>
        <w:numPr>
          <w:ilvl w:val="0"/>
          <w:numId w:val="2"/>
        </w:numPr>
        <w:spacing w:after="60" w:line="290"/>
      </w:pPr>
      <w:r>
        <w:rPr>
          <w:rFonts w:ascii="Arial" w:cs="Arial" w:eastAsia="Arial" w:hAnsi="Arial"/>
          <w:sz w:val="22"/>
          <w:szCs w:val="22"/>
        </w:rPr>
        <w:t xml:space="preserve"/>
      </w:r>
      <w:r>
        <w:rPr>
          <w:rFonts w:ascii="Arial" w:cs="Arial" w:eastAsia="Arial" w:hAnsi="Arial"/>
          <w:b/>
          <w:bCs/>
          <w:sz w:val="22"/>
          <w:szCs w:val="22"/>
        </w:rPr>
        <w:t xml:space="preserve">Từ chối có phương án thay thế:</w:t>
      </w:r>
      <w:r>
        <w:rPr>
          <w:rFonts w:ascii="Arial" w:cs="Arial" w:eastAsia="Arial" w:hAnsi="Arial"/>
          <w:sz w:val="22"/>
          <w:szCs w:val="22"/>
        </w:rPr>
        <w:t xml:space="preserve"> nêu rõ điều khoản áp dụng, sau đó đề xuất lựa chọn khác. Mẫu: "Trường hợp này thuộc điều kiện không bảo hành miễn phí, tuy nhiên bên em có thể hỗ trợ sửa chữa có phí và báo giá trước cho anh/chị."</w:t>
      </w:r>
    </w:p>
    <w:p>
      <w:pPr>
        <w:pStyle w:val="ListParagraph"/>
        <w:numPr>
          <w:ilvl w:val="0"/>
          <w:numId w:val="2"/>
        </w:numPr>
        <w:spacing w:after="60" w:line="290"/>
      </w:pPr>
      <w:r>
        <w:rPr>
          <w:rFonts w:ascii="Arial" w:cs="Arial" w:eastAsia="Arial" w:hAnsi="Arial"/>
          <w:sz w:val="22"/>
          <w:szCs w:val="22"/>
        </w:rPr>
        <w:t xml:space="preserve"/>
      </w:r>
      <w:r>
        <w:rPr>
          <w:rFonts w:ascii="Arial" w:cs="Arial" w:eastAsia="Arial" w:hAnsi="Arial"/>
          <w:b/>
          <w:bCs/>
          <w:sz w:val="22"/>
          <w:szCs w:val="22"/>
        </w:rPr>
        <w:t xml:space="preserve">Không nói:</w:t>
      </w:r>
      <w:r>
        <w:rPr>
          <w:rFonts w:ascii="Arial" w:cs="Arial" w:eastAsia="Arial" w:hAnsi="Arial"/>
          <w:sz w:val="22"/>
          <w:szCs w:val="22"/>
        </w:rPr>
        <w:t xml:space="preserve"> "Đó là lỗi của anh/chị", "Chính sách là vậy", "Em không biết", "Không phải việc của em". Thay bằng cách nêu sự việc khách quan và hướng giải quyết.</w:t>
      </w:r>
    </w:p>
    <w:p>
      <w:pPr>
        <w:pStyle w:val="ListParagraph"/>
        <w:numPr>
          <w:ilvl w:val="0"/>
          <w:numId w:val="2"/>
        </w:numPr>
        <w:spacing w:after="60" w:line="290"/>
      </w:pPr>
      <w:r>
        <w:rPr>
          <w:rFonts w:ascii="Arial" w:cs="Arial" w:eastAsia="Arial" w:hAnsi="Arial"/>
          <w:sz w:val="22"/>
          <w:szCs w:val="22"/>
        </w:rPr>
        <w:t xml:space="preserve"/>
      </w:r>
      <w:r>
        <w:rPr>
          <w:rFonts w:ascii="Arial" w:cs="Arial" w:eastAsia="Arial" w:hAnsi="Arial"/>
          <w:b/>
          <w:bCs/>
          <w:sz w:val="22"/>
          <w:szCs w:val="22"/>
        </w:rPr>
        <w:t xml:space="preserve">Không hứa</w:t>
      </w:r>
      <w:r>
        <w:rPr>
          <w:rFonts w:ascii="Arial" w:cs="Arial" w:eastAsia="Arial" w:hAnsi="Arial"/>
          <w:sz w:val="22"/>
          <w:szCs w:val="22"/>
        </w:rPr>
        <w:t xml:space="preserve"> đổi mới, hoàn tiền, bồi thường khi chưa được phê duyệt.</w:t>
      </w:r>
    </w:p>
    <w:p>
      <w:pPr>
        <w:pStyle w:val="ListParagraph"/>
        <w:numPr>
          <w:ilvl w:val="0"/>
          <w:numId w:val="2"/>
        </w:numPr>
        <w:spacing w:after="60" w:line="290"/>
      </w:pPr>
      <w:r>
        <w:rPr>
          <w:rFonts w:ascii="Arial" w:cs="Arial" w:eastAsia="Arial" w:hAnsi="Arial"/>
          <w:sz w:val="22"/>
          <w:szCs w:val="22"/>
        </w:rPr>
        <w:t xml:space="preserve"/>
      </w:r>
      <w:r>
        <w:rPr>
          <w:rFonts w:ascii="Arial" w:cs="Arial" w:eastAsia="Arial" w:hAnsi="Arial"/>
          <w:b/>
          <w:bCs/>
          <w:sz w:val="22"/>
          <w:szCs w:val="22"/>
        </w:rPr>
        <w:t xml:space="preserve">Không tranh luận, không cung cấp thông tin nội bộ</w:t>
      </w:r>
      <w:r>
        <w:rPr>
          <w:rFonts w:ascii="Arial" w:cs="Arial" w:eastAsia="Arial" w:hAnsi="Arial"/>
          <w:sz w:val="22"/>
          <w:szCs w:val="22"/>
        </w:rPr>
        <w:t xml:space="preserve"> (giá vốn, lỗi của đối tác, tên nhân viên khác) cho khách.</w:t>
      </w:r>
    </w:p>
    <w:p>
      <w:pPr>
        <w:pStyle w:val="Heading2"/>
      </w:pPr>
      <w:r>
        <w:rPr>
          <w:rFonts w:ascii="Arial" w:cs="Arial" w:eastAsia="Arial" w:hAnsi="Arial"/>
        </w:rPr>
        <w:t xml:space="preserve">Điều 6.4. Thông tin bắt buộc thu thập khi tiếp nhận sự cố</w:t>
      </w:r>
    </w:p>
    <w:p>
      <w:pPr>
        <w:pStyle w:val="ListParagraph"/>
        <w:numPr>
          <w:ilvl w:val="0"/>
          <w:numId w:val="2"/>
        </w:numPr>
        <w:spacing w:after="60" w:line="290"/>
      </w:pPr>
      <w:r>
        <w:rPr>
          <w:rFonts w:ascii="Arial" w:cs="Arial" w:eastAsia="Arial" w:hAnsi="Arial"/>
          <w:sz w:val="22"/>
          <w:szCs w:val="22"/>
        </w:rPr>
        <w:t xml:space="preserve">Thông tin sản phẩm: tên, model, số serial, ngày mua, mã đơn hàng, kênh mua.</w:t>
      </w:r>
    </w:p>
    <w:p>
      <w:pPr>
        <w:pStyle w:val="ListParagraph"/>
        <w:numPr>
          <w:ilvl w:val="0"/>
          <w:numId w:val="2"/>
        </w:numPr>
        <w:spacing w:after="60" w:line="290"/>
      </w:pPr>
      <w:r>
        <w:rPr>
          <w:rFonts w:ascii="Arial" w:cs="Arial" w:eastAsia="Arial" w:hAnsi="Arial"/>
          <w:sz w:val="22"/>
          <w:szCs w:val="22"/>
        </w:rPr>
        <w:t xml:space="preserve">Thông tin sự cố: hiện tượng cụ thể, thời điểm xảy ra lần đầu, tần suất (thỉnh thoảng hay liên tục), tình huống trước khi xảy ra (vừa cập nhật, vừa rơi, vừa đổ nước, vừa mất điện).</w:t>
      </w:r>
    </w:p>
    <w:p>
      <w:pPr>
        <w:pStyle w:val="ListParagraph"/>
        <w:numPr>
          <w:ilvl w:val="0"/>
          <w:numId w:val="2"/>
        </w:numPr>
        <w:spacing w:after="60" w:line="290"/>
      </w:pPr>
      <w:r>
        <w:rPr>
          <w:rFonts w:ascii="Arial" w:cs="Arial" w:eastAsia="Arial" w:hAnsi="Arial"/>
          <w:sz w:val="22"/>
          <w:szCs w:val="22"/>
        </w:rPr>
        <w:t xml:space="preserve">Thông tin môi trường: hệ điều hành, phần mềm đang chạy, thiết bị kết nối kèm theo, loại sạc/nguồn đang dùng.</w:t>
      </w:r>
    </w:p>
    <w:p>
      <w:pPr>
        <w:pStyle w:val="ListParagraph"/>
        <w:numPr>
          <w:ilvl w:val="0"/>
          <w:numId w:val="2"/>
        </w:numPr>
        <w:spacing w:after="60" w:line="290"/>
      </w:pPr>
      <w:r>
        <w:rPr>
          <w:rFonts w:ascii="Arial" w:cs="Arial" w:eastAsia="Arial" w:hAnsi="Arial"/>
          <w:sz w:val="22"/>
          <w:szCs w:val="22"/>
        </w:rPr>
        <w:t xml:space="preserve">Thông tin xử lý trước đó: khách đã tự sửa, mang ra tiệm ngoài hoặc đã thử cách nào.</w:t>
      </w:r>
    </w:p>
    <w:p>
      <w:pPr>
        <w:pStyle w:val="ListParagraph"/>
        <w:numPr>
          <w:ilvl w:val="0"/>
          <w:numId w:val="2"/>
        </w:numPr>
        <w:spacing w:after="60" w:line="290"/>
      </w:pPr>
      <w:r>
        <w:rPr>
          <w:rFonts w:ascii="Arial" w:cs="Arial" w:eastAsia="Arial" w:hAnsi="Arial"/>
          <w:sz w:val="22"/>
          <w:szCs w:val="22"/>
        </w:rPr>
        <w:t xml:space="preserve">Bằng chứng: ảnh và video ngắn thể hiện lỗi, ảnh tem bảo hành, ảnh serial. Với sự cố mức 4, yêu cầu khách chụp ảnh khu vực bị ảnh hưởng.</w:t>
      </w:r>
    </w:p>
    <w:p>
      <w:pPr>
        <w:pStyle w:val="ListParagraph"/>
        <w:numPr>
          <w:ilvl w:val="0"/>
          <w:numId w:val="2"/>
        </w:numPr>
        <w:spacing w:after="60" w:line="290"/>
      </w:pPr>
      <w:r>
        <w:rPr>
          <w:rFonts w:ascii="Arial" w:cs="Arial" w:eastAsia="Arial" w:hAnsi="Arial"/>
          <w:sz w:val="22"/>
          <w:szCs w:val="22"/>
        </w:rPr>
        <w:t xml:space="preserve">Thông tin liên hệ thuận tiện và thời gian khách có thể nhận cuộc gọi.</w:t>
      </w:r>
    </w:p>
    <w:p>
      <w:pPr>
        <w:pStyle w:val="Heading2"/>
      </w:pPr>
      <w:r>
        <w:rPr>
          <w:rFonts w:ascii="Arial" w:cs="Arial" w:eastAsia="Arial" w:hAnsi="Arial"/>
        </w:rPr>
        <w:t xml:space="preserve">Điều 6.5. Xử lý sự cố kỹ thuật từ xa – Laptop (NH-LT)</w:t>
      </w:r>
    </w:p>
    <w:p>
      <w:pPr>
        <w:spacing w:after="100" w:line="300"/>
      </w:pPr>
      <w:r>
        <w:rPr>
          <w:rFonts w:ascii="Arial" w:cs="Arial" w:eastAsia="Arial" w:hAnsi="Arial"/>
          <w:sz w:val="22"/>
          <w:szCs w:val="22"/>
        </w:rPr>
        <w:t xml:space="preserve">Chỉ hướng dẫn khách các thao tác dưới đây. Nếu sau khi thực hiện lỗi vẫn còn, lập Phiếu tiếp nhận bảo hành theo Điều 3.4.</w:t>
      </w:r>
    </w:p>
    <w:p>
      <w:pPr>
        <w:pStyle w:val="Heading3"/>
      </w:pPr>
      <w:r>
        <w:rPr>
          <w:rFonts w:ascii="Arial" w:cs="Arial" w:eastAsia="Arial" w:hAnsi="Arial"/>
        </w:rPr>
        <w:t xml:space="preserve">Laptop không lên nguồn (bấm nút nguồn không có đèn, không có phản ứng)</w:t>
      </w:r>
    </w:p>
    <w:p>
      <w:pPr>
        <w:pStyle w:val="ListParagraph"/>
        <w:numPr>
          <w:ilvl w:val="0"/>
          <w:numId w:val="2"/>
        </w:numPr>
        <w:spacing w:after="60" w:line="290"/>
      </w:pPr>
      <w:r>
        <w:rPr>
          <w:rFonts w:ascii="Arial" w:cs="Arial" w:eastAsia="Arial" w:hAnsi="Arial"/>
          <w:sz w:val="22"/>
          <w:szCs w:val="22"/>
        </w:rPr>
        <w:t xml:space="preserve">Kiểm tra ổ điện, dây sạc, adapter; thử ổ điện và sạc khác nếu có; kiểm tra đèn báo sạc.</w:t>
      </w:r>
    </w:p>
    <w:p>
      <w:pPr>
        <w:pStyle w:val="ListParagraph"/>
        <w:numPr>
          <w:ilvl w:val="0"/>
          <w:numId w:val="2"/>
        </w:numPr>
        <w:spacing w:after="60" w:line="290"/>
      </w:pPr>
      <w:r>
        <w:rPr>
          <w:rFonts w:ascii="Arial" w:cs="Arial" w:eastAsia="Arial" w:hAnsi="Arial"/>
          <w:sz w:val="22"/>
          <w:szCs w:val="22"/>
        </w:rPr>
        <w:t xml:space="preserve">Rút toàn bộ thiết bị ngoại vi (USB, ổ cứng, HDMI, tai nghe).</w:t>
      </w:r>
    </w:p>
    <w:p>
      <w:pPr>
        <w:pStyle w:val="ListParagraph"/>
        <w:numPr>
          <w:ilvl w:val="0"/>
          <w:numId w:val="2"/>
        </w:numPr>
        <w:spacing w:after="60" w:line="290"/>
      </w:pPr>
      <w:r>
        <w:rPr>
          <w:rFonts w:ascii="Arial" w:cs="Arial" w:eastAsia="Arial" w:hAnsi="Arial"/>
          <w:sz w:val="22"/>
          <w:szCs w:val="22"/>
        </w:rPr>
        <w:t xml:space="preserve">Thực hiện xả tĩnh điện: rút sạc, nhấn giữ nút nguồn 30 giây, cắm sạc lại và bật máy. Với máy có pin rời tháo được theo hướng dẫn của hãng, chỉ khuyến cáo khách thực hiện nếu hướng dẫn hãng cho phép.</w:t>
      </w:r>
    </w:p>
    <w:p>
      <w:pPr>
        <w:pStyle w:val="ListParagraph"/>
        <w:numPr>
          <w:ilvl w:val="0"/>
          <w:numId w:val="2"/>
        </w:numPr>
        <w:spacing w:after="60" w:line="290"/>
      </w:pPr>
      <w:r>
        <w:rPr>
          <w:rFonts w:ascii="Arial" w:cs="Arial" w:eastAsia="Arial" w:hAnsi="Arial"/>
          <w:sz w:val="22"/>
          <w:szCs w:val="22"/>
        </w:rPr>
        <w:t xml:space="preserve">Sạc máy tối thiểu 30 phút trước khi thử lại, vì pin có thể đã cạn hoàn toàn.</w:t>
      </w:r>
    </w:p>
    <w:p>
      <w:pPr>
        <w:pStyle w:val="ListParagraph"/>
        <w:numPr>
          <w:ilvl w:val="0"/>
          <w:numId w:val="2"/>
        </w:numPr>
        <w:spacing w:after="60" w:line="290"/>
      </w:pPr>
      <w:r>
        <w:rPr>
          <w:rFonts w:ascii="Arial" w:cs="Arial" w:eastAsia="Arial" w:hAnsi="Arial"/>
          <w:sz w:val="22"/>
          <w:szCs w:val="22"/>
        </w:rPr>
        <w:t xml:space="preserve">Nếu vẫn không lên: nhận máy bảo hành, không khuyến cáo khách tự tháo máy.</w:t>
      </w:r>
    </w:p>
    <w:p>
      <w:pPr>
        <w:pStyle w:val="Heading3"/>
      </w:pPr>
      <w:r>
        <w:rPr>
          <w:rFonts w:ascii="Arial" w:cs="Arial" w:eastAsia="Arial" w:hAnsi="Arial"/>
        </w:rPr>
        <w:t xml:space="preserve">Laptop có đèn nguồn nhưng màn hình không hiển thị</w:t>
      </w:r>
    </w:p>
    <w:p>
      <w:pPr>
        <w:pStyle w:val="ListParagraph"/>
        <w:numPr>
          <w:ilvl w:val="0"/>
          <w:numId w:val="2"/>
        </w:numPr>
        <w:spacing w:after="60" w:line="290"/>
      </w:pPr>
      <w:r>
        <w:rPr>
          <w:rFonts w:ascii="Arial" w:cs="Arial" w:eastAsia="Arial" w:hAnsi="Arial"/>
          <w:sz w:val="22"/>
          <w:szCs w:val="22"/>
        </w:rPr>
        <w:t xml:space="preserve">Kiểm tra độ sáng màn hình (phím chức năng), thử nối màn hình/TV ngoài qua HDMI để xác định lỗi màn hình hay lỗi máy.</w:t>
      </w:r>
    </w:p>
    <w:p>
      <w:pPr>
        <w:pStyle w:val="ListParagraph"/>
        <w:numPr>
          <w:ilvl w:val="0"/>
          <w:numId w:val="2"/>
        </w:numPr>
        <w:spacing w:after="60" w:line="290"/>
      </w:pPr>
      <w:r>
        <w:rPr>
          <w:rFonts w:ascii="Arial" w:cs="Arial" w:eastAsia="Arial" w:hAnsi="Arial"/>
          <w:sz w:val="22"/>
          <w:szCs w:val="22"/>
        </w:rPr>
        <w:t xml:space="preserve">Nếu màn hình ngoài hiển thị bình thường: nghi lỗi màn hình hoặc cáp màn hình, nhận bảo hành.</w:t>
      </w:r>
    </w:p>
    <w:p>
      <w:pPr>
        <w:pStyle w:val="ListParagraph"/>
        <w:numPr>
          <w:ilvl w:val="0"/>
          <w:numId w:val="2"/>
        </w:numPr>
        <w:spacing w:after="60" w:line="290"/>
      </w:pPr>
      <w:r>
        <w:rPr>
          <w:rFonts w:ascii="Arial" w:cs="Arial" w:eastAsia="Arial" w:hAnsi="Arial"/>
          <w:sz w:val="22"/>
          <w:szCs w:val="22"/>
        </w:rPr>
        <w:t xml:space="preserve">Nếu không có hình ở cả hai: nghi lỗi RAM, mainboard hoặc VGA, nhận bảo hành.</w:t>
      </w:r>
    </w:p>
    <w:p>
      <w:pPr>
        <w:pStyle w:val="ListParagraph"/>
        <w:numPr>
          <w:ilvl w:val="0"/>
          <w:numId w:val="2"/>
        </w:numPr>
        <w:spacing w:after="60" w:line="290"/>
      </w:pPr>
      <w:r>
        <w:rPr>
          <w:rFonts w:ascii="Arial" w:cs="Arial" w:eastAsia="Arial" w:hAnsi="Arial"/>
          <w:sz w:val="22"/>
          <w:szCs w:val="22"/>
        </w:rPr>
        <w:t xml:space="preserve">Nghe tiếng quạt, tiếng ổ đĩa và ghi lại cho kỹ thuật.</w:t>
      </w:r>
    </w:p>
    <w:p>
      <w:pPr>
        <w:pStyle w:val="Heading3"/>
      </w:pPr>
      <w:r>
        <w:rPr>
          <w:rFonts w:ascii="Arial" w:cs="Arial" w:eastAsia="Arial" w:hAnsi="Arial"/>
        </w:rPr>
        <w:t xml:space="preserve">Laptop nóng, quạt kêu to, tự tắt</w:t>
      </w:r>
    </w:p>
    <w:p>
      <w:pPr>
        <w:pStyle w:val="ListParagraph"/>
        <w:numPr>
          <w:ilvl w:val="0"/>
          <w:numId w:val="2"/>
        </w:numPr>
        <w:spacing w:after="60" w:line="290"/>
      </w:pPr>
      <w:r>
        <w:rPr>
          <w:rFonts w:ascii="Arial" w:cs="Arial" w:eastAsia="Arial" w:hAnsi="Arial"/>
          <w:sz w:val="22"/>
          <w:szCs w:val="22"/>
        </w:rPr>
        <w:t xml:space="preserve">Hỏi khách về tác vụ đang chạy, môi trường (đặt trên giường, nệm gây bít khe gió), thời gian sử dụng.</w:t>
      </w:r>
    </w:p>
    <w:p>
      <w:pPr>
        <w:pStyle w:val="ListParagraph"/>
        <w:numPr>
          <w:ilvl w:val="0"/>
          <w:numId w:val="2"/>
        </w:numPr>
        <w:spacing w:after="60" w:line="290"/>
      </w:pPr>
      <w:r>
        <w:rPr>
          <w:rFonts w:ascii="Arial" w:cs="Arial" w:eastAsia="Arial" w:hAnsi="Arial"/>
          <w:sz w:val="22"/>
          <w:szCs w:val="22"/>
        </w:rPr>
        <w:t xml:space="preserve">Hướng dẫn đặt máy trên mặt phẳng cứng, dùng đế tản nhiệt, đóng bớt ứng dụng nặng, đặt chế độ nguồn cân bằng.</w:t>
      </w:r>
    </w:p>
    <w:p>
      <w:pPr>
        <w:pStyle w:val="ListParagraph"/>
        <w:numPr>
          <w:ilvl w:val="0"/>
          <w:numId w:val="2"/>
        </w:numPr>
        <w:spacing w:after="60" w:line="290"/>
      </w:pPr>
      <w:r>
        <w:rPr>
          <w:rFonts w:ascii="Arial" w:cs="Arial" w:eastAsia="Arial" w:hAnsi="Arial"/>
          <w:sz w:val="22"/>
          <w:szCs w:val="22"/>
        </w:rPr>
        <w:t xml:space="preserve">Kiểm tra nhiệt độ bằng phần mềm giám sát (nếu khách quen dùng). Nếu nhiệt độ CPU vượt 95 độ C khi làm việc nhẹ, nghi ngờ keo tản nhiệt hoặc quạt: hẹn vệ sinh và thay keo (Điều 4.1, BT-01 và BT-02).</w:t>
      </w:r>
    </w:p>
    <w:p>
      <w:pPr>
        <w:pStyle w:val="ListParagraph"/>
        <w:numPr>
          <w:ilvl w:val="0"/>
          <w:numId w:val="2"/>
        </w:numPr>
        <w:spacing w:after="60" w:line="290"/>
      </w:pPr>
      <w:r>
        <w:rPr>
          <w:rFonts w:ascii="Arial" w:cs="Arial" w:eastAsia="Arial" w:hAnsi="Arial"/>
          <w:sz w:val="22"/>
          <w:szCs w:val="22"/>
        </w:rPr>
        <w:t xml:space="preserve">Máy còn bảo hành mà vệ sinh do bụi là hao mòn, thuộc dịch vụ bảo trì, không phải bảo hành miễn phí (Điều 3.3).</w:t>
      </w:r>
    </w:p>
    <w:p>
      <w:pPr>
        <w:pStyle w:val="Heading3"/>
      </w:pPr>
      <w:r>
        <w:rPr>
          <w:rFonts w:ascii="Arial" w:cs="Arial" w:eastAsia="Arial" w:hAnsi="Arial"/>
        </w:rPr>
        <w:t xml:space="preserve">Laptop chạy chậm, treo, màn hình xanh (BSOD)</w:t>
      </w:r>
    </w:p>
    <w:p>
      <w:pPr>
        <w:pStyle w:val="ListParagraph"/>
        <w:numPr>
          <w:ilvl w:val="0"/>
          <w:numId w:val="2"/>
        </w:numPr>
        <w:spacing w:after="60" w:line="290"/>
      </w:pPr>
      <w:r>
        <w:rPr>
          <w:rFonts w:ascii="Arial" w:cs="Arial" w:eastAsia="Arial" w:hAnsi="Arial"/>
          <w:sz w:val="22"/>
          <w:szCs w:val="22"/>
        </w:rPr>
        <w:t xml:space="preserve">Hỏi thời điểm bắt đầu, có cài phần mềm hoặc cập nhật mới; hướng dẫn khởi động lại, kiểm tra dung lượng ổ đĩa còn trống, quét virus.</w:t>
      </w:r>
    </w:p>
    <w:p>
      <w:pPr>
        <w:pStyle w:val="ListParagraph"/>
        <w:numPr>
          <w:ilvl w:val="0"/>
          <w:numId w:val="2"/>
        </w:numPr>
        <w:spacing w:after="60" w:line="290"/>
      </w:pPr>
      <w:r>
        <w:rPr>
          <w:rFonts w:ascii="Arial" w:cs="Arial" w:eastAsia="Arial" w:hAnsi="Arial"/>
          <w:sz w:val="22"/>
          <w:szCs w:val="22"/>
        </w:rPr>
        <w:t xml:space="preserve">Nếu màn hình xanh lặp lại: ghi lại mã lỗi khách nhìn thấy, khởi động Safe Mode để gỡ phần mềm/driver mới cài.</w:t>
      </w:r>
    </w:p>
    <w:p>
      <w:pPr>
        <w:pStyle w:val="ListParagraph"/>
        <w:numPr>
          <w:ilvl w:val="0"/>
          <w:numId w:val="2"/>
        </w:numPr>
        <w:spacing w:after="60" w:line="290"/>
      </w:pPr>
      <w:r>
        <w:rPr>
          <w:rFonts w:ascii="Arial" w:cs="Arial" w:eastAsia="Arial" w:hAnsi="Arial"/>
          <w:sz w:val="22"/>
          <w:szCs w:val="22"/>
        </w:rPr>
        <w:t xml:space="preserve">Nếu không khắc phục: đề xuất dịch vụ cài lại hệ điều hành (BT-04) và nhắc sao lưu dữ liệu (Điều 3.8). Nếu nghi lỗi ổ cứng/RAM (chậm nặng, kêu lạ, báo lỗi ổ đĩa), chuyển bảo hành.</w:t>
      </w:r>
    </w:p>
    <w:p>
      <w:pPr>
        <w:pStyle w:val="Heading3"/>
      </w:pPr>
      <w:r>
        <w:rPr>
          <w:rFonts w:ascii="Arial" w:cs="Arial" w:eastAsia="Arial" w:hAnsi="Arial"/>
        </w:rPr>
        <w:t xml:space="preserve">Laptop không sạc pin hoặc pin hao nhanh</w:t>
      </w:r>
    </w:p>
    <w:p>
      <w:pPr>
        <w:pStyle w:val="ListParagraph"/>
        <w:numPr>
          <w:ilvl w:val="0"/>
          <w:numId w:val="2"/>
        </w:numPr>
        <w:spacing w:after="60" w:line="290"/>
      </w:pPr>
      <w:r>
        <w:rPr>
          <w:rFonts w:ascii="Arial" w:cs="Arial" w:eastAsia="Arial" w:hAnsi="Arial"/>
          <w:sz w:val="22"/>
          <w:szCs w:val="22"/>
        </w:rPr>
        <w:t xml:space="preserve">Kiểm tra loại sạc: chỉ dùng sạc chính hãng hoặc tương đương công suất do hãng khuyến nghị.</w:t>
      </w:r>
    </w:p>
    <w:p>
      <w:pPr>
        <w:pStyle w:val="ListParagraph"/>
        <w:numPr>
          <w:ilvl w:val="0"/>
          <w:numId w:val="2"/>
        </w:numPr>
        <w:spacing w:after="60" w:line="290"/>
      </w:pPr>
      <w:r>
        <w:rPr>
          <w:rFonts w:ascii="Arial" w:cs="Arial" w:eastAsia="Arial" w:hAnsi="Arial"/>
          <w:sz w:val="22"/>
          <w:szCs w:val="22"/>
        </w:rPr>
        <w:t xml:space="preserve">Thử ổ cắm và cáp khác; kiểm tra cổng sạc có bụi, cong, lỏng.</w:t>
      </w:r>
    </w:p>
    <w:p>
      <w:pPr>
        <w:pStyle w:val="ListParagraph"/>
        <w:numPr>
          <w:ilvl w:val="0"/>
          <w:numId w:val="2"/>
        </w:numPr>
        <w:spacing w:after="60" w:line="290"/>
      </w:pPr>
      <w:r>
        <w:rPr>
          <w:rFonts w:ascii="Arial" w:cs="Arial" w:eastAsia="Arial" w:hAnsi="Arial"/>
          <w:sz w:val="22"/>
          <w:szCs w:val="22"/>
        </w:rPr>
        <w:t xml:space="preserve">Hỏi khách pin hiển thị "đã cắm nhưng không sạc" hay tụt phần trăm nhanh; hướng dẫn khách xem báo cáo tình trạng pin của hệ điều hành.</w:t>
      </w:r>
    </w:p>
    <w:p>
      <w:pPr>
        <w:pStyle w:val="ListParagraph"/>
        <w:numPr>
          <w:ilvl w:val="0"/>
          <w:numId w:val="2"/>
        </w:numPr>
        <w:spacing w:after="60" w:line="290"/>
      </w:pPr>
      <w:r>
        <w:rPr>
          <w:rFonts w:ascii="Arial" w:cs="Arial" w:eastAsia="Arial" w:hAnsi="Arial"/>
          <w:sz w:val="22"/>
          <w:szCs w:val="22"/>
        </w:rPr>
        <w:t xml:space="preserve">Đối chiếu Điều 3.1: pin bảo hành 6 tháng, chỉ bảo hành khi sụt dung lượng dưới 60% thiết kế hoặc lỗi không sạc, phồng pin.</w:t>
      </w:r>
    </w:p>
    <w:p>
      <w:pPr>
        <w:pStyle w:val="ListParagraph"/>
        <w:numPr>
          <w:ilvl w:val="0"/>
          <w:numId w:val="2"/>
        </w:numPr>
        <w:spacing w:after="60" w:line="290"/>
      </w:pPr>
      <w:r>
        <w:rPr>
          <w:rFonts w:ascii="Arial" w:cs="Arial" w:eastAsia="Arial" w:hAnsi="Arial"/>
          <w:sz w:val="22"/>
          <w:szCs w:val="22"/>
        </w:rPr>
        <w:t xml:space="preserve"/>
      </w:r>
      <w:r>
        <w:rPr>
          <w:rFonts w:ascii="Arial" w:cs="Arial" w:eastAsia="Arial" w:hAnsi="Arial"/>
          <w:b/>
          <w:bCs/>
          <w:sz w:val="22"/>
          <w:szCs w:val="22"/>
        </w:rPr>
        <w:t xml:space="preserve">Nếu nghi pin phồng: chuyển ngay sang Điều 6.9.</w:t>
      </w:r>
      <w:r>
        <w:rPr>
          <w:rFonts w:ascii="Arial" w:cs="Arial" w:eastAsia="Arial" w:hAnsi="Arial"/>
          <w:sz w:val="22"/>
          <w:szCs w:val="22"/>
        </w:rPr>
        <w:t xml:space="preserve"/>
      </w:r>
    </w:p>
    <w:p>
      <w:pPr>
        <w:pStyle w:val="Heading3"/>
      </w:pPr>
      <w:r>
        <w:rPr>
          <w:rFonts w:ascii="Arial" w:cs="Arial" w:eastAsia="Arial" w:hAnsi="Arial"/>
        </w:rPr>
        <w:t xml:space="preserve">Laptop mất kết nối Wi-Fi, Bluetooth, âm thanh</w:t>
      </w:r>
    </w:p>
    <w:p>
      <w:pPr>
        <w:pStyle w:val="ListParagraph"/>
        <w:numPr>
          <w:ilvl w:val="0"/>
          <w:numId w:val="2"/>
        </w:numPr>
        <w:spacing w:after="60" w:line="290"/>
      </w:pPr>
      <w:r>
        <w:rPr>
          <w:rFonts w:ascii="Arial" w:cs="Arial" w:eastAsia="Arial" w:hAnsi="Arial"/>
          <w:sz w:val="22"/>
          <w:szCs w:val="22"/>
        </w:rPr>
        <w:t xml:space="preserve">Kiểm tra phím tắt bật tắt chế độ máy bay; khởi động lại máy; quên mạng Wi-Fi rồi kết nối lại.</w:t>
      </w:r>
    </w:p>
    <w:p>
      <w:pPr>
        <w:pStyle w:val="ListParagraph"/>
        <w:numPr>
          <w:ilvl w:val="0"/>
          <w:numId w:val="2"/>
        </w:numPr>
        <w:spacing w:after="60" w:line="290"/>
      </w:pPr>
      <w:r>
        <w:rPr>
          <w:rFonts w:ascii="Arial" w:cs="Arial" w:eastAsia="Arial" w:hAnsi="Arial"/>
          <w:sz w:val="22"/>
          <w:szCs w:val="22"/>
        </w:rPr>
        <w:t xml:space="preserve">Thử kết nối mạng khác để xác định lỗi do máy hay do modem; cập nhật hoặc cài lại driver.</w:t>
      </w:r>
    </w:p>
    <w:p>
      <w:pPr>
        <w:pStyle w:val="ListParagraph"/>
        <w:numPr>
          <w:ilvl w:val="0"/>
          <w:numId w:val="2"/>
        </w:numPr>
        <w:spacing w:after="60" w:line="290"/>
      </w:pPr>
      <w:r>
        <w:rPr>
          <w:rFonts w:ascii="Arial" w:cs="Arial" w:eastAsia="Arial" w:hAnsi="Arial"/>
          <w:sz w:val="22"/>
          <w:szCs w:val="22"/>
        </w:rPr>
        <w:t xml:space="preserve">Lỗi chỉ trên một máy sau khi thử các bước trên: nhận bảo hành.</w:t>
      </w:r>
    </w:p>
    <w:p>
      <w:pPr>
        <w:pStyle w:val="Heading3"/>
      </w:pPr>
      <w:r>
        <w:rPr>
          <w:rFonts w:ascii="Arial" w:cs="Arial" w:eastAsia="Arial" w:hAnsi="Arial"/>
        </w:rPr>
        <w:t xml:space="preserve">Bàn phím laptop liệt phím, màn hình sọc hoặc nhấp nháy</w:t>
      </w:r>
    </w:p>
    <w:p>
      <w:pPr>
        <w:pStyle w:val="ListParagraph"/>
        <w:numPr>
          <w:ilvl w:val="0"/>
          <w:numId w:val="2"/>
        </w:numPr>
        <w:spacing w:after="60" w:line="290"/>
      </w:pPr>
      <w:r>
        <w:rPr>
          <w:rFonts w:ascii="Arial" w:cs="Arial" w:eastAsia="Arial" w:hAnsi="Arial"/>
          <w:sz w:val="22"/>
          <w:szCs w:val="22"/>
        </w:rPr>
        <w:t xml:space="preserve">Thử bàn phím ngoài để xác định lỗi phần cứng hay phần mềm; kiểm tra có chất lỏng đổ vào không.</w:t>
      </w:r>
    </w:p>
    <w:p>
      <w:pPr>
        <w:pStyle w:val="ListParagraph"/>
        <w:numPr>
          <w:ilvl w:val="0"/>
          <w:numId w:val="2"/>
        </w:numPr>
        <w:spacing w:after="60" w:line="290"/>
      </w:pPr>
      <w:r>
        <w:rPr>
          <w:rFonts w:ascii="Arial" w:cs="Arial" w:eastAsia="Arial" w:hAnsi="Arial"/>
          <w:sz w:val="22"/>
          <w:szCs w:val="22"/>
        </w:rPr>
        <w:t xml:space="preserve">Màn hình sọc, nhấp nháy: thử nối màn hình ngoài, hỏi có xảy ra sau va đập không.</w:t>
      </w:r>
    </w:p>
    <w:p>
      <w:pPr>
        <w:pStyle w:val="ListParagraph"/>
        <w:numPr>
          <w:ilvl w:val="0"/>
          <w:numId w:val="2"/>
        </w:numPr>
        <w:spacing w:after="60" w:line="290"/>
      </w:pPr>
      <w:r>
        <w:rPr>
          <w:rFonts w:ascii="Arial" w:cs="Arial" w:eastAsia="Arial" w:hAnsi="Arial"/>
          <w:sz w:val="22"/>
          <w:szCs w:val="22"/>
        </w:rPr>
        <w:t xml:space="preserve">Lỗi phần cứng không có dấu vết tác động: nhận bảo hành. Có dấu vết rơi vỡ hoặc vào nước: thông báo thuộc trường hợp Điều 3.3 và báo giá sửa chữa.</w:t>
      </w:r>
    </w:p>
    <w:p>
      <w:pPr>
        <w:pStyle w:val="Heading2"/>
      </w:pPr>
      <w:r>
        <w:rPr>
          <w:rFonts w:ascii="Arial" w:cs="Arial" w:eastAsia="Arial" w:hAnsi="Arial"/>
        </w:rPr>
        <w:t xml:space="preserve">Điều 6.6. Xử lý sự cố kỹ thuật từ xa – PC (NH-PC) và linh kiện (NH-LK)</w:t>
      </w:r>
    </w:p>
    <w:p>
      <w:pPr>
        <w:pStyle w:val="Heading3"/>
      </w:pPr>
      <w:r>
        <w:rPr>
          <w:rFonts w:ascii="Arial" w:cs="Arial" w:eastAsia="Arial" w:hAnsi="Arial"/>
        </w:rPr>
        <w:t xml:space="preserve">PC không lên nguồn</w:t>
      </w:r>
    </w:p>
    <w:p>
      <w:pPr>
        <w:pStyle w:val="ListParagraph"/>
        <w:numPr>
          <w:ilvl w:val="0"/>
          <w:numId w:val="2"/>
        </w:numPr>
        <w:spacing w:after="60" w:line="290"/>
      </w:pPr>
      <w:r>
        <w:rPr>
          <w:rFonts w:ascii="Arial" w:cs="Arial" w:eastAsia="Arial" w:hAnsi="Arial"/>
          <w:sz w:val="22"/>
          <w:szCs w:val="22"/>
        </w:rPr>
        <w:t xml:space="preserve">Kiểm tra dây nguồn, ổ điện, công tắc phía sau nguồn (PSU) đã gạt sang vị trí bật; thử ổ điện khác.</w:t>
      </w:r>
    </w:p>
    <w:p>
      <w:pPr>
        <w:pStyle w:val="ListParagraph"/>
        <w:numPr>
          <w:ilvl w:val="0"/>
          <w:numId w:val="2"/>
        </w:numPr>
        <w:spacing w:after="60" w:line="290"/>
      </w:pPr>
      <w:r>
        <w:rPr>
          <w:rFonts w:ascii="Arial" w:cs="Arial" w:eastAsia="Arial" w:hAnsi="Arial"/>
          <w:sz w:val="22"/>
          <w:szCs w:val="22"/>
        </w:rPr>
        <w:t xml:space="preserve">Rút thiết bị ngoại vi không cần thiết; kiểm tra dây nút nguồn phía trước case.</w:t>
      </w:r>
    </w:p>
    <w:p>
      <w:pPr>
        <w:pStyle w:val="ListParagraph"/>
        <w:numPr>
          <w:ilvl w:val="0"/>
          <w:numId w:val="2"/>
        </w:numPr>
        <w:spacing w:after="60" w:line="290"/>
      </w:pPr>
      <w:r>
        <w:rPr>
          <w:rFonts w:ascii="Arial" w:cs="Arial" w:eastAsia="Arial" w:hAnsi="Arial"/>
          <w:sz w:val="22"/>
          <w:szCs w:val="22"/>
        </w:rPr>
        <w:t xml:space="preserve">Nếu quạt nguồn không quay, không có đèn mainboard: nghi lỗi nguồn PSU hoặc mainboard, nhận bảo hành.</w:t>
      </w:r>
    </w:p>
    <w:p>
      <w:pPr>
        <w:pStyle w:val="ListParagraph"/>
        <w:numPr>
          <w:ilvl w:val="0"/>
          <w:numId w:val="2"/>
        </w:numPr>
        <w:spacing w:after="60" w:line="290"/>
      </w:pPr>
      <w:r>
        <w:rPr>
          <w:rFonts w:ascii="Arial" w:cs="Arial" w:eastAsia="Arial" w:hAnsi="Arial"/>
          <w:sz w:val="22"/>
          <w:szCs w:val="22"/>
        </w:rPr>
        <w:t xml:space="preserve">Không hướng dẫn khách cắm rút dây bên trong case; PC còn bảo hành mà tự mở case bong tem sẽ ảnh hưởng bảo hành (Điều 3.3).</w:t>
      </w:r>
    </w:p>
    <w:p>
      <w:pPr>
        <w:pStyle w:val="Heading3"/>
      </w:pPr>
      <w:r>
        <w:rPr>
          <w:rFonts w:ascii="Arial" w:cs="Arial" w:eastAsia="Arial" w:hAnsi="Arial"/>
        </w:rPr>
        <w:t xml:space="preserve">PC có nguồn nhưng không lên hình</w:t>
      </w:r>
    </w:p>
    <w:p>
      <w:pPr>
        <w:pStyle w:val="ListParagraph"/>
        <w:numPr>
          <w:ilvl w:val="0"/>
          <w:numId w:val="2"/>
        </w:numPr>
        <w:spacing w:after="60" w:line="290"/>
      </w:pPr>
      <w:r>
        <w:rPr>
          <w:rFonts w:ascii="Arial" w:cs="Arial" w:eastAsia="Arial" w:hAnsi="Arial"/>
          <w:sz w:val="22"/>
          <w:szCs w:val="22"/>
        </w:rPr>
        <w:t xml:space="preserve">Kiểm tra cáp hình cắm đúng cổng: nếu có card đồ họa rời (VGA), cắm cáp hình vào cổng của VGA, không cắm vào cổng mainboard.</w:t>
      </w:r>
    </w:p>
    <w:p>
      <w:pPr>
        <w:pStyle w:val="ListParagraph"/>
        <w:numPr>
          <w:ilvl w:val="0"/>
          <w:numId w:val="2"/>
        </w:numPr>
        <w:spacing w:after="60" w:line="290"/>
      </w:pPr>
      <w:r>
        <w:rPr>
          <w:rFonts w:ascii="Arial" w:cs="Arial" w:eastAsia="Arial" w:hAnsi="Arial"/>
          <w:sz w:val="22"/>
          <w:szCs w:val="22"/>
        </w:rPr>
        <w:t xml:space="preserve">Thử cáp hình và màn hình khác; kiểm tra màn hình đã chọn đúng nguồn tín hiệu.</w:t>
      </w:r>
    </w:p>
    <w:p>
      <w:pPr>
        <w:pStyle w:val="ListParagraph"/>
        <w:numPr>
          <w:ilvl w:val="0"/>
          <w:numId w:val="2"/>
        </w:numPr>
        <w:spacing w:after="60" w:line="290"/>
      </w:pPr>
      <w:r>
        <w:rPr>
          <w:rFonts w:ascii="Arial" w:cs="Arial" w:eastAsia="Arial" w:hAnsi="Arial"/>
          <w:sz w:val="22"/>
          <w:szCs w:val="22"/>
        </w:rPr>
        <w:t xml:space="preserve">Nghe tiếng bíp (beep) và ghi lại số lần bíp, hỏi đèn báo lỗi trên mainboard; thông tin này hỗ trợ kỹ thuật chẩn đoán RAM, VGA hoặc CPU.</w:t>
      </w:r>
    </w:p>
    <w:p>
      <w:pPr>
        <w:pStyle w:val="ListParagraph"/>
        <w:numPr>
          <w:ilvl w:val="0"/>
          <w:numId w:val="2"/>
        </w:numPr>
        <w:spacing w:after="60" w:line="290"/>
      </w:pPr>
      <w:r>
        <w:rPr>
          <w:rFonts w:ascii="Arial" w:cs="Arial" w:eastAsia="Arial" w:hAnsi="Arial"/>
          <w:sz w:val="22"/>
          <w:szCs w:val="22"/>
        </w:rPr>
        <w:t xml:space="preserve">Nếu còn không lên hình: nhận bảo hành.</w:t>
      </w:r>
    </w:p>
    <w:p>
      <w:pPr>
        <w:pStyle w:val="Heading3"/>
      </w:pPr>
      <w:r>
        <w:rPr>
          <w:rFonts w:ascii="Arial" w:cs="Arial" w:eastAsia="Arial" w:hAnsi="Arial"/>
        </w:rPr>
        <w:t xml:space="preserve">PC tự khởi động lại, tự tắt, màn hình xanh, quá nhiệt</w:t>
      </w:r>
    </w:p>
    <w:p>
      <w:pPr>
        <w:pStyle w:val="ListParagraph"/>
        <w:numPr>
          <w:ilvl w:val="0"/>
          <w:numId w:val="2"/>
        </w:numPr>
        <w:spacing w:after="60" w:line="290"/>
      </w:pPr>
      <w:r>
        <w:rPr>
          <w:rFonts w:ascii="Arial" w:cs="Arial" w:eastAsia="Arial" w:hAnsi="Arial"/>
          <w:sz w:val="22"/>
          <w:szCs w:val="22"/>
        </w:rPr>
        <w:t xml:space="preserve">Hỏi khách sự cố xảy ra khi chơi game, render hay lúc rảnh; hỏi khách có ép xung hay thay đổi phần cứng gần đây.</w:t>
      </w:r>
    </w:p>
    <w:p>
      <w:pPr>
        <w:pStyle w:val="ListParagraph"/>
        <w:numPr>
          <w:ilvl w:val="0"/>
          <w:numId w:val="2"/>
        </w:numPr>
        <w:spacing w:after="60" w:line="290"/>
      </w:pPr>
      <w:r>
        <w:rPr>
          <w:rFonts w:ascii="Arial" w:cs="Arial" w:eastAsia="Arial" w:hAnsi="Arial"/>
          <w:sz w:val="22"/>
          <w:szCs w:val="22"/>
        </w:rPr>
        <w:t xml:space="preserve">Hướng dẫn kiểm tra nhiệt độ CPU/VGA; nếu cao bất thường, kiểm tra bụi và quạt, hẹn vệ sinh (BT-03) hoặc thay keo (BT-02).</w:t>
      </w:r>
    </w:p>
    <w:p>
      <w:pPr>
        <w:pStyle w:val="ListParagraph"/>
        <w:numPr>
          <w:ilvl w:val="0"/>
          <w:numId w:val="2"/>
        </w:numPr>
        <w:spacing w:after="60" w:line="290"/>
      </w:pPr>
      <w:r>
        <w:rPr>
          <w:rFonts w:ascii="Arial" w:cs="Arial" w:eastAsia="Arial" w:hAnsi="Arial"/>
          <w:sz w:val="22"/>
          <w:szCs w:val="22"/>
        </w:rPr>
        <w:t xml:space="preserve">Nếu nghi ngờ nguồn yếu hoặc RAM lỗi: nhận bảo hành để kỹ thuật kiểm tra. Ép xung hỏng linh kiện thuộc trường hợp từ chối bảo hành (Điều 3.3).</w:t>
      </w:r>
    </w:p>
    <w:p>
      <w:pPr>
        <w:pStyle w:val="Heading3"/>
      </w:pPr>
      <w:r>
        <w:rPr>
          <w:rFonts w:ascii="Arial" w:cs="Arial" w:eastAsia="Arial" w:hAnsi="Arial"/>
        </w:rPr>
        <w:t xml:space="preserve">PC không nhận ổ cứng, SSD hoặc RAM</w:t>
      </w:r>
    </w:p>
    <w:p>
      <w:pPr>
        <w:pStyle w:val="ListParagraph"/>
        <w:numPr>
          <w:ilvl w:val="0"/>
          <w:numId w:val="2"/>
        </w:numPr>
        <w:spacing w:after="60" w:line="290"/>
      </w:pPr>
      <w:r>
        <w:rPr>
          <w:rFonts w:ascii="Arial" w:cs="Arial" w:eastAsia="Arial" w:hAnsi="Arial"/>
          <w:sz w:val="22"/>
          <w:szCs w:val="22"/>
        </w:rPr>
        <w:t xml:space="preserve">Yêu cầu khách vào BIOS (nếu thực hiện được) kiểm tra thiết bị có được nhận; ghi lại thông báo lỗi.</w:t>
      </w:r>
    </w:p>
    <w:p>
      <w:pPr>
        <w:pStyle w:val="ListParagraph"/>
        <w:numPr>
          <w:ilvl w:val="0"/>
          <w:numId w:val="2"/>
        </w:numPr>
        <w:spacing w:after="60" w:line="290"/>
      </w:pPr>
      <w:r>
        <w:rPr>
          <w:rFonts w:ascii="Arial" w:cs="Arial" w:eastAsia="Arial" w:hAnsi="Arial"/>
          <w:sz w:val="22"/>
          <w:szCs w:val="22"/>
        </w:rPr>
        <w:t xml:space="preserve">Không hướng dẫn khách tự rút cắm linh kiện; hẹn khách mang máy đến để kỹ thuật kiểm tra.</w:t>
      </w:r>
    </w:p>
    <w:p>
      <w:pPr>
        <w:pStyle w:val="ListParagraph"/>
        <w:numPr>
          <w:ilvl w:val="0"/>
          <w:numId w:val="2"/>
        </w:numPr>
        <w:spacing w:after="60" w:line="290"/>
      </w:pPr>
      <w:r>
        <w:rPr>
          <w:rFonts w:ascii="Arial" w:cs="Arial" w:eastAsia="Arial" w:hAnsi="Arial"/>
          <w:sz w:val="22"/>
          <w:szCs w:val="22"/>
        </w:rPr>
        <w:t xml:space="preserve">Nhắc khách sao lưu dữ liệu và thông báo công ty không chịu trách nhiệm dữ liệu (Điều 3.8).</w:t>
      </w:r>
    </w:p>
    <w:p>
      <w:pPr>
        <w:pStyle w:val="Heading2"/>
      </w:pPr>
      <w:r>
        <w:rPr>
          <w:rFonts w:ascii="Arial" w:cs="Arial" w:eastAsia="Arial" w:hAnsi="Arial"/>
        </w:rPr>
        <w:t xml:space="preserve">Điều 6.7. Xử lý sự cố kỹ thuật từ xa – Bàn phím (NH-BP)</w:t>
      </w:r>
    </w:p>
    <w:p>
      <w:pPr>
        <w:pStyle w:val="Heading3"/>
      </w:pPr>
      <w:r>
        <w:rPr>
          <w:rFonts w:ascii="Arial" w:cs="Arial" w:eastAsia="Arial" w:hAnsi="Arial"/>
        </w:rPr>
        <w:t xml:space="preserve">Bàn phím liệt phím, kẹt phím hoặc gõ đúp</w:t>
      </w:r>
    </w:p>
    <w:p>
      <w:pPr>
        <w:pStyle w:val="ListParagraph"/>
        <w:numPr>
          <w:ilvl w:val="0"/>
          <w:numId w:val="2"/>
        </w:numPr>
        <w:spacing w:after="60" w:line="290"/>
      </w:pPr>
      <w:r>
        <w:rPr>
          <w:rFonts w:ascii="Arial" w:cs="Arial" w:eastAsia="Arial" w:hAnsi="Arial"/>
          <w:sz w:val="22"/>
          <w:szCs w:val="22"/>
        </w:rPr>
        <w:t xml:space="preserve">Thử bàn phím trên máy khác hoặc cổng USB khác để xác định lỗi phần mềm hay phần cứng.</w:t>
      </w:r>
    </w:p>
    <w:p>
      <w:pPr>
        <w:pStyle w:val="ListParagraph"/>
        <w:numPr>
          <w:ilvl w:val="0"/>
          <w:numId w:val="2"/>
        </w:numPr>
        <w:spacing w:after="60" w:line="290"/>
      </w:pPr>
      <w:r>
        <w:rPr>
          <w:rFonts w:ascii="Arial" w:cs="Arial" w:eastAsia="Arial" w:hAnsi="Arial"/>
          <w:sz w:val="22"/>
          <w:szCs w:val="22"/>
        </w:rPr>
        <w:t xml:space="preserve">Với bàn phím cơ: hướng dẫn tháo keycap của phím lỗi nhẹ nhàng (nếu khách quen), thổi bụi, kiểm tra có vật lạ. Không tháo switch hàn.</w:t>
      </w:r>
    </w:p>
    <w:p>
      <w:pPr>
        <w:pStyle w:val="ListParagraph"/>
        <w:numPr>
          <w:ilvl w:val="0"/>
          <w:numId w:val="2"/>
        </w:numPr>
        <w:spacing w:after="60" w:line="290"/>
      </w:pPr>
      <w:r>
        <w:rPr>
          <w:rFonts w:ascii="Arial" w:cs="Arial" w:eastAsia="Arial" w:hAnsi="Arial"/>
          <w:sz w:val="22"/>
          <w:szCs w:val="22"/>
        </w:rPr>
        <w:t xml:space="preserve">Gõ đúp ở một vài phím sau vài tháng sử dụng là lỗi hao mòn switch phổ biến: bảo hành nếu do lỗi NSX, không bảo hành nếu do bụi bẩn hoặc chất lỏng (Điều 3.3).</w:t>
      </w:r>
    </w:p>
    <w:p>
      <w:pPr>
        <w:pStyle w:val="Heading3"/>
      </w:pPr>
      <w:r>
        <w:rPr>
          <w:rFonts w:ascii="Arial" w:cs="Arial" w:eastAsia="Arial" w:hAnsi="Arial"/>
        </w:rPr>
        <w:t xml:space="preserve">Bàn phím không dây/Bluetooth không kết nối</w:t>
      </w:r>
    </w:p>
    <w:p>
      <w:pPr>
        <w:pStyle w:val="ListParagraph"/>
        <w:numPr>
          <w:ilvl w:val="0"/>
          <w:numId w:val="2"/>
        </w:numPr>
        <w:spacing w:after="60" w:line="290"/>
      </w:pPr>
      <w:r>
        <w:rPr>
          <w:rFonts w:ascii="Arial" w:cs="Arial" w:eastAsia="Arial" w:hAnsi="Arial"/>
          <w:sz w:val="22"/>
          <w:szCs w:val="22"/>
        </w:rPr>
        <w:t xml:space="preserve">Kiểm tra pin hoặc sạc bàn phím; bật công tắc nguồn; chuyển đúng chế độ kết nối (2.4G hoặc Bluetooth).</w:t>
      </w:r>
    </w:p>
    <w:p>
      <w:pPr>
        <w:pStyle w:val="ListParagraph"/>
        <w:numPr>
          <w:ilvl w:val="0"/>
          <w:numId w:val="2"/>
        </w:numPr>
        <w:spacing w:after="60" w:line="290"/>
      </w:pPr>
      <w:r>
        <w:rPr>
          <w:rFonts w:ascii="Arial" w:cs="Arial" w:eastAsia="Arial" w:hAnsi="Arial"/>
          <w:sz w:val="22"/>
          <w:szCs w:val="22"/>
        </w:rPr>
        <w:t xml:space="preserve">Xóa thiết bị cũ trong danh sách Bluetooth rồi ghép đôi lại; cắm lại đầu thu USB vào cổng khác, tránh cổng USB 3.0 gây nhiễu.</w:t>
      </w:r>
    </w:p>
    <w:p>
      <w:pPr>
        <w:pStyle w:val="ListParagraph"/>
        <w:numPr>
          <w:ilvl w:val="0"/>
          <w:numId w:val="2"/>
        </w:numPr>
        <w:spacing w:after="60" w:line="290"/>
      </w:pPr>
      <w:r>
        <w:rPr>
          <w:rFonts w:ascii="Arial" w:cs="Arial" w:eastAsia="Arial" w:hAnsi="Arial"/>
          <w:sz w:val="22"/>
          <w:szCs w:val="22"/>
        </w:rPr>
        <w:t xml:space="preserve">Thử tại vị trí gần máy tính, xa router Wi-Fi và thiết bị gây nhiễu.</w:t>
      </w:r>
    </w:p>
    <w:p>
      <w:pPr>
        <w:pStyle w:val="ListParagraph"/>
        <w:numPr>
          <w:ilvl w:val="0"/>
          <w:numId w:val="2"/>
        </w:numPr>
        <w:spacing w:after="60" w:line="290"/>
      </w:pPr>
      <w:r>
        <w:rPr>
          <w:rFonts w:ascii="Arial" w:cs="Arial" w:eastAsia="Arial" w:hAnsi="Arial"/>
          <w:sz w:val="22"/>
          <w:szCs w:val="22"/>
        </w:rPr>
        <w:t xml:space="preserve">Vẫn không kết nối: nhận bảo hành (nhớ thu cả đầu thu USB).</w:t>
      </w:r>
    </w:p>
    <w:p>
      <w:pPr>
        <w:pStyle w:val="Heading3"/>
      </w:pPr>
      <w:r>
        <w:rPr>
          <w:rFonts w:ascii="Arial" w:cs="Arial" w:eastAsia="Arial" w:hAnsi="Arial"/>
        </w:rPr>
        <w:t xml:space="preserve">Bàn phím bị đổ nước hoặc chất lỏng</w:t>
      </w:r>
    </w:p>
    <w:p>
      <w:pPr>
        <w:pStyle w:val="ListParagraph"/>
        <w:numPr>
          <w:ilvl w:val="0"/>
          <w:numId w:val="2"/>
        </w:numPr>
        <w:spacing w:after="60" w:line="290"/>
      </w:pPr>
      <w:r>
        <w:rPr>
          <w:rFonts w:ascii="Arial" w:cs="Arial" w:eastAsia="Arial" w:hAnsi="Arial"/>
          <w:sz w:val="22"/>
          <w:szCs w:val="22"/>
        </w:rPr>
        <w:t xml:space="preserve">Hướng dẫn khách rút cáp/tắt nguồn ngay, lật úp bàn phím cho nước chảy ra, lau khô bên ngoài, không dùng máy sấy nóng, không bật lại trong ít nhất 48 giờ.</w:t>
      </w:r>
    </w:p>
    <w:p>
      <w:pPr>
        <w:pStyle w:val="ListParagraph"/>
        <w:numPr>
          <w:ilvl w:val="0"/>
          <w:numId w:val="2"/>
        </w:numPr>
        <w:spacing w:after="60" w:line="290"/>
      </w:pPr>
      <w:r>
        <w:rPr>
          <w:rFonts w:ascii="Arial" w:cs="Arial" w:eastAsia="Arial" w:hAnsi="Arial"/>
          <w:sz w:val="22"/>
          <w:szCs w:val="22"/>
        </w:rPr>
        <w:t xml:space="preserve">Thông báo trường hợp này thuộc loại vào nước, không bảo hành miễn phí; công ty hỗ trợ vệ sinh và sửa chữa có phí sau khi kiểm tra (Điều 3.3, 3.9, 4.4).</w:t>
      </w:r>
    </w:p>
    <w:p>
      <w:pPr>
        <w:pStyle w:val="Heading3"/>
      </w:pPr>
      <w:r>
        <w:rPr>
          <w:rFonts w:ascii="Arial" w:cs="Arial" w:eastAsia="Arial" w:hAnsi="Arial"/>
        </w:rPr>
        <w:t xml:space="preserve">Đèn LED lỗi hoặc phần mềm tùy chỉnh không nhận</w:t>
      </w:r>
    </w:p>
    <w:p>
      <w:pPr>
        <w:pStyle w:val="ListParagraph"/>
        <w:numPr>
          <w:ilvl w:val="0"/>
          <w:numId w:val="2"/>
        </w:numPr>
        <w:spacing w:after="60" w:line="290"/>
      </w:pPr>
      <w:r>
        <w:rPr>
          <w:rFonts w:ascii="Arial" w:cs="Arial" w:eastAsia="Arial" w:hAnsi="Arial"/>
          <w:sz w:val="22"/>
          <w:szCs w:val="22"/>
        </w:rPr>
        <w:t xml:space="preserve">Kiểm tra phiên bản phần mềm của hãng; cài lại phần mềm; thử cắm cổng USB khác.</w:t>
      </w:r>
    </w:p>
    <w:p>
      <w:pPr>
        <w:pStyle w:val="ListParagraph"/>
        <w:numPr>
          <w:ilvl w:val="0"/>
          <w:numId w:val="2"/>
        </w:numPr>
        <w:spacing w:after="60" w:line="290"/>
      </w:pPr>
      <w:r>
        <w:rPr>
          <w:rFonts w:ascii="Arial" w:cs="Arial" w:eastAsia="Arial" w:hAnsi="Arial"/>
          <w:sz w:val="22"/>
          <w:szCs w:val="22"/>
        </w:rPr>
        <w:t xml:space="preserve">Đèn LED chết cục bộ sau thời gian ngắn: bảo hành nếu do lỗi NSX.</w:t>
      </w:r>
    </w:p>
    <w:p>
      <w:pPr>
        <w:pStyle w:val="Heading2"/>
      </w:pPr>
      <w:r>
        <w:rPr>
          <w:rFonts w:ascii="Arial" w:cs="Arial" w:eastAsia="Arial" w:hAnsi="Arial"/>
        </w:rPr>
        <w:t xml:space="preserve">Điều 6.8. Xử lý sự cố kỹ thuật từ xa – Ngoại vi (NH-NB) và phụ kiện (NH-PK)</w:t>
      </w:r>
    </w:p>
    <w:p>
      <w:pPr>
        <w:pStyle w:val="ListParagraph"/>
        <w:numPr>
          <w:ilvl w:val="0"/>
          <w:numId w:val="2"/>
        </w:numPr>
        <w:spacing w:after="60" w:line="290"/>
      </w:pPr>
      <w:r>
        <w:rPr>
          <w:rFonts w:ascii="Arial" w:cs="Arial" w:eastAsia="Arial" w:hAnsi="Arial"/>
          <w:sz w:val="22"/>
          <w:szCs w:val="22"/>
        </w:rPr>
        <w:t xml:space="preserve"/>
      </w:r>
      <w:r>
        <w:rPr>
          <w:rFonts w:ascii="Arial" w:cs="Arial" w:eastAsia="Arial" w:hAnsi="Arial"/>
          <w:b/>
          <w:bCs/>
          <w:sz w:val="22"/>
          <w:szCs w:val="22"/>
        </w:rPr>
        <w:t xml:space="preserve">Chuột:</w:t>
      </w:r>
      <w:r>
        <w:rPr>
          <w:rFonts w:ascii="Arial" w:cs="Arial" w:eastAsia="Arial" w:hAnsi="Arial"/>
          <w:sz w:val="22"/>
          <w:szCs w:val="22"/>
        </w:rPr>
        <w:t xml:space="preserve"> chuột nhảy hoặc không di chuyển: vệ sinh cảm biến, đổi mặt bàn phẳng khác, đổi cổng USB; chuột không dây kiểm tra pin và đầu thu USB. Lỗi click đúp thuộc switch, bảo hành nếu còn hạn và do lỗi NSX.</w:t>
      </w:r>
    </w:p>
    <w:p>
      <w:pPr>
        <w:pStyle w:val="ListParagraph"/>
        <w:numPr>
          <w:ilvl w:val="0"/>
          <w:numId w:val="2"/>
        </w:numPr>
        <w:spacing w:after="60" w:line="290"/>
      </w:pPr>
      <w:r>
        <w:rPr>
          <w:rFonts w:ascii="Arial" w:cs="Arial" w:eastAsia="Arial" w:hAnsi="Arial"/>
          <w:sz w:val="22"/>
          <w:szCs w:val="22"/>
        </w:rPr>
        <w:t xml:space="preserve"/>
      </w:r>
      <w:r>
        <w:rPr>
          <w:rFonts w:ascii="Arial" w:cs="Arial" w:eastAsia="Arial" w:hAnsi="Arial"/>
          <w:b/>
          <w:bCs/>
          <w:sz w:val="22"/>
          <w:szCs w:val="22"/>
        </w:rPr>
        <w:t xml:space="preserve">Tai nghe:</w:t>
      </w:r>
      <w:r>
        <w:rPr>
          <w:rFonts w:ascii="Arial" w:cs="Arial" w:eastAsia="Arial" w:hAnsi="Arial"/>
          <w:sz w:val="22"/>
          <w:szCs w:val="22"/>
        </w:rPr>
        <w:t xml:space="preserve"> mất một bên tai hoặc rè: thử thiết bị khác để xác định nguồn lỗi, kiểm tra cổng cắm hoặc kết nối Bluetooth; kiểm tra thiết lập âm thanh của hệ điều hành.</w:t>
      </w:r>
    </w:p>
    <w:p>
      <w:pPr>
        <w:pStyle w:val="ListParagraph"/>
        <w:numPr>
          <w:ilvl w:val="0"/>
          <w:numId w:val="2"/>
        </w:numPr>
        <w:spacing w:after="60" w:line="290"/>
      </w:pPr>
      <w:r>
        <w:rPr>
          <w:rFonts w:ascii="Arial" w:cs="Arial" w:eastAsia="Arial" w:hAnsi="Arial"/>
          <w:sz w:val="22"/>
          <w:szCs w:val="22"/>
        </w:rPr>
        <w:t xml:space="preserve"/>
      </w:r>
      <w:r>
        <w:rPr>
          <w:rFonts w:ascii="Arial" w:cs="Arial" w:eastAsia="Arial" w:hAnsi="Arial"/>
          <w:b/>
          <w:bCs/>
          <w:sz w:val="22"/>
          <w:szCs w:val="22"/>
        </w:rPr>
        <w:t xml:space="preserve">Màn hình:</w:t>
      </w:r>
      <w:r>
        <w:rPr>
          <w:rFonts w:ascii="Arial" w:cs="Arial" w:eastAsia="Arial" w:hAnsi="Arial"/>
          <w:sz w:val="22"/>
          <w:szCs w:val="22"/>
        </w:rPr>
        <w:t xml:space="preserve"> không có tín hiệu: kiểm tra cáp, đổi cổng HDMI/DisplayPort, kiểm tra nguồn vào. Điểm chết, sọc, chảy sáng: chụp ảnh nền đen và nền trắng để đối chiếu tiêu chuẩn điểm chết của hãng (Điều 3.1).</w:t>
      </w:r>
    </w:p>
    <w:p>
      <w:pPr>
        <w:pStyle w:val="ListParagraph"/>
        <w:numPr>
          <w:ilvl w:val="0"/>
          <w:numId w:val="2"/>
        </w:numPr>
        <w:spacing w:after="60" w:line="290"/>
      </w:pPr>
      <w:r>
        <w:rPr>
          <w:rFonts w:ascii="Arial" w:cs="Arial" w:eastAsia="Arial" w:hAnsi="Arial"/>
          <w:sz w:val="22"/>
          <w:szCs w:val="22"/>
        </w:rPr>
        <w:t xml:space="preserve"/>
      </w:r>
      <w:r>
        <w:rPr>
          <w:rFonts w:ascii="Arial" w:cs="Arial" w:eastAsia="Arial" w:hAnsi="Arial"/>
          <w:b/>
          <w:bCs/>
          <w:sz w:val="22"/>
          <w:szCs w:val="22"/>
        </w:rPr>
        <w:t xml:space="preserve">Webcam, loa:</w:t>
      </w:r>
      <w:r>
        <w:rPr>
          <w:rFonts w:ascii="Arial" w:cs="Arial" w:eastAsia="Arial" w:hAnsi="Arial"/>
          <w:sz w:val="22"/>
          <w:szCs w:val="22"/>
        </w:rPr>
        <w:t xml:space="preserve"> kiểm tra quyền truy cập của hệ điều hành, cổng kết nối, driver; thử ứng dụng khác.</w:t>
      </w:r>
    </w:p>
    <w:p>
      <w:pPr>
        <w:pStyle w:val="ListParagraph"/>
        <w:numPr>
          <w:ilvl w:val="0"/>
          <w:numId w:val="2"/>
        </w:numPr>
        <w:spacing w:after="60" w:line="290"/>
      </w:pPr>
      <w:r>
        <w:rPr>
          <w:rFonts w:ascii="Arial" w:cs="Arial" w:eastAsia="Arial" w:hAnsi="Arial"/>
          <w:sz w:val="22"/>
          <w:szCs w:val="22"/>
        </w:rPr>
        <w:t xml:space="preserve"/>
      </w:r>
      <w:r>
        <w:rPr>
          <w:rFonts w:ascii="Arial" w:cs="Arial" w:eastAsia="Arial" w:hAnsi="Arial"/>
          <w:b/>
          <w:bCs/>
          <w:sz w:val="22"/>
          <w:szCs w:val="22"/>
        </w:rPr>
        <w:t xml:space="preserve">Sạc, cáp, hub:</w:t>
      </w:r>
      <w:r>
        <w:rPr>
          <w:rFonts w:ascii="Arial" w:cs="Arial" w:eastAsia="Arial" w:hAnsi="Arial"/>
          <w:sz w:val="22"/>
          <w:szCs w:val="22"/>
        </w:rPr>
        <w:t xml:space="preserve"> nóng bất thường, có mùi khét hoặc lỏng đầu cắm: yêu cầu khách ngừng sử dụng ngay, chuyển Điều 6.9 nếu có dấu hiệu nguy hiểm.</w:t>
      </w:r>
    </w:p>
    <w:p>
      <w:pPr>
        <w:pStyle w:val="Heading2"/>
      </w:pPr>
      <w:r>
        <w:rPr>
          <w:rFonts w:ascii="Arial" w:cs="Arial" w:eastAsia="Arial" w:hAnsi="Arial"/>
        </w:rPr>
        <w:t xml:space="preserve">Điều 6.9. Xử lý sự cố an toàn: pin phồng, cháy, nổ, mùi khét, giật điện</w:t>
      </w:r>
    </w:p>
    <w:p>
      <w:pPr>
        <w:spacing w:after="100" w:line="300"/>
      </w:pPr>
      <w:r>
        <w:rPr>
          <w:rFonts w:ascii="Arial" w:cs="Arial" w:eastAsia="Arial" w:hAnsi="Arial"/>
          <w:sz w:val="22"/>
          <w:szCs w:val="22"/>
        </w:rPr>
        <w:t xml:space="preserve">Đây là sự cố </w:t>
      </w:r>
      <w:r>
        <w:rPr>
          <w:rFonts w:ascii="Arial" w:cs="Arial" w:eastAsia="Arial" w:hAnsi="Arial"/>
          <w:b/>
          <w:bCs/>
          <w:sz w:val="22"/>
          <w:szCs w:val="22"/>
        </w:rPr>
        <w:t xml:space="preserve">Mức 4</w:t>
      </w:r>
      <w:r>
        <w:rPr>
          <w:rFonts w:ascii="Arial" w:cs="Arial" w:eastAsia="Arial" w:hAnsi="Arial"/>
          <w:sz w:val="22"/>
          <w:szCs w:val="22"/>
        </w:rPr>
        <w:t xml:space="preserve">. Nhân viên phải ưu tiên an toàn của khách hàng trước mọi thủ tục bảo hành.</w:t>
      </w:r>
    </w:p>
    <w:p>
      <w:pPr>
        <w:pStyle w:val="Heading3"/>
      </w:pPr>
      <w:r>
        <w:rPr>
          <w:rFonts w:ascii="Arial" w:cs="Arial" w:eastAsia="Arial" w:hAnsi="Arial"/>
        </w:rPr>
        <w:t xml:space="preserve">Hướng dẫn khách hàng ngay lập tức</w:t>
      </w:r>
    </w:p>
    <w:p>
      <w:pPr>
        <w:pStyle w:val="ListParagraph"/>
        <w:numPr>
          <w:ilvl w:val="0"/>
          <w:numId w:val="2"/>
        </w:numPr>
        <w:spacing w:after="60" w:line="290"/>
      </w:pPr>
      <w:r>
        <w:rPr>
          <w:rFonts w:ascii="Arial" w:cs="Arial" w:eastAsia="Arial" w:hAnsi="Arial"/>
          <w:sz w:val="22"/>
          <w:szCs w:val="22"/>
        </w:rPr>
        <w:t xml:space="preserve">Ngừng sử dụng, rút sạc và ngắt kết nối nguồn điện nếu </w:t>
      </w:r>
      <w:r>
        <w:rPr>
          <w:rFonts w:ascii="Arial" w:cs="Arial" w:eastAsia="Arial" w:hAnsi="Arial"/>
          <w:b/>
          <w:bCs/>
          <w:sz w:val="22"/>
          <w:szCs w:val="22"/>
        </w:rPr>
        <w:t xml:space="preserve">an toàn khi thực hiện</w:t>
      </w:r>
      <w:r>
        <w:rPr>
          <w:rFonts w:ascii="Arial" w:cs="Arial" w:eastAsia="Arial" w:hAnsi="Arial"/>
          <w:sz w:val="22"/>
          <w:szCs w:val="22"/>
        </w:rPr>
        <w:t xml:space="preserve">; không sạc lại.</w:t>
      </w:r>
    </w:p>
    <w:p>
      <w:pPr>
        <w:pStyle w:val="ListParagraph"/>
        <w:numPr>
          <w:ilvl w:val="0"/>
          <w:numId w:val="2"/>
        </w:numPr>
        <w:spacing w:after="60" w:line="290"/>
      </w:pPr>
      <w:r>
        <w:rPr>
          <w:rFonts w:ascii="Arial" w:cs="Arial" w:eastAsia="Arial" w:hAnsi="Arial"/>
          <w:sz w:val="22"/>
          <w:szCs w:val="22"/>
        </w:rPr>
        <w:t xml:space="preserve">Nếu đang bốc khói hoặc cháy: rời xa thiết bị, gọi số cứu hỏa 114 theo hướng dẫn địa phương, không dùng nước dập lửa thiết bị điện; nhân viên không hướng dẫn khách xử lý trực tiếp ngọn lửa.</w:t>
      </w:r>
    </w:p>
    <w:p>
      <w:pPr>
        <w:pStyle w:val="ListParagraph"/>
        <w:numPr>
          <w:ilvl w:val="0"/>
          <w:numId w:val="2"/>
        </w:numPr>
        <w:spacing w:after="60" w:line="290"/>
      </w:pPr>
      <w:r>
        <w:rPr>
          <w:rFonts w:ascii="Arial" w:cs="Arial" w:eastAsia="Arial" w:hAnsi="Arial"/>
          <w:sz w:val="22"/>
          <w:szCs w:val="22"/>
        </w:rPr>
        <w:t xml:space="preserve">Đặt thiết bị trên bề mặt không cháy, nơi thoáng khí, xa vật dễ cháy, xa người; không đè, không chọc, không tự tháo pin phồng.</w:t>
      </w:r>
    </w:p>
    <w:p>
      <w:pPr>
        <w:pStyle w:val="ListParagraph"/>
        <w:numPr>
          <w:ilvl w:val="0"/>
          <w:numId w:val="2"/>
        </w:numPr>
        <w:spacing w:after="60" w:line="290"/>
      </w:pPr>
      <w:r>
        <w:rPr>
          <w:rFonts w:ascii="Arial" w:cs="Arial" w:eastAsia="Arial" w:hAnsi="Arial"/>
          <w:sz w:val="22"/>
          <w:szCs w:val="22"/>
        </w:rPr>
        <w:t xml:space="preserve">Không mang pin phồng lên phương tiện công cộng; chờ hướng dẫn của công ty về cách vận chuyển an toàn.</w:t>
      </w:r>
    </w:p>
    <w:p>
      <w:pPr>
        <w:pStyle w:val="Heading3"/>
      </w:pPr>
      <w:r>
        <w:rPr>
          <w:rFonts w:ascii="Arial" w:cs="Arial" w:eastAsia="Arial" w:hAnsi="Arial"/>
        </w:rPr>
        <w:t xml:space="preserve">Việc nhân viên cần làm</w:t>
      </w:r>
    </w:p>
    <w:p>
      <w:pPr>
        <w:pStyle w:val="ListParagraph"/>
        <w:numPr>
          <w:ilvl w:val="0"/>
          <w:numId w:val="2"/>
        </w:numPr>
        <w:spacing w:after="60" w:line="290"/>
      </w:pPr>
      <w:r>
        <w:rPr>
          <w:rFonts w:ascii="Arial" w:cs="Arial" w:eastAsia="Arial" w:hAnsi="Arial"/>
          <w:sz w:val="22"/>
          <w:szCs w:val="22"/>
        </w:rPr>
        <w:t xml:space="preserve">Báo Quản lý Vận hành trong vòng 30 phút; tạo mã sự cố Mức 4.</w:t>
      </w:r>
    </w:p>
    <w:p>
      <w:pPr>
        <w:pStyle w:val="ListParagraph"/>
        <w:numPr>
          <w:ilvl w:val="0"/>
          <w:numId w:val="2"/>
        </w:numPr>
        <w:spacing w:after="60" w:line="290"/>
      </w:pPr>
      <w:r>
        <w:rPr>
          <w:rFonts w:ascii="Arial" w:cs="Arial" w:eastAsia="Arial" w:hAnsi="Arial"/>
          <w:sz w:val="22"/>
          <w:szCs w:val="22"/>
        </w:rPr>
        <w:t xml:space="preserve">Ghi nhận đầy đủ: sản phẩm, serial, thời điểm, hoàn cảnh (đang sạc, đang sử dụng, sạc không chính hãng), thiệt hại về người và tài sản, kèm ảnh và video.</w:t>
      </w:r>
    </w:p>
    <w:p>
      <w:pPr>
        <w:pStyle w:val="ListParagraph"/>
        <w:numPr>
          <w:ilvl w:val="0"/>
          <w:numId w:val="2"/>
        </w:numPr>
        <w:spacing w:after="60" w:line="290"/>
      </w:pPr>
      <w:r>
        <w:rPr>
          <w:rFonts w:ascii="Arial" w:cs="Arial" w:eastAsia="Arial" w:hAnsi="Arial"/>
          <w:sz w:val="22"/>
          <w:szCs w:val="22"/>
        </w:rPr>
        <w:t xml:space="preserve">Hỏi thăm sức khỏe khách trước tiên; nếu có thương tích, khuyến cáo khách đi cơ sở y tế.</w:t>
      </w:r>
    </w:p>
    <w:p>
      <w:pPr>
        <w:pStyle w:val="ListParagraph"/>
        <w:numPr>
          <w:ilvl w:val="0"/>
          <w:numId w:val="2"/>
        </w:numPr>
        <w:spacing w:after="60" w:line="290"/>
      </w:pPr>
      <w:r>
        <w:rPr>
          <w:rFonts w:ascii="Arial" w:cs="Arial" w:eastAsia="Arial" w:hAnsi="Arial"/>
          <w:sz w:val="22"/>
          <w:szCs w:val="22"/>
        </w:rPr>
        <w:t xml:space="preserve">Sắp xếp thu hồi sản phẩm: công ty cử người nhận trực tiếp hoặc hướng dẫn cách gửi an toàn; sản phẩm được lập biên bản, cách ly, chờ kiểm định.</w:t>
      </w:r>
    </w:p>
    <w:p>
      <w:pPr>
        <w:pStyle w:val="ListParagraph"/>
        <w:numPr>
          <w:ilvl w:val="0"/>
          <w:numId w:val="2"/>
        </w:numPr>
        <w:spacing w:after="60" w:line="290"/>
      </w:pPr>
      <w:r>
        <w:rPr>
          <w:rFonts w:ascii="Arial" w:cs="Arial" w:eastAsia="Arial" w:hAnsi="Arial"/>
          <w:sz w:val="22"/>
          <w:szCs w:val="22"/>
        </w:rPr>
        <w:t xml:space="preserve"/>
      </w:r>
      <w:r>
        <w:rPr>
          <w:rFonts w:ascii="Arial" w:cs="Arial" w:eastAsia="Arial" w:hAnsi="Arial"/>
          <w:b/>
          <w:bCs/>
          <w:sz w:val="22"/>
          <w:szCs w:val="22"/>
        </w:rPr>
        <w:t xml:space="preserve">Không</w:t>
      </w:r>
      <w:r>
        <w:rPr>
          <w:rFonts w:ascii="Arial" w:cs="Arial" w:eastAsia="Arial" w:hAnsi="Arial"/>
          <w:sz w:val="22"/>
          <w:szCs w:val="22"/>
        </w:rPr>
        <w:t xml:space="preserve"> kết luận nguyên nhân, không nhận lỗi, không hứa bồi thường khi chưa có kết luận kỹ thuật và phê duyệt từ Quản lý Vận hành trở lên.</w:t>
      </w:r>
    </w:p>
    <w:p>
      <w:pPr>
        <w:pStyle w:val="ListParagraph"/>
        <w:numPr>
          <w:ilvl w:val="0"/>
          <w:numId w:val="2"/>
        </w:numPr>
        <w:spacing w:after="60" w:line="290"/>
      </w:pPr>
      <w:r>
        <w:rPr>
          <w:rFonts w:ascii="Arial" w:cs="Arial" w:eastAsia="Arial" w:hAnsi="Arial"/>
          <w:sz w:val="22"/>
          <w:szCs w:val="22"/>
        </w:rPr>
        <w:t xml:space="preserve">Kiểm tra các đơn hàng khác cùng lô/serial để cảnh báo sớm; báo bộ phận mua hàng để liên hệ nhà sản xuất.</w:t>
      </w:r>
    </w:p>
    <w:p>
      <w:pPr>
        <w:pStyle w:val="Heading2"/>
      </w:pPr>
      <w:r>
        <w:rPr>
          <w:rFonts w:ascii="Arial" w:cs="Arial" w:eastAsia="Arial" w:hAnsi="Arial"/>
        </w:rPr>
        <w:t xml:space="preserve">Điều 6.10. Xử lý sự cố vào nước hoặc chất lỏng (laptop, PC, thiết bị điện tử)</w:t>
      </w:r>
    </w:p>
    <w:p>
      <w:pPr>
        <w:pStyle w:val="ListParagraph"/>
        <w:numPr>
          <w:ilvl w:val="0"/>
          <w:numId w:val="2"/>
        </w:numPr>
        <w:spacing w:after="60" w:line="290"/>
      </w:pPr>
      <w:r>
        <w:rPr>
          <w:rFonts w:ascii="Arial" w:cs="Arial" w:eastAsia="Arial" w:hAnsi="Arial"/>
          <w:sz w:val="22"/>
          <w:szCs w:val="22"/>
        </w:rPr>
        <w:t xml:space="preserve">Hướng dẫn khách </w:t>
      </w:r>
      <w:r>
        <w:rPr>
          <w:rFonts w:ascii="Arial" w:cs="Arial" w:eastAsia="Arial" w:hAnsi="Arial"/>
          <w:b/>
          <w:bCs/>
          <w:sz w:val="22"/>
          <w:szCs w:val="22"/>
        </w:rPr>
        <w:t xml:space="preserve">tắt máy ngay</w:t>
      </w:r>
      <w:r>
        <w:rPr>
          <w:rFonts w:ascii="Arial" w:cs="Arial" w:eastAsia="Arial" w:hAnsi="Arial"/>
          <w:sz w:val="22"/>
          <w:szCs w:val="22"/>
        </w:rPr>
        <w:t xml:space="preserve">, rút sạc và mọi thiết bị kết nối; không bật lại để kiểm tra.</w:t>
      </w:r>
    </w:p>
    <w:p>
      <w:pPr>
        <w:pStyle w:val="ListParagraph"/>
        <w:numPr>
          <w:ilvl w:val="0"/>
          <w:numId w:val="2"/>
        </w:numPr>
        <w:spacing w:after="60" w:line="290"/>
      </w:pPr>
      <w:r>
        <w:rPr>
          <w:rFonts w:ascii="Arial" w:cs="Arial" w:eastAsia="Arial" w:hAnsi="Arial"/>
          <w:sz w:val="22"/>
          <w:szCs w:val="22"/>
        </w:rPr>
        <w:t xml:space="preserve">Đặt máy úp hoặc nghiêng cho chất lỏng chảy ra, lau bề mặt bên ngoài; không dùng máy sấy nhiệt cao hoặc để dưới nắng.</w:t>
      </w:r>
    </w:p>
    <w:p>
      <w:pPr>
        <w:pStyle w:val="ListParagraph"/>
        <w:numPr>
          <w:ilvl w:val="0"/>
          <w:numId w:val="2"/>
        </w:numPr>
        <w:spacing w:after="60" w:line="290"/>
      </w:pPr>
      <w:r>
        <w:rPr>
          <w:rFonts w:ascii="Arial" w:cs="Arial" w:eastAsia="Arial" w:hAnsi="Arial"/>
          <w:sz w:val="22"/>
          <w:szCs w:val="22"/>
        </w:rPr>
        <w:t xml:space="preserve">Không đổ gạo hay hóa chất vào máy; đưa máy đến cửa hàng càng sớm càng tốt, tốt nhất trong vòng 24 giờ để giảm ăn mòn mainboard.</w:t>
      </w:r>
    </w:p>
    <w:p>
      <w:pPr>
        <w:pStyle w:val="ListParagraph"/>
        <w:numPr>
          <w:ilvl w:val="0"/>
          <w:numId w:val="2"/>
        </w:numPr>
        <w:spacing w:after="60" w:line="290"/>
      </w:pPr>
      <w:r>
        <w:rPr>
          <w:rFonts w:ascii="Arial" w:cs="Arial" w:eastAsia="Arial" w:hAnsi="Arial"/>
          <w:sz w:val="22"/>
          <w:szCs w:val="22"/>
        </w:rPr>
        <w:t xml:space="preserve">Thông báo rõ với khách: sự cố vào nước thuộc trường hợp không bảo hành miễn phí (Điều 3.3); công ty vẫn hỗ trợ vệ sinh, kiểm tra và sửa chữa có phí, khách được báo giá trước khi sửa (Điều 3.9).</w:t>
      </w:r>
    </w:p>
    <w:p>
      <w:pPr>
        <w:pStyle w:val="ListParagraph"/>
        <w:numPr>
          <w:ilvl w:val="0"/>
          <w:numId w:val="2"/>
        </w:numPr>
        <w:spacing w:after="60" w:line="290"/>
      </w:pPr>
      <w:r>
        <w:rPr>
          <w:rFonts w:ascii="Arial" w:cs="Arial" w:eastAsia="Arial" w:hAnsi="Arial"/>
          <w:sz w:val="22"/>
          <w:szCs w:val="22"/>
        </w:rPr>
        <w:t xml:space="preserve">Nếu khách có mua gói bảo hiểm rơi vỡ – vào nước (Điều 3.10), hướng dẫn khách làm hồ sơ theo gói.</w:t>
      </w:r>
    </w:p>
    <w:p>
      <w:pPr>
        <w:pStyle w:val="Heading2"/>
      </w:pPr>
      <w:r>
        <w:rPr>
          <w:rFonts w:ascii="Arial" w:cs="Arial" w:eastAsia="Arial" w:hAnsi="Arial"/>
        </w:rPr>
        <w:t xml:space="preserve">Điều 6.11. Xử lý sự cố mất dữ liệu hoặc lộ dữ liệu khách hàng</w:t>
      </w:r>
    </w:p>
    <w:p>
      <w:pPr>
        <w:pStyle w:val="ListParagraph"/>
        <w:numPr>
          <w:ilvl w:val="0"/>
          <w:numId w:val="2"/>
        </w:numPr>
        <w:spacing w:after="60" w:line="290"/>
      </w:pPr>
      <w:r>
        <w:rPr>
          <w:rFonts w:ascii="Arial" w:cs="Arial" w:eastAsia="Arial" w:hAnsi="Arial"/>
          <w:sz w:val="22"/>
          <w:szCs w:val="22"/>
        </w:rPr>
        <w:t xml:space="preserve"/>
      </w:r>
      <w:r>
        <w:rPr>
          <w:rFonts w:ascii="Arial" w:cs="Arial" w:eastAsia="Arial" w:hAnsi="Arial"/>
          <w:b/>
          <w:bCs/>
          <w:sz w:val="22"/>
          <w:szCs w:val="22"/>
        </w:rPr>
        <w:t xml:space="preserve">Mất dữ liệu do lỗi ổ cứng, cài lại máy:</w:t>
      </w:r>
      <w:r>
        <w:rPr>
          <w:rFonts w:ascii="Arial" w:cs="Arial" w:eastAsia="Arial" w:hAnsi="Arial"/>
          <w:sz w:val="22"/>
          <w:szCs w:val="22"/>
        </w:rPr>
        <w:t xml:space="preserve"> thông báo công ty không chịu trách nhiệm dữ liệu (Điều 3.8); đề xuất dịch vụ cứu dữ liệu qua đối tác (nếu có, khách chịu phí); ghi nhận vào Phiếu tiếp nhận.</w:t>
      </w:r>
    </w:p>
    <w:p>
      <w:pPr>
        <w:pStyle w:val="ListParagraph"/>
        <w:numPr>
          <w:ilvl w:val="0"/>
          <w:numId w:val="2"/>
        </w:numPr>
        <w:spacing w:after="60" w:line="290"/>
      </w:pPr>
      <w:r>
        <w:rPr>
          <w:rFonts w:ascii="Arial" w:cs="Arial" w:eastAsia="Arial" w:hAnsi="Arial"/>
          <w:sz w:val="22"/>
          <w:szCs w:val="22"/>
        </w:rPr>
        <w:t xml:space="preserve"/>
      </w:r>
      <w:r>
        <w:rPr>
          <w:rFonts w:ascii="Arial" w:cs="Arial" w:eastAsia="Arial" w:hAnsi="Arial"/>
          <w:b/>
          <w:bCs/>
          <w:sz w:val="22"/>
          <w:szCs w:val="22"/>
        </w:rPr>
        <w:t xml:space="preserve">Nghi ngờ nhân viên truy cập dữ liệu trái phép:</w:t>
      </w:r>
      <w:r>
        <w:rPr>
          <w:rFonts w:ascii="Arial" w:cs="Arial" w:eastAsia="Arial" w:hAnsi="Arial"/>
          <w:sz w:val="22"/>
          <w:szCs w:val="22"/>
        </w:rPr>
        <w:t xml:space="preserve"> nhân viên tiếp nhận lập biên bản, chuyển Quản lý Vận hành ngay (Mức 4); khóa quyền truy cập liên quan; điều tra theo quy trình nội bộ; xử lý kỷ luật nếu vi phạm.</w:t>
      </w:r>
    </w:p>
    <w:p>
      <w:pPr>
        <w:pStyle w:val="ListParagraph"/>
        <w:numPr>
          <w:ilvl w:val="0"/>
          <w:numId w:val="2"/>
        </w:numPr>
        <w:spacing w:after="60" w:line="290"/>
      </w:pPr>
      <w:r>
        <w:rPr>
          <w:rFonts w:ascii="Arial" w:cs="Arial" w:eastAsia="Arial" w:hAnsi="Arial"/>
          <w:sz w:val="22"/>
          <w:szCs w:val="22"/>
        </w:rPr>
        <w:t xml:space="preserve"/>
      </w:r>
      <w:r>
        <w:rPr>
          <w:rFonts w:ascii="Arial" w:cs="Arial" w:eastAsia="Arial" w:hAnsi="Arial"/>
          <w:b/>
          <w:bCs/>
          <w:sz w:val="22"/>
          <w:szCs w:val="22"/>
        </w:rPr>
        <w:t xml:space="preserve">Lộ thông tin cá nhân khách hàng</w:t>
      </w:r>
      <w:r>
        <w:rPr>
          <w:rFonts w:ascii="Arial" w:cs="Arial" w:eastAsia="Arial" w:hAnsi="Arial"/>
          <w:sz w:val="22"/>
          <w:szCs w:val="22"/>
        </w:rPr>
        <w:t xml:space="preserve"> (danh sách đơn hàng, số điện thoại, địa chỉ): báo Quản lý Vận hành và bộ phận pháp chế trong vòng 30 phút; không tự trả lời công khai hoặc trên mạng xã hội.</w:t>
      </w:r>
    </w:p>
    <w:p>
      <w:pPr>
        <w:pStyle w:val="ListParagraph"/>
        <w:numPr>
          <w:ilvl w:val="0"/>
          <w:numId w:val="2"/>
        </w:numPr>
        <w:spacing w:after="60" w:line="290"/>
      </w:pPr>
      <w:r>
        <w:rPr>
          <w:rFonts w:ascii="Arial" w:cs="Arial" w:eastAsia="Arial" w:hAnsi="Arial"/>
          <w:sz w:val="22"/>
          <w:szCs w:val="22"/>
        </w:rPr>
        <w:t xml:space="preserve"/>
      </w:r>
      <w:r>
        <w:rPr>
          <w:rFonts w:ascii="Arial" w:cs="Arial" w:eastAsia="Arial" w:hAnsi="Arial"/>
          <w:b/>
          <w:bCs/>
          <w:sz w:val="22"/>
          <w:szCs w:val="22"/>
        </w:rPr>
        <w:t xml:space="preserve">Máy khách bị khóa tài khoản</w:t>
      </w:r>
      <w:r>
        <w:rPr>
          <w:rFonts w:ascii="Arial" w:cs="Arial" w:eastAsia="Arial" w:hAnsi="Arial"/>
          <w:sz w:val="22"/>
          <w:szCs w:val="22"/>
        </w:rPr>
        <w:t xml:space="preserve"> (iCloud, Microsoft, Google, BIOS): công ty không có quyền mở khóa thay khách; hướng dẫn khách khôi phục tài khoản theo kênh chính thức của hãng.</w:t>
      </w:r>
    </w:p>
    <w:p>
      <w:pPr>
        <w:pStyle w:val="Heading2"/>
      </w:pPr>
      <w:r>
        <w:rPr>
          <w:rFonts w:ascii="Arial" w:cs="Arial" w:eastAsia="Arial" w:hAnsi="Arial"/>
        </w:rPr>
        <w:t xml:space="preserve">Điều 6.12. Xử lý sự cố giao hàng</w:t>
      </w:r>
    </w:p>
    <w:p>
      <w:pPr>
        <w:pStyle w:val="ListParagraph"/>
        <w:numPr>
          <w:ilvl w:val="0"/>
          <w:numId w:val="2"/>
        </w:numPr>
        <w:spacing w:after="60" w:line="290"/>
      </w:pPr>
      <w:r>
        <w:rPr>
          <w:rFonts w:ascii="Arial" w:cs="Arial" w:eastAsia="Arial" w:hAnsi="Arial"/>
          <w:sz w:val="22"/>
          <w:szCs w:val="22"/>
        </w:rPr>
        <w:t xml:space="preserve"/>
      </w:r>
      <w:r>
        <w:rPr>
          <w:rFonts w:ascii="Arial" w:cs="Arial" w:eastAsia="Arial" w:hAnsi="Arial"/>
          <w:b/>
          <w:bCs/>
          <w:sz w:val="22"/>
          <w:szCs w:val="22"/>
        </w:rPr>
        <w:t xml:space="preserve">Giao chậm:</w:t>
      </w:r>
      <w:r>
        <w:rPr>
          <w:rFonts w:ascii="Arial" w:cs="Arial" w:eastAsia="Arial" w:hAnsi="Arial"/>
          <w:sz w:val="22"/>
          <w:szCs w:val="22"/>
        </w:rPr>
        <w:t xml:space="preserve"> kiểm tra hành trình đơn với đơn vị vận chuyển, thông báo khách thời gian dự kiến mới; nếu chậm quá 3 ngày so với cam kết, đề xuất giải pháp (voucher nhỏ, ưu tiên giao, hoặc hủy đơn và hoàn tiền đầy đủ) trong hạn mức Điều 5.1.</w:t>
      </w:r>
    </w:p>
    <w:p>
      <w:pPr>
        <w:pStyle w:val="ListParagraph"/>
        <w:numPr>
          <w:ilvl w:val="0"/>
          <w:numId w:val="2"/>
        </w:numPr>
        <w:spacing w:after="60" w:line="290"/>
      </w:pPr>
      <w:r>
        <w:rPr>
          <w:rFonts w:ascii="Arial" w:cs="Arial" w:eastAsia="Arial" w:hAnsi="Arial"/>
          <w:sz w:val="22"/>
          <w:szCs w:val="22"/>
        </w:rPr>
        <w:t xml:space="preserve"/>
      </w:r>
      <w:r>
        <w:rPr>
          <w:rFonts w:ascii="Arial" w:cs="Arial" w:eastAsia="Arial" w:hAnsi="Arial"/>
          <w:b/>
          <w:bCs/>
          <w:sz w:val="22"/>
          <w:szCs w:val="22"/>
        </w:rPr>
        <w:t xml:space="preserve">Giao sai hoặc thiếu sản phẩm/phụ kiện:</w:t>
      </w:r>
      <w:r>
        <w:rPr>
          <w:rFonts w:ascii="Arial" w:cs="Arial" w:eastAsia="Arial" w:hAnsi="Arial"/>
          <w:sz w:val="22"/>
          <w:szCs w:val="22"/>
        </w:rPr>
        <w:t xml:space="preserve"> yêu cầu ảnh và video unboxing trong 48 giờ; xác nhận đối chiếu đơn; công ty gửi bù hoặc đổi đúng hàng, chịu toàn bộ chi phí (Điều 2.2, 2.8).</w:t>
      </w:r>
    </w:p>
    <w:p>
      <w:pPr>
        <w:pStyle w:val="ListParagraph"/>
        <w:numPr>
          <w:ilvl w:val="0"/>
          <w:numId w:val="2"/>
        </w:numPr>
        <w:spacing w:after="60" w:line="290"/>
      </w:pPr>
      <w:r>
        <w:rPr>
          <w:rFonts w:ascii="Arial" w:cs="Arial" w:eastAsia="Arial" w:hAnsi="Arial"/>
          <w:sz w:val="22"/>
          <w:szCs w:val="22"/>
        </w:rPr>
        <w:t xml:space="preserve"/>
      </w:r>
      <w:r>
        <w:rPr>
          <w:rFonts w:ascii="Arial" w:cs="Arial" w:eastAsia="Arial" w:hAnsi="Arial"/>
          <w:b/>
          <w:bCs/>
          <w:sz w:val="22"/>
          <w:szCs w:val="22"/>
        </w:rPr>
        <w:t xml:space="preserve">Hộp móp, sản phẩm hỏng do vận chuyển:</w:t>
      </w:r>
      <w:r>
        <w:rPr>
          <w:rFonts w:ascii="Arial" w:cs="Arial" w:eastAsia="Arial" w:hAnsi="Arial"/>
          <w:sz w:val="22"/>
          <w:szCs w:val="22"/>
        </w:rPr>
        <w:t xml:space="preserve"> hướng dẫn khách không ký nhận nếu hộp hư hại nghiêm trọng (nếu còn ở thời điểm giao) hoặc lập biên bản với shipper; công ty khiếu nại đơn vị vận chuyển và xử lý đổi mới cho khách.</w:t>
      </w:r>
    </w:p>
    <w:p>
      <w:pPr>
        <w:pStyle w:val="ListParagraph"/>
        <w:numPr>
          <w:ilvl w:val="0"/>
          <w:numId w:val="2"/>
        </w:numPr>
        <w:spacing w:after="60" w:line="290"/>
      </w:pPr>
      <w:r>
        <w:rPr>
          <w:rFonts w:ascii="Arial" w:cs="Arial" w:eastAsia="Arial" w:hAnsi="Arial"/>
          <w:sz w:val="22"/>
          <w:szCs w:val="22"/>
        </w:rPr>
        <w:t xml:space="preserve"/>
      </w:r>
      <w:r>
        <w:rPr>
          <w:rFonts w:ascii="Arial" w:cs="Arial" w:eastAsia="Arial" w:hAnsi="Arial"/>
          <w:b/>
          <w:bCs/>
          <w:sz w:val="22"/>
          <w:szCs w:val="22"/>
        </w:rPr>
        <w:t xml:space="preserve">Thất lạc hàng:</w:t>
      </w:r>
      <w:r>
        <w:rPr>
          <w:rFonts w:ascii="Arial" w:cs="Arial" w:eastAsia="Arial" w:hAnsi="Arial"/>
          <w:sz w:val="22"/>
          <w:szCs w:val="22"/>
        </w:rPr>
        <w:t xml:space="preserve"> mở khiếu nại với đơn vị vận chuyển; nếu sau 5 ngày làm việc chưa tìm thấy, gửi lại hàng mới hoặc hoàn tiền cho khách; không để khách chờ kết quả điều tra với đối tác.</w:t>
      </w:r>
    </w:p>
    <w:p>
      <w:pPr>
        <w:pStyle w:val="ListParagraph"/>
        <w:numPr>
          <w:ilvl w:val="0"/>
          <w:numId w:val="2"/>
        </w:numPr>
        <w:spacing w:after="60" w:line="290"/>
      </w:pPr>
      <w:r>
        <w:rPr>
          <w:rFonts w:ascii="Arial" w:cs="Arial" w:eastAsia="Arial" w:hAnsi="Arial"/>
          <w:sz w:val="22"/>
          <w:szCs w:val="22"/>
        </w:rPr>
        <w:t xml:space="preserve"/>
      </w:r>
      <w:r>
        <w:rPr>
          <w:rFonts w:ascii="Arial" w:cs="Arial" w:eastAsia="Arial" w:hAnsi="Arial"/>
          <w:b/>
          <w:bCs/>
          <w:sz w:val="22"/>
          <w:szCs w:val="22"/>
        </w:rPr>
        <w:t xml:space="preserve">Khách từ chối nhận hàng:</w:t>
      </w:r>
      <w:r>
        <w:rPr>
          <w:rFonts w:ascii="Arial" w:cs="Arial" w:eastAsia="Arial" w:hAnsi="Arial"/>
          <w:sz w:val="22"/>
          <w:szCs w:val="22"/>
        </w:rPr>
        <w:t xml:space="preserve"> ghi nhận lý do; nếu khách đổi ý trước khi nhận, hàng hoàn kho, đơn hủy, hoàn tiền nếu đã thanh toán; kiểm tra tình trạng hàng khi hoàn.</w:t>
      </w:r>
    </w:p>
    <w:p>
      <w:pPr>
        <w:pStyle w:val="ListParagraph"/>
        <w:numPr>
          <w:ilvl w:val="0"/>
          <w:numId w:val="2"/>
        </w:numPr>
        <w:spacing w:after="60" w:line="290"/>
      </w:pPr>
      <w:r>
        <w:rPr>
          <w:rFonts w:ascii="Arial" w:cs="Arial" w:eastAsia="Arial" w:hAnsi="Arial"/>
          <w:sz w:val="22"/>
          <w:szCs w:val="22"/>
        </w:rPr>
        <w:t xml:space="preserve"/>
      </w:r>
      <w:r>
        <w:rPr>
          <w:rFonts w:ascii="Arial" w:cs="Arial" w:eastAsia="Arial" w:hAnsi="Arial"/>
          <w:b/>
          <w:bCs/>
          <w:sz w:val="22"/>
          <w:szCs w:val="22"/>
        </w:rPr>
        <w:t xml:space="preserve">Người nhận không phải chủ đơn:</w:t>
      </w:r>
      <w:r>
        <w:rPr>
          <w:rFonts w:ascii="Arial" w:cs="Arial" w:eastAsia="Arial" w:hAnsi="Arial"/>
          <w:sz w:val="22"/>
          <w:szCs w:val="22"/>
        </w:rPr>
        <w:t xml:space="preserve"> không tự ý cung cấp thông tin đơn hàng cho người lạ; xác minh bằng số điện thoại đặt hàng.</w:t>
      </w:r>
    </w:p>
    <w:p>
      <w:pPr>
        <w:pStyle w:val="Heading2"/>
      </w:pPr>
      <w:r>
        <w:rPr>
          <w:rFonts w:ascii="Arial" w:cs="Arial" w:eastAsia="Arial" w:hAnsi="Arial"/>
        </w:rPr>
        <w:t xml:space="preserve">Điều 6.13. Xử lý sự cố thanh toán và hoàn tiền</w:t>
      </w:r>
    </w:p>
    <w:p>
      <w:pPr>
        <w:pStyle w:val="ListParagraph"/>
        <w:numPr>
          <w:ilvl w:val="0"/>
          <w:numId w:val="2"/>
        </w:numPr>
        <w:spacing w:after="60" w:line="290"/>
      </w:pPr>
      <w:r>
        <w:rPr>
          <w:rFonts w:ascii="Arial" w:cs="Arial" w:eastAsia="Arial" w:hAnsi="Arial"/>
          <w:sz w:val="22"/>
          <w:szCs w:val="22"/>
        </w:rPr>
        <w:t xml:space="preserve"/>
      </w:r>
      <w:r>
        <w:rPr>
          <w:rFonts w:ascii="Arial" w:cs="Arial" w:eastAsia="Arial" w:hAnsi="Arial"/>
          <w:b/>
          <w:bCs/>
          <w:sz w:val="22"/>
          <w:szCs w:val="22"/>
        </w:rPr>
        <w:t xml:space="preserve">Hoàn tiền chậm:</w:t>
      </w:r>
      <w:r>
        <w:rPr>
          <w:rFonts w:ascii="Arial" w:cs="Arial" w:eastAsia="Arial" w:hAnsi="Arial"/>
          <w:sz w:val="22"/>
          <w:szCs w:val="22"/>
        </w:rPr>
        <w:t xml:space="preserve"> kiểm tra trạng thái với Kế toán; thông báo khách ngày hoàn dự kiến theo Điều 2.7; nếu quá thời hạn quy định, ưu tiên xử lý và báo Trưởng nhóm CSKH.</w:t>
      </w:r>
    </w:p>
    <w:p>
      <w:pPr>
        <w:pStyle w:val="ListParagraph"/>
        <w:numPr>
          <w:ilvl w:val="0"/>
          <w:numId w:val="2"/>
        </w:numPr>
        <w:spacing w:after="60" w:line="290"/>
      </w:pPr>
      <w:r>
        <w:rPr>
          <w:rFonts w:ascii="Arial" w:cs="Arial" w:eastAsia="Arial" w:hAnsi="Arial"/>
          <w:sz w:val="22"/>
          <w:szCs w:val="22"/>
        </w:rPr>
        <w:t xml:space="preserve"/>
      </w:r>
      <w:r>
        <w:rPr>
          <w:rFonts w:ascii="Arial" w:cs="Arial" w:eastAsia="Arial" w:hAnsi="Arial"/>
          <w:b/>
          <w:bCs/>
          <w:sz w:val="22"/>
          <w:szCs w:val="22"/>
        </w:rPr>
        <w:t xml:space="preserve">Bị trừ tiền hai lần hoặc trừ tiền nhưng đơn không thành công:</w:t>
      </w:r>
      <w:r>
        <w:rPr>
          <w:rFonts w:ascii="Arial" w:cs="Arial" w:eastAsia="Arial" w:hAnsi="Arial"/>
          <w:sz w:val="22"/>
          <w:szCs w:val="22"/>
        </w:rPr>
        <w:t xml:space="preserve"> yêu cầu khách gửi ảnh chụp giao dịch; Kế toán đối soát trong 2 ngày làm việc; hoàn khoản thừa về đúng nguồn thanh toán.</w:t>
      </w:r>
    </w:p>
    <w:p>
      <w:pPr>
        <w:pStyle w:val="ListParagraph"/>
        <w:numPr>
          <w:ilvl w:val="0"/>
          <w:numId w:val="2"/>
        </w:numPr>
        <w:spacing w:after="60" w:line="290"/>
      </w:pPr>
      <w:r>
        <w:rPr>
          <w:rFonts w:ascii="Arial" w:cs="Arial" w:eastAsia="Arial" w:hAnsi="Arial"/>
          <w:sz w:val="22"/>
          <w:szCs w:val="22"/>
        </w:rPr>
        <w:t xml:space="preserve"/>
      </w:r>
      <w:r>
        <w:rPr>
          <w:rFonts w:ascii="Arial" w:cs="Arial" w:eastAsia="Arial" w:hAnsi="Arial"/>
          <w:b/>
          <w:bCs/>
          <w:sz w:val="22"/>
          <w:szCs w:val="22"/>
        </w:rPr>
        <w:t xml:space="preserve">Hoàn sai tài khoản hoặc sai số tiền:</w:t>
      </w:r>
      <w:r>
        <w:rPr>
          <w:rFonts w:ascii="Arial" w:cs="Arial" w:eastAsia="Arial" w:hAnsi="Arial"/>
          <w:sz w:val="22"/>
          <w:szCs w:val="22"/>
        </w:rPr>
        <w:t xml:space="preserve"> báo Kế toán ngay, không tự thu hồi từ khách; xử lý điều chỉnh theo quy trình kế toán.</w:t>
      </w:r>
    </w:p>
    <w:p>
      <w:pPr>
        <w:pStyle w:val="ListParagraph"/>
        <w:numPr>
          <w:ilvl w:val="0"/>
          <w:numId w:val="2"/>
        </w:numPr>
        <w:spacing w:after="60" w:line="290"/>
      </w:pPr>
      <w:r>
        <w:rPr>
          <w:rFonts w:ascii="Arial" w:cs="Arial" w:eastAsia="Arial" w:hAnsi="Arial"/>
          <w:sz w:val="22"/>
          <w:szCs w:val="22"/>
        </w:rPr>
        <w:t xml:space="preserve"/>
      </w:r>
      <w:r>
        <w:rPr>
          <w:rFonts w:ascii="Arial" w:cs="Arial" w:eastAsia="Arial" w:hAnsi="Arial"/>
          <w:b/>
          <w:bCs/>
          <w:sz w:val="22"/>
          <w:szCs w:val="22"/>
        </w:rPr>
        <w:t xml:space="preserve">Thanh toán trả góp bị từ chối hoặc lỗi hợp đồng:</w:t>
      </w:r>
      <w:r>
        <w:rPr>
          <w:rFonts w:ascii="Arial" w:cs="Arial" w:eastAsia="Arial" w:hAnsi="Arial"/>
          <w:sz w:val="22"/>
          <w:szCs w:val="22"/>
        </w:rPr>
        <w:t xml:space="preserve"> chuyển sang bộ phận tài chính đối tác; thông báo khách các bước cần bổ sung.</w:t>
      </w:r>
    </w:p>
    <w:p>
      <w:pPr>
        <w:pStyle w:val="ListParagraph"/>
        <w:numPr>
          <w:ilvl w:val="0"/>
          <w:numId w:val="2"/>
        </w:numPr>
        <w:spacing w:after="60" w:line="290"/>
      </w:pPr>
      <w:r>
        <w:rPr>
          <w:rFonts w:ascii="Arial" w:cs="Arial" w:eastAsia="Arial" w:hAnsi="Arial"/>
          <w:sz w:val="22"/>
          <w:szCs w:val="22"/>
        </w:rPr>
        <w:t xml:space="preserve">Nhân viên không nhận tiền mặt, không nhận chuyển khoản vào tài khoản cá nhân của bất kỳ nhân viên nào.</w:t>
      </w:r>
    </w:p>
    <w:p>
      <w:pPr>
        <w:pStyle w:val="Heading2"/>
      </w:pPr>
      <w:r>
        <w:rPr>
          <w:rFonts w:ascii="Arial" w:cs="Arial" w:eastAsia="Arial" w:hAnsi="Arial"/>
        </w:rPr>
        <w:t xml:space="preserve">Điều 6.14. Xử lý khách hàng bức xúc, gay gắt hoặc lăng mạ</w:t>
      </w:r>
    </w:p>
    <w:p>
      <w:pPr>
        <w:pStyle w:val="ListParagraph"/>
        <w:numPr>
          <w:ilvl w:val="0"/>
          <w:numId w:val="2"/>
        </w:numPr>
        <w:spacing w:after="60" w:line="290"/>
      </w:pPr>
      <w:r>
        <w:rPr>
          <w:rFonts w:ascii="Arial" w:cs="Arial" w:eastAsia="Arial" w:hAnsi="Arial"/>
          <w:sz w:val="22"/>
          <w:szCs w:val="22"/>
        </w:rPr>
        <w:t xml:space="preserve">Giữ thái độ bình tĩnh, giọng nói chậm rãi; để khách trình bày; tránh phản ứng phòng thủ.</w:t>
      </w:r>
    </w:p>
    <w:p>
      <w:pPr>
        <w:pStyle w:val="ListParagraph"/>
        <w:numPr>
          <w:ilvl w:val="0"/>
          <w:numId w:val="2"/>
        </w:numPr>
        <w:spacing w:after="60" w:line="290"/>
      </w:pPr>
      <w:r>
        <w:rPr>
          <w:rFonts w:ascii="Arial" w:cs="Arial" w:eastAsia="Arial" w:hAnsi="Arial"/>
          <w:sz w:val="22"/>
          <w:szCs w:val="22"/>
        </w:rPr>
        <w:t xml:space="preserve">Xác định nhu cầu thực sự của khách (được sửa nhanh, được đổi mới, được hoàn tiền, được xin lỗi) và đưa ra giải pháp phù hợp trong thẩm quyền.</w:t>
      </w:r>
    </w:p>
    <w:p>
      <w:pPr>
        <w:pStyle w:val="ListParagraph"/>
        <w:numPr>
          <w:ilvl w:val="0"/>
          <w:numId w:val="2"/>
        </w:numPr>
        <w:spacing w:after="60" w:line="290"/>
      </w:pPr>
      <w:r>
        <w:rPr>
          <w:rFonts w:ascii="Arial" w:cs="Arial" w:eastAsia="Arial" w:hAnsi="Arial"/>
          <w:sz w:val="22"/>
          <w:szCs w:val="22"/>
        </w:rPr>
        <w:t xml:space="preserve">Nếu khách yêu cầu nói chuyện với cấp cao hơn: chuyển đúng quy trình Điều 5.3, giới thiệu tên người tiếp nhận và cung cấp mã sự cố để khách không phải kể lại.</w:t>
      </w:r>
    </w:p>
    <w:p>
      <w:pPr>
        <w:pStyle w:val="ListParagraph"/>
        <w:numPr>
          <w:ilvl w:val="0"/>
          <w:numId w:val="2"/>
        </w:numPr>
        <w:spacing w:after="60" w:line="290"/>
      </w:pPr>
      <w:r>
        <w:rPr>
          <w:rFonts w:ascii="Arial" w:cs="Arial" w:eastAsia="Arial" w:hAnsi="Arial"/>
          <w:sz w:val="22"/>
          <w:szCs w:val="22"/>
        </w:rPr>
        <w:t xml:space="preserve">Khách dọa đăng lên mạng xã hội, khiếu nại cơ quan quản lý hoặc khởi kiện: không đối đầu; ghi nhận, báo Quản lý Vận hành ngay (Mức 4).</w:t>
      </w:r>
    </w:p>
    <w:p>
      <w:pPr>
        <w:pStyle w:val="ListParagraph"/>
        <w:numPr>
          <w:ilvl w:val="0"/>
          <w:numId w:val="2"/>
        </w:numPr>
        <w:spacing w:after="60" w:line="290"/>
      </w:pPr>
      <w:r>
        <w:rPr>
          <w:rFonts w:ascii="Arial" w:cs="Arial" w:eastAsia="Arial" w:hAnsi="Arial"/>
          <w:sz w:val="22"/>
          <w:szCs w:val="22"/>
        </w:rPr>
        <w:t xml:space="preserve">Khách lăng mạ, xúc phạm, đe dọa nhân viên: cảnh báo lịch sự một lần ("Em rất muốn hỗ trợ anh/chị, mong anh/chị giữ trao đổi lịch sự để em giải quyết được ạ"); nếu tiếp diễn, thông báo sẽ tạm ngừng cuộc trao đổi, ghi âm hoặc ghi lại bằng chứng và báo Trưởng nhóm. Không đáp trả bằng lời lẽ xúc phạm.</w:t>
      </w:r>
    </w:p>
    <w:p>
      <w:pPr>
        <w:pStyle w:val="ListParagraph"/>
        <w:numPr>
          <w:ilvl w:val="0"/>
          <w:numId w:val="2"/>
        </w:numPr>
        <w:spacing w:after="60" w:line="290"/>
      </w:pPr>
      <w:r>
        <w:rPr>
          <w:rFonts w:ascii="Arial" w:cs="Arial" w:eastAsia="Arial" w:hAnsi="Arial"/>
          <w:sz w:val="22"/>
          <w:szCs w:val="22"/>
        </w:rPr>
        <w:t xml:space="preserve">Khách đe dọa an toàn nhân viên tại cửa hàng: đảm bảo an toàn nhân viên, báo bảo vệ hoặc cơ quan chức năng khi cần.</w:t>
      </w:r>
    </w:p>
    <w:p>
      <w:pPr>
        <w:pStyle w:val="ListParagraph"/>
        <w:numPr>
          <w:ilvl w:val="0"/>
          <w:numId w:val="2"/>
        </w:numPr>
        <w:spacing w:after="60" w:line="290"/>
      </w:pPr>
      <w:r>
        <w:rPr>
          <w:rFonts w:ascii="Arial" w:cs="Arial" w:eastAsia="Arial" w:hAnsi="Arial"/>
          <w:sz w:val="22"/>
          <w:szCs w:val="22"/>
        </w:rPr>
        <w:t xml:space="preserve">Sau mỗi sự cố căng thẳng, nhân viên báo Trưởng nhóm để được hỗ trợ và ghi nhận bài học.</w:t>
      </w:r>
    </w:p>
    <w:p>
      <w:pPr>
        <w:pStyle w:val="Heading2"/>
      </w:pPr>
      <w:r>
        <w:rPr>
          <w:rFonts w:ascii="Arial" w:cs="Arial" w:eastAsia="Arial" w:hAnsi="Arial"/>
        </w:rPr>
        <w:t xml:space="preserve">Điều 6.15. Xử lý sự cố ngoài giờ làm việc và giai đoạn cao điểm</w:t>
      </w:r>
    </w:p>
    <w:p>
      <w:pPr>
        <w:pStyle w:val="ListParagraph"/>
        <w:numPr>
          <w:ilvl w:val="0"/>
          <w:numId w:val="2"/>
        </w:numPr>
        <w:spacing w:after="60" w:line="290"/>
      </w:pPr>
      <w:r>
        <w:rPr>
          <w:rFonts w:ascii="Arial" w:cs="Arial" w:eastAsia="Arial" w:hAnsi="Arial"/>
          <w:sz w:val="22"/>
          <w:szCs w:val="22"/>
        </w:rPr>
        <w:t xml:space="preserve">Ngoài giờ làm việc, chatbot và kênh tin nhắn tiếp nhận yêu cầu Mức 1 và Mức 2, hẹn phản hồi vào đầu ngày làm việc kế tiếp.</w:t>
      </w:r>
    </w:p>
    <w:p>
      <w:pPr>
        <w:pStyle w:val="ListParagraph"/>
        <w:numPr>
          <w:ilvl w:val="0"/>
          <w:numId w:val="2"/>
        </w:numPr>
        <w:spacing w:after="60" w:line="290"/>
      </w:pPr>
      <w:r>
        <w:rPr>
          <w:rFonts w:ascii="Arial" w:cs="Arial" w:eastAsia="Arial" w:hAnsi="Arial"/>
          <w:sz w:val="22"/>
          <w:szCs w:val="22"/>
        </w:rPr>
        <w:t xml:space="preserve">Sự cố </w:t>
      </w:r>
      <w:r>
        <w:rPr>
          <w:rFonts w:ascii="Arial" w:cs="Arial" w:eastAsia="Arial" w:hAnsi="Arial"/>
          <w:b/>
          <w:bCs/>
          <w:sz w:val="22"/>
          <w:szCs w:val="22"/>
        </w:rPr>
        <w:t xml:space="preserve">Mức 4</w:t>
      </w:r>
      <w:r>
        <w:rPr>
          <w:rFonts w:ascii="Arial" w:cs="Arial" w:eastAsia="Arial" w:hAnsi="Arial"/>
          <w:sz w:val="22"/>
          <w:szCs w:val="22"/>
        </w:rPr>
        <w:t xml:space="preserve"> (an toàn, cháy nổ, lộ dữ liệu) phải gọi số điện thoại trực của Quản lý Vận hành; nhân viên trực không chờ đến sáng hôm sau.</w:t>
      </w:r>
    </w:p>
    <w:p>
      <w:pPr>
        <w:pStyle w:val="ListParagraph"/>
        <w:numPr>
          <w:ilvl w:val="0"/>
          <w:numId w:val="2"/>
        </w:numPr>
        <w:spacing w:after="60" w:line="290"/>
      </w:pPr>
      <w:r>
        <w:rPr>
          <w:rFonts w:ascii="Arial" w:cs="Arial" w:eastAsia="Arial" w:hAnsi="Arial"/>
          <w:sz w:val="22"/>
          <w:szCs w:val="22"/>
        </w:rPr>
        <w:t xml:space="preserve">Trong giai đoạn khuyến mãi lớn (sale cao điểm, dịp lễ, Tết), Trưởng nhóm CSKH có thể phân ca bổ sung; thời hạn phản hồi Mức 1 được kéo dài tối đa 8 giờ làm việc nhưng phải thông báo khách bằng tin nhắn tự động.</w:t>
      </w:r>
    </w:p>
    <w:p>
      <w:pPr>
        <w:pStyle w:val="ListParagraph"/>
        <w:numPr>
          <w:ilvl w:val="0"/>
          <w:numId w:val="2"/>
        </w:numPr>
        <w:spacing w:after="60" w:line="290"/>
      </w:pPr>
      <w:r>
        <w:rPr>
          <w:rFonts w:ascii="Arial" w:cs="Arial" w:eastAsia="Arial" w:hAnsi="Arial"/>
          <w:sz w:val="22"/>
          <w:szCs w:val="22"/>
        </w:rPr>
        <w:t xml:space="preserve">Đơn có sự cố vào ngày lễ, Tết: thời gian xử lý tính lại theo ngày làm việc đầu tiên sau kỳ nghỉ, CSKH thông báo khách từ trước kỳ nghỉ.</w:t>
      </w:r>
    </w:p>
    <w:p>
      <w:pPr>
        <w:pStyle w:val="Heading2"/>
      </w:pPr>
      <w:r>
        <w:rPr>
          <w:rFonts w:ascii="Arial" w:cs="Arial" w:eastAsia="Arial" w:hAnsi="Arial"/>
        </w:rPr>
        <w:t xml:space="preserve">Điều 6.16. Ghi nhận, báo cáo và rút kinh nghiệm sau sự cố</w:t>
      </w:r>
    </w:p>
    <w:p>
      <w:pPr>
        <w:pStyle w:val="ListParagraph"/>
        <w:numPr>
          <w:ilvl w:val="0"/>
          <w:numId w:val="2"/>
        </w:numPr>
        <w:spacing w:after="60" w:line="290"/>
      </w:pPr>
      <w:r>
        <w:rPr>
          <w:rFonts w:ascii="Arial" w:cs="Arial" w:eastAsia="Arial" w:hAnsi="Arial"/>
          <w:sz w:val="22"/>
          <w:szCs w:val="22"/>
        </w:rPr>
        <w:t xml:space="preserve">Mọi sự cố phải có mã sự cố trên hệ thống, ghi rõ: mức độ, sản phẩm, nguyên nhân gốc (lỗi NSX, lỗi vận chuyển, lỗi người dùng, lỗi tư vấn, lỗi quy trình), giải pháp, thời gian xử lý, chi phí.</w:t>
      </w:r>
    </w:p>
    <w:p>
      <w:pPr>
        <w:pStyle w:val="ListParagraph"/>
        <w:numPr>
          <w:ilvl w:val="0"/>
          <w:numId w:val="2"/>
        </w:numPr>
        <w:spacing w:after="60" w:line="290"/>
      </w:pPr>
      <w:r>
        <w:rPr>
          <w:rFonts w:ascii="Arial" w:cs="Arial" w:eastAsia="Arial" w:hAnsi="Arial"/>
          <w:sz w:val="22"/>
          <w:szCs w:val="22"/>
        </w:rPr>
        <w:t xml:space="preserve">Nhân viên không đóng mã sự cố khi chưa liên hệ lại xác nhận với khách (Điều 6.2, bước 5).</w:t>
      </w:r>
    </w:p>
    <w:p>
      <w:pPr>
        <w:pStyle w:val="ListParagraph"/>
        <w:numPr>
          <w:ilvl w:val="0"/>
          <w:numId w:val="2"/>
        </w:numPr>
        <w:spacing w:after="60" w:line="290"/>
      </w:pPr>
      <w:r>
        <w:rPr>
          <w:rFonts w:ascii="Arial" w:cs="Arial" w:eastAsia="Arial" w:hAnsi="Arial"/>
          <w:sz w:val="22"/>
          <w:szCs w:val="22"/>
        </w:rPr>
        <w:t xml:space="preserve">Sự cố Mức 3 và Mức 4: viết báo cáo sự cố trong vòng 2 ngày làm việc gồm diễn biến, nguyên nhân, biện pháp khắc phục và phòng ngừa.</w:t>
      </w:r>
    </w:p>
    <w:p>
      <w:pPr>
        <w:pStyle w:val="ListParagraph"/>
        <w:numPr>
          <w:ilvl w:val="0"/>
          <w:numId w:val="2"/>
        </w:numPr>
        <w:spacing w:after="60" w:line="290"/>
      </w:pPr>
      <w:r>
        <w:rPr>
          <w:rFonts w:ascii="Arial" w:cs="Arial" w:eastAsia="Arial" w:hAnsi="Arial"/>
          <w:sz w:val="22"/>
          <w:szCs w:val="22"/>
        </w:rPr>
        <w:t xml:space="preserve">Nếu cùng một model xảy ra cùng loại lỗi từ 3 khách trở lên trong 30 ngày, CSKH báo Quản lý Vận hành để xem xét dừng bán, báo nhà cung cấp hoặc chủ động thông báo khách hàng.</w:t>
      </w:r>
    </w:p>
    <w:p>
      <w:pPr>
        <w:pStyle w:val="ListParagraph"/>
        <w:numPr>
          <w:ilvl w:val="0"/>
          <w:numId w:val="2"/>
        </w:numPr>
        <w:spacing w:after="60" w:line="290"/>
      </w:pPr>
      <w:r>
        <w:rPr>
          <w:rFonts w:ascii="Arial" w:cs="Arial" w:eastAsia="Arial" w:hAnsi="Arial"/>
          <w:sz w:val="22"/>
          <w:szCs w:val="22"/>
        </w:rPr>
        <w:t xml:space="preserve">Mỗi tháng, Trưởng nhóm CSKH tổng hợp thống kê sự cố theo nhóm sản phẩm, nguyên nhân, thời gian xử lý, mức độ hài lòng để cải thiện chính sách và đào tạo.</w:t>
      </w:r>
    </w:p>
    <w:p>
      <w:pPr>
        <w:pStyle w:val="Heading2"/>
      </w:pPr>
      <w:r>
        <w:rPr>
          <w:rFonts w:ascii="Arial" w:cs="Arial" w:eastAsia="Arial" w:hAnsi="Arial"/>
        </w:rPr>
        <w:t xml:space="preserve">Điều 6.17. Hỗ trợ và bồi thường khi sự cố do lỗi của công ty</w:t>
      </w:r>
    </w:p>
    <w:p>
      <w:pPr>
        <w:spacing w:after="100" w:line="300"/>
      </w:pPr>
      <w:r>
        <w:rPr>
          <w:rFonts w:ascii="Arial" w:cs="Arial" w:eastAsia="Arial" w:hAnsi="Arial"/>
          <w:sz w:val="22"/>
          <w:szCs w:val="22"/>
        </w:rPr>
        <w:t xml:space="preserve">Khi sự cố xuất phát từ lỗi của công ty (giao sai hàng, tư vấn sai cấu hình, làm hỏng máy khi bảo trì, chậm bảo hành vượt cam kết), nhân viên đề xuất các hình thức hỗ trợ dưới đây, trong hạn mức phê duyệt tại Điều 5.1:</w:t>
      </w:r>
    </w:p>
    <w:p>
      <w:pPr>
        <w:pStyle w:val="ListParagraph"/>
        <w:numPr>
          <w:ilvl w:val="0"/>
          <w:numId w:val="2"/>
        </w:numPr>
        <w:spacing w:after="60" w:line="290"/>
      </w:pPr>
      <w:r>
        <w:rPr>
          <w:rFonts w:ascii="Arial" w:cs="Arial" w:eastAsia="Arial" w:hAnsi="Arial"/>
          <w:sz w:val="22"/>
          <w:szCs w:val="22"/>
        </w:rPr>
        <w:t xml:space="preserve">Xin lỗi chính thức và khắc phục lỗi miễn phí, ưu tiên xử lý.</w:t>
      </w:r>
    </w:p>
    <w:p>
      <w:pPr>
        <w:pStyle w:val="ListParagraph"/>
        <w:numPr>
          <w:ilvl w:val="0"/>
          <w:numId w:val="2"/>
        </w:numPr>
        <w:spacing w:after="60" w:line="290"/>
      </w:pPr>
      <w:r>
        <w:rPr>
          <w:rFonts w:ascii="Arial" w:cs="Arial" w:eastAsia="Arial" w:hAnsi="Arial"/>
          <w:sz w:val="22"/>
          <w:szCs w:val="22"/>
        </w:rPr>
        <w:t xml:space="preserve">Miễn phí dịch vụ đi kèm: vệ sinh, cài đặt, vận chuyển hai chiều, gói bảo trì.</w:t>
      </w:r>
    </w:p>
    <w:p>
      <w:pPr>
        <w:pStyle w:val="ListParagraph"/>
        <w:numPr>
          <w:ilvl w:val="0"/>
          <w:numId w:val="2"/>
        </w:numPr>
        <w:spacing w:after="60" w:line="290"/>
      </w:pPr>
      <w:r>
        <w:rPr>
          <w:rFonts w:ascii="Arial" w:cs="Arial" w:eastAsia="Arial" w:hAnsi="Arial"/>
          <w:sz w:val="22"/>
          <w:szCs w:val="22"/>
        </w:rPr>
        <w:t xml:space="preserve">Tặng voucher giảm giá cho lần mua sau hoặc phụ kiện có giá trị phù hợp.</w:t>
      </w:r>
    </w:p>
    <w:p>
      <w:pPr>
        <w:pStyle w:val="ListParagraph"/>
        <w:numPr>
          <w:ilvl w:val="0"/>
          <w:numId w:val="2"/>
        </w:numPr>
        <w:spacing w:after="60" w:line="290"/>
      </w:pPr>
      <w:r>
        <w:rPr>
          <w:rFonts w:ascii="Arial" w:cs="Arial" w:eastAsia="Arial" w:hAnsi="Arial"/>
          <w:sz w:val="22"/>
          <w:szCs w:val="22"/>
        </w:rPr>
        <w:t xml:space="preserve">Giảm giá hoặc hoàn một phần tiền khi khách chấp nhận giữ sản phẩm.</w:t>
      </w:r>
    </w:p>
    <w:p>
      <w:pPr>
        <w:pStyle w:val="ListParagraph"/>
        <w:numPr>
          <w:ilvl w:val="0"/>
          <w:numId w:val="2"/>
        </w:numPr>
        <w:spacing w:after="60" w:line="290"/>
      </w:pPr>
      <w:r>
        <w:rPr>
          <w:rFonts w:ascii="Arial" w:cs="Arial" w:eastAsia="Arial" w:hAnsi="Arial"/>
          <w:sz w:val="22"/>
          <w:szCs w:val="22"/>
        </w:rPr>
        <w:t xml:space="preserve">Đổi sản phẩm mới hoặc hoàn tiền đầy đủ khi sự cố nghiêm trọng.</w:t>
      </w:r>
    </w:p>
    <w:p>
      <w:pPr>
        <w:pStyle w:val="ListParagraph"/>
        <w:numPr>
          <w:ilvl w:val="0"/>
          <w:numId w:val="2"/>
        </w:numPr>
        <w:spacing w:after="60" w:line="290"/>
      </w:pPr>
      <w:r>
        <w:rPr>
          <w:rFonts w:ascii="Arial" w:cs="Arial" w:eastAsia="Arial" w:hAnsi="Arial"/>
          <w:sz w:val="22"/>
          <w:szCs w:val="22"/>
        </w:rPr>
        <w:t xml:space="preserve">Bồi thường thiệt hại thực tế có chứng từ (ví dụ chi phí sửa chữa tại nơi khác do công ty làm hỏng) theo hạn mức thẩm quyền và sau khi có biên bản kết luận.</w:t>
      </w:r>
    </w:p>
    <w:p>
      <w:pPr>
        <w:pStyle w:val="Heading1"/>
        <w:pageBreakBefore/>
      </w:pPr>
      <w:r>
        <w:rPr>
          <w:rFonts w:ascii="Arial" w:cs="Arial" w:eastAsia="Arial" w:hAnsi="Arial"/>
        </w:rPr>
        <w:t xml:space="preserve">PHẦN 7. CÂU HỎI THƯỜNG GẶP DÀNH CHO NHÂN VIÊN (FAQ)</w:t>
      </w:r>
    </w:p>
    <w:p>
      <w:pPr>
        <w:spacing w:after="100" w:line="300"/>
      </w:pPr>
      <w:r>
        <w:rPr>
          <w:rFonts w:ascii="Arial" w:cs="Arial" w:eastAsia="Arial" w:hAnsi="Arial"/>
          <w:sz w:val="22"/>
          <w:szCs w:val="22"/>
        </w:rPr>
        <w:t xml:space="preserve">Mỗi câu hỏi kèm mã điều khoản gốc. Chatbot có thể dùng phần này để trả lời nhanh, đồng thời dẫn nguồn Điều tương ứng.</w:t>
      </w:r>
    </w:p>
    <w:p>
      <w:pPr>
        <w:pStyle w:val="Heading3"/>
      </w:pPr>
      <w:r>
        <w:rPr>
          <w:rFonts w:ascii="Arial" w:cs="Arial" w:eastAsia="Arial" w:hAnsi="Arial"/>
        </w:rPr>
        <w:t xml:space="preserve">Câu 1. Khách mua laptop 10 ngày trước, máy bị lỗi màn hình nhấp nháy. Có được đổi mới không?</w:t>
      </w:r>
    </w:p>
    <w:p>
      <w:pPr>
        <w:spacing w:after="100" w:line="300"/>
      </w:pPr>
      <w:r>
        <w:rPr>
          <w:rFonts w:ascii="Arial" w:cs="Arial" w:eastAsia="Arial" w:hAnsi="Arial"/>
          <w:sz w:val="22"/>
          <w:szCs w:val="22"/>
        </w:rPr>
        <w:t xml:space="preserve"/>
      </w:r>
      <w:r>
        <w:rPr>
          <w:rFonts w:ascii="Arial" w:cs="Arial" w:eastAsia="Arial" w:hAnsi="Arial"/>
          <w:b/>
          <w:bCs/>
          <w:sz w:val="22"/>
          <w:szCs w:val="22"/>
        </w:rPr>
        <w:t xml:space="preserve">Trả lời:</w:t>
      </w:r>
      <w:r>
        <w:rPr>
          <w:rFonts w:ascii="Arial" w:cs="Arial" w:eastAsia="Arial" w:hAnsi="Arial"/>
          <w:sz w:val="22"/>
          <w:szCs w:val="22"/>
        </w:rPr>
        <w:t xml:space="preserve"> Máy đã quá 7 ngày đầu (DOA) nhưng còn trong 30 ngày. Sau khi Kỹ thuật xác nhận lỗi NSX, công ty đổi mới nếu còn hàng; nếu hết hàng, đổi model tương đương hoặc chuyển bảo hành. Xem Điều 2.2 và 2.9.</w:t>
      </w:r>
    </w:p>
    <w:p>
      <w:pPr>
        <w:pStyle w:val="Heading3"/>
      </w:pPr>
      <w:r>
        <w:rPr>
          <w:rFonts w:ascii="Arial" w:cs="Arial" w:eastAsia="Arial" w:hAnsi="Arial"/>
        </w:rPr>
        <w:t xml:space="preserve">Câu 2. Khách mua laptop nguyên seal 5 ngày trước và muốn trả vì đổi ý. Phí bao nhiêu?</w:t>
      </w:r>
    </w:p>
    <w:p>
      <w:pPr>
        <w:spacing w:after="100" w:line="300"/>
      </w:pPr>
      <w:r>
        <w:rPr>
          <w:rFonts w:ascii="Arial" w:cs="Arial" w:eastAsia="Arial" w:hAnsi="Arial"/>
          <w:sz w:val="22"/>
          <w:szCs w:val="22"/>
        </w:rPr>
        <w:t xml:space="preserve"/>
      </w:r>
      <w:r>
        <w:rPr>
          <w:rFonts w:ascii="Arial" w:cs="Arial" w:eastAsia="Arial" w:hAnsi="Arial"/>
          <w:b/>
          <w:bCs/>
          <w:sz w:val="22"/>
          <w:szCs w:val="22"/>
        </w:rPr>
        <w:t xml:space="preserve">Trả lời:</w:t>
      </w:r>
      <w:r>
        <w:rPr>
          <w:rFonts w:ascii="Arial" w:cs="Arial" w:eastAsia="Arial" w:hAnsi="Arial"/>
          <w:sz w:val="22"/>
          <w:szCs w:val="22"/>
        </w:rPr>
        <w:t xml:space="preserve"> Được nhận trong 7 ngày nếu còn nguyên seal, phí đổi ý 10% giá trị thực thanh toán, khách chịu phí vận chuyển hai chiều. Xem Điều 2.2, 2.3 và 2.8.</w:t>
      </w:r>
    </w:p>
    <w:p>
      <w:pPr>
        <w:pStyle w:val="Heading3"/>
      </w:pPr>
      <w:r>
        <w:rPr>
          <w:rFonts w:ascii="Arial" w:cs="Arial" w:eastAsia="Arial" w:hAnsi="Arial"/>
        </w:rPr>
        <w:t xml:space="preserve">Câu 3. Khách đã mở hộp laptop và bật máy, nay muốn đổi ý trả lại. Có được không?</w:t>
      </w:r>
    </w:p>
    <w:p>
      <w:pPr>
        <w:spacing w:after="100" w:line="300"/>
      </w:pPr>
      <w:r>
        <w:rPr>
          <w:rFonts w:ascii="Arial" w:cs="Arial" w:eastAsia="Arial" w:hAnsi="Arial"/>
          <w:sz w:val="22"/>
          <w:szCs w:val="22"/>
        </w:rPr>
        <w:t xml:space="preserve"/>
      </w:r>
      <w:r>
        <w:rPr>
          <w:rFonts w:ascii="Arial" w:cs="Arial" w:eastAsia="Arial" w:hAnsi="Arial"/>
          <w:b/>
          <w:bCs/>
          <w:sz w:val="22"/>
          <w:szCs w:val="22"/>
        </w:rPr>
        <w:t xml:space="preserve">Trả lời:</w:t>
      </w:r>
      <w:r>
        <w:rPr>
          <w:rFonts w:ascii="Arial" w:cs="Arial" w:eastAsia="Arial" w:hAnsi="Arial"/>
          <w:sz w:val="22"/>
          <w:szCs w:val="22"/>
        </w:rPr>
        <w:t xml:space="preserve"> Không. Laptop đã mở hộp và kích hoạt không nhận đổi ý. Chỉ nhận đổi trả nếu Kỹ thuật kết luận lỗi NSX. Xem Điều 2.4.</w:t>
      </w:r>
    </w:p>
    <w:p>
      <w:pPr>
        <w:pStyle w:val="Heading3"/>
      </w:pPr>
      <w:r>
        <w:rPr>
          <w:rFonts w:ascii="Arial" w:cs="Arial" w:eastAsia="Arial" w:hAnsi="Arial"/>
        </w:rPr>
        <w:t xml:space="preserve">Câu 4. Bàn phím cơ đã mở hộp nhưng không dùng, khách muốn trả trong 5 ngày, có được không?</w:t>
      </w:r>
    </w:p>
    <w:p>
      <w:pPr>
        <w:spacing w:after="100" w:line="300"/>
      </w:pPr>
      <w:r>
        <w:rPr>
          <w:rFonts w:ascii="Arial" w:cs="Arial" w:eastAsia="Arial" w:hAnsi="Arial"/>
          <w:sz w:val="22"/>
          <w:szCs w:val="22"/>
        </w:rPr>
        <w:t xml:space="preserve"/>
      </w:r>
      <w:r>
        <w:rPr>
          <w:rFonts w:ascii="Arial" w:cs="Arial" w:eastAsia="Arial" w:hAnsi="Arial"/>
          <w:b/>
          <w:bCs/>
          <w:sz w:val="22"/>
          <w:szCs w:val="22"/>
        </w:rPr>
        <w:t xml:space="preserve">Trả lời:</w:t>
      </w:r>
      <w:r>
        <w:rPr>
          <w:rFonts w:ascii="Arial" w:cs="Arial" w:eastAsia="Arial" w:hAnsi="Arial"/>
          <w:sz w:val="22"/>
          <w:szCs w:val="22"/>
        </w:rPr>
        <w:t xml:space="preserve"> Được, trong 7 ngày nếu còn đủ phụ kiện, keycap, không có vết sử dụng; phí đổi ý 10% giá trị. Xem Điều 2.3.</w:t>
      </w:r>
    </w:p>
    <w:p>
      <w:pPr>
        <w:pStyle w:val="Heading3"/>
      </w:pPr>
      <w:r>
        <w:rPr>
          <w:rFonts w:ascii="Arial" w:cs="Arial" w:eastAsia="Arial" w:hAnsi="Arial"/>
        </w:rPr>
        <w:t xml:space="preserve">Câu 5. Bàn phím cơ bị đổ nước sau 3 tháng, có được bảo hành không?</w:t>
      </w:r>
    </w:p>
    <w:p>
      <w:pPr>
        <w:spacing w:after="100" w:line="300"/>
      </w:pPr>
      <w:r>
        <w:rPr>
          <w:rFonts w:ascii="Arial" w:cs="Arial" w:eastAsia="Arial" w:hAnsi="Arial"/>
          <w:sz w:val="22"/>
          <w:szCs w:val="22"/>
        </w:rPr>
        <w:t xml:space="preserve"/>
      </w:r>
      <w:r>
        <w:rPr>
          <w:rFonts w:ascii="Arial" w:cs="Arial" w:eastAsia="Arial" w:hAnsi="Arial"/>
          <w:b/>
          <w:bCs/>
          <w:sz w:val="22"/>
          <w:szCs w:val="22"/>
        </w:rPr>
        <w:t xml:space="preserve">Trả lời:</w:t>
      </w:r>
      <w:r>
        <w:rPr>
          <w:rFonts w:ascii="Arial" w:cs="Arial" w:eastAsia="Arial" w:hAnsi="Arial"/>
          <w:sz w:val="22"/>
          <w:szCs w:val="22"/>
        </w:rPr>
        <w:t xml:space="preserve"> Không được bảo hành miễn phí vì thuộc trường hợp vào nước. Có thể sửa chữa/vệ sinh có phí sau khi báo giá. Xem Điều 3.3 và 3.9.</w:t>
      </w:r>
    </w:p>
    <w:p>
      <w:pPr>
        <w:pStyle w:val="Heading3"/>
      </w:pPr>
      <w:r>
        <w:rPr>
          <w:rFonts w:ascii="Arial" w:cs="Arial" w:eastAsia="Arial" w:hAnsi="Arial"/>
        </w:rPr>
        <w:t xml:space="preserve">Câu 6. CPU khách mua có dấu hiệu đã lắp, khách nói máy không nhận, muốn đổi trả?</w:t>
      </w:r>
    </w:p>
    <w:p>
      <w:pPr>
        <w:spacing w:after="100" w:line="300"/>
      </w:pPr>
      <w:r>
        <w:rPr>
          <w:rFonts w:ascii="Arial" w:cs="Arial" w:eastAsia="Arial" w:hAnsi="Arial"/>
          <w:sz w:val="22"/>
          <w:szCs w:val="22"/>
        </w:rPr>
        <w:t xml:space="preserve"/>
      </w:r>
      <w:r>
        <w:rPr>
          <w:rFonts w:ascii="Arial" w:cs="Arial" w:eastAsia="Arial" w:hAnsi="Arial"/>
          <w:b/>
          <w:bCs/>
          <w:sz w:val="22"/>
          <w:szCs w:val="22"/>
        </w:rPr>
        <w:t xml:space="preserve">Trả lời:</w:t>
      </w:r>
      <w:r>
        <w:rPr>
          <w:rFonts w:ascii="Arial" w:cs="Arial" w:eastAsia="Arial" w:hAnsi="Arial"/>
          <w:sz w:val="22"/>
          <w:szCs w:val="22"/>
        </w:rPr>
        <w:t xml:space="preserve"> Không nhận đổi ý với CPU đã lắp. Nếu khách nói lỗi, chuyển Kỹ thuật kiểm tra; nếu lỗi NSX được xác nhận, xử lý theo Điều 2.2 (lỗi NSX). Cong chân socket do người dùng thì không bảo hành. Xem Điều 2.4 và 3.3.</w:t>
      </w:r>
    </w:p>
    <w:p>
      <w:pPr>
        <w:pStyle w:val="Heading3"/>
      </w:pPr>
      <w:r>
        <w:rPr>
          <w:rFonts w:ascii="Arial" w:cs="Arial" w:eastAsia="Arial" w:hAnsi="Arial"/>
        </w:rPr>
        <w:t xml:space="preserve">Câu 7. Pin laptop chỉ còn 70% sau 8 tháng, có bảo hành không?</w:t>
      </w:r>
    </w:p>
    <w:p>
      <w:pPr>
        <w:spacing w:after="100" w:line="300"/>
      </w:pPr>
      <w:r>
        <w:rPr>
          <w:rFonts w:ascii="Arial" w:cs="Arial" w:eastAsia="Arial" w:hAnsi="Arial"/>
          <w:sz w:val="22"/>
          <w:szCs w:val="22"/>
        </w:rPr>
        <w:t xml:space="preserve"/>
      </w:r>
      <w:r>
        <w:rPr>
          <w:rFonts w:ascii="Arial" w:cs="Arial" w:eastAsia="Arial" w:hAnsi="Arial"/>
          <w:b/>
          <w:bCs/>
          <w:sz w:val="22"/>
          <w:szCs w:val="22"/>
        </w:rPr>
        <w:t xml:space="preserve">Trả lời:</w:t>
      </w:r>
      <w:r>
        <w:rPr>
          <w:rFonts w:ascii="Arial" w:cs="Arial" w:eastAsia="Arial" w:hAnsi="Arial"/>
          <w:sz w:val="22"/>
          <w:szCs w:val="22"/>
        </w:rPr>
        <w:t xml:space="preserve"> Pin bảo hành 6 tháng, đã hết hạn. Ngoài ra chỉ bảo hành khi dung lượng sụt dưới 60% thiết kế. Trường hợp này không bảo hành miễn phí; đề xuất thay pin có phí. Xem Điều 3.1.</w:t>
      </w:r>
    </w:p>
    <w:p>
      <w:pPr>
        <w:pStyle w:val="Heading3"/>
      </w:pPr>
      <w:r>
        <w:rPr>
          <w:rFonts w:ascii="Arial" w:cs="Arial" w:eastAsia="Arial" w:hAnsi="Arial"/>
        </w:rPr>
        <w:t xml:space="preserve">Câu 8. Laptop bảo hành đã 20 ngày làm việc chưa xong, khách phàn nàn, xử lý thế nào?</w:t>
      </w:r>
    </w:p>
    <w:p>
      <w:pPr>
        <w:spacing w:after="100" w:line="300"/>
      </w:pPr>
      <w:r>
        <w:rPr>
          <w:rFonts w:ascii="Arial" w:cs="Arial" w:eastAsia="Arial" w:hAnsi="Arial"/>
          <w:sz w:val="22"/>
          <w:szCs w:val="22"/>
        </w:rPr>
        <w:t xml:space="preserve"/>
      </w:r>
      <w:r>
        <w:rPr>
          <w:rFonts w:ascii="Arial" w:cs="Arial" w:eastAsia="Arial" w:hAnsi="Arial"/>
          <w:b/>
          <w:bCs/>
          <w:sz w:val="22"/>
          <w:szCs w:val="22"/>
        </w:rPr>
        <w:t xml:space="preserve">Trả lời:</w:t>
      </w:r>
      <w:r>
        <w:rPr>
          <w:rFonts w:ascii="Arial" w:cs="Arial" w:eastAsia="Arial" w:hAnsi="Arial"/>
          <w:sz w:val="22"/>
          <w:szCs w:val="22"/>
        </w:rPr>
        <w:t xml:space="preserve"> Vượt 15 ngày làm việc: phải đề xuất máy dự phòng, đổi tương đương hoặc hoàn tiền (cần phê duyệt). Nếu vượt 30 ngày làm việc không do khách, đổi mới sản phẩm 1-1. Xem Điều 3.5, 3.6 và 3.7.</w:t>
      </w:r>
    </w:p>
    <w:p>
      <w:pPr>
        <w:pStyle w:val="Heading3"/>
      </w:pPr>
      <w:r>
        <w:rPr>
          <w:rFonts w:ascii="Arial" w:cs="Arial" w:eastAsia="Arial" w:hAnsi="Arial"/>
        </w:rPr>
        <w:t xml:space="preserve">Câu 9. Khách có cần sao lưu dữ liệu trước khi bảo hành không?</w:t>
      </w:r>
    </w:p>
    <w:p>
      <w:pPr>
        <w:spacing w:after="100" w:line="300"/>
      </w:pPr>
      <w:r>
        <w:rPr>
          <w:rFonts w:ascii="Arial" w:cs="Arial" w:eastAsia="Arial" w:hAnsi="Arial"/>
          <w:sz w:val="22"/>
          <w:szCs w:val="22"/>
        </w:rPr>
        <w:t xml:space="preserve"/>
      </w:r>
      <w:r>
        <w:rPr>
          <w:rFonts w:ascii="Arial" w:cs="Arial" w:eastAsia="Arial" w:hAnsi="Arial"/>
          <w:b/>
          <w:bCs/>
          <w:sz w:val="22"/>
          <w:szCs w:val="22"/>
        </w:rPr>
        <w:t xml:space="preserve">Trả lời:</w:t>
      </w:r>
      <w:r>
        <w:rPr>
          <w:rFonts w:ascii="Arial" w:cs="Arial" w:eastAsia="Arial" w:hAnsi="Arial"/>
          <w:sz w:val="22"/>
          <w:szCs w:val="22"/>
        </w:rPr>
        <w:t xml:space="preserve"> Có. Công ty không chịu trách nhiệm mất dữ liệu khi sửa chữa/cài lại máy. Nhân viên phải nhắc và ghi vào Phiếu tiếp nhận. Xem Điều 3.8.</w:t>
      </w:r>
    </w:p>
    <w:p>
      <w:pPr>
        <w:pStyle w:val="Heading3"/>
      </w:pPr>
      <w:r>
        <w:rPr>
          <w:rFonts w:ascii="Arial" w:cs="Arial" w:eastAsia="Arial" w:hAnsi="Arial"/>
        </w:rPr>
        <w:t xml:space="preserve">Câu 10. Khách mua laptop tuần trước, muốn vệ sinh miễn phí, được không?</w:t>
      </w:r>
    </w:p>
    <w:p>
      <w:pPr>
        <w:spacing w:after="100" w:line="300"/>
      </w:pPr>
      <w:r>
        <w:rPr>
          <w:rFonts w:ascii="Arial" w:cs="Arial" w:eastAsia="Arial" w:hAnsi="Arial"/>
          <w:sz w:val="22"/>
          <w:szCs w:val="22"/>
        </w:rPr>
        <w:t xml:space="preserve"/>
      </w:r>
      <w:r>
        <w:rPr>
          <w:rFonts w:ascii="Arial" w:cs="Arial" w:eastAsia="Arial" w:hAnsi="Arial"/>
          <w:b/>
          <w:bCs/>
          <w:sz w:val="22"/>
          <w:szCs w:val="22"/>
        </w:rPr>
        <w:t xml:space="preserve">Trả lời:</w:t>
      </w:r>
      <w:r>
        <w:rPr>
          <w:rFonts w:ascii="Arial" w:cs="Arial" w:eastAsia="Arial" w:hAnsi="Arial"/>
          <w:sz w:val="22"/>
          <w:szCs w:val="22"/>
        </w:rPr>
        <w:t xml:space="preserve"> Ưu đãi gồm 2 lần vệ sinh miễn phí trong 12 tháng kể từ ngày mua, cách nhau ít nhất 4 tháng. Được thực hiện ngay, đây là lần thứ nhất. Xem Điều 4.3.</w:t>
      </w:r>
    </w:p>
    <w:p>
      <w:pPr>
        <w:pStyle w:val="Heading3"/>
      </w:pPr>
      <w:r>
        <w:rPr>
          <w:rFonts w:ascii="Arial" w:cs="Arial" w:eastAsia="Arial" w:hAnsi="Arial"/>
        </w:rPr>
        <w:t xml:space="preserve">Câu 11. Khách mua RAM tại công ty, muốn công ty lắp giúp, có tính phí không?</w:t>
      </w:r>
    </w:p>
    <w:p>
      <w:pPr>
        <w:spacing w:after="100" w:line="300"/>
      </w:pPr>
      <w:r>
        <w:rPr>
          <w:rFonts w:ascii="Arial" w:cs="Arial" w:eastAsia="Arial" w:hAnsi="Arial"/>
          <w:sz w:val="22"/>
          <w:szCs w:val="22"/>
        </w:rPr>
        <w:t xml:space="preserve"/>
      </w:r>
      <w:r>
        <w:rPr>
          <w:rFonts w:ascii="Arial" w:cs="Arial" w:eastAsia="Arial" w:hAnsi="Arial"/>
          <w:b/>
          <w:bCs/>
          <w:sz w:val="22"/>
          <w:szCs w:val="22"/>
        </w:rPr>
        <w:t xml:space="preserve">Trả lời:</w:t>
      </w:r>
      <w:r>
        <w:rPr>
          <w:rFonts w:ascii="Arial" w:cs="Arial" w:eastAsia="Arial" w:hAnsi="Arial"/>
          <w:sz w:val="22"/>
          <w:szCs w:val="22"/>
        </w:rPr>
        <w:t xml:space="preserve"> Miễn phí công lắp đặt nếu mua linh kiện tại TechZone. Xem Điều 4.3 và 4.4.</w:t>
      </w:r>
    </w:p>
    <w:p>
      <w:pPr>
        <w:pStyle w:val="Heading3"/>
      </w:pPr>
      <w:r>
        <w:rPr>
          <w:rFonts w:ascii="Arial" w:cs="Arial" w:eastAsia="Arial" w:hAnsi="Arial"/>
        </w:rPr>
        <w:t xml:space="preserve">Câu 12. Khách hàng mua qua sàn Shopee/Lazada có được đổi trả theo chính sách này không?</w:t>
      </w:r>
    </w:p>
    <w:p>
      <w:pPr>
        <w:spacing w:after="100" w:line="300"/>
      </w:pPr>
      <w:r>
        <w:rPr>
          <w:rFonts w:ascii="Arial" w:cs="Arial" w:eastAsia="Arial" w:hAnsi="Arial"/>
          <w:sz w:val="22"/>
          <w:szCs w:val="22"/>
        </w:rPr>
        <w:t xml:space="preserve"/>
      </w:r>
      <w:r>
        <w:rPr>
          <w:rFonts w:ascii="Arial" w:cs="Arial" w:eastAsia="Arial" w:hAnsi="Arial"/>
          <w:b/>
          <w:bCs/>
          <w:sz w:val="22"/>
          <w:szCs w:val="22"/>
        </w:rPr>
        <w:t xml:space="preserve">Trả lời:</w:t>
      </w:r>
      <w:r>
        <w:rPr>
          <w:rFonts w:ascii="Arial" w:cs="Arial" w:eastAsia="Arial" w:hAnsi="Arial"/>
          <w:sz w:val="22"/>
          <w:szCs w:val="22"/>
        </w:rPr>
        <w:t xml:space="preserve"> Có, nhưng phải tuân thủ thêm quy định của sàn. Nếu quy định sàn chặt hơn, áp dụng quy định chặt hơn với khách và báo Trưởng nhóm CSKH. Xem Điều 1.1.</w:t>
      </w:r>
    </w:p>
    <w:p>
      <w:pPr>
        <w:pStyle w:val="Heading3"/>
      </w:pPr>
      <w:r>
        <w:rPr>
          <w:rFonts w:ascii="Arial" w:cs="Arial" w:eastAsia="Arial" w:hAnsi="Arial"/>
        </w:rPr>
        <w:t xml:space="preserve">Câu 13. Khách muốn đổi laptop sang model đắt hơn trong 7 ngày?</w:t>
      </w:r>
    </w:p>
    <w:p>
      <w:pPr>
        <w:spacing w:after="100" w:line="300"/>
      </w:pPr>
      <w:r>
        <w:rPr>
          <w:rFonts w:ascii="Arial" w:cs="Arial" w:eastAsia="Arial" w:hAnsi="Arial"/>
          <w:sz w:val="22"/>
          <w:szCs w:val="22"/>
        </w:rPr>
        <w:t xml:space="preserve"/>
      </w:r>
      <w:r>
        <w:rPr>
          <w:rFonts w:ascii="Arial" w:cs="Arial" w:eastAsia="Arial" w:hAnsi="Arial"/>
          <w:b/>
          <w:bCs/>
          <w:sz w:val="22"/>
          <w:szCs w:val="22"/>
        </w:rPr>
        <w:t xml:space="preserve">Trả lời:</w:t>
      </w:r>
      <w:r>
        <w:rPr>
          <w:rFonts w:ascii="Arial" w:cs="Arial" w:eastAsia="Arial" w:hAnsi="Arial"/>
          <w:sz w:val="22"/>
          <w:szCs w:val="22"/>
        </w:rPr>
        <w:t xml:space="preserve"> Được, không thu phí đổi ý nếu sản phẩm còn nguyên seal; khách bù chênh lệch theo giá niêm yết hiện hành. Xem Điều 2.3 và 2.9.</w:t>
      </w:r>
    </w:p>
    <w:p>
      <w:pPr>
        <w:pStyle w:val="Heading3"/>
      </w:pPr>
      <w:r>
        <w:rPr>
          <w:rFonts w:ascii="Arial" w:cs="Arial" w:eastAsia="Arial" w:hAnsi="Arial"/>
        </w:rPr>
        <w:t xml:space="preserve">Câu 14. Khách báo hộp laptop bị móp và máy vỡ màn hình khi nhận hàng, làm gì?</w:t>
      </w:r>
    </w:p>
    <w:p>
      <w:pPr>
        <w:spacing w:after="100" w:line="300"/>
      </w:pPr>
      <w:r>
        <w:rPr>
          <w:rFonts w:ascii="Arial" w:cs="Arial" w:eastAsia="Arial" w:hAnsi="Arial"/>
          <w:sz w:val="22"/>
          <w:szCs w:val="22"/>
        </w:rPr>
        <w:t xml:space="preserve"/>
      </w:r>
      <w:r>
        <w:rPr>
          <w:rFonts w:ascii="Arial" w:cs="Arial" w:eastAsia="Arial" w:hAnsi="Arial"/>
          <w:b/>
          <w:bCs/>
          <w:sz w:val="22"/>
          <w:szCs w:val="22"/>
        </w:rPr>
        <w:t xml:space="preserve">Trả lời:</w:t>
      </w:r>
      <w:r>
        <w:rPr>
          <w:rFonts w:ascii="Arial" w:cs="Arial" w:eastAsia="Arial" w:hAnsi="Arial"/>
          <w:sz w:val="22"/>
          <w:szCs w:val="22"/>
        </w:rPr>
        <w:t xml:space="preserve"> Yêu cầu khách gửi video unboxing và ảnh trong 48 giờ. Nếu đủ bằng chứng, lỗi vận chuyển, công ty đổi mới và chịu toàn bộ chi phí, đồng thời khiếu nại đơn vị vận chuyển. Xem Điều 2.2 và 2.8.</w:t>
      </w:r>
    </w:p>
    <w:p>
      <w:pPr>
        <w:pStyle w:val="Heading3"/>
      </w:pPr>
      <w:r>
        <w:rPr>
          <w:rFonts w:ascii="Arial" w:cs="Arial" w:eastAsia="Arial" w:hAnsi="Arial"/>
        </w:rPr>
        <w:t xml:space="preserve">Câu 15. Khách muốn hoàn tiền về ví của người khác, được không?</w:t>
      </w:r>
    </w:p>
    <w:p>
      <w:pPr>
        <w:spacing w:after="100" w:line="300"/>
      </w:pPr>
      <w:r>
        <w:rPr>
          <w:rFonts w:ascii="Arial" w:cs="Arial" w:eastAsia="Arial" w:hAnsi="Arial"/>
          <w:sz w:val="22"/>
          <w:szCs w:val="22"/>
        </w:rPr>
        <w:t xml:space="preserve"/>
      </w:r>
      <w:r>
        <w:rPr>
          <w:rFonts w:ascii="Arial" w:cs="Arial" w:eastAsia="Arial" w:hAnsi="Arial"/>
          <w:b/>
          <w:bCs/>
          <w:sz w:val="22"/>
          <w:szCs w:val="22"/>
        </w:rPr>
        <w:t xml:space="preserve">Trả lời:</w:t>
      </w:r>
      <w:r>
        <w:rPr>
          <w:rFonts w:ascii="Arial" w:cs="Arial" w:eastAsia="Arial" w:hAnsi="Arial"/>
          <w:sz w:val="22"/>
          <w:szCs w:val="22"/>
        </w:rPr>
        <w:t xml:space="preserve"> Không. Chỉ hoàn về nguồn thanh toán ban đầu hoặc tài khoản ngân hàng cùng tên với người nhận đơn. Xem Điều 2.7.</w:t>
      </w:r>
    </w:p>
    <w:p>
      <w:pPr>
        <w:pStyle w:val="Heading3"/>
      </w:pPr>
      <w:r>
        <w:rPr>
          <w:rFonts w:ascii="Arial" w:cs="Arial" w:eastAsia="Arial" w:hAnsi="Arial"/>
        </w:rPr>
        <w:t xml:space="preserve">Câu 16. Laptop đang bảo hành nhưng khách tự nâng cấp RAM ở tiệm ngoài, có mất bảo hành?</w:t>
      </w:r>
    </w:p>
    <w:p>
      <w:pPr>
        <w:spacing w:after="100" w:line="300"/>
      </w:pPr>
      <w:r>
        <w:rPr>
          <w:rFonts w:ascii="Arial" w:cs="Arial" w:eastAsia="Arial" w:hAnsi="Arial"/>
          <w:sz w:val="22"/>
          <w:szCs w:val="22"/>
        </w:rPr>
        <w:t xml:space="preserve"/>
      </w:r>
      <w:r>
        <w:rPr>
          <w:rFonts w:ascii="Arial" w:cs="Arial" w:eastAsia="Arial" w:hAnsi="Arial"/>
          <w:b/>
          <w:bCs/>
          <w:sz w:val="22"/>
          <w:szCs w:val="22"/>
        </w:rPr>
        <w:t xml:space="preserve">Trả lời:</w:t>
      </w:r>
      <w:r>
        <w:rPr>
          <w:rFonts w:ascii="Arial" w:cs="Arial" w:eastAsia="Arial" w:hAnsi="Arial"/>
          <w:sz w:val="22"/>
          <w:szCs w:val="22"/>
        </w:rPr>
        <w:t xml:space="preserve"> Nếu nâng cấp làm bong tem hoặc gây hỏng thì mất bảo hành phần bị ảnh hưởng. Nếu hãng cho phép nâng cấp và tem còn nguyên, kiểm tra theo chính sách hãng; báo Kỹ thuật xác nhận. Xem Điều 3.3.</w:t>
      </w:r>
    </w:p>
    <w:p>
      <w:pPr>
        <w:pStyle w:val="Heading3"/>
      </w:pPr>
      <w:r>
        <w:rPr>
          <w:rFonts w:ascii="Arial" w:cs="Arial" w:eastAsia="Arial" w:hAnsi="Arial"/>
        </w:rPr>
        <w:t xml:space="preserve">Câu 17. Nhân viên có được tự ý giảm phí đổi ý cho khách quen?</w:t>
      </w:r>
    </w:p>
    <w:p>
      <w:pPr>
        <w:spacing w:after="100" w:line="300"/>
      </w:pPr>
      <w:r>
        <w:rPr>
          <w:rFonts w:ascii="Arial" w:cs="Arial" w:eastAsia="Arial" w:hAnsi="Arial"/>
          <w:sz w:val="22"/>
          <w:szCs w:val="22"/>
        </w:rPr>
        <w:t xml:space="preserve"/>
      </w:r>
      <w:r>
        <w:rPr>
          <w:rFonts w:ascii="Arial" w:cs="Arial" w:eastAsia="Arial" w:hAnsi="Arial"/>
          <w:b/>
          <w:bCs/>
          <w:sz w:val="22"/>
          <w:szCs w:val="22"/>
        </w:rPr>
        <w:t xml:space="preserve">Trả lời:</w:t>
      </w:r>
      <w:r>
        <w:rPr>
          <w:rFonts w:ascii="Arial" w:cs="Arial" w:eastAsia="Arial" w:hAnsi="Arial"/>
          <w:sz w:val="22"/>
          <w:szCs w:val="22"/>
        </w:rPr>
        <w:t xml:space="preserve"> Chỉ được miễn giảm trong hạn mức thẩm quyền: CSKH cấp cao tối đa 100.000 đồng; vượt mức cần Trưởng nhóm CSKH trở lên phê duyệt. Xem Điều 5.1.</w:t>
      </w:r>
    </w:p>
    <w:p>
      <w:pPr>
        <w:pStyle w:val="Heading3"/>
      </w:pPr>
      <w:r>
        <w:rPr>
          <w:rFonts w:ascii="Arial" w:cs="Arial" w:eastAsia="Arial" w:hAnsi="Arial"/>
        </w:rPr>
        <w:t xml:space="preserve">Câu 18. Sản phẩm sau khi sửa xong khách không đến lấy thì sao?</w:t>
      </w:r>
    </w:p>
    <w:p>
      <w:pPr>
        <w:spacing w:after="100" w:line="300"/>
      </w:pPr>
      <w:r>
        <w:rPr>
          <w:rFonts w:ascii="Arial" w:cs="Arial" w:eastAsia="Arial" w:hAnsi="Arial"/>
          <w:sz w:val="22"/>
          <w:szCs w:val="22"/>
        </w:rPr>
        <w:t xml:space="preserve"/>
      </w:r>
      <w:r>
        <w:rPr>
          <w:rFonts w:ascii="Arial" w:cs="Arial" w:eastAsia="Arial" w:hAnsi="Arial"/>
          <w:b/>
          <w:bCs/>
          <w:sz w:val="22"/>
          <w:szCs w:val="22"/>
        </w:rPr>
        <w:t xml:space="preserve">Trả lời:</w:t>
      </w:r>
      <w:r>
        <w:rPr>
          <w:rFonts w:ascii="Arial" w:cs="Arial" w:eastAsia="Arial" w:hAnsi="Arial"/>
          <w:sz w:val="22"/>
          <w:szCs w:val="22"/>
        </w:rPr>
        <w:t xml:space="preserve"> Sau 30 ngày kể từ ngày thông báo, công ty tính phí lưu kho 10.000 đồng/ngày; sau 90 ngày và đã thông báo hai lần bằng văn bản, công ty có quyền xử lý theo quy định pháp luật. Xem Điều 3.9.</w:t>
      </w:r>
    </w:p>
    <w:p>
      <w:pPr>
        <w:pStyle w:val="Heading3"/>
      </w:pPr>
      <w:r>
        <w:rPr>
          <w:rFonts w:ascii="Arial" w:cs="Arial" w:eastAsia="Arial" w:hAnsi="Arial"/>
        </w:rPr>
        <w:t xml:space="preserve">Câu 19. Khách kích hoạt key Windows rồi muốn trả, được không?</w:t>
      </w:r>
    </w:p>
    <w:p>
      <w:pPr>
        <w:spacing w:after="100" w:line="300"/>
      </w:pPr>
      <w:r>
        <w:rPr>
          <w:rFonts w:ascii="Arial" w:cs="Arial" w:eastAsia="Arial" w:hAnsi="Arial"/>
          <w:sz w:val="22"/>
          <w:szCs w:val="22"/>
        </w:rPr>
        <w:t xml:space="preserve"/>
      </w:r>
      <w:r>
        <w:rPr>
          <w:rFonts w:ascii="Arial" w:cs="Arial" w:eastAsia="Arial" w:hAnsi="Arial"/>
          <w:b/>
          <w:bCs/>
          <w:sz w:val="22"/>
          <w:szCs w:val="22"/>
        </w:rPr>
        <w:t xml:space="preserve">Trả lời:</w:t>
      </w:r>
      <w:r>
        <w:rPr>
          <w:rFonts w:ascii="Arial" w:cs="Arial" w:eastAsia="Arial" w:hAnsi="Arial"/>
          <w:sz w:val="22"/>
          <w:szCs w:val="22"/>
        </w:rPr>
        <w:t xml:space="preserve"> Không. Key phần mềm đã kích hoạt hoặc đã cung cấp mã không đổi trả. Xem Điều 2.4.</w:t>
      </w:r>
    </w:p>
    <w:p>
      <w:pPr>
        <w:pStyle w:val="Heading3"/>
      </w:pPr>
      <w:r>
        <w:rPr>
          <w:rFonts w:ascii="Arial" w:cs="Arial" w:eastAsia="Arial" w:hAnsi="Arial"/>
        </w:rPr>
        <w:t xml:space="preserve">Câu 20. Làm sao biết trường hợp nào phải leo thang lên quản lý?</w:t>
      </w:r>
    </w:p>
    <w:p>
      <w:pPr>
        <w:spacing w:after="100" w:line="300"/>
      </w:pPr>
      <w:r>
        <w:rPr>
          <w:rFonts w:ascii="Arial" w:cs="Arial" w:eastAsia="Arial" w:hAnsi="Arial"/>
          <w:sz w:val="22"/>
          <w:szCs w:val="22"/>
        </w:rPr>
        <w:t xml:space="preserve"/>
      </w:r>
      <w:r>
        <w:rPr>
          <w:rFonts w:ascii="Arial" w:cs="Arial" w:eastAsia="Arial" w:hAnsi="Arial"/>
          <w:b/>
          <w:bCs/>
          <w:sz w:val="22"/>
          <w:szCs w:val="22"/>
        </w:rPr>
        <w:t xml:space="preserve">Trả lời:</w:t>
      </w:r>
      <w:r>
        <w:rPr>
          <w:rFonts w:ascii="Arial" w:cs="Arial" w:eastAsia="Arial" w:hAnsi="Arial"/>
          <w:sz w:val="22"/>
          <w:szCs w:val="22"/>
        </w:rPr>
        <w:t xml:space="preserve"> Khi khách dọa kiện/đăng mạng xã hội, sản phẩm gây cháy nổ, nghi ngờ gian lận, bồi thường vượt thẩm quyền hoặc mất hỏng hàng của khách. Xem Điều 5.3.</w:t>
      </w:r>
    </w:p>
    <w:p>
      <w:pPr>
        <w:pStyle w:val="Heading3"/>
      </w:pPr>
      <w:r>
        <w:rPr>
          <w:rFonts w:ascii="Arial" w:cs="Arial" w:eastAsia="Arial" w:hAnsi="Arial"/>
        </w:rPr>
        <w:t xml:space="preserve">Câu 21. Khách báo pin laptop bị phồng, làm gì trước tiên?</w:t>
      </w:r>
    </w:p>
    <w:p>
      <w:pPr>
        <w:spacing w:after="100" w:line="300"/>
      </w:pPr>
      <w:r>
        <w:rPr>
          <w:rFonts w:ascii="Arial" w:cs="Arial" w:eastAsia="Arial" w:hAnsi="Arial"/>
          <w:sz w:val="22"/>
          <w:szCs w:val="22"/>
        </w:rPr>
        <w:t xml:space="preserve"/>
      </w:r>
      <w:r>
        <w:rPr>
          <w:rFonts w:ascii="Arial" w:cs="Arial" w:eastAsia="Arial" w:hAnsi="Arial"/>
          <w:b/>
          <w:bCs/>
          <w:sz w:val="22"/>
          <w:szCs w:val="22"/>
        </w:rPr>
        <w:t xml:space="preserve">Trả lời:</w:t>
      </w:r>
      <w:r>
        <w:rPr>
          <w:rFonts w:ascii="Arial" w:cs="Arial" w:eastAsia="Arial" w:hAnsi="Arial"/>
          <w:sz w:val="22"/>
          <w:szCs w:val="22"/>
        </w:rPr>
        <w:t xml:space="preserve"> Đây là sự cố Mức 4. Hướng dẫn khách ngừng sử dụng, rút sạc, không sạc lại, không tự tháo pin, đặt máy nơi thoáng khí xa vật dễ cháy. Báo Quản lý Vận hành trong 30 phút, thu hồi máy và lập biên bản, không hứa bồi thường khi chưa có kết luận. Xem Điều 6.9.</w:t>
      </w:r>
    </w:p>
    <w:p>
      <w:pPr>
        <w:pStyle w:val="Heading3"/>
      </w:pPr>
      <w:r>
        <w:rPr>
          <w:rFonts w:ascii="Arial" w:cs="Arial" w:eastAsia="Arial" w:hAnsi="Arial"/>
        </w:rPr>
        <w:t xml:space="preserve">Câu 22. Laptop khách bị đổ nước, khách hỏi cách xử lý?</w:t>
      </w:r>
    </w:p>
    <w:p>
      <w:pPr>
        <w:spacing w:after="100" w:line="300"/>
      </w:pPr>
      <w:r>
        <w:rPr>
          <w:rFonts w:ascii="Arial" w:cs="Arial" w:eastAsia="Arial" w:hAnsi="Arial"/>
          <w:sz w:val="22"/>
          <w:szCs w:val="22"/>
        </w:rPr>
        <w:t xml:space="preserve"/>
      </w:r>
      <w:r>
        <w:rPr>
          <w:rFonts w:ascii="Arial" w:cs="Arial" w:eastAsia="Arial" w:hAnsi="Arial"/>
          <w:b/>
          <w:bCs/>
          <w:sz w:val="22"/>
          <w:szCs w:val="22"/>
        </w:rPr>
        <w:t xml:space="preserve">Trả lời:</w:t>
      </w:r>
      <w:r>
        <w:rPr>
          <w:rFonts w:ascii="Arial" w:cs="Arial" w:eastAsia="Arial" w:hAnsi="Arial"/>
          <w:sz w:val="22"/>
          <w:szCs w:val="22"/>
        </w:rPr>
        <w:t xml:space="preserve"> Tắt máy ngay, rút sạc, úp máy cho chất lỏng chảy ra, không bật lại, không sấy nóng, mang đến cửa hàng trong 24 giờ. Thông báo đây là trường hợp không bảo hành miễn phí nhưng công ty hỗ trợ sửa chữa có phí. Xem Điều 6.10 và 3.3.</w:t>
      </w:r>
    </w:p>
    <w:p>
      <w:pPr>
        <w:pStyle w:val="Heading3"/>
      </w:pPr>
      <w:r>
        <w:rPr>
          <w:rFonts w:ascii="Arial" w:cs="Arial" w:eastAsia="Arial" w:hAnsi="Arial"/>
        </w:rPr>
        <w:t xml:space="preserve">Câu 23. PC bật lên nhưng màn hình đen, hướng dẫn khách thế nào?</w:t>
      </w:r>
    </w:p>
    <w:p>
      <w:pPr>
        <w:spacing w:after="100" w:line="300"/>
      </w:pPr>
      <w:r>
        <w:rPr>
          <w:rFonts w:ascii="Arial" w:cs="Arial" w:eastAsia="Arial" w:hAnsi="Arial"/>
          <w:sz w:val="22"/>
          <w:szCs w:val="22"/>
        </w:rPr>
        <w:t xml:space="preserve"/>
      </w:r>
      <w:r>
        <w:rPr>
          <w:rFonts w:ascii="Arial" w:cs="Arial" w:eastAsia="Arial" w:hAnsi="Arial"/>
          <w:b/>
          <w:bCs/>
          <w:sz w:val="22"/>
          <w:szCs w:val="22"/>
        </w:rPr>
        <w:t xml:space="preserve">Trả lời:</w:t>
      </w:r>
      <w:r>
        <w:rPr>
          <w:rFonts w:ascii="Arial" w:cs="Arial" w:eastAsia="Arial" w:hAnsi="Arial"/>
          <w:sz w:val="22"/>
          <w:szCs w:val="22"/>
        </w:rPr>
        <w:t xml:space="preserve"> Kiểm tra cáp hình có cắm vào cổng của card đồ họa rời, thử cáp và màn hình khác, ghi lại số tiếng bíp và đèn báo lỗi; nếu không khắc phục, nhận bảo hành. Không hướng dẫn khách rút cắm linh kiện bên trong. Xem Điều 6.6.</w:t>
      </w:r>
    </w:p>
    <w:p>
      <w:pPr>
        <w:pStyle w:val="Heading3"/>
      </w:pPr>
      <w:r>
        <w:rPr>
          <w:rFonts w:ascii="Arial" w:cs="Arial" w:eastAsia="Arial" w:hAnsi="Arial"/>
        </w:rPr>
        <w:t xml:space="preserve">Câu 24. Khách bức xúc và dọa đăng lên mạng xã hội, nhân viên xử lý ra sao?</w:t>
      </w:r>
    </w:p>
    <w:p>
      <w:pPr>
        <w:spacing w:after="100" w:line="300"/>
      </w:pPr>
      <w:r>
        <w:rPr>
          <w:rFonts w:ascii="Arial" w:cs="Arial" w:eastAsia="Arial" w:hAnsi="Arial"/>
          <w:sz w:val="22"/>
          <w:szCs w:val="22"/>
        </w:rPr>
        <w:t xml:space="preserve"/>
      </w:r>
      <w:r>
        <w:rPr>
          <w:rFonts w:ascii="Arial" w:cs="Arial" w:eastAsia="Arial" w:hAnsi="Arial"/>
          <w:b/>
          <w:bCs/>
          <w:sz w:val="22"/>
          <w:szCs w:val="22"/>
        </w:rPr>
        <w:t xml:space="preserve">Trả lời:</w:t>
      </w:r>
      <w:r>
        <w:rPr>
          <w:rFonts w:ascii="Arial" w:cs="Arial" w:eastAsia="Arial" w:hAnsi="Arial"/>
          <w:sz w:val="22"/>
          <w:szCs w:val="22"/>
        </w:rPr>
        <w:t xml:space="preserve"> Giữ bình tĩnh, không đối đầu, ghi nhận đầy đủ và báo Quản lý Vận hành ngay vì thuộc Mức 4. Không tự hứa bồi thường ngoài thẩm quyền. Xem Điều 6.14 và 5.3.</w:t>
      </w:r>
    </w:p>
    <w:p>
      <w:pPr>
        <w:pStyle w:val="Heading3"/>
      </w:pPr>
      <w:r>
        <w:rPr>
          <w:rFonts w:ascii="Arial" w:cs="Arial" w:eastAsia="Arial" w:hAnsi="Arial"/>
        </w:rPr>
        <w:t xml:space="preserve">Câu 25. Khách nhận hàng bị giao sai sản phẩm, quy trình ra sao?</w:t>
      </w:r>
    </w:p>
    <w:p>
      <w:pPr>
        <w:spacing w:after="100" w:line="300"/>
      </w:pPr>
      <w:r>
        <w:rPr>
          <w:rFonts w:ascii="Arial" w:cs="Arial" w:eastAsia="Arial" w:hAnsi="Arial"/>
          <w:sz w:val="22"/>
          <w:szCs w:val="22"/>
        </w:rPr>
        <w:t xml:space="preserve"/>
      </w:r>
      <w:r>
        <w:rPr>
          <w:rFonts w:ascii="Arial" w:cs="Arial" w:eastAsia="Arial" w:hAnsi="Arial"/>
          <w:b/>
          <w:bCs/>
          <w:sz w:val="22"/>
          <w:szCs w:val="22"/>
        </w:rPr>
        <w:t xml:space="preserve">Trả lời:</w:t>
      </w:r>
      <w:r>
        <w:rPr>
          <w:rFonts w:ascii="Arial" w:cs="Arial" w:eastAsia="Arial" w:hAnsi="Arial"/>
          <w:sz w:val="22"/>
          <w:szCs w:val="22"/>
        </w:rPr>
        <w:t xml:space="preserve"> Yêu cầu khách gửi ảnh và video unboxing trong 48 giờ, đối chiếu đơn hàng, công ty đổi hoặc gửi bù đúng hàng và chịu toàn bộ chi phí. Xem Điều 6.12, 2.2 và 2.8.</w:t>
      </w:r>
    </w:p>
    <w:p>
      <w:pPr>
        <w:pStyle w:val="Heading3"/>
      </w:pPr>
      <w:r>
        <w:rPr>
          <w:rFonts w:ascii="Arial" w:cs="Arial" w:eastAsia="Arial" w:hAnsi="Arial"/>
        </w:rPr>
        <w:t xml:space="preserve">Câu 26. Sự cố xảy ra ngoài giờ hành chính thì ai xử lý?</w:t>
      </w:r>
    </w:p>
    <w:p>
      <w:pPr>
        <w:spacing w:after="100" w:line="300"/>
      </w:pPr>
      <w:r>
        <w:rPr>
          <w:rFonts w:ascii="Arial" w:cs="Arial" w:eastAsia="Arial" w:hAnsi="Arial"/>
          <w:sz w:val="22"/>
          <w:szCs w:val="22"/>
        </w:rPr>
        <w:t xml:space="preserve"/>
      </w:r>
      <w:r>
        <w:rPr>
          <w:rFonts w:ascii="Arial" w:cs="Arial" w:eastAsia="Arial" w:hAnsi="Arial"/>
          <w:b/>
          <w:bCs/>
          <w:sz w:val="22"/>
          <w:szCs w:val="22"/>
        </w:rPr>
        <w:t xml:space="preserve">Trả lời:</w:t>
      </w:r>
      <w:r>
        <w:rPr>
          <w:rFonts w:ascii="Arial" w:cs="Arial" w:eastAsia="Arial" w:hAnsi="Arial"/>
          <w:sz w:val="22"/>
          <w:szCs w:val="22"/>
        </w:rPr>
        <w:t xml:space="preserve"> Mức 1 và 2 hẹn phản hồi vào đầu ngày làm việc kế tiếp; Mức 4 (an toàn, lộ dữ liệu) phải gọi số trực của Quản lý Vận hành ngay. Xem Điều 6.15.</w:t>
      </w:r>
    </w:p>
    <w:p>
      <w:pPr>
        <w:pStyle w:val="Heading1"/>
        <w:pageBreakBefore/>
      </w:pPr>
      <w:r>
        <w:rPr>
          <w:rFonts w:ascii="Arial" w:cs="Arial" w:eastAsia="Arial" w:hAnsi="Arial"/>
        </w:rPr>
        <w:t xml:space="preserve">PHỤ LỤC</w:t>
      </w:r>
    </w:p>
    <w:p>
      <w:pPr>
        <w:pStyle w:val="Heading2"/>
      </w:pPr>
      <w:r>
        <w:rPr>
          <w:rFonts w:ascii="Arial" w:cs="Arial" w:eastAsia="Arial" w:hAnsi="Arial"/>
        </w:rPr>
        <w:t xml:space="preserve">Phụ lục A. Tra nhanh thời hạn và quyền lợi</w:t>
      </w:r>
    </w:p>
    <w:p>
      <w:pPr>
        <w:pStyle w:val="ListParagraph"/>
        <w:numPr>
          <w:ilvl w:val="0"/>
          <w:numId w:val="2"/>
        </w:numPr>
        <w:spacing w:after="60" w:line="290"/>
      </w:pPr>
      <w:r>
        <w:rPr>
          <w:rFonts w:ascii="Arial" w:cs="Arial" w:eastAsia="Arial" w:hAnsi="Arial"/>
          <w:sz w:val="22"/>
          <w:szCs w:val="22"/>
        </w:rPr>
        <w:t xml:space="preserve"/>
      </w:r>
      <w:r>
        <w:rPr>
          <w:rFonts w:ascii="Arial" w:cs="Arial" w:eastAsia="Arial" w:hAnsi="Arial"/>
          <w:b/>
          <w:bCs/>
          <w:sz w:val="22"/>
          <w:szCs w:val="22"/>
        </w:rPr>
        <w:t xml:space="preserve">Laptop (NH-LT)</w:t>
      </w:r>
      <w:r>
        <w:rPr>
          <w:rFonts w:ascii="Arial" w:cs="Arial" w:eastAsia="Arial" w:hAnsi="Arial"/>
          <w:sz w:val="22"/>
          <w:szCs w:val="22"/>
        </w:rPr>
        <w:t xml:space="preserve"> – DOA (lỗi NSX): 7 ngày – đổi mới/hoàn 100%; Lỗi NSX 8–30 ngày: Đổi mới/tương đương; Đổi ý: 7 ngày, seal, phí 10%; Bảo hành: 12 tháng (pin 6 tháng); Vệ sinh miễn phí: 2 lần / 12 tháng</w:t>
      </w:r>
    </w:p>
    <w:p>
      <w:pPr>
        <w:pStyle w:val="ListParagraph"/>
        <w:numPr>
          <w:ilvl w:val="0"/>
          <w:numId w:val="2"/>
        </w:numPr>
        <w:spacing w:after="60" w:line="290"/>
      </w:pPr>
      <w:r>
        <w:rPr>
          <w:rFonts w:ascii="Arial" w:cs="Arial" w:eastAsia="Arial" w:hAnsi="Arial"/>
          <w:sz w:val="22"/>
          <w:szCs w:val="22"/>
        </w:rPr>
        <w:t xml:space="preserve"/>
      </w:r>
      <w:r>
        <w:rPr>
          <w:rFonts w:ascii="Arial" w:cs="Arial" w:eastAsia="Arial" w:hAnsi="Arial"/>
          <w:b/>
          <w:bCs/>
          <w:sz w:val="22"/>
          <w:szCs w:val="22"/>
        </w:rPr>
        <w:t xml:space="preserve">PC (NH-PC)</w:t>
      </w:r>
      <w:r>
        <w:rPr>
          <w:rFonts w:ascii="Arial" w:cs="Arial" w:eastAsia="Arial" w:hAnsi="Arial"/>
          <w:sz w:val="22"/>
          <w:szCs w:val="22"/>
        </w:rPr>
        <w:t xml:space="preserve"> – DOA (lỗi NSX): 7 ngày – đổi mới/hoàn 100%; Lỗi NSX 8–30 ngày: Đổi mới/tương đương; Đổi ý: 7 ngày, seal, phí 10%; PC lắp theo yêu cầu không nhận; Bảo hành: 36 tháng linh kiện chính; Vệ sinh miễn phí: 2 lần / 12 tháng</w:t>
      </w:r>
    </w:p>
    <w:p>
      <w:pPr>
        <w:pStyle w:val="ListParagraph"/>
        <w:numPr>
          <w:ilvl w:val="0"/>
          <w:numId w:val="2"/>
        </w:numPr>
        <w:spacing w:after="60" w:line="290"/>
      </w:pPr>
      <w:r>
        <w:rPr>
          <w:rFonts w:ascii="Arial" w:cs="Arial" w:eastAsia="Arial" w:hAnsi="Arial"/>
          <w:sz w:val="22"/>
          <w:szCs w:val="22"/>
        </w:rPr>
        <w:t xml:space="preserve"/>
      </w:r>
      <w:r>
        <w:rPr>
          <w:rFonts w:ascii="Arial" w:cs="Arial" w:eastAsia="Arial" w:hAnsi="Arial"/>
          <w:b/>
          <w:bCs/>
          <w:sz w:val="22"/>
          <w:szCs w:val="22"/>
        </w:rPr>
        <w:t xml:space="preserve">Linh kiện (NH-LK)</w:t>
      </w:r>
      <w:r>
        <w:rPr>
          <w:rFonts w:ascii="Arial" w:cs="Arial" w:eastAsia="Arial" w:hAnsi="Arial"/>
          <w:sz w:val="22"/>
          <w:szCs w:val="22"/>
        </w:rPr>
        <w:t xml:space="preserve"> – DOA (lỗi NSX): 7 ngày – đổi mới/hoàn 100%; Lỗi NSX 8–30 ngày: Đổi mới nếu còn hàng; Đổi ý: 7 ngày, seal, chưa lắp, phí 10%; Bảo hành: 24–36 tháng; Vệ sinh miễn phí: Miễn công lắp nếu mua tại TechZone</w:t>
      </w:r>
    </w:p>
    <w:p>
      <w:pPr>
        <w:pStyle w:val="ListParagraph"/>
        <w:numPr>
          <w:ilvl w:val="0"/>
          <w:numId w:val="2"/>
        </w:numPr>
        <w:spacing w:after="60" w:line="290"/>
      </w:pPr>
      <w:r>
        <w:rPr>
          <w:rFonts w:ascii="Arial" w:cs="Arial" w:eastAsia="Arial" w:hAnsi="Arial"/>
          <w:sz w:val="22"/>
          <w:szCs w:val="22"/>
        </w:rPr>
        <w:t xml:space="preserve"/>
      </w:r>
      <w:r>
        <w:rPr>
          <w:rFonts w:ascii="Arial" w:cs="Arial" w:eastAsia="Arial" w:hAnsi="Arial"/>
          <w:b/>
          <w:bCs/>
          <w:sz w:val="22"/>
          <w:szCs w:val="22"/>
        </w:rPr>
        <w:t xml:space="preserve">Bàn phím (NH-BP)</w:t>
      </w:r>
      <w:r>
        <w:rPr>
          <w:rFonts w:ascii="Arial" w:cs="Arial" w:eastAsia="Arial" w:hAnsi="Arial"/>
          <w:sz w:val="22"/>
          <w:szCs w:val="22"/>
        </w:rPr>
        <w:t xml:space="preserve"> – DOA (lỗi NSX): 7 ngày – đổi mới/hoàn 100%; Lỗi NSX 8–30 ngày: Đổi mới nếu còn hàng; Đổi ý: 7 ngày; phí 5% (seal) / 10% (đã mở); Bảo hành: 12 tháng; Vệ sinh miễn phí: 1 lần / 12 tháng</w:t>
      </w:r>
    </w:p>
    <w:p>
      <w:pPr>
        <w:pStyle w:val="ListParagraph"/>
        <w:numPr>
          <w:ilvl w:val="0"/>
          <w:numId w:val="2"/>
        </w:numPr>
        <w:spacing w:after="60" w:line="290"/>
      </w:pPr>
      <w:r>
        <w:rPr>
          <w:rFonts w:ascii="Arial" w:cs="Arial" w:eastAsia="Arial" w:hAnsi="Arial"/>
          <w:sz w:val="22"/>
          <w:szCs w:val="22"/>
        </w:rPr>
        <w:t xml:space="preserve"/>
      </w:r>
      <w:r>
        <w:rPr>
          <w:rFonts w:ascii="Arial" w:cs="Arial" w:eastAsia="Arial" w:hAnsi="Arial"/>
          <w:b/>
          <w:bCs/>
          <w:sz w:val="22"/>
          <w:szCs w:val="22"/>
        </w:rPr>
        <w:t xml:space="preserve">Ngoại vi (NH-NB)</w:t>
      </w:r>
      <w:r>
        <w:rPr>
          <w:rFonts w:ascii="Arial" w:cs="Arial" w:eastAsia="Arial" w:hAnsi="Arial"/>
          <w:sz w:val="22"/>
          <w:szCs w:val="22"/>
        </w:rPr>
        <w:t xml:space="preserve"> – DOA (lỗi NSX): 7 ngày – đổi mới/hoàn 100%; Lỗi NSX 8–30 ngày: Đổi mới nếu còn hàng; Đổi ý: 7 ngày, seal, phí 5% (màn hình 10%); Bảo hành: 12 tháng (màn hình 36 tháng); Vệ sinh miễn phí: Không</w:t>
      </w:r>
    </w:p>
    <w:p>
      <w:pPr>
        <w:pStyle w:val="ListParagraph"/>
        <w:numPr>
          <w:ilvl w:val="0"/>
          <w:numId w:val="2"/>
        </w:numPr>
        <w:spacing w:after="60" w:line="290"/>
      </w:pPr>
      <w:r>
        <w:rPr>
          <w:rFonts w:ascii="Arial" w:cs="Arial" w:eastAsia="Arial" w:hAnsi="Arial"/>
          <w:sz w:val="22"/>
          <w:szCs w:val="22"/>
        </w:rPr>
        <w:t xml:space="preserve"/>
      </w:r>
      <w:r>
        <w:rPr>
          <w:rFonts w:ascii="Arial" w:cs="Arial" w:eastAsia="Arial" w:hAnsi="Arial"/>
          <w:b/>
          <w:bCs/>
          <w:sz w:val="22"/>
          <w:szCs w:val="22"/>
        </w:rPr>
        <w:t xml:space="preserve">Phụ kiện (NH-PK)</w:t>
      </w:r>
      <w:r>
        <w:rPr>
          <w:rFonts w:ascii="Arial" w:cs="Arial" w:eastAsia="Arial" w:hAnsi="Arial"/>
          <w:sz w:val="22"/>
          <w:szCs w:val="22"/>
        </w:rPr>
        <w:t xml:space="preserve"> – DOA (lỗi NSX): 7 ngày – đổi mới/hoàn 100%; Lỗi NSX 8–30 ngày: Bảo hành/đổi mới; Đổi ý: 7 ngày, seal, phí 0%; Bảo hành: 6 tháng; Vệ sinh miễn phí: Không</w:t>
      </w:r>
    </w:p>
    <w:p>
      <w:pPr>
        <w:pStyle w:val="Heading2"/>
      </w:pPr>
      <w:r>
        <w:rPr>
          <w:rFonts w:ascii="Arial" w:cs="Arial" w:eastAsia="Arial" w:hAnsi="Arial"/>
        </w:rPr>
        <w:t xml:space="preserve">Phụ lục B. Biểu mẫu</w:t>
      </w:r>
    </w:p>
    <w:p>
      <w:pPr>
        <w:pStyle w:val="Heading3"/>
      </w:pPr>
      <w:r>
        <w:rPr>
          <w:rFonts w:ascii="Arial" w:cs="Arial" w:eastAsia="Arial" w:hAnsi="Arial"/>
        </w:rPr>
        <w:t xml:space="preserve">Mẫu B1 – Phiếu tiếp nhận bảo hành/bảo trì</w:t>
      </w:r>
    </w:p>
    <w:p>
      <w:pPr>
        <w:pStyle w:val="ListParagraph"/>
        <w:numPr>
          <w:ilvl w:val="0"/>
          <w:numId w:val="2"/>
        </w:numPr>
        <w:spacing w:after="60" w:line="290"/>
      </w:pPr>
      <w:r>
        <w:rPr>
          <w:rFonts w:ascii="Arial" w:cs="Arial" w:eastAsia="Arial" w:hAnsi="Arial"/>
          <w:sz w:val="22"/>
          <w:szCs w:val="22"/>
        </w:rPr>
        <w:t xml:space="preserve"/>
      </w:r>
      <w:r>
        <w:rPr>
          <w:rFonts w:ascii="Arial" w:cs="Arial" w:eastAsia="Arial" w:hAnsi="Arial"/>
          <w:b/>
          <w:bCs/>
          <w:sz w:val="22"/>
          <w:szCs w:val="22"/>
        </w:rPr>
        <w:t xml:space="preserve">Mã phiếu / Ngày tiếp nhận:</w:t>
      </w:r>
      <w:r>
        <w:rPr>
          <w:rFonts w:ascii="Arial" w:cs="Arial" w:eastAsia="Arial" w:hAnsi="Arial"/>
          <w:sz w:val="22"/>
          <w:szCs w:val="22"/>
        </w:rPr>
        <w:t xml:space="preserve"> ……………………………………</w:t>
      </w:r>
    </w:p>
    <w:p>
      <w:pPr>
        <w:pStyle w:val="ListParagraph"/>
        <w:numPr>
          <w:ilvl w:val="0"/>
          <w:numId w:val="2"/>
        </w:numPr>
        <w:spacing w:after="60" w:line="290"/>
      </w:pPr>
      <w:r>
        <w:rPr>
          <w:rFonts w:ascii="Arial" w:cs="Arial" w:eastAsia="Arial" w:hAnsi="Arial"/>
          <w:sz w:val="22"/>
          <w:szCs w:val="22"/>
        </w:rPr>
        <w:t xml:space="preserve"/>
      </w:r>
      <w:r>
        <w:rPr>
          <w:rFonts w:ascii="Arial" w:cs="Arial" w:eastAsia="Arial" w:hAnsi="Arial"/>
          <w:b/>
          <w:bCs/>
          <w:sz w:val="22"/>
          <w:szCs w:val="22"/>
        </w:rPr>
        <w:t xml:space="preserve">Họ tên, SĐT, địa chỉ khách hàng:</w:t>
      </w:r>
      <w:r>
        <w:rPr>
          <w:rFonts w:ascii="Arial" w:cs="Arial" w:eastAsia="Arial" w:hAnsi="Arial"/>
          <w:sz w:val="22"/>
          <w:szCs w:val="22"/>
        </w:rPr>
        <w:t xml:space="preserve"> ……………………………………</w:t>
      </w:r>
    </w:p>
    <w:p>
      <w:pPr>
        <w:pStyle w:val="ListParagraph"/>
        <w:numPr>
          <w:ilvl w:val="0"/>
          <w:numId w:val="2"/>
        </w:numPr>
        <w:spacing w:after="60" w:line="290"/>
      </w:pPr>
      <w:r>
        <w:rPr>
          <w:rFonts w:ascii="Arial" w:cs="Arial" w:eastAsia="Arial" w:hAnsi="Arial"/>
          <w:sz w:val="22"/>
          <w:szCs w:val="22"/>
        </w:rPr>
        <w:t xml:space="preserve"/>
      </w:r>
      <w:r>
        <w:rPr>
          <w:rFonts w:ascii="Arial" w:cs="Arial" w:eastAsia="Arial" w:hAnsi="Arial"/>
          <w:b/>
          <w:bCs/>
          <w:sz w:val="22"/>
          <w:szCs w:val="22"/>
        </w:rPr>
        <w:t xml:space="preserve">Tên sản phẩm, model, serial:</w:t>
      </w:r>
      <w:r>
        <w:rPr>
          <w:rFonts w:ascii="Arial" w:cs="Arial" w:eastAsia="Arial" w:hAnsi="Arial"/>
          <w:sz w:val="22"/>
          <w:szCs w:val="22"/>
        </w:rPr>
        <w:t xml:space="preserve"> ……………………………………</w:t>
      </w:r>
    </w:p>
    <w:p>
      <w:pPr>
        <w:pStyle w:val="ListParagraph"/>
        <w:numPr>
          <w:ilvl w:val="0"/>
          <w:numId w:val="2"/>
        </w:numPr>
        <w:spacing w:after="60" w:line="290"/>
      </w:pPr>
      <w:r>
        <w:rPr>
          <w:rFonts w:ascii="Arial" w:cs="Arial" w:eastAsia="Arial" w:hAnsi="Arial"/>
          <w:sz w:val="22"/>
          <w:szCs w:val="22"/>
        </w:rPr>
        <w:t xml:space="preserve"/>
      </w:r>
      <w:r>
        <w:rPr>
          <w:rFonts w:ascii="Arial" w:cs="Arial" w:eastAsia="Arial" w:hAnsi="Arial"/>
          <w:b/>
          <w:bCs/>
          <w:sz w:val="22"/>
          <w:szCs w:val="22"/>
        </w:rPr>
        <w:t xml:space="preserve">Mã đơn hàng, ngày mua, thời hạn bảo hành còn lại:</w:t>
      </w:r>
      <w:r>
        <w:rPr>
          <w:rFonts w:ascii="Arial" w:cs="Arial" w:eastAsia="Arial" w:hAnsi="Arial"/>
          <w:sz w:val="22"/>
          <w:szCs w:val="22"/>
        </w:rPr>
        <w:t xml:space="preserve"> ……………………………………</w:t>
      </w:r>
    </w:p>
    <w:p>
      <w:pPr>
        <w:pStyle w:val="ListParagraph"/>
        <w:numPr>
          <w:ilvl w:val="0"/>
          <w:numId w:val="2"/>
        </w:numPr>
        <w:spacing w:after="60" w:line="290"/>
      </w:pPr>
      <w:r>
        <w:rPr>
          <w:rFonts w:ascii="Arial" w:cs="Arial" w:eastAsia="Arial" w:hAnsi="Arial"/>
          <w:sz w:val="22"/>
          <w:szCs w:val="22"/>
        </w:rPr>
        <w:t xml:space="preserve"/>
      </w:r>
      <w:r>
        <w:rPr>
          <w:rFonts w:ascii="Arial" w:cs="Arial" w:eastAsia="Arial" w:hAnsi="Arial"/>
          <w:b/>
          <w:bCs/>
          <w:sz w:val="22"/>
          <w:szCs w:val="22"/>
        </w:rPr>
        <w:t xml:space="preserve">Mô tả lỗi theo lời khách:</w:t>
      </w:r>
      <w:r>
        <w:rPr>
          <w:rFonts w:ascii="Arial" w:cs="Arial" w:eastAsia="Arial" w:hAnsi="Arial"/>
          <w:sz w:val="22"/>
          <w:szCs w:val="22"/>
        </w:rPr>
        <w:t xml:space="preserve"> ……………………………………</w:t>
      </w:r>
    </w:p>
    <w:p>
      <w:pPr>
        <w:pStyle w:val="ListParagraph"/>
        <w:numPr>
          <w:ilvl w:val="0"/>
          <w:numId w:val="2"/>
        </w:numPr>
        <w:spacing w:after="60" w:line="290"/>
      </w:pPr>
      <w:r>
        <w:rPr>
          <w:rFonts w:ascii="Arial" w:cs="Arial" w:eastAsia="Arial" w:hAnsi="Arial"/>
          <w:sz w:val="22"/>
          <w:szCs w:val="22"/>
        </w:rPr>
        <w:t xml:space="preserve"/>
      </w:r>
      <w:r>
        <w:rPr>
          <w:rFonts w:ascii="Arial" w:cs="Arial" w:eastAsia="Arial" w:hAnsi="Arial"/>
          <w:b/>
          <w:bCs/>
          <w:sz w:val="22"/>
          <w:szCs w:val="22"/>
        </w:rPr>
        <w:t xml:space="preserve">Tình trạng ngoại hình (ảnh đính kèm):</w:t>
      </w:r>
      <w:r>
        <w:rPr>
          <w:rFonts w:ascii="Arial" w:cs="Arial" w:eastAsia="Arial" w:hAnsi="Arial"/>
          <w:sz w:val="22"/>
          <w:szCs w:val="22"/>
        </w:rPr>
        <w:t xml:space="preserve"> Trầy xước / móp / vỡ / vào nước / tem: ……</w:t>
      </w:r>
    </w:p>
    <w:p>
      <w:pPr>
        <w:pStyle w:val="ListParagraph"/>
        <w:numPr>
          <w:ilvl w:val="0"/>
          <w:numId w:val="2"/>
        </w:numPr>
        <w:spacing w:after="60" w:line="290"/>
      </w:pPr>
      <w:r>
        <w:rPr>
          <w:rFonts w:ascii="Arial" w:cs="Arial" w:eastAsia="Arial" w:hAnsi="Arial"/>
          <w:sz w:val="22"/>
          <w:szCs w:val="22"/>
        </w:rPr>
        <w:t xml:space="preserve"/>
      </w:r>
      <w:r>
        <w:rPr>
          <w:rFonts w:ascii="Arial" w:cs="Arial" w:eastAsia="Arial" w:hAnsi="Arial"/>
          <w:b/>
          <w:bCs/>
          <w:sz w:val="22"/>
          <w:szCs w:val="22"/>
        </w:rPr>
        <w:t xml:space="preserve">Phụ kiện đi kèm (sạc, hộp...):</w:t>
      </w:r>
      <w:r>
        <w:rPr>
          <w:rFonts w:ascii="Arial" w:cs="Arial" w:eastAsia="Arial" w:hAnsi="Arial"/>
          <w:sz w:val="22"/>
          <w:szCs w:val="22"/>
        </w:rPr>
        <w:t xml:space="preserve"> ……………………………………</w:t>
      </w:r>
    </w:p>
    <w:p>
      <w:pPr>
        <w:pStyle w:val="ListParagraph"/>
        <w:numPr>
          <w:ilvl w:val="0"/>
          <w:numId w:val="2"/>
        </w:numPr>
        <w:spacing w:after="60" w:line="290"/>
      </w:pPr>
      <w:r>
        <w:rPr>
          <w:rFonts w:ascii="Arial" w:cs="Arial" w:eastAsia="Arial" w:hAnsi="Arial"/>
          <w:sz w:val="22"/>
          <w:szCs w:val="22"/>
        </w:rPr>
        <w:t xml:space="preserve"/>
      </w:r>
      <w:r>
        <w:rPr>
          <w:rFonts w:ascii="Arial" w:cs="Arial" w:eastAsia="Arial" w:hAnsi="Arial"/>
          <w:b/>
          <w:bCs/>
          <w:sz w:val="22"/>
          <w:szCs w:val="22"/>
        </w:rPr>
        <w:t xml:space="preserve">Khách đã sao lưu dữ liệu? Đã đăng xuất tài khoản?:</w:t>
      </w:r>
      <w:r>
        <w:rPr>
          <w:rFonts w:ascii="Arial" w:cs="Arial" w:eastAsia="Arial" w:hAnsi="Arial"/>
          <w:sz w:val="22"/>
          <w:szCs w:val="22"/>
        </w:rPr>
        <w:t xml:space="preserve"> ☐ Có   ☐ Không   (công ty không chịu trách nhiệm mất dữ liệu)</w:t>
      </w:r>
    </w:p>
    <w:p>
      <w:pPr>
        <w:pStyle w:val="ListParagraph"/>
        <w:numPr>
          <w:ilvl w:val="0"/>
          <w:numId w:val="2"/>
        </w:numPr>
        <w:spacing w:after="60" w:line="290"/>
      </w:pPr>
      <w:r>
        <w:rPr>
          <w:rFonts w:ascii="Arial" w:cs="Arial" w:eastAsia="Arial" w:hAnsi="Arial"/>
          <w:sz w:val="22"/>
          <w:szCs w:val="22"/>
        </w:rPr>
        <w:t xml:space="preserve"/>
      </w:r>
      <w:r>
        <w:rPr>
          <w:rFonts w:ascii="Arial" w:cs="Arial" w:eastAsia="Arial" w:hAnsi="Arial"/>
          <w:b/>
          <w:bCs/>
          <w:sz w:val="22"/>
          <w:szCs w:val="22"/>
        </w:rPr>
        <w:t xml:space="preserve">Chữ ký khách / nhân viên tiếp nhận:</w:t>
      </w:r>
      <w:r>
        <w:rPr>
          <w:rFonts w:ascii="Arial" w:cs="Arial" w:eastAsia="Arial" w:hAnsi="Arial"/>
          <w:sz w:val="22"/>
          <w:szCs w:val="22"/>
        </w:rPr>
        <w:t xml:space="preserve"> ……………………………………</w:t>
      </w:r>
    </w:p>
    <w:p>
      <w:pPr>
        <w:pStyle w:val="Heading3"/>
      </w:pPr>
      <w:r>
        <w:rPr>
          <w:rFonts w:ascii="Arial" w:cs="Arial" w:eastAsia="Arial" w:hAnsi="Arial"/>
        </w:rPr>
        <w:t xml:space="preserve">Mẫu B2 – Biên bản kiểm tra hàng đổi trả</w:t>
      </w:r>
    </w:p>
    <w:p>
      <w:pPr>
        <w:pStyle w:val="ListParagraph"/>
        <w:numPr>
          <w:ilvl w:val="0"/>
          <w:numId w:val="2"/>
        </w:numPr>
        <w:spacing w:after="60" w:line="290"/>
      </w:pPr>
      <w:r>
        <w:rPr>
          <w:rFonts w:ascii="Arial" w:cs="Arial" w:eastAsia="Arial" w:hAnsi="Arial"/>
          <w:sz w:val="22"/>
          <w:szCs w:val="22"/>
        </w:rPr>
        <w:t xml:space="preserve"/>
      </w:r>
      <w:r>
        <w:rPr>
          <w:rFonts w:ascii="Arial" w:cs="Arial" w:eastAsia="Arial" w:hAnsi="Arial"/>
          <w:b/>
          <w:bCs/>
          <w:sz w:val="22"/>
          <w:szCs w:val="22"/>
        </w:rPr>
        <w:t xml:space="preserve">Mã yêu cầu đổi trả / Ngày nhận hàng hoàn:</w:t>
      </w:r>
      <w:r>
        <w:rPr>
          <w:rFonts w:ascii="Arial" w:cs="Arial" w:eastAsia="Arial" w:hAnsi="Arial"/>
          <w:sz w:val="22"/>
          <w:szCs w:val="22"/>
        </w:rPr>
        <w:t xml:space="preserve"> ……………………………………</w:t>
      </w:r>
    </w:p>
    <w:p>
      <w:pPr>
        <w:pStyle w:val="ListParagraph"/>
        <w:numPr>
          <w:ilvl w:val="0"/>
          <w:numId w:val="2"/>
        </w:numPr>
        <w:spacing w:after="60" w:line="290"/>
      </w:pPr>
      <w:r>
        <w:rPr>
          <w:rFonts w:ascii="Arial" w:cs="Arial" w:eastAsia="Arial" w:hAnsi="Arial"/>
          <w:sz w:val="22"/>
          <w:szCs w:val="22"/>
        </w:rPr>
        <w:t xml:space="preserve"/>
      </w:r>
      <w:r>
        <w:rPr>
          <w:rFonts w:ascii="Arial" w:cs="Arial" w:eastAsia="Arial" w:hAnsi="Arial"/>
          <w:b/>
          <w:bCs/>
          <w:sz w:val="22"/>
          <w:szCs w:val="22"/>
        </w:rPr>
        <w:t xml:space="preserve">Lý do đổi trả (lỗi NSX / đổi ý / giao sai):</w:t>
      </w:r>
      <w:r>
        <w:rPr>
          <w:rFonts w:ascii="Arial" w:cs="Arial" w:eastAsia="Arial" w:hAnsi="Arial"/>
          <w:sz w:val="22"/>
          <w:szCs w:val="22"/>
        </w:rPr>
        <w:t xml:space="preserve"> ……………………………………</w:t>
      </w:r>
    </w:p>
    <w:p>
      <w:pPr>
        <w:pStyle w:val="ListParagraph"/>
        <w:numPr>
          <w:ilvl w:val="0"/>
          <w:numId w:val="2"/>
        </w:numPr>
        <w:spacing w:after="60" w:line="290"/>
      </w:pPr>
      <w:r>
        <w:rPr>
          <w:rFonts w:ascii="Arial" w:cs="Arial" w:eastAsia="Arial" w:hAnsi="Arial"/>
          <w:sz w:val="22"/>
          <w:szCs w:val="22"/>
        </w:rPr>
        <w:t xml:space="preserve"/>
      </w:r>
      <w:r>
        <w:rPr>
          <w:rFonts w:ascii="Arial" w:cs="Arial" w:eastAsia="Arial" w:hAnsi="Arial"/>
          <w:b/>
          <w:bCs/>
          <w:sz w:val="22"/>
          <w:szCs w:val="22"/>
        </w:rPr>
        <w:t xml:space="preserve">Serial khớp đơn hàng?:</w:t>
      </w:r>
      <w:r>
        <w:rPr>
          <w:rFonts w:ascii="Arial" w:cs="Arial" w:eastAsia="Arial" w:hAnsi="Arial"/>
          <w:sz w:val="22"/>
          <w:szCs w:val="22"/>
        </w:rPr>
        <w:t xml:space="preserve"> ☐ Khớp   ☐ Không khớp</w:t>
      </w:r>
    </w:p>
    <w:p>
      <w:pPr>
        <w:pStyle w:val="ListParagraph"/>
        <w:numPr>
          <w:ilvl w:val="0"/>
          <w:numId w:val="2"/>
        </w:numPr>
        <w:spacing w:after="60" w:line="290"/>
      </w:pPr>
      <w:r>
        <w:rPr>
          <w:rFonts w:ascii="Arial" w:cs="Arial" w:eastAsia="Arial" w:hAnsi="Arial"/>
          <w:sz w:val="22"/>
          <w:szCs w:val="22"/>
        </w:rPr>
        <w:t xml:space="preserve"/>
      </w:r>
      <w:r>
        <w:rPr>
          <w:rFonts w:ascii="Arial" w:cs="Arial" w:eastAsia="Arial" w:hAnsi="Arial"/>
          <w:b/>
          <w:bCs/>
          <w:sz w:val="22"/>
          <w:szCs w:val="22"/>
        </w:rPr>
        <w:t xml:space="preserve">Tình trạng hộp, phụ kiện, quà tặng:</w:t>
      </w:r>
      <w:r>
        <w:rPr>
          <w:rFonts w:ascii="Arial" w:cs="Arial" w:eastAsia="Arial" w:hAnsi="Arial"/>
          <w:sz w:val="22"/>
          <w:szCs w:val="22"/>
        </w:rPr>
        <w:t xml:space="preserve"> ……………………………………</w:t>
      </w:r>
    </w:p>
    <w:p>
      <w:pPr>
        <w:pStyle w:val="ListParagraph"/>
        <w:numPr>
          <w:ilvl w:val="0"/>
          <w:numId w:val="2"/>
        </w:numPr>
        <w:spacing w:after="60" w:line="290"/>
      </w:pPr>
      <w:r>
        <w:rPr>
          <w:rFonts w:ascii="Arial" w:cs="Arial" w:eastAsia="Arial" w:hAnsi="Arial"/>
          <w:sz w:val="22"/>
          <w:szCs w:val="22"/>
        </w:rPr>
        <w:t xml:space="preserve"/>
      </w:r>
      <w:r>
        <w:rPr>
          <w:rFonts w:ascii="Arial" w:cs="Arial" w:eastAsia="Arial" w:hAnsi="Arial"/>
          <w:b/>
          <w:bCs/>
          <w:sz w:val="22"/>
          <w:szCs w:val="22"/>
        </w:rPr>
        <w:t xml:space="preserve">Kết luận kỹ thuật:</w:t>
      </w:r>
      <w:r>
        <w:rPr>
          <w:rFonts w:ascii="Arial" w:cs="Arial" w:eastAsia="Arial" w:hAnsi="Arial"/>
          <w:sz w:val="22"/>
          <w:szCs w:val="22"/>
        </w:rPr>
        <w:t xml:space="preserve"> ☐ Lỗi NSX   ☐ Lỗi người dùng   ☐ Không phát hiện lỗi</w:t>
      </w:r>
    </w:p>
    <w:p>
      <w:pPr>
        <w:pStyle w:val="ListParagraph"/>
        <w:numPr>
          <w:ilvl w:val="0"/>
          <w:numId w:val="2"/>
        </w:numPr>
        <w:spacing w:after="60" w:line="290"/>
      </w:pPr>
      <w:r>
        <w:rPr>
          <w:rFonts w:ascii="Arial" w:cs="Arial" w:eastAsia="Arial" w:hAnsi="Arial"/>
          <w:sz w:val="22"/>
          <w:szCs w:val="22"/>
        </w:rPr>
        <w:t xml:space="preserve"/>
      </w:r>
      <w:r>
        <w:rPr>
          <w:rFonts w:ascii="Arial" w:cs="Arial" w:eastAsia="Arial" w:hAnsi="Arial"/>
          <w:b/>
          <w:bCs/>
          <w:sz w:val="22"/>
          <w:szCs w:val="22"/>
        </w:rPr>
        <w:t xml:space="preserve">Đề xuất xử lý:</w:t>
      </w:r>
      <w:r>
        <w:rPr>
          <w:rFonts w:ascii="Arial" w:cs="Arial" w:eastAsia="Arial" w:hAnsi="Arial"/>
          <w:sz w:val="22"/>
          <w:szCs w:val="22"/>
        </w:rPr>
        <w:t xml:space="preserve"> ☐ Đổi mới   ☐ Hoàn tiền   ☐ Bảo hành   ☐ Từ chối</w:t>
      </w:r>
    </w:p>
    <w:p>
      <w:pPr>
        <w:pStyle w:val="ListParagraph"/>
        <w:numPr>
          <w:ilvl w:val="0"/>
          <w:numId w:val="2"/>
        </w:numPr>
        <w:spacing w:after="60" w:line="290"/>
      </w:pPr>
      <w:r>
        <w:rPr>
          <w:rFonts w:ascii="Arial" w:cs="Arial" w:eastAsia="Arial" w:hAnsi="Arial"/>
          <w:sz w:val="22"/>
          <w:szCs w:val="22"/>
        </w:rPr>
        <w:t xml:space="preserve"/>
      </w:r>
      <w:r>
        <w:rPr>
          <w:rFonts w:ascii="Arial" w:cs="Arial" w:eastAsia="Arial" w:hAnsi="Arial"/>
          <w:b/>
          <w:bCs/>
          <w:sz w:val="22"/>
          <w:szCs w:val="22"/>
        </w:rPr>
        <w:t xml:space="preserve">Người kiểm tra / Người phê duyệt:</w:t>
      </w:r>
      <w:r>
        <w:rPr>
          <w:rFonts w:ascii="Arial" w:cs="Arial" w:eastAsia="Arial" w:hAnsi="Arial"/>
          <w:sz w:val="22"/>
          <w:szCs w:val="22"/>
        </w:rPr>
        <w:t xml:space="preserve"> ……………………………………</w:t>
      </w:r>
    </w:p>
    <w:p>
      <w:pPr>
        <w:pStyle w:val="Heading2"/>
      </w:pPr>
      <w:r>
        <w:rPr>
          <w:rFonts w:ascii="Arial" w:cs="Arial" w:eastAsia="Arial" w:hAnsi="Arial"/>
        </w:rPr>
        <w:t xml:space="preserve">Phụ lục C. Lịch sử phiên bản</w:t>
      </w:r>
    </w:p>
    <w:p>
      <w:pPr>
        <w:pStyle w:val="ListParagraph"/>
        <w:numPr>
          <w:ilvl w:val="0"/>
          <w:numId w:val="2"/>
        </w:numPr>
        <w:spacing w:after="60" w:line="290"/>
      </w:pPr>
      <w:r>
        <w:rPr>
          <w:rFonts w:ascii="Arial" w:cs="Arial" w:eastAsia="Arial" w:hAnsi="Arial"/>
          <w:sz w:val="22"/>
          <w:szCs w:val="22"/>
        </w:rPr>
        <w:t xml:space="preserve"/>
      </w:r>
      <w:r>
        <w:rPr>
          <w:rFonts w:ascii="Arial" w:cs="Arial" w:eastAsia="Arial" w:hAnsi="Arial"/>
          <w:b/>
          <w:bCs/>
          <w:sz w:val="22"/>
          <w:szCs w:val="22"/>
        </w:rPr>
        <w:t xml:space="preserve">1.0</w:t>
      </w:r>
      <w:r>
        <w:rPr>
          <w:rFonts w:ascii="Arial" w:cs="Arial" w:eastAsia="Arial" w:hAnsi="Arial"/>
          <w:sz w:val="22"/>
          <w:szCs w:val="22"/>
        </w:rPr>
        <w:t xml:space="preserve"> – Ngày: 01/10/2026; Nội dung thay đổi: Ban hành lần đầu; Người soạn: Phòng Vận hành – Dịch vụ khách hàng</w:t>
      </w:r>
    </w:p>
    <w:sectPr>
      <w:headerReference w:type="default" r:id="rId7"/>
      <w:footerReference w:type="default" r:id="rId8"/>
      <w:pgSz w:w="11906" w:h="16838" w:orient="portrait"/>
      <w:pgMar w:top="1300" w:right="1134" w:bottom="1200"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sz w:val="18"/>
        <w:szCs w:val="18"/>
      </w:rPr>
      <w:t xml:space="preserve">Trang </w:t>
    </w:r>
    <w:r>
      <w:rPr>
        <w:rFonts w:ascii="Arial" w:cs="Arial" w:eastAsia="Arial" w:hAnsi="Arial"/>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777777"/>
        <w:sz w:val="16"/>
        <w:szCs w:val="16"/>
      </w:rPr>
      <w:t xml:space="preserve">TechZone | CS-DTBH-2026-01 | Chính sách Đổi trả – Bảo hành – Bảo trì | Nội bộ</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F3864" w:sz="8" w:space="4"/>
      </w:pBdr>
      <w:spacing w:after="240" w:before="120"/>
      <w:outlineLvl w:val="0"/>
    </w:pPr>
    <w:rPr>
      <w:rFonts w:ascii="Arial" w:cs="Arial" w:eastAsia="Arial" w:hAnsi="Arial"/>
      <w:b/>
      <w:bCs/>
      <w:color w:val="1F3864"/>
      <w:sz w:val="32"/>
      <w:szCs w:val="32"/>
    </w:rPr>
  </w:style>
  <w:style w:type="paragraph" w:styleId="Heading2">
    <w:name w:val="Heading 2"/>
    <w:basedOn w:val="Normal"/>
    <w:next w:val="Normal"/>
    <w:qFormat/>
    <w:pPr>
      <w:keepNext/>
      <w:spacing w:after="120" w:before="280"/>
      <w:outlineLvl w:val="1"/>
    </w:pPr>
    <w:rPr>
      <w:rFonts w:ascii="Arial" w:cs="Arial" w:eastAsia="Arial" w:hAnsi="Arial"/>
      <w:b/>
      <w:bCs/>
      <w:color w:val="2E5597"/>
      <w:sz w:val="26"/>
      <w:szCs w:val="26"/>
    </w:rPr>
  </w:style>
  <w:style w:type="paragraph" w:styleId="Heading3">
    <w:name w:val="Heading 3"/>
    <w:basedOn w:val="Normal"/>
    <w:next w:val="Normal"/>
    <w:qFormat/>
    <w:pPr>
      <w:keepNext/>
      <w:spacing w:after="80" w:before="200"/>
      <w:outlineLvl w:val="2"/>
    </w:pPr>
    <w:rPr>
      <w:rFonts w:ascii="Arial" w:cs="Arial" w:eastAsia="Arial" w:hAnsi="Arial"/>
      <w:b/>
      <w:bCs/>
      <w:color w:val="333333"/>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Điều lệ và Chính sách Đổi trả – Bảo hành – Bảo trì bảo dưỡng</dc:title>
  <dc:creator>TechZone</dc:creator>
  <cp:lastModifiedBy>Un-named</cp:lastModifiedBy>
  <cp:revision>1</cp:revision>
  <dcterms:created xsi:type="dcterms:W3CDTF">2026-09-29T07:07:12.172Z</dcterms:created>
  <dcterms:modified xsi:type="dcterms:W3CDTF">2026-09-29T07:07:12.172Z</dcterms:modified>
</cp:coreProperties>
</file>

<file path=docProps/custom.xml><?xml version="1.0" encoding="utf-8"?>
<Properties xmlns="http://schemas.openxmlformats.org/officeDocument/2006/custom-properties" xmlns:vt="http://schemas.openxmlformats.org/officeDocument/2006/docPropsVTypes"/>
</file>