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793A49" w14:textId="496616CA" w:rsidR="00CA478E" w:rsidRPr="00EC5068" w:rsidRDefault="00CA478E" w:rsidP="00CA478E">
      <w:pPr>
        <w:spacing w:line="240" w:lineRule="auto"/>
        <w:rPr>
          <w:lang w:val="en-US"/>
        </w:rPr>
      </w:pPr>
      <w:r w:rsidRPr="00EC5068">
        <w:rPr>
          <w:noProof/>
        </w:rPr>
        <w:drawing>
          <wp:anchor distT="0" distB="0" distL="114300" distR="114300" simplePos="0" relativeHeight="251658240" behindDoc="0" locked="0" layoutInCell="1" allowOverlap="1" wp14:anchorId="760F3127" wp14:editId="6EE2EACD">
            <wp:simplePos x="0" y="0"/>
            <wp:positionH relativeFrom="margin">
              <wp:align>center</wp:align>
            </wp:positionH>
            <wp:positionV relativeFrom="margin">
              <wp:align>top</wp:align>
            </wp:positionV>
            <wp:extent cx="2470785" cy="849600"/>
            <wp:effectExtent l="0" t="0" r="0" b="1905"/>
            <wp:wrapSquare wrapText="bothSides"/>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2470785" cy="849600"/>
                    </a:xfrm>
                    <a:prstGeom prst="rect">
                      <a:avLst/>
                    </a:prstGeom>
                    <a:ln/>
                  </pic:spPr>
                </pic:pic>
              </a:graphicData>
            </a:graphic>
          </wp:anchor>
        </w:drawing>
      </w:r>
    </w:p>
    <w:p w14:paraId="04D61745" w14:textId="77777777" w:rsidR="00CA478E" w:rsidRPr="00EC5068" w:rsidRDefault="00CA478E" w:rsidP="00951C5F">
      <w:pPr>
        <w:spacing w:after="100"/>
        <w:jc w:val="center"/>
        <w:rPr>
          <w:b/>
          <w:bCs/>
          <w:sz w:val="36"/>
          <w:szCs w:val="36"/>
        </w:rPr>
      </w:pPr>
    </w:p>
    <w:p w14:paraId="61490017" w14:textId="77777777" w:rsidR="00CA478E" w:rsidRPr="00EC5068" w:rsidRDefault="00CA478E" w:rsidP="00951C5F">
      <w:pPr>
        <w:spacing w:after="100"/>
        <w:jc w:val="center"/>
        <w:rPr>
          <w:b/>
          <w:bCs/>
          <w:sz w:val="36"/>
          <w:szCs w:val="36"/>
        </w:rPr>
      </w:pPr>
    </w:p>
    <w:p w14:paraId="53FE17FC" w14:textId="24476060" w:rsidR="00951C5F" w:rsidRPr="00EC5068" w:rsidRDefault="00951C5F" w:rsidP="00951C5F">
      <w:pPr>
        <w:spacing w:after="100"/>
        <w:jc w:val="center"/>
      </w:pPr>
      <w:r w:rsidRPr="00EC5068">
        <w:rPr>
          <w:b/>
          <w:bCs/>
          <w:sz w:val="36"/>
          <w:szCs w:val="36"/>
        </w:rPr>
        <w:t>Assessment Cover Page</w:t>
      </w:r>
    </w:p>
    <w:tbl>
      <w:tblPr>
        <w:tblW w:w="9638" w:type="dxa"/>
        <w:tblLayout w:type="fixed"/>
        <w:tblLook w:val="0000" w:firstRow="0" w:lastRow="0" w:firstColumn="0" w:lastColumn="0" w:noHBand="0" w:noVBand="0"/>
      </w:tblPr>
      <w:tblGrid>
        <w:gridCol w:w="3200"/>
        <w:gridCol w:w="6438"/>
      </w:tblGrid>
      <w:tr w:rsidR="00951C5F" w:rsidRPr="00EC5068" w14:paraId="1175766B" w14:textId="77777777" w:rsidTr="00DB3C3A">
        <w:trPr>
          <w:trHeight w:val="113"/>
        </w:trPr>
        <w:tc>
          <w:tcPr>
            <w:tcW w:w="3200" w:type="dxa"/>
            <w:tcMar>
              <w:top w:w="60" w:type="dxa"/>
              <w:left w:w="100" w:type="dxa"/>
              <w:bottom w:w="60" w:type="dxa"/>
              <w:right w:w="100" w:type="dxa"/>
            </w:tcMar>
            <w:vAlign w:val="center"/>
          </w:tcPr>
          <w:p w14:paraId="55EAF517" w14:textId="77777777" w:rsidR="00951C5F" w:rsidRPr="00EC5068" w:rsidRDefault="00951C5F" w:rsidP="009C648A">
            <w:pPr>
              <w:rPr>
                <w:sz w:val="28"/>
                <w:szCs w:val="28"/>
              </w:rPr>
            </w:pPr>
            <w:r w:rsidRPr="00EC5068">
              <w:rPr>
                <w:b/>
                <w:bCs/>
                <w:sz w:val="28"/>
                <w:szCs w:val="28"/>
              </w:rPr>
              <w:t>Student Full Name</w:t>
            </w:r>
          </w:p>
        </w:tc>
        <w:tc>
          <w:tcPr>
            <w:tcW w:w="6438" w:type="dxa"/>
            <w:tcMar>
              <w:top w:w="60" w:type="dxa"/>
              <w:left w:w="100" w:type="dxa"/>
              <w:bottom w:w="60" w:type="dxa"/>
              <w:right w:w="100" w:type="dxa"/>
            </w:tcMar>
          </w:tcPr>
          <w:p w14:paraId="31C94554" w14:textId="77777777" w:rsidR="00951C5F" w:rsidRPr="00EC5068" w:rsidRDefault="00951C5F" w:rsidP="009C648A">
            <w:pPr>
              <w:rPr>
                <w:sz w:val="28"/>
                <w:szCs w:val="28"/>
              </w:rPr>
            </w:pPr>
            <w:r w:rsidRPr="00EC5068">
              <w:rPr>
                <w:sz w:val="28"/>
                <w:szCs w:val="28"/>
              </w:rPr>
              <w:t>Thaninnada Samart</w:t>
            </w:r>
          </w:p>
        </w:tc>
      </w:tr>
      <w:tr w:rsidR="00951C5F" w:rsidRPr="00EC5068" w14:paraId="7B031CC5" w14:textId="77777777" w:rsidTr="00DB3C3A">
        <w:trPr>
          <w:trHeight w:val="113"/>
        </w:trPr>
        <w:tc>
          <w:tcPr>
            <w:tcW w:w="3200" w:type="dxa"/>
            <w:tcMar>
              <w:top w:w="60" w:type="dxa"/>
              <w:left w:w="100" w:type="dxa"/>
              <w:bottom w:w="60" w:type="dxa"/>
              <w:right w:w="100" w:type="dxa"/>
            </w:tcMar>
            <w:vAlign w:val="center"/>
          </w:tcPr>
          <w:p w14:paraId="624CA49C" w14:textId="77777777" w:rsidR="00951C5F" w:rsidRPr="00EC5068" w:rsidRDefault="00951C5F" w:rsidP="009C648A">
            <w:pPr>
              <w:rPr>
                <w:sz w:val="28"/>
                <w:szCs w:val="28"/>
              </w:rPr>
            </w:pPr>
            <w:r w:rsidRPr="00EC5068">
              <w:rPr>
                <w:b/>
                <w:bCs/>
                <w:sz w:val="28"/>
                <w:szCs w:val="28"/>
              </w:rPr>
              <w:t>Student Number</w:t>
            </w:r>
          </w:p>
        </w:tc>
        <w:tc>
          <w:tcPr>
            <w:tcW w:w="6438" w:type="dxa"/>
            <w:tcMar>
              <w:top w:w="60" w:type="dxa"/>
              <w:left w:w="100" w:type="dxa"/>
              <w:bottom w:w="60" w:type="dxa"/>
              <w:right w:w="100" w:type="dxa"/>
            </w:tcMar>
          </w:tcPr>
          <w:p w14:paraId="3153E84A" w14:textId="77777777" w:rsidR="00951C5F" w:rsidRPr="00EC5068" w:rsidRDefault="00951C5F" w:rsidP="009C648A">
            <w:pPr>
              <w:rPr>
                <w:sz w:val="28"/>
                <w:szCs w:val="28"/>
              </w:rPr>
            </w:pPr>
            <w:r w:rsidRPr="00EC5068">
              <w:rPr>
                <w:sz w:val="28"/>
                <w:szCs w:val="28"/>
              </w:rPr>
              <w:t>2026781</w:t>
            </w:r>
          </w:p>
        </w:tc>
      </w:tr>
      <w:tr w:rsidR="00951C5F" w:rsidRPr="00EC5068" w14:paraId="5FDAE373" w14:textId="77777777" w:rsidTr="00DB3C3A">
        <w:trPr>
          <w:trHeight w:val="113"/>
        </w:trPr>
        <w:tc>
          <w:tcPr>
            <w:tcW w:w="3200" w:type="dxa"/>
            <w:tcMar>
              <w:top w:w="60" w:type="dxa"/>
              <w:left w:w="100" w:type="dxa"/>
              <w:bottom w:w="60" w:type="dxa"/>
              <w:right w:w="100" w:type="dxa"/>
            </w:tcMar>
            <w:vAlign w:val="center"/>
          </w:tcPr>
          <w:p w14:paraId="4173B31E" w14:textId="77777777" w:rsidR="00951C5F" w:rsidRPr="00EC5068" w:rsidRDefault="00951C5F" w:rsidP="009C648A">
            <w:pPr>
              <w:rPr>
                <w:sz w:val="28"/>
                <w:szCs w:val="28"/>
              </w:rPr>
            </w:pPr>
            <w:r w:rsidRPr="00EC5068">
              <w:rPr>
                <w:b/>
                <w:bCs/>
                <w:sz w:val="28"/>
                <w:szCs w:val="28"/>
              </w:rPr>
              <w:t>Module Title</w:t>
            </w:r>
          </w:p>
        </w:tc>
        <w:tc>
          <w:tcPr>
            <w:tcW w:w="6438" w:type="dxa"/>
            <w:tcMar>
              <w:top w:w="60" w:type="dxa"/>
              <w:left w:w="100" w:type="dxa"/>
              <w:bottom w:w="60" w:type="dxa"/>
              <w:right w:w="100" w:type="dxa"/>
            </w:tcMar>
          </w:tcPr>
          <w:p w14:paraId="0EAB61FD" w14:textId="77777777" w:rsidR="00951C5F" w:rsidRPr="00EC5068" w:rsidRDefault="00951C5F" w:rsidP="009C648A">
            <w:pPr>
              <w:rPr>
                <w:sz w:val="28"/>
                <w:szCs w:val="28"/>
                <w:cs/>
                <w:lang w:bidi="th-TH"/>
              </w:rPr>
            </w:pPr>
            <w:r w:rsidRPr="00EC5068">
              <w:rPr>
                <w:sz w:val="28"/>
                <w:szCs w:val="28"/>
              </w:rPr>
              <w:t>Strategic Thinking</w:t>
            </w:r>
          </w:p>
        </w:tc>
      </w:tr>
      <w:tr w:rsidR="00951C5F" w:rsidRPr="00EC5068" w14:paraId="62BBC011" w14:textId="77777777" w:rsidTr="00DB3C3A">
        <w:trPr>
          <w:trHeight w:val="113"/>
        </w:trPr>
        <w:tc>
          <w:tcPr>
            <w:tcW w:w="3200" w:type="dxa"/>
            <w:tcMar>
              <w:top w:w="60" w:type="dxa"/>
              <w:left w:w="100" w:type="dxa"/>
              <w:bottom w:w="60" w:type="dxa"/>
              <w:right w:w="100" w:type="dxa"/>
            </w:tcMar>
            <w:vAlign w:val="center"/>
          </w:tcPr>
          <w:p w14:paraId="6B54A9FC" w14:textId="77777777" w:rsidR="00951C5F" w:rsidRPr="00EC5068" w:rsidRDefault="00951C5F" w:rsidP="009C648A">
            <w:pPr>
              <w:rPr>
                <w:sz w:val="28"/>
                <w:szCs w:val="28"/>
              </w:rPr>
            </w:pPr>
            <w:r w:rsidRPr="00EC5068">
              <w:rPr>
                <w:b/>
                <w:bCs/>
                <w:sz w:val="28"/>
                <w:szCs w:val="28"/>
              </w:rPr>
              <w:t>Assessment Title</w:t>
            </w:r>
          </w:p>
        </w:tc>
        <w:tc>
          <w:tcPr>
            <w:tcW w:w="6438" w:type="dxa"/>
            <w:tcMar>
              <w:top w:w="60" w:type="dxa"/>
              <w:left w:w="100" w:type="dxa"/>
              <w:bottom w:w="60" w:type="dxa"/>
              <w:right w:w="100" w:type="dxa"/>
            </w:tcMar>
          </w:tcPr>
          <w:p w14:paraId="2A0A2860" w14:textId="77777777" w:rsidR="00951C5F" w:rsidRPr="00EC5068" w:rsidRDefault="00951C5F" w:rsidP="009C648A">
            <w:pPr>
              <w:rPr>
                <w:sz w:val="28"/>
                <w:szCs w:val="28"/>
              </w:rPr>
            </w:pPr>
            <w:r w:rsidRPr="00EC5068">
              <w:rPr>
                <w:sz w:val="28"/>
                <w:szCs w:val="28"/>
              </w:rPr>
              <w:t>CA 1 – Capstone Project Proposal</w:t>
            </w:r>
          </w:p>
        </w:tc>
      </w:tr>
      <w:tr w:rsidR="00951C5F" w:rsidRPr="00EC5068" w14:paraId="5FE09E9A" w14:textId="77777777" w:rsidTr="00DB3C3A">
        <w:trPr>
          <w:trHeight w:val="113"/>
        </w:trPr>
        <w:tc>
          <w:tcPr>
            <w:tcW w:w="3200" w:type="dxa"/>
            <w:tcMar>
              <w:top w:w="60" w:type="dxa"/>
              <w:left w:w="100" w:type="dxa"/>
              <w:bottom w:w="60" w:type="dxa"/>
              <w:right w:w="100" w:type="dxa"/>
            </w:tcMar>
            <w:vAlign w:val="center"/>
          </w:tcPr>
          <w:p w14:paraId="57C43A2B" w14:textId="77777777" w:rsidR="00951C5F" w:rsidRPr="00EC5068" w:rsidRDefault="00951C5F" w:rsidP="009C648A">
            <w:pPr>
              <w:rPr>
                <w:sz w:val="28"/>
                <w:szCs w:val="28"/>
              </w:rPr>
            </w:pPr>
            <w:r w:rsidRPr="00EC5068">
              <w:rPr>
                <w:b/>
                <w:bCs/>
                <w:sz w:val="28"/>
                <w:szCs w:val="28"/>
              </w:rPr>
              <w:t>Lecturer/Supervisor</w:t>
            </w:r>
          </w:p>
        </w:tc>
        <w:tc>
          <w:tcPr>
            <w:tcW w:w="6438" w:type="dxa"/>
            <w:tcMar>
              <w:top w:w="60" w:type="dxa"/>
              <w:left w:w="100" w:type="dxa"/>
              <w:bottom w:w="60" w:type="dxa"/>
              <w:right w:w="100" w:type="dxa"/>
            </w:tcMar>
          </w:tcPr>
          <w:p w14:paraId="1DF87657" w14:textId="77777777" w:rsidR="00951C5F" w:rsidRPr="00EC5068" w:rsidRDefault="00951C5F" w:rsidP="009C648A">
            <w:pPr>
              <w:rPr>
                <w:sz w:val="28"/>
                <w:szCs w:val="28"/>
              </w:rPr>
            </w:pPr>
            <w:proofErr w:type="spellStart"/>
            <w:r w:rsidRPr="00EC5068">
              <w:rPr>
                <w:sz w:val="28"/>
                <w:szCs w:val="28"/>
              </w:rPr>
              <w:t>Taufique</w:t>
            </w:r>
            <w:proofErr w:type="spellEnd"/>
            <w:r w:rsidRPr="00EC5068">
              <w:rPr>
                <w:sz w:val="28"/>
                <w:szCs w:val="28"/>
              </w:rPr>
              <w:t xml:space="preserve"> Ahmed</w:t>
            </w:r>
          </w:p>
        </w:tc>
      </w:tr>
      <w:tr w:rsidR="00951C5F" w:rsidRPr="00EC5068" w14:paraId="180A648B" w14:textId="77777777" w:rsidTr="00DB3C3A">
        <w:trPr>
          <w:trHeight w:val="113"/>
        </w:trPr>
        <w:tc>
          <w:tcPr>
            <w:tcW w:w="3200" w:type="dxa"/>
            <w:tcMar>
              <w:top w:w="60" w:type="dxa"/>
              <w:left w:w="100" w:type="dxa"/>
              <w:bottom w:w="60" w:type="dxa"/>
              <w:right w:w="100" w:type="dxa"/>
            </w:tcMar>
            <w:vAlign w:val="center"/>
          </w:tcPr>
          <w:p w14:paraId="47316039" w14:textId="77777777" w:rsidR="00951C5F" w:rsidRPr="00EC5068" w:rsidRDefault="00951C5F" w:rsidP="009C648A">
            <w:pPr>
              <w:rPr>
                <w:sz w:val="28"/>
                <w:szCs w:val="28"/>
              </w:rPr>
            </w:pPr>
            <w:r w:rsidRPr="00EC5068">
              <w:rPr>
                <w:b/>
                <w:bCs/>
                <w:sz w:val="28"/>
                <w:szCs w:val="28"/>
              </w:rPr>
              <w:t>Assessment Due Date</w:t>
            </w:r>
          </w:p>
        </w:tc>
        <w:tc>
          <w:tcPr>
            <w:tcW w:w="6438" w:type="dxa"/>
            <w:tcMar>
              <w:top w:w="60" w:type="dxa"/>
              <w:left w:w="100" w:type="dxa"/>
              <w:bottom w:w="60" w:type="dxa"/>
              <w:right w:w="100" w:type="dxa"/>
            </w:tcMar>
          </w:tcPr>
          <w:p w14:paraId="4C454239" w14:textId="0FC32B83" w:rsidR="00951C5F" w:rsidRPr="00EC5068" w:rsidRDefault="009C469C" w:rsidP="009C648A">
            <w:pPr>
              <w:rPr>
                <w:sz w:val="28"/>
                <w:szCs w:val="28"/>
              </w:rPr>
            </w:pPr>
            <w:r>
              <w:rPr>
                <w:i/>
                <w:iCs/>
                <w:sz w:val="28"/>
                <w:szCs w:val="28"/>
              </w:rPr>
              <w:t>20</w:t>
            </w:r>
            <w:r w:rsidRPr="00EC5068">
              <w:rPr>
                <w:i/>
                <w:iCs/>
                <w:sz w:val="28"/>
                <w:szCs w:val="28"/>
              </w:rPr>
              <w:t>-Oct-2026</w:t>
            </w:r>
          </w:p>
        </w:tc>
      </w:tr>
      <w:tr w:rsidR="00951C5F" w:rsidRPr="00EC5068" w14:paraId="6D7B848E" w14:textId="77777777" w:rsidTr="00DB3C3A">
        <w:trPr>
          <w:trHeight w:val="113"/>
        </w:trPr>
        <w:tc>
          <w:tcPr>
            <w:tcW w:w="3200" w:type="dxa"/>
            <w:tcMar>
              <w:top w:w="60" w:type="dxa"/>
              <w:left w:w="100" w:type="dxa"/>
              <w:bottom w:w="60" w:type="dxa"/>
              <w:right w:w="100" w:type="dxa"/>
            </w:tcMar>
            <w:vAlign w:val="center"/>
          </w:tcPr>
          <w:p w14:paraId="61BFE82F" w14:textId="77777777" w:rsidR="00951C5F" w:rsidRPr="00EC5068" w:rsidRDefault="00951C5F" w:rsidP="009C648A">
            <w:pPr>
              <w:rPr>
                <w:sz w:val="28"/>
                <w:szCs w:val="28"/>
              </w:rPr>
            </w:pPr>
            <w:r w:rsidRPr="00EC5068">
              <w:rPr>
                <w:b/>
                <w:bCs/>
                <w:sz w:val="28"/>
                <w:szCs w:val="28"/>
              </w:rPr>
              <w:t>Date of Submission</w:t>
            </w:r>
          </w:p>
        </w:tc>
        <w:tc>
          <w:tcPr>
            <w:tcW w:w="6438" w:type="dxa"/>
            <w:tcMar>
              <w:top w:w="60" w:type="dxa"/>
              <w:left w:w="100" w:type="dxa"/>
              <w:bottom w:w="60" w:type="dxa"/>
              <w:right w:w="100" w:type="dxa"/>
            </w:tcMar>
          </w:tcPr>
          <w:p w14:paraId="1A3B3C0D" w14:textId="0234602D" w:rsidR="00951C5F" w:rsidRPr="00EC5068" w:rsidRDefault="009C469C" w:rsidP="009C648A">
            <w:pPr>
              <w:rPr>
                <w:sz w:val="28"/>
                <w:szCs w:val="28"/>
              </w:rPr>
            </w:pPr>
            <w:r>
              <w:rPr>
                <w:i/>
                <w:iCs/>
                <w:sz w:val="28"/>
                <w:szCs w:val="28"/>
              </w:rPr>
              <w:t>20</w:t>
            </w:r>
            <w:r w:rsidR="00951C5F" w:rsidRPr="00EC5068">
              <w:rPr>
                <w:i/>
                <w:iCs/>
                <w:sz w:val="28"/>
                <w:szCs w:val="28"/>
              </w:rPr>
              <w:t>-Oct-2026</w:t>
            </w:r>
          </w:p>
        </w:tc>
      </w:tr>
    </w:tbl>
    <w:p w14:paraId="60DD55B9" w14:textId="77777777" w:rsidR="00D72A16" w:rsidRPr="00EC5068" w:rsidRDefault="00D72A16" w:rsidP="00D72A16">
      <w:pPr>
        <w:spacing w:line="240" w:lineRule="auto"/>
        <w:rPr>
          <w:rFonts w:eastAsiaTheme="majorEastAsia"/>
          <w:b/>
          <w:bCs/>
          <w:spacing w:val="-10"/>
          <w:kern w:val="28"/>
          <w:sz w:val="28"/>
          <w:szCs w:val="28"/>
        </w:rPr>
      </w:pPr>
    </w:p>
    <w:p w14:paraId="6BBAE80C" w14:textId="338DC578" w:rsidR="00D72A16" w:rsidRPr="00EC5068" w:rsidRDefault="00D72A16" w:rsidP="00D72A16">
      <w:pPr>
        <w:spacing w:line="240" w:lineRule="auto"/>
        <w:jc w:val="thaiDistribute"/>
        <w:rPr>
          <w:rFonts w:eastAsiaTheme="majorEastAsia"/>
          <w:b/>
          <w:bCs/>
          <w:spacing w:val="-10"/>
          <w:kern w:val="28"/>
          <w:sz w:val="28"/>
          <w:szCs w:val="28"/>
        </w:rPr>
      </w:pPr>
      <w:r w:rsidRPr="00EC5068">
        <w:rPr>
          <w:rFonts w:eastAsiaTheme="majorEastAsia"/>
          <w:b/>
          <w:bCs/>
          <w:spacing w:val="-10"/>
          <w:kern w:val="28"/>
          <w:sz w:val="28"/>
          <w:szCs w:val="28"/>
        </w:rPr>
        <w:t>Use of AI Tools</w:t>
      </w:r>
    </w:p>
    <w:p w14:paraId="06C88BF6" w14:textId="37000A8F" w:rsidR="00F91A75" w:rsidRPr="00186CC7" w:rsidRDefault="00D72A16" w:rsidP="00D72A16">
      <w:pPr>
        <w:spacing w:line="240" w:lineRule="auto"/>
        <w:jc w:val="thaiDistribute"/>
        <w:rPr>
          <w:rFonts w:eastAsiaTheme="majorEastAsia"/>
          <w:spacing w:val="-10"/>
          <w:kern w:val="28"/>
          <w:sz w:val="24"/>
          <w:szCs w:val="24"/>
        </w:rPr>
      </w:pPr>
      <w:r w:rsidRPr="00186CC7">
        <w:rPr>
          <w:rFonts w:eastAsiaTheme="majorEastAsia"/>
          <w:spacing w:val="-10"/>
          <w:kern w:val="28"/>
          <w:sz w:val="24"/>
          <w:szCs w:val="24"/>
        </w:rPr>
        <w:t xml:space="preserve">I acknowledge the use of perplexity.ai only to support brainstorming  for my project. I used it to explore possible ideas and structure the information, while retaining responsibility for the project content and final decisions. </w:t>
      </w:r>
    </w:p>
    <w:p w14:paraId="2A0AE8F9" w14:textId="638D7A66" w:rsidR="00D72A16" w:rsidRPr="00EC5068" w:rsidRDefault="00D72A16" w:rsidP="00D72A16">
      <w:pPr>
        <w:spacing w:line="240" w:lineRule="auto"/>
        <w:rPr>
          <w:sz w:val="24"/>
          <w:szCs w:val="24"/>
        </w:rPr>
      </w:pPr>
      <w:r w:rsidRPr="00EC5068">
        <w:rPr>
          <w:smallCaps/>
          <w:noProof/>
          <w:sz w:val="28"/>
          <w:szCs w:val="28"/>
        </w:rPr>
        <mc:AlternateContent>
          <mc:Choice Requires="wps">
            <w:drawing>
              <wp:anchor distT="0" distB="0" distL="114300" distR="114300" simplePos="0" relativeHeight="251660288" behindDoc="0" locked="0" layoutInCell="1" allowOverlap="1" wp14:anchorId="459D87ED" wp14:editId="43CEC301">
                <wp:simplePos x="0" y="0"/>
                <wp:positionH relativeFrom="margin">
                  <wp:posOffset>-254</wp:posOffset>
                </wp:positionH>
                <wp:positionV relativeFrom="paragraph">
                  <wp:posOffset>15114</wp:posOffset>
                </wp:positionV>
                <wp:extent cx="6314515" cy="2133092"/>
                <wp:effectExtent l="12700" t="12700" r="10160" b="13335"/>
                <wp:wrapNone/>
                <wp:docPr id="1728545880" name="Text Box 1"/>
                <wp:cNvGraphicFramePr/>
                <a:graphic xmlns:a="http://schemas.openxmlformats.org/drawingml/2006/main">
                  <a:graphicData uri="http://schemas.microsoft.com/office/word/2010/wordprocessingShape">
                    <wps:wsp>
                      <wps:cNvSpPr txBox="1"/>
                      <wps:spPr>
                        <a:xfrm>
                          <a:off x="0" y="0"/>
                          <a:ext cx="6314515" cy="2133092"/>
                        </a:xfrm>
                        <a:prstGeom prst="rect">
                          <a:avLst/>
                        </a:prstGeom>
                        <a:solidFill>
                          <a:schemeClr val="lt1"/>
                        </a:solidFill>
                        <a:ln w="28575">
                          <a:solidFill>
                            <a:schemeClr val="accent1"/>
                          </a:solidFill>
                        </a:ln>
                        <a:effectLst/>
                      </wps:spPr>
                      <wps:txbx>
                        <w:txbxContent>
                          <w:p w14:paraId="3B3C5860" w14:textId="77777777" w:rsidR="00D72A16" w:rsidRPr="00D72A16" w:rsidRDefault="00D72A16" w:rsidP="00D72A16">
                            <w:pPr>
                              <w:jc w:val="thaiDistribute"/>
                              <w:rPr>
                                <w:b/>
                                <w:bCs/>
                                <w:color w:val="156082" w:themeColor="accent1"/>
                                <w:sz w:val="28"/>
                                <w:szCs w:val="28"/>
                              </w:rPr>
                            </w:pPr>
                            <w:r w:rsidRPr="00D72A16">
                              <w:rPr>
                                <w:b/>
                                <w:bCs/>
                                <w:color w:val="156082" w:themeColor="accent1"/>
                                <w:sz w:val="28"/>
                                <w:szCs w:val="28"/>
                              </w:rPr>
                              <w:t>Declaration</w:t>
                            </w:r>
                          </w:p>
                          <w:p w14:paraId="15174042" w14:textId="77777777" w:rsidR="00D72A16" w:rsidRPr="00186CC7" w:rsidRDefault="00D72A16" w:rsidP="00D72A16">
                            <w:pPr>
                              <w:jc w:val="thaiDistribute"/>
                              <w:rPr>
                                <w:sz w:val="24"/>
                                <w:szCs w:val="24"/>
                              </w:rPr>
                            </w:pPr>
                            <w:r w:rsidRPr="00186CC7">
                              <w:rPr>
                                <w:sz w:val="24"/>
                                <w:szCs w:val="24"/>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3808CE3D" w14:textId="77777777" w:rsidR="00D72A16" w:rsidRPr="00186CC7" w:rsidRDefault="00D72A16" w:rsidP="00D72A16">
                            <w:pPr>
                              <w:jc w:val="thaiDistribute"/>
                              <w:rPr>
                                <w:sz w:val="24"/>
                                <w:szCs w:val="24"/>
                              </w:rPr>
                            </w:pPr>
                            <w:r w:rsidRPr="00186CC7">
                              <w:rPr>
                                <w:sz w:val="24"/>
                                <w:szCs w:val="24"/>
                              </w:rPr>
                              <w:t>I declare it to be my own work and that all material from third parties has been appropriately referenced.</w:t>
                            </w:r>
                          </w:p>
                          <w:p w14:paraId="44DCBEB8" w14:textId="77777777" w:rsidR="00D72A16" w:rsidRPr="00186CC7" w:rsidRDefault="00D72A16" w:rsidP="00D72A16">
                            <w:pPr>
                              <w:jc w:val="thaiDistribute"/>
                              <w:rPr>
                                <w:sz w:val="24"/>
                                <w:szCs w:val="24"/>
                              </w:rPr>
                            </w:pPr>
                            <w:r w:rsidRPr="00186CC7">
                              <w:rPr>
                                <w:sz w:val="24"/>
                                <w:szCs w:val="24"/>
                              </w:rPr>
                              <w:t xml:space="preserve"> I further confirm that this work has not previously been submitted for assessment by myself or someone else in CCT College Dublin or any other higher education institution.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9D87ED" id="_x0000_t202" coordsize="21600,21600" o:spt="202" path="m,l,21600r21600,l21600,xe">
                <v:stroke joinstyle="miter"/>
                <v:path gradientshapeok="t" o:connecttype="rect"/>
              </v:shapetype>
              <v:shape id="Text Box 1" o:spid="_x0000_s1026" type="#_x0000_t202" style="position:absolute;margin-left:0;margin-top:1.2pt;width:497.2pt;height:167.9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" fillcolor="white [3201]" strokecolor="#156082 [3204]" strokeweight="2.25pt">
                <v:textbox>
                  <w:txbxContent>
                    <w:p w14:paraId="3B3C5860" w14:textId="77777777" w:rsidR="00D72A16" w:rsidRPr="00D72A16" w:rsidRDefault="00D72A16" w:rsidP="00D72A16">
                      <w:pPr>
                        <w:jc w:val="thaiDistribute"/>
                        <w:rPr>
                          <w:b/>
                          <w:bCs/>
                          <w:color w:val="156082" w:themeColor="accent1"/>
                          <w:sz w:val="28"/>
                          <w:szCs w:val="28"/>
                        </w:rPr>
                      </w:pPr>
                      <w:r w:rsidRPr="00D72A16">
                        <w:rPr>
                          <w:b/>
                          <w:bCs/>
                          <w:color w:val="156082" w:themeColor="accent1"/>
                          <w:sz w:val="28"/>
                          <w:szCs w:val="28"/>
                        </w:rPr>
                        <w:t>Declaration</w:t>
                      </w:r>
                    </w:p>
                    <w:p w14:paraId="15174042" w14:textId="77777777" w:rsidR="00D72A16" w:rsidRPr="00186CC7" w:rsidRDefault="00D72A16" w:rsidP="00D72A16">
                      <w:pPr>
                        <w:jc w:val="thaiDistribute"/>
                        <w:rPr>
                          <w:sz w:val="24"/>
                          <w:szCs w:val="24"/>
                        </w:rPr>
                      </w:pPr>
                      <w:r w:rsidRPr="00186CC7">
                        <w:rPr>
                          <w:sz w:val="24"/>
                          <w:szCs w:val="24"/>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3808CE3D" w14:textId="77777777" w:rsidR="00D72A16" w:rsidRPr="00186CC7" w:rsidRDefault="00D72A16" w:rsidP="00D72A16">
                      <w:pPr>
                        <w:jc w:val="thaiDistribute"/>
                        <w:rPr>
                          <w:sz w:val="24"/>
                          <w:szCs w:val="24"/>
                        </w:rPr>
                      </w:pPr>
                      <w:r w:rsidRPr="00186CC7">
                        <w:rPr>
                          <w:sz w:val="24"/>
                          <w:szCs w:val="24"/>
                        </w:rPr>
                        <w:t>I declare it to be my own work and that all material from third parties has been appropriately referenced.</w:t>
                      </w:r>
                    </w:p>
                    <w:p w14:paraId="44DCBEB8" w14:textId="77777777" w:rsidR="00D72A16" w:rsidRPr="00186CC7" w:rsidRDefault="00D72A16" w:rsidP="00D72A16">
                      <w:pPr>
                        <w:jc w:val="thaiDistribute"/>
                        <w:rPr>
                          <w:sz w:val="24"/>
                          <w:szCs w:val="24"/>
                        </w:rPr>
                      </w:pPr>
                      <w:r w:rsidRPr="00186CC7">
                        <w:rPr>
                          <w:sz w:val="24"/>
                          <w:szCs w:val="24"/>
                        </w:rPr>
                        <w:t xml:space="preserve"> I further confirm that this work has not previously been submitted for assessment by myself or someone else in CCT College Dublin or any other higher education institution.</w:t>
                      </w:r>
                    </w:p>
                  </w:txbxContent>
                </v:textbox>
                <w10:wrap anchorx="margin"/>
              </v:shape>
            </w:pict>
          </mc:Fallback>
        </mc:AlternateContent>
      </w:r>
    </w:p>
    <w:p w14:paraId="7C713CFD" w14:textId="77777777" w:rsidR="00D72A16" w:rsidRPr="00EC5068" w:rsidRDefault="00D72A16" w:rsidP="00D72A16">
      <w:pPr>
        <w:spacing w:line="240" w:lineRule="auto"/>
        <w:rPr>
          <w:sz w:val="24"/>
          <w:szCs w:val="24"/>
        </w:rPr>
      </w:pPr>
    </w:p>
    <w:p w14:paraId="1B35E2AB" w14:textId="77777777" w:rsidR="00D72A16" w:rsidRPr="00EC5068" w:rsidRDefault="00D72A16" w:rsidP="00D72A16">
      <w:pPr>
        <w:spacing w:line="240" w:lineRule="auto"/>
        <w:rPr>
          <w:sz w:val="24"/>
          <w:szCs w:val="24"/>
        </w:rPr>
      </w:pPr>
    </w:p>
    <w:p w14:paraId="6C05F2B1" w14:textId="77777777" w:rsidR="00D72A16" w:rsidRPr="00EC5068" w:rsidRDefault="00D72A16" w:rsidP="00D72A16">
      <w:pPr>
        <w:spacing w:line="240" w:lineRule="auto"/>
        <w:rPr>
          <w:sz w:val="24"/>
          <w:szCs w:val="24"/>
        </w:rPr>
      </w:pPr>
    </w:p>
    <w:p w14:paraId="1FCF632A" w14:textId="77777777" w:rsidR="00951C5F" w:rsidRPr="00EC5068" w:rsidRDefault="00951C5F" w:rsidP="00D11254">
      <w:pPr>
        <w:spacing w:line="240" w:lineRule="auto"/>
        <w:rPr>
          <w:sz w:val="28"/>
          <w:szCs w:val="28"/>
        </w:rPr>
      </w:pPr>
    </w:p>
    <w:p w14:paraId="36C012AF" w14:textId="77777777" w:rsidR="00951C5F" w:rsidRPr="00EC5068" w:rsidRDefault="00951C5F" w:rsidP="00D11254">
      <w:pPr>
        <w:spacing w:line="240" w:lineRule="auto"/>
        <w:rPr>
          <w:sz w:val="28"/>
          <w:szCs w:val="28"/>
        </w:rPr>
      </w:pPr>
    </w:p>
    <w:p w14:paraId="39B52051" w14:textId="77777777" w:rsidR="00951C5F" w:rsidRPr="00EC5068" w:rsidRDefault="00951C5F" w:rsidP="00D11254">
      <w:pPr>
        <w:spacing w:line="240" w:lineRule="auto"/>
        <w:rPr>
          <w:sz w:val="28"/>
          <w:szCs w:val="28"/>
        </w:rPr>
      </w:pPr>
    </w:p>
    <w:p w14:paraId="66EE3648" w14:textId="77777777" w:rsidR="00CA478E" w:rsidRPr="00EC5068" w:rsidRDefault="00CA478E" w:rsidP="00D11254">
      <w:pPr>
        <w:spacing w:line="240" w:lineRule="auto"/>
        <w:rPr>
          <w:sz w:val="28"/>
          <w:szCs w:val="28"/>
        </w:rPr>
      </w:pPr>
    </w:p>
    <w:p w14:paraId="0EE87E64" w14:textId="77777777" w:rsidR="00951C5F" w:rsidRPr="00EC5068" w:rsidRDefault="00951C5F" w:rsidP="00D11254">
      <w:pPr>
        <w:spacing w:line="240" w:lineRule="auto"/>
        <w:rPr>
          <w:b/>
          <w:sz w:val="32"/>
          <w:szCs w:val="32"/>
        </w:rPr>
      </w:pPr>
    </w:p>
    <w:p w14:paraId="37A1726E" w14:textId="77777777" w:rsidR="00D72A16" w:rsidRPr="00EC5068" w:rsidRDefault="00D72A16" w:rsidP="00D11254">
      <w:pPr>
        <w:spacing w:line="240" w:lineRule="auto"/>
        <w:rPr>
          <w:b/>
          <w:sz w:val="32"/>
          <w:szCs w:val="32"/>
        </w:rPr>
      </w:pPr>
    </w:p>
    <w:p w14:paraId="39E86978" w14:textId="77777777" w:rsidR="00D72A16" w:rsidRPr="00EC5068" w:rsidRDefault="00D72A16" w:rsidP="00D11254">
      <w:pPr>
        <w:spacing w:line="240" w:lineRule="auto"/>
        <w:rPr>
          <w:b/>
          <w:sz w:val="32"/>
          <w:szCs w:val="32"/>
        </w:rPr>
      </w:pPr>
    </w:p>
    <w:p w14:paraId="6A228632" w14:textId="77777777" w:rsidR="00D72A16" w:rsidRPr="00EC5068" w:rsidRDefault="00D72A16" w:rsidP="00D11254">
      <w:pPr>
        <w:spacing w:line="240" w:lineRule="auto"/>
        <w:rPr>
          <w:b/>
          <w:sz w:val="32"/>
          <w:szCs w:val="32"/>
        </w:rPr>
      </w:pPr>
    </w:p>
    <w:p w14:paraId="58058D27" w14:textId="77777777" w:rsidR="00075A60" w:rsidRPr="00EC5068" w:rsidRDefault="00075A60" w:rsidP="00D11254">
      <w:pPr>
        <w:pStyle w:val="IntenseQuote"/>
        <w:spacing w:line="240" w:lineRule="auto"/>
        <w:rPr>
          <w:rStyle w:val="Emphasis"/>
          <w:b/>
          <w:bCs/>
          <w:color w:val="auto"/>
          <w:sz w:val="40"/>
          <w:szCs w:val="40"/>
        </w:rPr>
      </w:pPr>
      <w:r w:rsidRPr="00EC5068">
        <w:rPr>
          <w:rStyle w:val="Emphasis"/>
          <w:b/>
          <w:bCs/>
          <w:color w:val="auto"/>
          <w:sz w:val="40"/>
          <w:szCs w:val="40"/>
        </w:rPr>
        <w:lastRenderedPageBreak/>
        <w:t>Capstone Project Proposal</w:t>
      </w:r>
    </w:p>
    <w:p w14:paraId="241C6AD6" w14:textId="7C5D31EB" w:rsidR="00075A60" w:rsidRPr="00EC5068" w:rsidRDefault="00AB62D8" w:rsidP="00AB62D8">
      <w:pPr>
        <w:spacing w:line="240" w:lineRule="auto"/>
        <w:jc w:val="center"/>
        <w:rPr>
          <w:b/>
          <w:bCs/>
          <w:sz w:val="32"/>
          <w:szCs w:val="32"/>
          <w:lang w:val="en-US"/>
        </w:rPr>
      </w:pPr>
      <w:r w:rsidRPr="00EC5068">
        <w:rPr>
          <w:b/>
          <w:bCs/>
          <w:sz w:val="32"/>
          <w:szCs w:val="32"/>
          <w:lang w:val="en-US"/>
        </w:rPr>
        <w:t>A Predictive Analytics Solution for Identifying Depression Risk Among Older Adults</w:t>
      </w:r>
    </w:p>
    <w:p w14:paraId="24F58F7B" w14:textId="77777777" w:rsidR="00AB62D8" w:rsidRPr="00EC5068" w:rsidRDefault="00AB62D8" w:rsidP="00AB62D8">
      <w:pPr>
        <w:spacing w:line="240" w:lineRule="auto"/>
        <w:jc w:val="center"/>
        <w:rPr>
          <w:b/>
          <w:bCs/>
          <w:sz w:val="32"/>
          <w:szCs w:val="32"/>
          <w:lang w:val="en-US"/>
        </w:rPr>
      </w:pPr>
    </w:p>
    <w:p w14:paraId="713B46B1" w14:textId="4B999CBA" w:rsidR="00075A60" w:rsidRPr="00186CC7" w:rsidRDefault="005D22D0" w:rsidP="00D11254">
      <w:pPr>
        <w:spacing w:line="240" w:lineRule="auto"/>
        <w:jc w:val="center"/>
        <w:rPr>
          <w:sz w:val="28"/>
          <w:szCs w:val="28"/>
          <w:lang w:val="en-US" w:bidi="th-TH"/>
        </w:rPr>
      </w:pPr>
      <w:r w:rsidRPr="00186CC7">
        <w:rPr>
          <w:sz w:val="28"/>
          <w:szCs w:val="28"/>
          <w:lang w:val="en-US"/>
        </w:rPr>
        <w:t>Thaninnada Samart</w:t>
      </w:r>
    </w:p>
    <w:p w14:paraId="0A13E1ED" w14:textId="77777777" w:rsidR="00075A60" w:rsidRPr="00186CC7" w:rsidRDefault="00075A60" w:rsidP="00D11254">
      <w:pPr>
        <w:spacing w:line="240" w:lineRule="auto"/>
        <w:jc w:val="center"/>
        <w:rPr>
          <w:sz w:val="28"/>
          <w:szCs w:val="28"/>
          <w:lang w:val="pt-BR"/>
        </w:rPr>
      </w:pPr>
    </w:p>
    <w:p w14:paraId="37CEEAAF" w14:textId="77777777" w:rsidR="00075A60" w:rsidRPr="00186CC7" w:rsidRDefault="00075A60" w:rsidP="00D11254">
      <w:pPr>
        <w:spacing w:line="240" w:lineRule="auto"/>
        <w:jc w:val="center"/>
        <w:rPr>
          <w:sz w:val="28"/>
          <w:szCs w:val="28"/>
          <w:lang w:val="pt-BR"/>
        </w:rPr>
      </w:pPr>
      <w:proofErr w:type="spellStart"/>
      <w:r w:rsidRPr="00186CC7">
        <w:rPr>
          <w:sz w:val="28"/>
          <w:szCs w:val="28"/>
          <w:lang w:val="pt-BR"/>
        </w:rPr>
        <w:t>Strategic</w:t>
      </w:r>
      <w:proofErr w:type="spellEnd"/>
      <w:r w:rsidRPr="00186CC7">
        <w:rPr>
          <w:spacing w:val="-17"/>
          <w:sz w:val="28"/>
          <w:szCs w:val="28"/>
          <w:lang w:val="pt-BR"/>
        </w:rPr>
        <w:t xml:space="preserve"> </w:t>
      </w:r>
      <w:proofErr w:type="spellStart"/>
      <w:r w:rsidRPr="00186CC7">
        <w:rPr>
          <w:sz w:val="28"/>
          <w:szCs w:val="28"/>
          <w:lang w:val="pt-BR"/>
        </w:rPr>
        <w:t>Thinking</w:t>
      </w:r>
      <w:proofErr w:type="spellEnd"/>
    </w:p>
    <w:p w14:paraId="180E0E26" w14:textId="77777777" w:rsidR="00075A60" w:rsidRPr="00186CC7" w:rsidRDefault="00075A60" w:rsidP="00D11254">
      <w:pPr>
        <w:spacing w:line="240" w:lineRule="auto"/>
        <w:jc w:val="center"/>
        <w:rPr>
          <w:sz w:val="28"/>
          <w:szCs w:val="28"/>
          <w:lang w:val="pt-BR"/>
        </w:rPr>
      </w:pPr>
    </w:p>
    <w:p w14:paraId="6E4181B9" w14:textId="4B1FF5A4" w:rsidR="00075A60" w:rsidRPr="00186CC7" w:rsidRDefault="00075A60" w:rsidP="00D11254">
      <w:pPr>
        <w:spacing w:line="240" w:lineRule="auto"/>
        <w:jc w:val="center"/>
        <w:rPr>
          <w:sz w:val="28"/>
          <w:szCs w:val="28"/>
        </w:rPr>
      </w:pPr>
      <w:r w:rsidRPr="00186CC7">
        <w:rPr>
          <w:sz w:val="28"/>
          <w:szCs w:val="28"/>
        </w:rPr>
        <w:t xml:space="preserve">Lecturer: </w:t>
      </w:r>
      <w:proofErr w:type="spellStart"/>
      <w:r w:rsidR="005D22D0" w:rsidRPr="00186CC7">
        <w:rPr>
          <w:sz w:val="28"/>
          <w:szCs w:val="28"/>
        </w:rPr>
        <w:t>Taufique</w:t>
      </w:r>
      <w:proofErr w:type="spellEnd"/>
      <w:r w:rsidR="005D22D0" w:rsidRPr="00186CC7">
        <w:rPr>
          <w:sz w:val="28"/>
          <w:szCs w:val="28"/>
        </w:rPr>
        <w:t xml:space="preserve"> Ahmed</w:t>
      </w:r>
    </w:p>
    <w:p w14:paraId="621A7FB4" w14:textId="77777777" w:rsidR="00075A60" w:rsidRPr="00186CC7" w:rsidRDefault="00075A60" w:rsidP="00D11254">
      <w:pPr>
        <w:spacing w:line="240" w:lineRule="auto"/>
        <w:jc w:val="center"/>
        <w:rPr>
          <w:sz w:val="28"/>
          <w:szCs w:val="28"/>
        </w:rPr>
      </w:pPr>
    </w:p>
    <w:p w14:paraId="2DA21301" w14:textId="77777777" w:rsidR="00075A60" w:rsidRPr="00186CC7" w:rsidRDefault="00075A60" w:rsidP="00D11254">
      <w:pPr>
        <w:spacing w:line="240" w:lineRule="auto"/>
        <w:jc w:val="center"/>
        <w:rPr>
          <w:sz w:val="28"/>
          <w:szCs w:val="28"/>
        </w:rPr>
      </w:pPr>
      <w:r w:rsidRPr="00186CC7">
        <w:rPr>
          <w:sz w:val="28"/>
          <w:szCs w:val="28"/>
        </w:rPr>
        <w:t>CCT College Dublin</w:t>
      </w:r>
    </w:p>
    <w:p w14:paraId="3DBFD572" w14:textId="77777777" w:rsidR="00075A60" w:rsidRPr="00186CC7" w:rsidRDefault="00075A60" w:rsidP="00D11254">
      <w:pPr>
        <w:spacing w:line="240" w:lineRule="auto"/>
        <w:jc w:val="center"/>
        <w:rPr>
          <w:sz w:val="28"/>
          <w:szCs w:val="28"/>
        </w:rPr>
      </w:pPr>
    </w:p>
    <w:p w14:paraId="6BCE709D" w14:textId="29961C2A" w:rsidR="00075A60" w:rsidRPr="00186CC7" w:rsidRDefault="005D22D0" w:rsidP="00D11254">
      <w:pPr>
        <w:spacing w:line="240" w:lineRule="auto"/>
        <w:jc w:val="center"/>
        <w:rPr>
          <w:sz w:val="28"/>
          <w:szCs w:val="28"/>
        </w:rPr>
      </w:pPr>
      <w:r w:rsidRPr="00186CC7">
        <w:rPr>
          <w:sz w:val="28"/>
          <w:szCs w:val="28"/>
        </w:rPr>
        <w:t>20</w:t>
      </w:r>
      <w:r w:rsidR="00075A60" w:rsidRPr="00186CC7">
        <w:rPr>
          <w:sz w:val="28"/>
          <w:szCs w:val="28"/>
          <w:vertAlign w:val="superscript"/>
        </w:rPr>
        <w:t>th</w:t>
      </w:r>
      <w:r w:rsidR="00075A60" w:rsidRPr="00186CC7">
        <w:rPr>
          <w:sz w:val="28"/>
          <w:szCs w:val="28"/>
        </w:rPr>
        <w:t xml:space="preserve"> </w:t>
      </w:r>
      <w:r w:rsidRPr="00186CC7">
        <w:rPr>
          <w:sz w:val="28"/>
          <w:szCs w:val="28"/>
        </w:rPr>
        <w:t>October</w:t>
      </w:r>
      <w:r w:rsidR="00075A60" w:rsidRPr="00186CC7">
        <w:rPr>
          <w:sz w:val="28"/>
          <w:szCs w:val="28"/>
        </w:rPr>
        <w:t xml:space="preserve"> 2026</w:t>
      </w:r>
    </w:p>
    <w:p w14:paraId="16CF7922" w14:textId="77777777" w:rsidR="00075A60" w:rsidRPr="00186CC7" w:rsidRDefault="00075A60" w:rsidP="00D11254">
      <w:pPr>
        <w:spacing w:line="240" w:lineRule="auto"/>
        <w:jc w:val="center"/>
        <w:rPr>
          <w:sz w:val="28"/>
          <w:szCs w:val="28"/>
        </w:rPr>
      </w:pPr>
    </w:p>
    <w:p w14:paraId="35DD6FB4" w14:textId="08047306" w:rsidR="005D22D0" w:rsidRPr="00476BC2" w:rsidRDefault="00476BC2" w:rsidP="00D11254">
      <w:pPr>
        <w:pStyle w:val="BodyText"/>
        <w:spacing w:before="6"/>
        <w:jc w:val="center"/>
        <w:rPr>
          <w:rStyle w:val="Hyperlink"/>
          <w:rFonts w:ascii="Calibri" w:eastAsiaTheme="minorHAnsi" w:hAnsi="Calibri" w:cs="Calibri"/>
          <w:kern w:val="2"/>
          <w:sz w:val="28"/>
          <w:szCs w:val="28"/>
          <w:lang w:val="en-IE"/>
          <w14:ligatures w14:val="standardContextual"/>
        </w:rPr>
        <w:sectPr w:rsidR="005D22D0" w:rsidRPr="00476BC2" w:rsidSect="00CA478E">
          <w:headerReference w:type="default" r:id="rId13"/>
          <w:footerReference w:type="even" r:id="rId14"/>
          <w:footerReference w:type="default" r:id="rId15"/>
          <w:headerReference w:type="first" r:id="rId16"/>
          <w:footerReference w:type="first" r:id="rId17"/>
          <w:pgSz w:w="11906" w:h="16838"/>
          <w:pgMar w:top="1134" w:right="1134" w:bottom="1134" w:left="1134" w:header="709" w:footer="709" w:gutter="0"/>
          <w:pgNumType w:start="0"/>
          <w:cols w:space="720"/>
          <w:titlePg/>
          <w:docGrid w:linePitch="299"/>
        </w:sectPr>
      </w:pPr>
      <w:r>
        <w:rPr>
          <w:rFonts w:ascii="Calibri" w:eastAsiaTheme="minorHAnsi" w:hAnsi="Calibri" w:cs="Calibri"/>
          <w:kern w:val="2"/>
          <w:sz w:val="28"/>
          <w:szCs w:val="28"/>
          <w:lang w:val="en-IE"/>
          <w14:ligatures w14:val="standardContextual"/>
        </w:rPr>
        <w:fldChar w:fldCharType="begin"/>
      </w:r>
      <w:r>
        <w:rPr>
          <w:rFonts w:ascii="Calibri" w:eastAsiaTheme="minorHAnsi" w:hAnsi="Calibri" w:cs="Calibri"/>
          <w:kern w:val="2"/>
          <w:sz w:val="28"/>
          <w:szCs w:val="28"/>
          <w:lang w:val="en-IE"/>
          <w14:ligatures w14:val="standardContextual"/>
        </w:rPr>
        <w:instrText>HYPERLINK "https://github.com/thaninnada/Strategic_Thinking_Sep2026"</w:instrText>
      </w:r>
      <w:r>
        <w:rPr>
          <w:rFonts w:ascii="Calibri" w:eastAsiaTheme="minorHAnsi" w:hAnsi="Calibri" w:cs="Calibri"/>
          <w:kern w:val="2"/>
          <w:sz w:val="28"/>
          <w:szCs w:val="28"/>
          <w:lang w:val="en-IE"/>
          <w14:ligatures w14:val="standardContextual"/>
        </w:rPr>
      </w:r>
      <w:r>
        <w:rPr>
          <w:rFonts w:ascii="Calibri" w:eastAsiaTheme="minorHAnsi" w:hAnsi="Calibri" w:cs="Calibri"/>
          <w:kern w:val="2"/>
          <w:sz w:val="28"/>
          <w:szCs w:val="28"/>
          <w:lang w:val="en-IE"/>
          <w14:ligatures w14:val="standardContextual"/>
        </w:rPr>
        <w:fldChar w:fldCharType="separate"/>
      </w:r>
      <w:r w:rsidR="005D22D0" w:rsidRPr="00476BC2">
        <w:rPr>
          <w:rStyle w:val="Hyperlink"/>
          <w:rFonts w:ascii="Calibri" w:eastAsiaTheme="minorHAnsi" w:hAnsi="Calibri" w:cs="Calibri"/>
          <w:kern w:val="2"/>
          <w:sz w:val="28"/>
          <w:szCs w:val="28"/>
          <w:lang w:val="en-IE"/>
          <w14:ligatures w14:val="standardContextual"/>
        </w:rPr>
        <w:t>https://github.com/thaninnada/Strategic_Thinking_S</w:t>
      </w:r>
    </w:p>
    <w:p w14:paraId="3A47DBEB" w14:textId="20E98C5C" w:rsidR="001A23A7" w:rsidRPr="00EC5068" w:rsidRDefault="00476BC2" w:rsidP="00951C5F">
      <w:pPr>
        <w:keepNext/>
        <w:keepLines/>
        <w:pBdr>
          <w:top w:val="nil"/>
          <w:left w:val="nil"/>
          <w:bottom w:val="nil"/>
          <w:right w:val="nil"/>
          <w:between w:val="nil"/>
        </w:pBdr>
        <w:spacing w:before="240" w:line="240" w:lineRule="auto"/>
        <w:rPr>
          <w:rFonts w:eastAsia="Play"/>
          <w:b/>
          <w:bCs/>
          <w:sz w:val="32"/>
          <w:szCs w:val="32"/>
        </w:rPr>
      </w:pPr>
      <w:r>
        <w:rPr>
          <w:rFonts w:eastAsiaTheme="minorHAnsi"/>
          <w:kern w:val="2"/>
          <w:sz w:val="28"/>
          <w:szCs w:val="28"/>
          <w:lang w:eastAsia="en-US"/>
          <w14:ligatures w14:val="standardContextual"/>
        </w:rPr>
        <w:lastRenderedPageBreak/>
        <w:fldChar w:fldCharType="end"/>
      </w:r>
      <w:r w:rsidR="001A23A7" w:rsidRPr="00EC5068">
        <w:rPr>
          <w:rFonts w:eastAsia="Play"/>
          <w:b/>
          <w:bCs/>
          <w:sz w:val="32"/>
          <w:szCs w:val="32"/>
        </w:rPr>
        <w:t>Contents</w:t>
      </w:r>
    </w:p>
    <w:p w14:paraId="3EEC95E2" w14:textId="0D375AFF" w:rsidR="00D72A16" w:rsidRPr="00EC5068" w:rsidRDefault="001A23A7">
      <w:pPr>
        <w:pStyle w:val="TOC1"/>
        <w:tabs>
          <w:tab w:val="right" w:leader="dot" w:pos="9628"/>
        </w:tabs>
        <w:rPr>
          <w:rFonts w:ascii="Calibri" w:eastAsiaTheme="minorEastAsia" w:hAnsi="Calibri" w:cs="Calibri"/>
          <w:iCs w:val="0"/>
          <w:noProof/>
          <w:kern w:val="2"/>
          <w:lang w:eastAsia="en-GB" w:bidi="th-TH"/>
          <w14:ligatures w14:val="standardContextual"/>
        </w:rPr>
      </w:pPr>
      <w:r w:rsidRPr="00EC5068">
        <w:rPr>
          <w:rFonts w:ascii="Calibri" w:hAnsi="Calibri" w:cs="Calibri"/>
        </w:rPr>
        <w:fldChar w:fldCharType="begin"/>
      </w:r>
      <w:r w:rsidRPr="00EC5068">
        <w:rPr>
          <w:rFonts w:ascii="Calibri" w:hAnsi="Calibri" w:cs="Calibri"/>
        </w:rPr>
        <w:instrText xml:space="preserve"> TOC \o "1-1" \h \z \u </w:instrText>
      </w:r>
      <w:r w:rsidRPr="00EC5068">
        <w:rPr>
          <w:rFonts w:ascii="Calibri" w:hAnsi="Calibri" w:cs="Calibri"/>
        </w:rPr>
        <w:fldChar w:fldCharType="separate"/>
      </w:r>
      <w:hyperlink w:anchor="_Toc243151991" w:history="1">
        <w:r w:rsidR="00D72A16" w:rsidRPr="00EC5068">
          <w:rPr>
            <w:rStyle w:val="Hyperlink"/>
            <w:rFonts w:ascii="Calibri" w:hAnsi="Calibri" w:cs="Calibri"/>
            <w:noProof/>
            <w:color w:val="auto"/>
          </w:rPr>
          <w:t>Introduction</w:t>
        </w:r>
        <w:r w:rsidR="00D72A16" w:rsidRPr="00EC5068">
          <w:rPr>
            <w:rFonts w:ascii="Calibri" w:hAnsi="Calibri" w:cs="Calibri"/>
            <w:noProof/>
            <w:webHidden/>
          </w:rPr>
          <w:tab/>
        </w:r>
        <w:r w:rsidR="00D72A16" w:rsidRPr="00EC5068">
          <w:rPr>
            <w:rFonts w:ascii="Calibri" w:hAnsi="Calibri" w:cs="Calibri"/>
            <w:noProof/>
            <w:webHidden/>
          </w:rPr>
          <w:fldChar w:fldCharType="begin"/>
        </w:r>
        <w:r w:rsidR="00D72A16" w:rsidRPr="00EC5068">
          <w:rPr>
            <w:rFonts w:ascii="Calibri" w:hAnsi="Calibri" w:cs="Calibri"/>
            <w:noProof/>
            <w:webHidden/>
          </w:rPr>
          <w:instrText xml:space="preserve"> PAGEREF _Toc243151991 \h </w:instrText>
        </w:r>
        <w:r w:rsidR="00D72A16" w:rsidRPr="00EC5068">
          <w:rPr>
            <w:rFonts w:ascii="Calibri" w:hAnsi="Calibri" w:cs="Calibri"/>
            <w:noProof/>
            <w:webHidden/>
          </w:rPr>
        </w:r>
        <w:r w:rsidR="00D72A16" w:rsidRPr="00EC5068">
          <w:rPr>
            <w:rFonts w:ascii="Calibri" w:hAnsi="Calibri" w:cs="Calibri"/>
            <w:noProof/>
            <w:webHidden/>
          </w:rPr>
          <w:fldChar w:fldCharType="separate"/>
        </w:r>
        <w:r w:rsidR="00D72A16" w:rsidRPr="00EC5068">
          <w:rPr>
            <w:rFonts w:ascii="Calibri" w:hAnsi="Calibri" w:cs="Calibri"/>
            <w:noProof/>
            <w:webHidden/>
          </w:rPr>
          <w:t>2</w:t>
        </w:r>
        <w:r w:rsidR="00D72A16" w:rsidRPr="00EC5068">
          <w:rPr>
            <w:rFonts w:ascii="Calibri" w:hAnsi="Calibri" w:cs="Calibri"/>
            <w:noProof/>
            <w:webHidden/>
          </w:rPr>
          <w:fldChar w:fldCharType="end"/>
        </w:r>
      </w:hyperlink>
    </w:p>
    <w:p w14:paraId="153EC876" w14:textId="6E95BD51" w:rsidR="00D72A16" w:rsidRPr="00EC5068" w:rsidRDefault="00D72A16">
      <w:pPr>
        <w:pStyle w:val="TOC1"/>
        <w:tabs>
          <w:tab w:val="right" w:leader="dot" w:pos="9628"/>
        </w:tabs>
        <w:rPr>
          <w:rFonts w:ascii="Calibri" w:eastAsiaTheme="minorEastAsia" w:hAnsi="Calibri" w:cs="Calibri"/>
          <w:iCs w:val="0"/>
          <w:noProof/>
          <w:kern w:val="2"/>
          <w:lang w:eastAsia="en-GB" w:bidi="th-TH"/>
          <w14:ligatures w14:val="standardContextual"/>
        </w:rPr>
      </w:pPr>
      <w:hyperlink w:anchor="_Toc243151992" w:history="1">
        <w:r w:rsidRPr="00EC5068">
          <w:rPr>
            <w:rStyle w:val="Hyperlink"/>
            <w:rFonts w:ascii="Calibri" w:hAnsi="Calibri" w:cs="Calibri"/>
            <w:noProof/>
            <w:color w:val="auto"/>
          </w:rPr>
          <w:t>Business Problem Definition</w:t>
        </w:r>
        <w:r w:rsidRPr="00EC5068">
          <w:rPr>
            <w:rFonts w:ascii="Calibri" w:hAnsi="Calibri" w:cs="Calibri"/>
            <w:noProof/>
            <w:webHidden/>
          </w:rPr>
          <w:tab/>
        </w:r>
        <w:r w:rsidRPr="00EC5068">
          <w:rPr>
            <w:rFonts w:ascii="Calibri" w:hAnsi="Calibri" w:cs="Calibri"/>
            <w:noProof/>
            <w:webHidden/>
          </w:rPr>
          <w:fldChar w:fldCharType="begin"/>
        </w:r>
        <w:r w:rsidRPr="00EC5068">
          <w:rPr>
            <w:rFonts w:ascii="Calibri" w:hAnsi="Calibri" w:cs="Calibri"/>
            <w:noProof/>
            <w:webHidden/>
          </w:rPr>
          <w:instrText xml:space="preserve"> PAGEREF _Toc243151992 \h </w:instrText>
        </w:r>
        <w:r w:rsidRPr="00EC5068">
          <w:rPr>
            <w:rFonts w:ascii="Calibri" w:hAnsi="Calibri" w:cs="Calibri"/>
            <w:noProof/>
            <w:webHidden/>
          </w:rPr>
        </w:r>
        <w:r w:rsidRPr="00EC5068">
          <w:rPr>
            <w:rFonts w:ascii="Calibri" w:hAnsi="Calibri" w:cs="Calibri"/>
            <w:noProof/>
            <w:webHidden/>
          </w:rPr>
          <w:fldChar w:fldCharType="separate"/>
        </w:r>
        <w:r w:rsidRPr="00EC5068">
          <w:rPr>
            <w:rFonts w:ascii="Calibri" w:hAnsi="Calibri" w:cs="Calibri"/>
            <w:noProof/>
            <w:webHidden/>
          </w:rPr>
          <w:t>3</w:t>
        </w:r>
        <w:r w:rsidRPr="00EC5068">
          <w:rPr>
            <w:rFonts w:ascii="Calibri" w:hAnsi="Calibri" w:cs="Calibri"/>
            <w:noProof/>
            <w:webHidden/>
          </w:rPr>
          <w:fldChar w:fldCharType="end"/>
        </w:r>
      </w:hyperlink>
    </w:p>
    <w:p w14:paraId="249D03AD" w14:textId="10FAB505" w:rsidR="00D72A16" w:rsidRPr="00EC5068" w:rsidRDefault="00D72A16">
      <w:pPr>
        <w:pStyle w:val="TOC1"/>
        <w:tabs>
          <w:tab w:val="right" w:leader="dot" w:pos="9628"/>
        </w:tabs>
        <w:rPr>
          <w:rFonts w:ascii="Calibri" w:eastAsiaTheme="minorEastAsia" w:hAnsi="Calibri" w:cs="Calibri"/>
          <w:iCs w:val="0"/>
          <w:noProof/>
          <w:kern w:val="2"/>
          <w:lang w:eastAsia="en-GB" w:bidi="th-TH"/>
          <w14:ligatures w14:val="standardContextual"/>
        </w:rPr>
      </w:pPr>
      <w:hyperlink w:anchor="_Toc243151993" w:history="1">
        <w:r w:rsidRPr="00EC5068">
          <w:rPr>
            <w:rStyle w:val="Hyperlink"/>
            <w:rFonts w:ascii="Calibri" w:hAnsi="Calibri" w:cs="Calibri"/>
            <w:noProof/>
            <w:color w:val="auto"/>
          </w:rPr>
          <w:t>Objective</w:t>
        </w:r>
        <w:r w:rsidRPr="00EC5068">
          <w:rPr>
            <w:rFonts w:ascii="Calibri" w:hAnsi="Calibri" w:cs="Calibri"/>
            <w:noProof/>
            <w:webHidden/>
          </w:rPr>
          <w:tab/>
        </w:r>
        <w:r w:rsidRPr="00EC5068">
          <w:rPr>
            <w:rFonts w:ascii="Calibri" w:hAnsi="Calibri" w:cs="Calibri"/>
            <w:noProof/>
            <w:webHidden/>
          </w:rPr>
          <w:fldChar w:fldCharType="begin"/>
        </w:r>
        <w:r w:rsidRPr="00EC5068">
          <w:rPr>
            <w:rFonts w:ascii="Calibri" w:hAnsi="Calibri" w:cs="Calibri"/>
            <w:noProof/>
            <w:webHidden/>
          </w:rPr>
          <w:instrText xml:space="preserve"> PAGEREF _Toc243151993 \h </w:instrText>
        </w:r>
        <w:r w:rsidRPr="00EC5068">
          <w:rPr>
            <w:rFonts w:ascii="Calibri" w:hAnsi="Calibri" w:cs="Calibri"/>
            <w:noProof/>
            <w:webHidden/>
          </w:rPr>
        </w:r>
        <w:r w:rsidRPr="00EC5068">
          <w:rPr>
            <w:rFonts w:ascii="Calibri" w:hAnsi="Calibri" w:cs="Calibri"/>
            <w:noProof/>
            <w:webHidden/>
          </w:rPr>
          <w:fldChar w:fldCharType="separate"/>
        </w:r>
        <w:r w:rsidRPr="00EC5068">
          <w:rPr>
            <w:rFonts w:ascii="Calibri" w:hAnsi="Calibri" w:cs="Calibri"/>
            <w:noProof/>
            <w:webHidden/>
          </w:rPr>
          <w:t>3</w:t>
        </w:r>
        <w:r w:rsidRPr="00EC5068">
          <w:rPr>
            <w:rFonts w:ascii="Calibri" w:hAnsi="Calibri" w:cs="Calibri"/>
            <w:noProof/>
            <w:webHidden/>
          </w:rPr>
          <w:fldChar w:fldCharType="end"/>
        </w:r>
      </w:hyperlink>
    </w:p>
    <w:p w14:paraId="36A2CF27" w14:textId="63B1737F" w:rsidR="00D72A16" w:rsidRPr="00EC5068" w:rsidRDefault="00D72A16">
      <w:pPr>
        <w:pStyle w:val="TOC1"/>
        <w:tabs>
          <w:tab w:val="right" w:leader="dot" w:pos="9628"/>
        </w:tabs>
        <w:rPr>
          <w:rFonts w:ascii="Calibri" w:eastAsiaTheme="minorEastAsia" w:hAnsi="Calibri" w:cs="Calibri"/>
          <w:iCs w:val="0"/>
          <w:noProof/>
          <w:kern w:val="2"/>
          <w:lang w:eastAsia="en-GB" w:bidi="th-TH"/>
          <w14:ligatures w14:val="standardContextual"/>
        </w:rPr>
      </w:pPr>
      <w:hyperlink w:anchor="_Toc243151994" w:history="1">
        <w:r w:rsidRPr="00EC5068">
          <w:rPr>
            <w:rStyle w:val="Hyperlink"/>
            <w:rFonts w:ascii="Calibri" w:hAnsi="Calibri" w:cs="Calibri"/>
            <w:noProof/>
            <w:color w:val="auto"/>
          </w:rPr>
          <w:t>Project Scope</w:t>
        </w:r>
        <w:r w:rsidRPr="00EC5068">
          <w:rPr>
            <w:rFonts w:ascii="Calibri" w:hAnsi="Calibri" w:cs="Calibri"/>
            <w:noProof/>
            <w:webHidden/>
          </w:rPr>
          <w:tab/>
        </w:r>
        <w:r w:rsidRPr="00EC5068">
          <w:rPr>
            <w:rFonts w:ascii="Calibri" w:hAnsi="Calibri" w:cs="Calibri"/>
            <w:noProof/>
            <w:webHidden/>
          </w:rPr>
          <w:fldChar w:fldCharType="begin"/>
        </w:r>
        <w:r w:rsidRPr="00EC5068">
          <w:rPr>
            <w:rFonts w:ascii="Calibri" w:hAnsi="Calibri" w:cs="Calibri"/>
            <w:noProof/>
            <w:webHidden/>
          </w:rPr>
          <w:instrText xml:space="preserve"> PAGEREF _Toc243151994 \h </w:instrText>
        </w:r>
        <w:r w:rsidRPr="00EC5068">
          <w:rPr>
            <w:rFonts w:ascii="Calibri" w:hAnsi="Calibri" w:cs="Calibri"/>
            <w:noProof/>
            <w:webHidden/>
          </w:rPr>
        </w:r>
        <w:r w:rsidRPr="00EC5068">
          <w:rPr>
            <w:rFonts w:ascii="Calibri" w:hAnsi="Calibri" w:cs="Calibri"/>
            <w:noProof/>
            <w:webHidden/>
          </w:rPr>
          <w:fldChar w:fldCharType="separate"/>
        </w:r>
        <w:r w:rsidRPr="00EC5068">
          <w:rPr>
            <w:rFonts w:ascii="Calibri" w:hAnsi="Calibri" w:cs="Calibri"/>
            <w:noProof/>
            <w:webHidden/>
          </w:rPr>
          <w:t>3</w:t>
        </w:r>
        <w:r w:rsidRPr="00EC5068">
          <w:rPr>
            <w:rFonts w:ascii="Calibri" w:hAnsi="Calibri" w:cs="Calibri"/>
            <w:noProof/>
            <w:webHidden/>
          </w:rPr>
          <w:fldChar w:fldCharType="end"/>
        </w:r>
      </w:hyperlink>
    </w:p>
    <w:p w14:paraId="1EF1D3B3" w14:textId="4B74D64C" w:rsidR="00D72A16" w:rsidRPr="00EC5068" w:rsidRDefault="00D72A16">
      <w:pPr>
        <w:pStyle w:val="TOC1"/>
        <w:tabs>
          <w:tab w:val="right" w:leader="dot" w:pos="9628"/>
        </w:tabs>
        <w:rPr>
          <w:rFonts w:ascii="Calibri" w:eastAsiaTheme="minorEastAsia" w:hAnsi="Calibri" w:cs="Calibri"/>
          <w:iCs w:val="0"/>
          <w:noProof/>
          <w:kern w:val="2"/>
          <w:lang w:eastAsia="en-GB" w:bidi="th-TH"/>
          <w14:ligatures w14:val="standardContextual"/>
        </w:rPr>
      </w:pPr>
      <w:hyperlink w:anchor="_Toc243151995" w:history="1">
        <w:r w:rsidRPr="00EC5068">
          <w:rPr>
            <w:rStyle w:val="Hyperlink"/>
            <w:rFonts w:ascii="Calibri" w:hAnsi="Calibri" w:cs="Calibri"/>
            <w:noProof/>
            <w:color w:val="auto"/>
          </w:rPr>
          <w:t>Project Methodology and Plan</w:t>
        </w:r>
        <w:r w:rsidRPr="00EC5068">
          <w:rPr>
            <w:rFonts w:ascii="Calibri" w:hAnsi="Calibri" w:cs="Calibri"/>
            <w:noProof/>
            <w:webHidden/>
          </w:rPr>
          <w:tab/>
        </w:r>
        <w:r w:rsidRPr="00EC5068">
          <w:rPr>
            <w:rFonts w:ascii="Calibri" w:hAnsi="Calibri" w:cs="Calibri"/>
            <w:noProof/>
            <w:webHidden/>
          </w:rPr>
          <w:fldChar w:fldCharType="begin"/>
        </w:r>
        <w:r w:rsidRPr="00EC5068">
          <w:rPr>
            <w:rFonts w:ascii="Calibri" w:hAnsi="Calibri" w:cs="Calibri"/>
            <w:noProof/>
            <w:webHidden/>
          </w:rPr>
          <w:instrText xml:space="preserve"> PAGEREF _Toc243151995 \h </w:instrText>
        </w:r>
        <w:r w:rsidRPr="00EC5068">
          <w:rPr>
            <w:rFonts w:ascii="Calibri" w:hAnsi="Calibri" w:cs="Calibri"/>
            <w:noProof/>
            <w:webHidden/>
          </w:rPr>
        </w:r>
        <w:r w:rsidRPr="00EC5068">
          <w:rPr>
            <w:rFonts w:ascii="Calibri" w:hAnsi="Calibri" w:cs="Calibri"/>
            <w:noProof/>
            <w:webHidden/>
          </w:rPr>
          <w:fldChar w:fldCharType="separate"/>
        </w:r>
        <w:r w:rsidRPr="00EC5068">
          <w:rPr>
            <w:rFonts w:ascii="Calibri" w:hAnsi="Calibri" w:cs="Calibri"/>
            <w:noProof/>
            <w:webHidden/>
          </w:rPr>
          <w:t>4</w:t>
        </w:r>
        <w:r w:rsidRPr="00EC5068">
          <w:rPr>
            <w:rFonts w:ascii="Calibri" w:hAnsi="Calibri" w:cs="Calibri"/>
            <w:noProof/>
            <w:webHidden/>
          </w:rPr>
          <w:fldChar w:fldCharType="end"/>
        </w:r>
      </w:hyperlink>
    </w:p>
    <w:p w14:paraId="3E534D46" w14:textId="34AED3BB" w:rsidR="00D72A16" w:rsidRPr="00EC5068" w:rsidRDefault="00D72A16">
      <w:pPr>
        <w:pStyle w:val="TOC1"/>
        <w:tabs>
          <w:tab w:val="right" w:leader="dot" w:pos="9628"/>
        </w:tabs>
        <w:rPr>
          <w:rFonts w:ascii="Calibri" w:eastAsiaTheme="minorEastAsia" w:hAnsi="Calibri" w:cs="Calibri"/>
          <w:iCs w:val="0"/>
          <w:noProof/>
          <w:kern w:val="2"/>
          <w:lang w:eastAsia="en-GB" w:bidi="th-TH"/>
          <w14:ligatures w14:val="standardContextual"/>
        </w:rPr>
      </w:pPr>
      <w:hyperlink w:anchor="_Toc243151996" w:history="1">
        <w:r w:rsidRPr="00EC5068">
          <w:rPr>
            <w:rStyle w:val="Hyperlink"/>
            <w:rFonts w:ascii="Calibri" w:hAnsi="Calibri" w:cs="Calibri"/>
            <w:noProof/>
            <w:color w:val="auto"/>
          </w:rPr>
          <w:t>Project Timeline</w:t>
        </w:r>
        <w:r w:rsidRPr="00EC5068">
          <w:rPr>
            <w:rFonts w:ascii="Calibri" w:hAnsi="Calibri" w:cs="Calibri"/>
            <w:noProof/>
            <w:webHidden/>
          </w:rPr>
          <w:tab/>
        </w:r>
        <w:r w:rsidRPr="00EC5068">
          <w:rPr>
            <w:rFonts w:ascii="Calibri" w:hAnsi="Calibri" w:cs="Calibri"/>
            <w:noProof/>
            <w:webHidden/>
          </w:rPr>
          <w:fldChar w:fldCharType="begin"/>
        </w:r>
        <w:r w:rsidRPr="00EC5068">
          <w:rPr>
            <w:rFonts w:ascii="Calibri" w:hAnsi="Calibri" w:cs="Calibri"/>
            <w:noProof/>
            <w:webHidden/>
          </w:rPr>
          <w:instrText xml:space="preserve"> PAGEREF _Toc243151996 \h </w:instrText>
        </w:r>
        <w:r w:rsidRPr="00EC5068">
          <w:rPr>
            <w:rFonts w:ascii="Calibri" w:hAnsi="Calibri" w:cs="Calibri"/>
            <w:noProof/>
            <w:webHidden/>
          </w:rPr>
        </w:r>
        <w:r w:rsidRPr="00EC5068">
          <w:rPr>
            <w:rFonts w:ascii="Calibri" w:hAnsi="Calibri" w:cs="Calibri"/>
            <w:noProof/>
            <w:webHidden/>
          </w:rPr>
          <w:fldChar w:fldCharType="separate"/>
        </w:r>
        <w:r w:rsidRPr="00EC5068">
          <w:rPr>
            <w:rFonts w:ascii="Calibri" w:hAnsi="Calibri" w:cs="Calibri"/>
            <w:noProof/>
            <w:webHidden/>
          </w:rPr>
          <w:t>5</w:t>
        </w:r>
        <w:r w:rsidRPr="00EC5068">
          <w:rPr>
            <w:rFonts w:ascii="Calibri" w:hAnsi="Calibri" w:cs="Calibri"/>
            <w:noProof/>
            <w:webHidden/>
          </w:rPr>
          <w:fldChar w:fldCharType="end"/>
        </w:r>
      </w:hyperlink>
    </w:p>
    <w:p w14:paraId="1CC848B4" w14:textId="62459859" w:rsidR="00D72A16" w:rsidRPr="00EC5068" w:rsidRDefault="00D72A16">
      <w:pPr>
        <w:pStyle w:val="TOC1"/>
        <w:tabs>
          <w:tab w:val="right" w:leader="dot" w:pos="9628"/>
        </w:tabs>
        <w:rPr>
          <w:rFonts w:ascii="Calibri" w:eastAsiaTheme="minorEastAsia" w:hAnsi="Calibri" w:cs="Calibri"/>
          <w:iCs w:val="0"/>
          <w:noProof/>
          <w:kern w:val="2"/>
          <w:lang w:eastAsia="en-GB" w:bidi="th-TH"/>
          <w14:ligatures w14:val="standardContextual"/>
        </w:rPr>
      </w:pPr>
      <w:hyperlink w:anchor="_Toc243151997" w:history="1">
        <w:r w:rsidRPr="00EC5068">
          <w:rPr>
            <w:rStyle w:val="Hyperlink"/>
            <w:rFonts w:ascii="Calibri" w:hAnsi="Calibri" w:cs="Calibri"/>
            <w:noProof/>
            <w:color w:val="auto"/>
          </w:rPr>
          <w:t>Data Sources</w:t>
        </w:r>
        <w:r w:rsidRPr="00EC5068">
          <w:rPr>
            <w:rFonts w:ascii="Calibri" w:hAnsi="Calibri" w:cs="Calibri"/>
            <w:noProof/>
            <w:webHidden/>
          </w:rPr>
          <w:tab/>
        </w:r>
        <w:r w:rsidRPr="00EC5068">
          <w:rPr>
            <w:rFonts w:ascii="Calibri" w:hAnsi="Calibri" w:cs="Calibri"/>
            <w:noProof/>
            <w:webHidden/>
          </w:rPr>
          <w:fldChar w:fldCharType="begin"/>
        </w:r>
        <w:r w:rsidRPr="00EC5068">
          <w:rPr>
            <w:rFonts w:ascii="Calibri" w:hAnsi="Calibri" w:cs="Calibri"/>
            <w:noProof/>
            <w:webHidden/>
          </w:rPr>
          <w:instrText xml:space="preserve"> PAGEREF _Toc243151997 \h </w:instrText>
        </w:r>
        <w:r w:rsidRPr="00EC5068">
          <w:rPr>
            <w:rFonts w:ascii="Calibri" w:hAnsi="Calibri" w:cs="Calibri"/>
            <w:noProof/>
            <w:webHidden/>
          </w:rPr>
        </w:r>
        <w:r w:rsidRPr="00EC5068">
          <w:rPr>
            <w:rFonts w:ascii="Calibri" w:hAnsi="Calibri" w:cs="Calibri"/>
            <w:noProof/>
            <w:webHidden/>
          </w:rPr>
          <w:fldChar w:fldCharType="separate"/>
        </w:r>
        <w:r w:rsidRPr="00EC5068">
          <w:rPr>
            <w:rFonts w:ascii="Calibri" w:hAnsi="Calibri" w:cs="Calibri"/>
            <w:noProof/>
            <w:webHidden/>
          </w:rPr>
          <w:t>6</w:t>
        </w:r>
        <w:r w:rsidRPr="00EC5068">
          <w:rPr>
            <w:rFonts w:ascii="Calibri" w:hAnsi="Calibri" w:cs="Calibri"/>
            <w:noProof/>
            <w:webHidden/>
          </w:rPr>
          <w:fldChar w:fldCharType="end"/>
        </w:r>
      </w:hyperlink>
    </w:p>
    <w:p w14:paraId="4A99E5CD" w14:textId="4979274F" w:rsidR="00D72A16" w:rsidRPr="00EC5068" w:rsidRDefault="00D72A16">
      <w:pPr>
        <w:pStyle w:val="TOC1"/>
        <w:tabs>
          <w:tab w:val="right" w:leader="dot" w:pos="9628"/>
        </w:tabs>
        <w:rPr>
          <w:rFonts w:ascii="Calibri" w:eastAsiaTheme="minorEastAsia" w:hAnsi="Calibri" w:cs="Calibri"/>
          <w:iCs w:val="0"/>
          <w:noProof/>
          <w:kern w:val="2"/>
          <w:lang w:eastAsia="en-GB" w:bidi="th-TH"/>
          <w14:ligatures w14:val="standardContextual"/>
        </w:rPr>
      </w:pPr>
      <w:hyperlink w:anchor="_Toc243151998" w:history="1">
        <w:r w:rsidRPr="00EC5068">
          <w:rPr>
            <w:rStyle w:val="Hyperlink"/>
            <w:rFonts w:ascii="Calibri" w:hAnsi="Calibri" w:cs="Calibri"/>
            <w:noProof/>
            <w:color w:val="auto"/>
          </w:rPr>
          <w:t>Ethical and Legal Considerations</w:t>
        </w:r>
        <w:r w:rsidRPr="00EC5068">
          <w:rPr>
            <w:rFonts w:ascii="Calibri" w:hAnsi="Calibri" w:cs="Calibri"/>
            <w:noProof/>
            <w:webHidden/>
          </w:rPr>
          <w:tab/>
        </w:r>
        <w:r w:rsidRPr="00EC5068">
          <w:rPr>
            <w:rFonts w:ascii="Calibri" w:hAnsi="Calibri" w:cs="Calibri"/>
            <w:noProof/>
            <w:webHidden/>
          </w:rPr>
          <w:fldChar w:fldCharType="begin"/>
        </w:r>
        <w:r w:rsidRPr="00EC5068">
          <w:rPr>
            <w:rFonts w:ascii="Calibri" w:hAnsi="Calibri" w:cs="Calibri"/>
            <w:noProof/>
            <w:webHidden/>
          </w:rPr>
          <w:instrText xml:space="preserve"> PAGEREF _Toc243151998 \h </w:instrText>
        </w:r>
        <w:r w:rsidRPr="00EC5068">
          <w:rPr>
            <w:rFonts w:ascii="Calibri" w:hAnsi="Calibri" w:cs="Calibri"/>
            <w:noProof/>
            <w:webHidden/>
          </w:rPr>
        </w:r>
        <w:r w:rsidRPr="00EC5068">
          <w:rPr>
            <w:rFonts w:ascii="Calibri" w:hAnsi="Calibri" w:cs="Calibri"/>
            <w:noProof/>
            <w:webHidden/>
          </w:rPr>
          <w:fldChar w:fldCharType="separate"/>
        </w:r>
        <w:r w:rsidRPr="00EC5068">
          <w:rPr>
            <w:rFonts w:ascii="Calibri" w:hAnsi="Calibri" w:cs="Calibri"/>
            <w:noProof/>
            <w:webHidden/>
          </w:rPr>
          <w:t>7</w:t>
        </w:r>
        <w:r w:rsidRPr="00EC5068">
          <w:rPr>
            <w:rFonts w:ascii="Calibri" w:hAnsi="Calibri" w:cs="Calibri"/>
            <w:noProof/>
            <w:webHidden/>
          </w:rPr>
          <w:fldChar w:fldCharType="end"/>
        </w:r>
      </w:hyperlink>
    </w:p>
    <w:p w14:paraId="0D11BD19" w14:textId="5A68B4AE" w:rsidR="00D72A16" w:rsidRPr="00EC5068" w:rsidRDefault="00D72A16">
      <w:pPr>
        <w:pStyle w:val="TOC1"/>
        <w:tabs>
          <w:tab w:val="right" w:leader="dot" w:pos="9628"/>
        </w:tabs>
        <w:rPr>
          <w:rFonts w:ascii="Calibri" w:eastAsiaTheme="minorEastAsia" w:hAnsi="Calibri" w:cs="Calibri"/>
          <w:iCs w:val="0"/>
          <w:noProof/>
          <w:kern w:val="2"/>
          <w:lang w:eastAsia="en-GB" w:bidi="th-TH"/>
          <w14:ligatures w14:val="standardContextual"/>
        </w:rPr>
      </w:pPr>
      <w:hyperlink w:anchor="_Toc243151999" w:history="1">
        <w:r w:rsidRPr="00EC5068">
          <w:rPr>
            <w:rStyle w:val="Hyperlink"/>
            <w:rFonts w:ascii="Calibri" w:hAnsi="Calibri" w:cs="Calibri"/>
            <w:noProof/>
            <w:color w:val="auto"/>
          </w:rPr>
          <w:t>References</w:t>
        </w:r>
        <w:r w:rsidRPr="00EC5068">
          <w:rPr>
            <w:rFonts w:ascii="Calibri" w:hAnsi="Calibri" w:cs="Calibri"/>
            <w:noProof/>
            <w:webHidden/>
          </w:rPr>
          <w:tab/>
        </w:r>
        <w:r w:rsidRPr="00EC5068">
          <w:rPr>
            <w:rFonts w:ascii="Calibri" w:hAnsi="Calibri" w:cs="Calibri"/>
            <w:noProof/>
            <w:webHidden/>
          </w:rPr>
          <w:fldChar w:fldCharType="begin"/>
        </w:r>
        <w:r w:rsidRPr="00EC5068">
          <w:rPr>
            <w:rFonts w:ascii="Calibri" w:hAnsi="Calibri" w:cs="Calibri"/>
            <w:noProof/>
            <w:webHidden/>
          </w:rPr>
          <w:instrText xml:space="preserve"> PAGEREF _Toc243151999 \h </w:instrText>
        </w:r>
        <w:r w:rsidRPr="00EC5068">
          <w:rPr>
            <w:rFonts w:ascii="Calibri" w:hAnsi="Calibri" w:cs="Calibri"/>
            <w:noProof/>
            <w:webHidden/>
          </w:rPr>
        </w:r>
        <w:r w:rsidRPr="00EC5068">
          <w:rPr>
            <w:rFonts w:ascii="Calibri" w:hAnsi="Calibri" w:cs="Calibri"/>
            <w:noProof/>
            <w:webHidden/>
          </w:rPr>
          <w:fldChar w:fldCharType="separate"/>
        </w:r>
        <w:r w:rsidRPr="00EC5068">
          <w:rPr>
            <w:rFonts w:ascii="Calibri" w:hAnsi="Calibri" w:cs="Calibri"/>
            <w:noProof/>
            <w:webHidden/>
          </w:rPr>
          <w:t>8</w:t>
        </w:r>
        <w:r w:rsidRPr="00EC5068">
          <w:rPr>
            <w:rFonts w:ascii="Calibri" w:hAnsi="Calibri" w:cs="Calibri"/>
            <w:noProof/>
            <w:webHidden/>
          </w:rPr>
          <w:fldChar w:fldCharType="end"/>
        </w:r>
      </w:hyperlink>
    </w:p>
    <w:p w14:paraId="0DD5924D" w14:textId="7C901077" w:rsidR="00F91A75" w:rsidRPr="00EC5068" w:rsidRDefault="001A23A7" w:rsidP="00D11254">
      <w:pPr>
        <w:pStyle w:val="BodyText"/>
        <w:spacing w:before="6"/>
        <w:rPr>
          <w:rFonts w:ascii="Calibri" w:hAnsi="Calibri" w:cs="Calibri"/>
          <w:sz w:val="40"/>
          <w:szCs w:val="40"/>
          <w:lang w:val="en-IE"/>
        </w:rPr>
        <w:sectPr w:rsidR="00F91A75" w:rsidRPr="00EC5068" w:rsidSect="00CA478E">
          <w:pgSz w:w="11906" w:h="16838"/>
          <w:pgMar w:top="1134" w:right="1134" w:bottom="1134" w:left="1134" w:header="709" w:footer="709" w:gutter="0"/>
          <w:pgNumType w:start="1"/>
          <w:cols w:space="720"/>
        </w:sectPr>
      </w:pPr>
      <w:r w:rsidRPr="00EC5068">
        <w:rPr>
          <w:rFonts w:ascii="Calibri" w:hAnsi="Calibri" w:cs="Calibri"/>
          <w:bCs/>
          <w:iCs/>
          <w:sz w:val="28"/>
          <w:szCs w:val="28"/>
        </w:rPr>
        <w:fldChar w:fldCharType="end"/>
      </w:r>
    </w:p>
    <w:p w14:paraId="5ECACCF5" w14:textId="681B59F0" w:rsidR="008E36D1" w:rsidRPr="00EC5068" w:rsidRDefault="005535E3" w:rsidP="000D6C5E">
      <w:pPr>
        <w:pStyle w:val="Heading1"/>
        <w:rPr>
          <w:rFonts w:cs="Calibri"/>
          <w:b/>
          <w:bCs/>
          <w:color w:val="auto"/>
          <w:sz w:val="32"/>
          <w:szCs w:val="32"/>
        </w:rPr>
      </w:pPr>
      <w:bookmarkStart w:id="0" w:name="_Toc243151991"/>
      <w:r w:rsidRPr="00EC5068">
        <w:rPr>
          <w:rFonts w:cs="Calibri"/>
          <w:b/>
          <w:bCs/>
          <w:color w:val="auto"/>
          <w:sz w:val="32"/>
          <w:szCs w:val="32"/>
        </w:rPr>
        <w:lastRenderedPageBreak/>
        <w:t>Introduction</w:t>
      </w:r>
      <w:bookmarkEnd w:id="0"/>
    </w:p>
    <w:p w14:paraId="7B9FACF2" w14:textId="4D3D21E6" w:rsidR="00FB3FFA" w:rsidRPr="00EC5068" w:rsidRDefault="00FB3FFA" w:rsidP="000D6C5E">
      <w:pPr>
        <w:spacing w:before="240" w:line="240" w:lineRule="auto"/>
        <w:jc w:val="thaiDistribute"/>
        <w:rPr>
          <w:sz w:val="24"/>
          <w:szCs w:val="24"/>
        </w:rPr>
      </w:pPr>
      <w:r w:rsidRPr="00EC5068">
        <w:rPr>
          <w:sz w:val="24"/>
          <w:szCs w:val="24"/>
        </w:rPr>
        <w:t>The global population is ageing rapidly. Statistics from the World Health Organisation (WHO, 2025)  finds that approximately 1.1 billion people aged 60 and over are currently living worldwide in 2023. This number is predicted to pass over 2.1 billion by 2025. Mental health conditions in the elderly population often go unrecognized especially in relation to depression which often goes untreated.</w:t>
      </w:r>
    </w:p>
    <w:p w14:paraId="12C7EC4E" w14:textId="3D4A57E9" w:rsidR="00FB3FFA" w:rsidRPr="00EC5068" w:rsidRDefault="00FB3FFA" w:rsidP="000D6C5E">
      <w:pPr>
        <w:spacing w:line="240" w:lineRule="auto"/>
        <w:jc w:val="thaiDistribute"/>
        <w:rPr>
          <w:sz w:val="24"/>
          <w:szCs w:val="24"/>
        </w:rPr>
      </w:pPr>
      <w:r w:rsidRPr="00EC5068">
        <w:rPr>
          <w:sz w:val="24"/>
          <w:szCs w:val="24"/>
        </w:rPr>
        <w:t>Healthcare organisations face challenges in this area often facing challenges identifying risk factors such as social isolation, chronic illnesses and financial difficulties which are often related to depressive symptoms.</w:t>
      </w:r>
    </w:p>
    <w:p w14:paraId="64D58F93" w14:textId="1AC130D3" w:rsidR="00547BF2" w:rsidRPr="00EC5068" w:rsidRDefault="00FB3FFA" w:rsidP="000D6C5E">
      <w:pPr>
        <w:pStyle w:val="Heading1"/>
        <w:spacing w:before="0" w:after="0"/>
        <w:contextualSpacing w:val="0"/>
        <w:jc w:val="thaiDistribute"/>
        <w:rPr>
          <w:rFonts w:cs="Calibri"/>
          <w:color w:val="auto"/>
          <w:sz w:val="24"/>
          <w:szCs w:val="24"/>
        </w:rPr>
      </w:pPr>
      <w:r w:rsidRPr="00EC5068">
        <w:rPr>
          <w:rFonts w:cs="Calibri"/>
          <w:color w:val="auto"/>
          <w:sz w:val="24"/>
          <w:szCs w:val="24"/>
        </w:rPr>
        <w:t>This project aims to examine such data points as demographics, socioeconomics and health related risk factors that are associated with the symptoms of depression. The use of predictive analytics will be used to explore and identify high risk groups, support screening priorities and planning resource allocation. The goal of the project is not to predict future onset or provide clinical diagnostics</w:t>
      </w:r>
      <w:r w:rsidR="00547BF2" w:rsidRPr="00EC5068">
        <w:rPr>
          <w:rFonts w:cs="Calibri"/>
          <w:color w:val="auto"/>
          <w:sz w:val="24"/>
          <w:szCs w:val="24"/>
        </w:rPr>
        <w:br w:type="page"/>
      </w:r>
    </w:p>
    <w:p w14:paraId="370CD8BE" w14:textId="08F973A1" w:rsidR="00F3331C" w:rsidRPr="00EC5068" w:rsidRDefault="00F3331C" w:rsidP="00D11254">
      <w:pPr>
        <w:pStyle w:val="Heading1"/>
        <w:rPr>
          <w:rFonts w:cs="Calibri"/>
          <w:b/>
          <w:bCs/>
          <w:color w:val="auto"/>
          <w:sz w:val="32"/>
          <w:szCs w:val="32"/>
          <w:cs/>
          <w:lang w:bidi="th-TH"/>
        </w:rPr>
      </w:pPr>
      <w:bookmarkStart w:id="1" w:name="_Toc243151992"/>
      <w:r w:rsidRPr="00EC5068">
        <w:rPr>
          <w:rFonts w:cs="Calibri"/>
          <w:b/>
          <w:bCs/>
          <w:color w:val="auto"/>
          <w:sz w:val="32"/>
          <w:szCs w:val="32"/>
        </w:rPr>
        <w:lastRenderedPageBreak/>
        <w:t>Business Problem Definition</w:t>
      </w:r>
      <w:bookmarkEnd w:id="1"/>
    </w:p>
    <w:p w14:paraId="0B1203A8" w14:textId="77777777" w:rsidR="00FB3FFA" w:rsidRPr="00EC5068" w:rsidRDefault="00FB3FFA" w:rsidP="000D6C5E">
      <w:pPr>
        <w:spacing w:before="240" w:line="240" w:lineRule="auto"/>
        <w:ind w:firstLine="720"/>
        <w:jc w:val="thaiDistribute"/>
        <w:rPr>
          <w:sz w:val="24"/>
          <w:szCs w:val="24"/>
        </w:rPr>
      </w:pPr>
      <w:bookmarkStart w:id="2" w:name="_Toc243151993"/>
      <w:r w:rsidRPr="00EC5068">
        <w:rPr>
          <w:sz w:val="24"/>
          <w:szCs w:val="24"/>
        </w:rPr>
        <w:t xml:space="preserve">The health care sector faces many challenges when it comes to identifying risk factors associated with depression </w:t>
      </w:r>
      <w:sdt>
        <w:sdtPr>
          <w:rPr>
            <w:sz w:val="24"/>
            <w:szCs w:val="24"/>
          </w:rPr>
          <w:id w:val="695578574"/>
          <w:citation/>
        </w:sdtPr>
        <w:sdtContent>
          <w:r w:rsidRPr="00EC5068">
            <w:rPr>
              <w:sz w:val="24"/>
              <w:szCs w:val="24"/>
            </w:rPr>
            <w:fldChar w:fldCharType="begin"/>
          </w:r>
          <w:r w:rsidRPr="00EC5068">
            <w:rPr>
              <w:sz w:val="24"/>
              <w:szCs w:val="24"/>
              <w:lang w:val="en-US"/>
            </w:rPr>
            <w:instrText xml:space="preserve"> CITATION WHO25 \l 1033 </w:instrText>
          </w:r>
          <w:r w:rsidRPr="00EC5068">
            <w:rPr>
              <w:sz w:val="24"/>
              <w:szCs w:val="24"/>
            </w:rPr>
            <w:fldChar w:fldCharType="separate"/>
          </w:r>
          <w:r w:rsidRPr="00EC5068">
            <w:rPr>
              <w:noProof/>
              <w:sz w:val="24"/>
              <w:szCs w:val="24"/>
              <w:lang w:val="en-US"/>
            </w:rPr>
            <w:t xml:space="preserve"> (WHO, 2025)</w:t>
          </w:r>
          <w:r w:rsidRPr="00EC5068">
            <w:rPr>
              <w:sz w:val="24"/>
              <w:szCs w:val="24"/>
            </w:rPr>
            <w:fldChar w:fldCharType="end"/>
          </w:r>
        </w:sdtContent>
      </w:sdt>
      <w:r w:rsidRPr="00EC5068">
        <w:rPr>
          <w:sz w:val="24"/>
          <w:szCs w:val="24"/>
        </w:rPr>
        <w:t xml:space="preserve">. An evidence based approach is needed to better identify the risk factors that support effective screening and planning </w:t>
      </w:r>
      <w:sdt>
        <w:sdtPr>
          <w:rPr>
            <w:sz w:val="24"/>
            <w:szCs w:val="24"/>
          </w:rPr>
          <w:id w:val="1978336742"/>
          <w:citation/>
        </w:sdtPr>
        <w:sdtContent>
          <w:r w:rsidRPr="00EC5068">
            <w:rPr>
              <w:sz w:val="24"/>
              <w:szCs w:val="24"/>
            </w:rPr>
            <w:fldChar w:fldCharType="begin"/>
          </w:r>
          <w:r w:rsidRPr="00EC5068">
            <w:rPr>
              <w:sz w:val="24"/>
              <w:szCs w:val="24"/>
              <w:lang w:val="en-US"/>
            </w:rPr>
            <w:instrText xml:space="preserve">CITATION Nat25 \l 1033 </w:instrText>
          </w:r>
          <w:r w:rsidRPr="00EC5068">
            <w:rPr>
              <w:sz w:val="24"/>
              <w:szCs w:val="24"/>
            </w:rPr>
            <w:fldChar w:fldCharType="separate"/>
          </w:r>
          <w:r w:rsidRPr="00EC5068">
            <w:rPr>
              <w:noProof/>
              <w:sz w:val="24"/>
              <w:szCs w:val="24"/>
            </w:rPr>
            <w:t xml:space="preserve"> (NIA, 2025)</w:t>
          </w:r>
          <w:r w:rsidRPr="00EC5068">
            <w:rPr>
              <w:sz w:val="24"/>
              <w:szCs w:val="24"/>
            </w:rPr>
            <w:fldChar w:fldCharType="end"/>
          </w:r>
        </w:sdtContent>
      </w:sdt>
      <w:r w:rsidRPr="00EC5068">
        <w:rPr>
          <w:sz w:val="24"/>
          <w:szCs w:val="24"/>
        </w:rPr>
        <w:t>.</w:t>
      </w:r>
    </w:p>
    <w:p w14:paraId="7896CA32" w14:textId="05554E7D" w:rsidR="00F3331C" w:rsidRPr="00EC5068" w:rsidRDefault="00FB3FFA" w:rsidP="00EC5068">
      <w:pPr>
        <w:spacing w:line="240" w:lineRule="auto"/>
        <w:ind w:firstLine="720"/>
        <w:jc w:val="thaiDistribute"/>
        <w:rPr>
          <w:sz w:val="24"/>
          <w:szCs w:val="24"/>
        </w:rPr>
      </w:pPr>
      <w:r w:rsidRPr="00EC5068">
        <w:rPr>
          <w:sz w:val="24"/>
          <w:szCs w:val="24"/>
        </w:rPr>
        <w:t>The aims of this project are to examine the factors associated with depressive symptoms with older adults and use cross sectional data collected at a single point in time. Using predictive analytics I aim to identify patterns and groups more likely to be in a high risk group in relation to depressive disorders. This analysis will be used to support an evidence based screening, prioritisation and resource allocation.</w:t>
      </w:r>
      <w:bookmarkEnd w:id="2"/>
    </w:p>
    <w:p w14:paraId="6B5E53CA" w14:textId="77777777" w:rsidR="00FB3FFA" w:rsidRPr="00EC5068" w:rsidRDefault="00FB3FFA" w:rsidP="00FB3FFA">
      <w:pPr>
        <w:pStyle w:val="Heading1"/>
        <w:rPr>
          <w:rFonts w:cs="Calibri"/>
          <w:b/>
          <w:bCs/>
          <w:color w:val="auto"/>
          <w:sz w:val="32"/>
          <w:szCs w:val="32"/>
        </w:rPr>
      </w:pPr>
      <w:bookmarkStart w:id="3" w:name="_Toc243151994"/>
      <w:r w:rsidRPr="00EC5068">
        <w:rPr>
          <w:rFonts w:cs="Calibri"/>
          <w:b/>
          <w:bCs/>
          <w:color w:val="auto"/>
          <w:sz w:val="32"/>
          <w:szCs w:val="32"/>
        </w:rPr>
        <w:t>Objective</w:t>
      </w:r>
    </w:p>
    <w:p w14:paraId="1CC1689E" w14:textId="77777777" w:rsidR="00FB3FFA" w:rsidRPr="00EC5068" w:rsidRDefault="00FB3FFA" w:rsidP="000D6C5E">
      <w:pPr>
        <w:spacing w:before="240" w:after="0" w:line="240" w:lineRule="auto"/>
        <w:jc w:val="thaiDistribute"/>
        <w:rPr>
          <w:rFonts w:eastAsia="Times New Roman"/>
          <w:sz w:val="24"/>
          <w:szCs w:val="24"/>
          <w:lang w:eastAsia="en-GB" w:bidi="th-TH"/>
        </w:rPr>
      </w:pPr>
      <w:r w:rsidRPr="00EC5068">
        <w:rPr>
          <w:rFonts w:eastAsia="Times New Roman"/>
          <w:sz w:val="24"/>
          <w:szCs w:val="24"/>
          <w:lang w:eastAsia="en-GB" w:bidi="th-TH"/>
        </w:rPr>
        <w:t>The objectives of this project are as follows:</w:t>
      </w:r>
    </w:p>
    <w:p w14:paraId="42D72F05" w14:textId="77777777" w:rsidR="00FB3FFA" w:rsidRPr="00EC5068" w:rsidRDefault="00FB3FFA" w:rsidP="000D6C5E">
      <w:pPr>
        <w:pStyle w:val="ListParagraph"/>
        <w:numPr>
          <w:ilvl w:val="0"/>
          <w:numId w:val="20"/>
        </w:numPr>
        <w:spacing w:after="0" w:line="240" w:lineRule="auto"/>
        <w:ind w:left="426"/>
        <w:jc w:val="thaiDistribute"/>
        <w:rPr>
          <w:rFonts w:eastAsia="Times New Roman"/>
          <w:sz w:val="24"/>
          <w:szCs w:val="24"/>
          <w:lang w:eastAsia="en-GB" w:bidi="th-TH"/>
        </w:rPr>
      </w:pPr>
      <w:r w:rsidRPr="00EC5068">
        <w:rPr>
          <w:rFonts w:eastAsia="Times New Roman"/>
          <w:sz w:val="24"/>
          <w:szCs w:val="24"/>
          <w:lang w:eastAsia="en-GB" w:bidi="th-TH"/>
        </w:rPr>
        <w:t>Study the main factors related to depression in the elderly population such as demographics, socioeconomics and health factors.</w:t>
      </w:r>
    </w:p>
    <w:p w14:paraId="5433A071" w14:textId="77777777" w:rsidR="00FB3FFA" w:rsidRPr="00EC5068" w:rsidRDefault="00FB3FFA" w:rsidP="000D6C5E">
      <w:pPr>
        <w:pStyle w:val="ListParagraph"/>
        <w:numPr>
          <w:ilvl w:val="0"/>
          <w:numId w:val="20"/>
        </w:numPr>
        <w:spacing w:before="100" w:beforeAutospacing="1" w:after="0" w:line="240" w:lineRule="auto"/>
        <w:ind w:left="426"/>
        <w:jc w:val="thaiDistribute"/>
        <w:rPr>
          <w:rFonts w:eastAsia="Times New Roman"/>
          <w:sz w:val="24"/>
          <w:szCs w:val="24"/>
          <w:lang w:eastAsia="en-GB" w:bidi="th-TH"/>
        </w:rPr>
      </w:pPr>
      <w:r w:rsidRPr="00EC5068">
        <w:rPr>
          <w:rFonts w:eastAsia="Times New Roman"/>
          <w:sz w:val="24"/>
          <w:szCs w:val="24"/>
          <w:lang w:eastAsia="en-GB" w:bidi="th-TH"/>
        </w:rPr>
        <w:t>Identify the patterns, subgroups and individuals related to the elderly population that are prone to depression using data from a cross sectional study.</w:t>
      </w:r>
    </w:p>
    <w:p w14:paraId="5B9EEFC8" w14:textId="77777777" w:rsidR="00FB3FFA" w:rsidRPr="00EC5068" w:rsidRDefault="00FB3FFA" w:rsidP="000D6C5E">
      <w:pPr>
        <w:pStyle w:val="ListParagraph"/>
        <w:numPr>
          <w:ilvl w:val="0"/>
          <w:numId w:val="20"/>
        </w:numPr>
        <w:spacing w:before="100" w:beforeAutospacing="1" w:after="0" w:line="240" w:lineRule="auto"/>
        <w:ind w:left="426"/>
        <w:jc w:val="thaiDistribute"/>
        <w:rPr>
          <w:rFonts w:eastAsia="Times New Roman"/>
          <w:sz w:val="24"/>
          <w:szCs w:val="24"/>
          <w:lang w:eastAsia="en-GB" w:bidi="th-TH"/>
        </w:rPr>
      </w:pPr>
      <w:r w:rsidRPr="00EC5068">
        <w:rPr>
          <w:rFonts w:eastAsia="Times New Roman"/>
          <w:sz w:val="24"/>
          <w:szCs w:val="24"/>
          <w:lang w:eastAsia="en-GB" w:bidi="th-TH"/>
        </w:rPr>
        <w:t>Develop predictive analytics approach to identify individuals who would benefit from further screening and assessment.</w:t>
      </w:r>
    </w:p>
    <w:p w14:paraId="7B61B899" w14:textId="77777777" w:rsidR="00FB3FFA" w:rsidRPr="00EC5068" w:rsidRDefault="00FB3FFA" w:rsidP="000D6C5E">
      <w:pPr>
        <w:pStyle w:val="ListParagraph"/>
        <w:numPr>
          <w:ilvl w:val="0"/>
          <w:numId w:val="20"/>
        </w:numPr>
        <w:spacing w:before="100" w:beforeAutospacing="1" w:after="0" w:line="240" w:lineRule="auto"/>
        <w:ind w:left="426"/>
        <w:jc w:val="thaiDistribute"/>
        <w:rPr>
          <w:rFonts w:eastAsia="Times New Roman"/>
          <w:sz w:val="24"/>
          <w:szCs w:val="24"/>
          <w:lang w:eastAsia="en-GB" w:bidi="th-TH"/>
        </w:rPr>
      </w:pPr>
      <w:r w:rsidRPr="00EC5068">
        <w:rPr>
          <w:rFonts w:eastAsia="Times New Roman"/>
          <w:sz w:val="24"/>
          <w:szCs w:val="24"/>
          <w:lang w:eastAsia="en-GB" w:bidi="th-TH"/>
        </w:rPr>
        <w:t xml:space="preserve">Demonstrate how these results can assist health agencies </w:t>
      </w:r>
      <w:r w:rsidRPr="00EC5068">
        <w:rPr>
          <w:sz w:val="24"/>
          <w:szCs w:val="24"/>
        </w:rPr>
        <w:t>in allocating resources effectively.</w:t>
      </w:r>
    </w:p>
    <w:p w14:paraId="75474E4D" w14:textId="77777777" w:rsidR="00FB3FFA" w:rsidRPr="00EC5068" w:rsidRDefault="00FB3FFA" w:rsidP="000D6C5E">
      <w:pPr>
        <w:pStyle w:val="Heading1"/>
        <w:jc w:val="thaiDistribute"/>
        <w:rPr>
          <w:rFonts w:cs="Calibri"/>
          <w:b/>
          <w:bCs/>
          <w:color w:val="auto"/>
          <w:sz w:val="32"/>
          <w:szCs w:val="32"/>
        </w:rPr>
      </w:pPr>
      <w:bookmarkStart w:id="4" w:name="_Toc243151995"/>
      <w:bookmarkEnd w:id="3"/>
      <w:r w:rsidRPr="00EC5068">
        <w:rPr>
          <w:rFonts w:cs="Calibri"/>
          <w:b/>
          <w:bCs/>
          <w:color w:val="auto"/>
          <w:sz w:val="32"/>
          <w:szCs w:val="32"/>
        </w:rPr>
        <w:t>Project Scope</w:t>
      </w:r>
    </w:p>
    <w:p w14:paraId="4B93C666" w14:textId="77777777" w:rsidR="00FB3FFA" w:rsidRPr="00EC5068" w:rsidRDefault="00FB3FFA" w:rsidP="000D6C5E">
      <w:pPr>
        <w:spacing w:before="240"/>
        <w:jc w:val="thaiDistribute"/>
        <w:rPr>
          <w:sz w:val="24"/>
          <w:szCs w:val="24"/>
        </w:rPr>
      </w:pPr>
      <w:r w:rsidRPr="00EC5068">
        <w:rPr>
          <w:sz w:val="24"/>
          <w:szCs w:val="24"/>
        </w:rPr>
        <w:t xml:space="preserve">The project focus is to examine how predictive analytics </w:t>
      </w:r>
      <w:sdt>
        <w:sdtPr>
          <w:rPr>
            <w:sz w:val="24"/>
            <w:szCs w:val="24"/>
          </w:rPr>
          <w:id w:val="2103831354"/>
          <w:citation/>
        </w:sdtPr>
        <w:sdtContent>
          <w:r w:rsidRPr="00EC5068">
            <w:rPr>
              <w:sz w:val="24"/>
              <w:szCs w:val="24"/>
            </w:rPr>
            <w:fldChar w:fldCharType="begin"/>
          </w:r>
          <w:r w:rsidRPr="00EC5068">
            <w:rPr>
              <w:sz w:val="24"/>
              <w:szCs w:val="24"/>
              <w:lang w:val="en-US"/>
            </w:rPr>
            <w:instrText xml:space="preserve"> CITATION Kho26 \l 1033 </w:instrText>
          </w:r>
          <w:r w:rsidRPr="00EC5068">
            <w:rPr>
              <w:sz w:val="24"/>
              <w:szCs w:val="24"/>
            </w:rPr>
            <w:fldChar w:fldCharType="separate"/>
          </w:r>
          <w:r w:rsidRPr="00EC5068">
            <w:rPr>
              <w:noProof/>
              <w:sz w:val="24"/>
              <w:szCs w:val="24"/>
              <w:lang w:val="en-US"/>
            </w:rPr>
            <w:t xml:space="preserve"> (Khorram, 2026)</w:t>
          </w:r>
          <w:r w:rsidRPr="00EC5068">
            <w:rPr>
              <w:sz w:val="24"/>
              <w:szCs w:val="24"/>
            </w:rPr>
            <w:fldChar w:fldCharType="end"/>
          </w:r>
        </w:sdtContent>
      </w:sdt>
      <w:r w:rsidRPr="00EC5068">
        <w:rPr>
          <w:sz w:val="24"/>
          <w:szCs w:val="24"/>
        </w:rPr>
        <w:t xml:space="preserve"> can be used to identify patterns and factors associated with depression in the elderly population.</w:t>
      </w:r>
    </w:p>
    <w:p w14:paraId="4D685EB0" w14:textId="77777777" w:rsidR="00FB3FFA" w:rsidRPr="00EC5068" w:rsidRDefault="00FB3FFA" w:rsidP="00EC5068">
      <w:pPr>
        <w:pStyle w:val="NormalWeb"/>
        <w:spacing w:after="0" w:afterAutospacing="0"/>
        <w:ind w:left="69"/>
        <w:rPr>
          <w:rFonts w:ascii="Calibri" w:hAnsi="Calibri" w:cs="Calibri"/>
          <w:sz w:val="28"/>
          <w:szCs w:val="28"/>
        </w:rPr>
      </w:pPr>
      <w:r w:rsidRPr="00EC5068">
        <w:rPr>
          <w:rFonts w:ascii="Calibri" w:hAnsi="Calibri" w:cs="Calibri"/>
          <w:b/>
          <w:bCs/>
          <w:sz w:val="28"/>
          <w:szCs w:val="28"/>
        </w:rPr>
        <w:t>Inclusions</w:t>
      </w:r>
      <w:r w:rsidRPr="00EC5068">
        <w:rPr>
          <w:rFonts w:ascii="Calibri" w:hAnsi="Calibri" w:cs="Calibri"/>
          <w:sz w:val="28"/>
          <w:szCs w:val="28"/>
        </w:rPr>
        <w:t>:</w:t>
      </w:r>
    </w:p>
    <w:p w14:paraId="3805689E" w14:textId="25CF2538" w:rsidR="00FB3FFA" w:rsidRPr="00EC5068" w:rsidRDefault="00FB3FFA" w:rsidP="00EC5068">
      <w:pPr>
        <w:pStyle w:val="ListParagraph"/>
        <w:numPr>
          <w:ilvl w:val="0"/>
          <w:numId w:val="22"/>
        </w:numPr>
        <w:spacing w:after="0" w:line="240" w:lineRule="auto"/>
        <w:ind w:left="495" w:hanging="357"/>
        <w:jc w:val="thaiDistribute"/>
        <w:rPr>
          <w:rFonts w:eastAsia="Times New Roman"/>
          <w:sz w:val="24"/>
          <w:szCs w:val="24"/>
          <w:lang w:eastAsia="en-GB" w:bidi="th-TH"/>
        </w:rPr>
      </w:pPr>
      <w:r w:rsidRPr="00EC5068">
        <w:rPr>
          <w:rFonts w:eastAsia="Times New Roman"/>
          <w:sz w:val="24"/>
          <w:szCs w:val="24"/>
          <w:lang w:eastAsia="en-GB" w:bidi="th-TH"/>
        </w:rPr>
        <w:t>Analyse factors associated with depression in the elderly population such as demographic, social, economic and health status.</w:t>
      </w:r>
    </w:p>
    <w:p w14:paraId="428B57B4" w14:textId="351F7D32" w:rsidR="00FB3FFA" w:rsidRPr="00EC5068" w:rsidRDefault="000D6C5E" w:rsidP="00EC5068">
      <w:pPr>
        <w:pStyle w:val="ListParagraph"/>
        <w:numPr>
          <w:ilvl w:val="0"/>
          <w:numId w:val="22"/>
        </w:numPr>
        <w:spacing w:after="0" w:line="240" w:lineRule="auto"/>
        <w:ind w:left="495" w:hanging="357"/>
        <w:jc w:val="thaiDistribute"/>
        <w:rPr>
          <w:rFonts w:eastAsia="Times New Roman"/>
          <w:sz w:val="24"/>
          <w:szCs w:val="24"/>
          <w:lang w:eastAsia="en-GB" w:bidi="th-TH"/>
        </w:rPr>
      </w:pPr>
      <w:r w:rsidRPr="00EC5068">
        <w:rPr>
          <w:rFonts w:eastAsia="Times New Roman"/>
          <w:sz w:val="24"/>
          <w:szCs w:val="24"/>
          <w:lang w:eastAsia="en-GB" w:bidi="th-TH"/>
        </w:rPr>
        <w:t>I</w:t>
      </w:r>
      <w:r w:rsidR="00FB3FFA" w:rsidRPr="00EC5068">
        <w:rPr>
          <w:rFonts w:eastAsia="Times New Roman"/>
          <w:sz w:val="24"/>
          <w:szCs w:val="24"/>
          <w:lang w:eastAsia="en-GB" w:bidi="th-TH"/>
        </w:rPr>
        <w:t>dentify patterns related to higher risk groups prone to exhibiting symptoms of depression.</w:t>
      </w:r>
    </w:p>
    <w:p w14:paraId="76B07A37" w14:textId="1412B9AA" w:rsidR="00FB3FFA" w:rsidRPr="00EC5068" w:rsidRDefault="00FB3FFA" w:rsidP="00EC5068">
      <w:pPr>
        <w:pStyle w:val="ListParagraph"/>
        <w:numPr>
          <w:ilvl w:val="0"/>
          <w:numId w:val="22"/>
        </w:numPr>
        <w:spacing w:after="0" w:line="240" w:lineRule="auto"/>
        <w:ind w:left="495" w:hanging="357"/>
        <w:jc w:val="thaiDistribute"/>
        <w:rPr>
          <w:rFonts w:eastAsia="Times New Roman"/>
          <w:sz w:val="24"/>
          <w:szCs w:val="24"/>
          <w:lang w:eastAsia="en-GB" w:bidi="th-TH"/>
        </w:rPr>
      </w:pPr>
      <w:r w:rsidRPr="00EC5068">
        <w:rPr>
          <w:rFonts w:eastAsia="Times New Roman"/>
          <w:sz w:val="24"/>
          <w:szCs w:val="24"/>
          <w:lang w:eastAsia="en-GB" w:bidi="th-TH"/>
        </w:rPr>
        <w:t>Apply appropriate techniques to analyse the relationships among the relevant variables.</w:t>
      </w:r>
    </w:p>
    <w:p w14:paraId="6B4D8A69" w14:textId="2D6961B6" w:rsidR="00FB3FFA" w:rsidRPr="00EC5068" w:rsidRDefault="00FB3FFA" w:rsidP="00EC5068">
      <w:pPr>
        <w:pStyle w:val="ListParagraph"/>
        <w:numPr>
          <w:ilvl w:val="0"/>
          <w:numId w:val="22"/>
        </w:numPr>
        <w:spacing w:after="0" w:line="240" w:lineRule="auto"/>
        <w:ind w:left="495" w:hanging="357"/>
        <w:jc w:val="thaiDistribute"/>
        <w:rPr>
          <w:rFonts w:eastAsia="Times New Roman"/>
          <w:sz w:val="24"/>
          <w:szCs w:val="24"/>
          <w:lang w:eastAsia="en-GB" w:bidi="th-TH"/>
        </w:rPr>
      </w:pPr>
      <w:r w:rsidRPr="00EC5068">
        <w:rPr>
          <w:rFonts w:eastAsia="Times New Roman"/>
          <w:sz w:val="24"/>
          <w:szCs w:val="24"/>
          <w:lang w:eastAsia="en-GB" w:bidi="th-TH"/>
        </w:rPr>
        <w:t>Evaluate the results of the predictive analysis to see whether they support the early detection of symptoms.</w:t>
      </w:r>
    </w:p>
    <w:p w14:paraId="18C3D6B5" w14:textId="77777777" w:rsidR="00FB3FFA" w:rsidRPr="00EC5068" w:rsidRDefault="00FB3FFA" w:rsidP="00EC5068">
      <w:pPr>
        <w:pStyle w:val="NormalWeb"/>
        <w:spacing w:after="0" w:afterAutospacing="0"/>
        <w:ind w:left="69"/>
        <w:rPr>
          <w:rFonts w:ascii="Calibri" w:hAnsi="Calibri" w:cs="Calibri"/>
          <w:b/>
          <w:bCs/>
          <w:sz w:val="28"/>
          <w:szCs w:val="28"/>
        </w:rPr>
      </w:pPr>
      <w:r w:rsidRPr="00EC5068">
        <w:rPr>
          <w:rFonts w:ascii="Calibri" w:hAnsi="Calibri" w:cs="Calibri"/>
          <w:b/>
          <w:bCs/>
          <w:sz w:val="28"/>
          <w:szCs w:val="28"/>
        </w:rPr>
        <w:t>Exclusions:</w:t>
      </w:r>
    </w:p>
    <w:p w14:paraId="2C109B46" w14:textId="244584AB" w:rsidR="00FB3FFA" w:rsidRPr="00EC5068" w:rsidRDefault="00FB3FFA" w:rsidP="00EC5068">
      <w:pPr>
        <w:pStyle w:val="ListParagraph"/>
        <w:numPr>
          <w:ilvl w:val="0"/>
          <w:numId w:val="23"/>
        </w:numPr>
        <w:spacing w:after="0" w:line="240" w:lineRule="auto"/>
        <w:ind w:left="495" w:hanging="357"/>
        <w:jc w:val="thaiDistribute"/>
        <w:rPr>
          <w:rFonts w:eastAsia="Times New Roman"/>
          <w:sz w:val="24"/>
          <w:szCs w:val="24"/>
          <w:lang w:eastAsia="en-GB" w:bidi="th-TH"/>
        </w:rPr>
      </w:pPr>
      <w:r w:rsidRPr="00EC5068">
        <w:rPr>
          <w:rFonts w:eastAsia="Times New Roman"/>
          <w:sz w:val="24"/>
          <w:szCs w:val="24"/>
          <w:lang w:eastAsia="en-GB" w:bidi="th-TH"/>
        </w:rPr>
        <w:t>The project does not intend to be used as a predictive resource in the occurrence of depression in a clinical setting or as a replacement for the judgement of healthcare professionals.</w:t>
      </w:r>
    </w:p>
    <w:p w14:paraId="142184C7" w14:textId="35403D28" w:rsidR="00FB3FFA" w:rsidRPr="00EC5068" w:rsidRDefault="00FB3FFA" w:rsidP="00EC5068">
      <w:pPr>
        <w:pStyle w:val="ListParagraph"/>
        <w:numPr>
          <w:ilvl w:val="0"/>
          <w:numId w:val="23"/>
        </w:numPr>
        <w:spacing w:after="0" w:line="240" w:lineRule="auto"/>
        <w:ind w:left="495" w:right="-1" w:hanging="357"/>
        <w:rPr>
          <w:rFonts w:eastAsia="Times New Roman"/>
          <w:sz w:val="24"/>
          <w:szCs w:val="24"/>
          <w:lang w:eastAsia="en-GB" w:bidi="th-TH"/>
        </w:rPr>
      </w:pPr>
      <w:r w:rsidRPr="00EC5068">
        <w:rPr>
          <w:rFonts w:eastAsia="Times New Roman"/>
          <w:sz w:val="24"/>
          <w:szCs w:val="24"/>
          <w:lang w:eastAsia="en-GB" w:bidi="th-TH"/>
        </w:rPr>
        <w:t>The program is not intended to be used to proscribe treatments or as a tool for</w:t>
      </w:r>
      <w:r w:rsidR="00EC5068" w:rsidRPr="00EC5068">
        <w:rPr>
          <w:rFonts w:eastAsia="Times New Roman"/>
          <w:sz w:val="24"/>
          <w:szCs w:val="24"/>
          <w:cs/>
          <w:lang w:eastAsia="en-GB" w:bidi="th-TH"/>
        </w:rPr>
        <w:t xml:space="preserve"> </w:t>
      </w:r>
      <w:r w:rsidRPr="00EC5068">
        <w:rPr>
          <w:rFonts w:eastAsia="Times New Roman"/>
          <w:sz w:val="24"/>
          <w:szCs w:val="24"/>
          <w:lang w:eastAsia="en-GB" w:bidi="th-TH"/>
        </w:rPr>
        <w:t>recommendations to individual patients.</w:t>
      </w:r>
    </w:p>
    <w:bookmarkEnd w:id="4"/>
    <w:p w14:paraId="43723B2B" w14:textId="77777777" w:rsidR="00FB3FFA" w:rsidRPr="00EC5068" w:rsidRDefault="00FB3FFA" w:rsidP="00FB3FFA">
      <w:pPr>
        <w:pStyle w:val="Heading1"/>
        <w:spacing w:after="0"/>
        <w:rPr>
          <w:rFonts w:cs="Calibri"/>
          <w:b/>
          <w:bCs/>
          <w:color w:val="auto"/>
          <w:sz w:val="32"/>
          <w:szCs w:val="32"/>
        </w:rPr>
      </w:pPr>
      <w:r w:rsidRPr="00EC5068">
        <w:rPr>
          <w:rFonts w:cs="Calibri"/>
          <w:b/>
          <w:bCs/>
          <w:color w:val="auto"/>
          <w:sz w:val="32"/>
          <w:szCs w:val="32"/>
        </w:rPr>
        <w:t>Project Methodology and Plan</w:t>
      </w:r>
    </w:p>
    <w:p w14:paraId="1054BBBD" w14:textId="77777777" w:rsidR="00FB3FFA" w:rsidRPr="00EC5068" w:rsidRDefault="00FB3FFA" w:rsidP="00FB3FFA">
      <w:pPr>
        <w:pStyle w:val="Heading2"/>
        <w:rPr>
          <w:rFonts w:cs="Calibri"/>
          <w:b/>
          <w:bCs/>
          <w:color w:val="auto"/>
          <w:sz w:val="28"/>
          <w:szCs w:val="28"/>
        </w:rPr>
      </w:pPr>
      <w:r w:rsidRPr="00EC5068">
        <w:rPr>
          <w:rFonts w:cs="Calibri"/>
          <w:b/>
          <w:bCs/>
          <w:color w:val="auto"/>
          <w:sz w:val="28"/>
          <w:szCs w:val="28"/>
        </w:rPr>
        <w:t>First Semester</w:t>
      </w:r>
    </w:p>
    <w:p w14:paraId="1DB2F058" w14:textId="77777777" w:rsidR="00FB3FFA" w:rsidRPr="00EC5068" w:rsidRDefault="00FB3FFA" w:rsidP="00FB3FFA">
      <w:pPr>
        <w:pStyle w:val="NormalWeb"/>
        <w:numPr>
          <w:ilvl w:val="0"/>
          <w:numId w:val="12"/>
        </w:numPr>
        <w:spacing w:before="0" w:beforeAutospacing="0" w:after="0" w:afterAutospacing="0"/>
        <w:jc w:val="thaiDistribute"/>
        <w:rPr>
          <w:rStyle w:val="Strong"/>
          <w:rFonts w:ascii="Calibri" w:hAnsi="Calibri" w:cs="Calibri"/>
          <w:lang w:bidi="th-TH"/>
        </w:rPr>
      </w:pPr>
      <w:r w:rsidRPr="00EC5068">
        <w:rPr>
          <w:rStyle w:val="Strong"/>
          <w:rFonts w:ascii="Calibri" w:hAnsi="Calibri" w:cs="Calibri"/>
        </w:rPr>
        <w:t>Phase 1: Data Collection and Preprocessing (Weeks 1–4)</w:t>
      </w:r>
      <w:r w:rsidRPr="00EC5068">
        <w:rPr>
          <w:rStyle w:val="Strong"/>
          <w:rFonts w:ascii="Calibri" w:hAnsi="Calibri" w:cs="Calibri"/>
          <w:cs/>
          <w:lang w:bidi="th-TH"/>
        </w:rPr>
        <w:t xml:space="preserve"> </w:t>
      </w:r>
    </w:p>
    <w:p w14:paraId="16F45062" w14:textId="2E4B54B2" w:rsidR="00FB3FFA" w:rsidRPr="00EC5068" w:rsidRDefault="00FB3FFA" w:rsidP="00EC5068">
      <w:pPr>
        <w:pStyle w:val="NormalWeb"/>
        <w:spacing w:before="0" w:beforeAutospacing="0" w:after="0" w:afterAutospacing="0"/>
        <w:ind w:left="720"/>
        <w:jc w:val="thaiDistribute"/>
        <w:rPr>
          <w:rStyle w:val="Strong"/>
          <w:rFonts w:ascii="Calibri" w:hAnsi="Calibri" w:cs="Calibri"/>
          <w:b w:val="0"/>
          <w:bCs w:val="0"/>
          <w:cs/>
          <w:lang w:bidi="th-TH"/>
        </w:rPr>
      </w:pPr>
      <w:r w:rsidRPr="00EC5068">
        <w:rPr>
          <w:rStyle w:val="Strong"/>
          <w:rFonts w:ascii="Calibri" w:hAnsi="Calibri" w:cs="Calibri"/>
          <w:b w:val="0"/>
          <w:bCs w:val="0"/>
          <w:lang w:bidi="th-TH"/>
        </w:rPr>
        <w:t>Exploration and selection of dataset cleaning and preparation for analysis.</w:t>
      </w:r>
      <w:r w:rsidR="00EC5068" w:rsidRPr="00EC5068">
        <w:rPr>
          <w:rStyle w:val="Strong"/>
          <w:rFonts w:ascii="Calibri" w:hAnsi="Calibri" w:cs="Calibri"/>
          <w:b w:val="0"/>
          <w:bCs w:val="0"/>
          <w:cs/>
          <w:lang w:bidi="th-TH"/>
        </w:rPr>
        <w:t xml:space="preserve"> </w:t>
      </w:r>
      <w:r w:rsidRPr="00EC5068">
        <w:rPr>
          <w:rStyle w:val="Strong"/>
          <w:rFonts w:ascii="Calibri" w:hAnsi="Calibri" w:cs="Calibri"/>
          <w:b w:val="0"/>
          <w:bCs w:val="0"/>
          <w:lang w:bidi="th-TH"/>
        </w:rPr>
        <w:t xml:space="preserve">Inclusions are identify data types, missing values, checking inconsistencies and assessing suitability of </w:t>
      </w:r>
      <w:r w:rsidRPr="00EC5068">
        <w:rPr>
          <w:rStyle w:val="Strong"/>
          <w:rFonts w:ascii="Calibri" w:hAnsi="Calibri" w:cs="Calibri"/>
          <w:b w:val="0"/>
          <w:bCs w:val="0"/>
          <w:lang w:bidi="th-TH"/>
        </w:rPr>
        <w:lastRenderedPageBreak/>
        <w:t>variables. The variables that are relevant to the selection process include demographic, socioeconomic and health status.</w:t>
      </w:r>
    </w:p>
    <w:p w14:paraId="35BC8D87" w14:textId="77777777" w:rsidR="00FB3FFA" w:rsidRPr="00EC5068" w:rsidRDefault="00FB3FFA" w:rsidP="00FB3FFA">
      <w:pPr>
        <w:pStyle w:val="NormalWeb"/>
        <w:spacing w:before="0" w:beforeAutospacing="0" w:after="0" w:afterAutospacing="0"/>
        <w:ind w:left="720"/>
        <w:jc w:val="thaiDistribute"/>
        <w:rPr>
          <w:rStyle w:val="Strong"/>
          <w:rFonts w:ascii="Calibri" w:hAnsi="Calibri" w:cs="Calibri"/>
        </w:rPr>
      </w:pPr>
      <w:r w:rsidRPr="00EC5068">
        <w:rPr>
          <w:rStyle w:val="Strong"/>
          <w:rFonts w:ascii="Calibri" w:hAnsi="Calibri" w:cs="Calibri"/>
        </w:rPr>
        <w:t>Expected Outcome: Create a clean well-structured data set that is ready for analysis.</w:t>
      </w:r>
    </w:p>
    <w:p w14:paraId="1D8E4A4A" w14:textId="77777777" w:rsidR="00FB3FFA" w:rsidRPr="00EC5068" w:rsidRDefault="00FB3FFA" w:rsidP="00FB3FFA">
      <w:pPr>
        <w:pStyle w:val="NormalWeb"/>
        <w:spacing w:before="0" w:beforeAutospacing="0" w:after="0" w:afterAutospacing="0"/>
        <w:ind w:left="720"/>
        <w:jc w:val="thaiDistribute"/>
        <w:rPr>
          <w:rStyle w:val="Strong"/>
          <w:rFonts w:ascii="Calibri" w:hAnsi="Calibri" w:cs="Calibri"/>
        </w:rPr>
      </w:pPr>
    </w:p>
    <w:p w14:paraId="76C4AEFA" w14:textId="77777777" w:rsidR="00FB3FFA" w:rsidRPr="00EC5068" w:rsidRDefault="00FB3FFA" w:rsidP="00FB3FFA">
      <w:pPr>
        <w:pStyle w:val="NormalWeb"/>
        <w:numPr>
          <w:ilvl w:val="0"/>
          <w:numId w:val="12"/>
        </w:numPr>
        <w:spacing w:before="0" w:beforeAutospacing="0" w:after="0" w:afterAutospacing="0"/>
        <w:jc w:val="thaiDistribute"/>
        <w:rPr>
          <w:rFonts w:ascii="Calibri" w:hAnsi="Calibri" w:cs="Calibri"/>
          <w:b/>
          <w:bCs/>
          <w:lang w:bidi="th-TH"/>
        </w:rPr>
      </w:pPr>
      <w:r w:rsidRPr="00EC5068">
        <w:rPr>
          <w:rFonts w:ascii="Calibri" w:hAnsi="Calibri" w:cs="Calibri"/>
          <w:b/>
          <w:bCs/>
        </w:rPr>
        <w:t xml:space="preserve">Phase 2: </w:t>
      </w:r>
      <w:r w:rsidRPr="00EC5068">
        <w:rPr>
          <w:rStyle w:val="Strong"/>
          <w:rFonts w:ascii="Calibri" w:hAnsi="Calibri" w:cs="Calibri"/>
        </w:rPr>
        <w:t>Exploratory</w:t>
      </w:r>
      <w:r w:rsidRPr="00EC5068">
        <w:rPr>
          <w:rFonts w:ascii="Calibri" w:hAnsi="Calibri" w:cs="Calibri"/>
          <w:b/>
          <w:bCs/>
        </w:rPr>
        <w:t xml:space="preserve"> Data Analysis (Weeks 4–8)</w:t>
      </w:r>
    </w:p>
    <w:p w14:paraId="7279B291" w14:textId="77777777" w:rsidR="00FB3FFA" w:rsidRPr="00EC5068" w:rsidRDefault="00FB3FFA" w:rsidP="00FB3FFA">
      <w:pPr>
        <w:pStyle w:val="NormalWeb"/>
        <w:spacing w:before="0" w:beforeAutospacing="0" w:after="0" w:afterAutospacing="0"/>
        <w:ind w:left="720"/>
        <w:jc w:val="thaiDistribute"/>
        <w:rPr>
          <w:rFonts w:ascii="Calibri" w:hAnsi="Calibri" w:cs="Calibri"/>
        </w:rPr>
      </w:pPr>
      <w:r w:rsidRPr="00EC5068">
        <w:rPr>
          <w:rFonts w:ascii="Calibri" w:hAnsi="Calibri" w:cs="Calibri"/>
        </w:rPr>
        <w:t>Exploratory Data Analysis (EDA) that will examine the distribution of symptoms and investigate the relevant relationships. Create statistical summaries and data visualisations to identify patterns and differences between groups.</w:t>
      </w:r>
    </w:p>
    <w:p w14:paraId="41C4475B" w14:textId="77777777" w:rsidR="00FB3FFA" w:rsidRPr="00EC5068" w:rsidRDefault="00FB3FFA" w:rsidP="00FB3FFA">
      <w:pPr>
        <w:pStyle w:val="NormalWeb"/>
        <w:spacing w:before="0" w:beforeAutospacing="0" w:after="0" w:afterAutospacing="0"/>
        <w:ind w:left="720"/>
        <w:jc w:val="thaiDistribute"/>
        <w:rPr>
          <w:rFonts w:ascii="Calibri" w:hAnsi="Calibri" w:cs="Calibri"/>
          <w:szCs w:val="30"/>
          <w:lang w:val="en-US" w:bidi="th-TH"/>
        </w:rPr>
      </w:pPr>
      <w:r w:rsidRPr="00EC5068">
        <w:rPr>
          <w:rFonts w:ascii="Calibri" w:hAnsi="Calibri" w:cs="Calibri"/>
          <w:b/>
          <w:bCs/>
        </w:rPr>
        <w:t xml:space="preserve">Expected Outcome: </w:t>
      </w:r>
      <w:r w:rsidRPr="00EC5068">
        <w:rPr>
          <w:rFonts w:ascii="Calibri" w:hAnsi="Calibri" w:cs="Calibri"/>
        </w:rPr>
        <w:t>EDA report presenting key findings and the visualizations of main factors.</w:t>
      </w:r>
    </w:p>
    <w:p w14:paraId="191F00CA" w14:textId="77777777" w:rsidR="00FB3FFA" w:rsidRPr="00EC5068" w:rsidRDefault="00FB3FFA" w:rsidP="00FB3FFA">
      <w:pPr>
        <w:pStyle w:val="NormalWeb"/>
        <w:numPr>
          <w:ilvl w:val="0"/>
          <w:numId w:val="12"/>
        </w:numPr>
        <w:spacing w:before="240" w:beforeAutospacing="0" w:after="0" w:afterAutospacing="0"/>
        <w:jc w:val="thaiDistribute"/>
        <w:rPr>
          <w:rStyle w:val="Strong"/>
          <w:rFonts w:ascii="Calibri" w:hAnsi="Calibri" w:cs="Calibri"/>
          <w:lang w:bidi="th-TH"/>
        </w:rPr>
      </w:pPr>
      <w:r w:rsidRPr="00EC5068">
        <w:rPr>
          <w:rStyle w:val="Strong"/>
          <w:rFonts w:ascii="Calibri" w:hAnsi="Calibri" w:cs="Calibri"/>
        </w:rPr>
        <w:t>Phase 3: Model Development (Weeks 7–12)</w:t>
      </w:r>
    </w:p>
    <w:p w14:paraId="556DFAF5" w14:textId="77777777" w:rsidR="00FB3FFA" w:rsidRPr="00EC5068" w:rsidRDefault="00FB3FFA" w:rsidP="00EC5068">
      <w:pPr>
        <w:pStyle w:val="NormalWeb"/>
        <w:spacing w:before="0" w:beforeAutospacing="0" w:after="0" w:afterAutospacing="0"/>
        <w:ind w:left="720"/>
        <w:jc w:val="thaiDistribute"/>
        <w:rPr>
          <w:rFonts w:ascii="Calibri" w:hAnsi="Calibri" w:cs="Calibri"/>
        </w:rPr>
      </w:pPr>
      <w:r w:rsidRPr="00EC5068">
        <w:rPr>
          <w:rFonts w:ascii="Calibri" w:hAnsi="Calibri" w:cs="Calibri"/>
        </w:rPr>
        <w:t>Development of a predictive model that determines the relevant factors that distinguish between older adults that have a history of depression and those that do not. This will utilise cross-sectional data that will be used to interpret and predict future depression. The models performance and outcomes will be aligned to the defined business objectives.</w:t>
      </w:r>
    </w:p>
    <w:p w14:paraId="21BEF28D" w14:textId="77777777" w:rsidR="00FB3FFA" w:rsidRPr="00EC5068" w:rsidRDefault="00FB3FFA" w:rsidP="00EC5068">
      <w:pPr>
        <w:pStyle w:val="NormalWeb"/>
        <w:spacing w:before="0" w:beforeAutospacing="0" w:after="0" w:afterAutospacing="0"/>
        <w:ind w:left="720"/>
        <w:jc w:val="thaiDistribute"/>
        <w:rPr>
          <w:rFonts w:ascii="Calibri" w:hAnsi="Calibri" w:cs="Calibri"/>
        </w:rPr>
      </w:pPr>
      <w:r w:rsidRPr="00EC5068">
        <w:rPr>
          <w:rStyle w:val="Strong"/>
          <w:rFonts w:ascii="Calibri" w:hAnsi="Calibri" w:cs="Calibri"/>
        </w:rPr>
        <w:t xml:space="preserve">Expected Outcome: </w:t>
      </w:r>
      <w:r w:rsidRPr="00EC5068">
        <w:rPr>
          <w:rFonts w:ascii="Calibri" w:hAnsi="Calibri" w:cs="Calibri"/>
        </w:rPr>
        <w:t>Candidate classification models that identify older adults that have both a history of reported depression and those without in alignment with supporting business decision making.</w:t>
      </w:r>
    </w:p>
    <w:p w14:paraId="476EE990" w14:textId="77777777" w:rsidR="00FB3FFA" w:rsidRPr="00EC5068" w:rsidRDefault="00FB3FFA" w:rsidP="00FB3FFA">
      <w:pPr>
        <w:pStyle w:val="Heading2"/>
        <w:rPr>
          <w:rFonts w:cs="Calibri"/>
          <w:b/>
          <w:bCs/>
          <w:color w:val="auto"/>
          <w:sz w:val="28"/>
          <w:szCs w:val="28"/>
        </w:rPr>
      </w:pPr>
      <w:r w:rsidRPr="00EC5068">
        <w:rPr>
          <w:rFonts w:cs="Calibri"/>
          <w:b/>
          <w:bCs/>
          <w:color w:val="auto"/>
          <w:sz w:val="28"/>
          <w:szCs w:val="28"/>
        </w:rPr>
        <w:t>Second Semester</w:t>
      </w:r>
    </w:p>
    <w:p w14:paraId="05031B9F" w14:textId="77777777" w:rsidR="00FB3FFA" w:rsidRPr="00EC5068" w:rsidRDefault="00FB3FFA" w:rsidP="00FB3FFA">
      <w:pPr>
        <w:pStyle w:val="NormalWeb"/>
        <w:numPr>
          <w:ilvl w:val="0"/>
          <w:numId w:val="12"/>
        </w:numPr>
        <w:spacing w:before="0" w:beforeAutospacing="0" w:after="0" w:afterAutospacing="0"/>
        <w:jc w:val="thaiDistribute"/>
        <w:rPr>
          <w:rStyle w:val="Strong"/>
          <w:rFonts w:ascii="Calibri" w:hAnsi="Calibri" w:cs="Calibri"/>
        </w:rPr>
      </w:pPr>
      <w:r w:rsidRPr="00EC5068">
        <w:rPr>
          <w:rStyle w:val="Strong"/>
          <w:rFonts w:ascii="Calibri" w:hAnsi="Calibri" w:cs="Calibri"/>
        </w:rPr>
        <w:t>Phase 4: Model Evaluation and Optimization (Weeks 1–4)</w:t>
      </w:r>
    </w:p>
    <w:p w14:paraId="63476239" w14:textId="77777777" w:rsidR="00FB3FFA" w:rsidRPr="00EC5068" w:rsidRDefault="00FB3FFA" w:rsidP="00FB3FFA">
      <w:pPr>
        <w:pStyle w:val="NormalWeb"/>
        <w:spacing w:before="0" w:beforeAutospacing="0" w:after="0" w:afterAutospacing="0"/>
        <w:ind w:left="720"/>
        <w:jc w:val="thaiDistribute"/>
        <w:rPr>
          <w:rStyle w:val="Strong"/>
          <w:rFonts w:ascii="Calibri" w:hAnsi="Calibri" w:cs="Calibri"/>
          <w:b w:val="0"/>
          <w:bCs w:val="0"/>
        </w:rPr>
      </w:pPr>
      <w:r w:rsidRPr="00EC5068">
        <w:rPr>
          <w:rStyle w:val="Strong"/>
          <w:rFonts w:ascii="Calibri" w:hAnsi="Calibri" w:cs="Calibri"/>
          <w:b w:val="0"/>
          <w:bCs w:val="0"/>
        </w:rPr>
        <w:t>Evaluate the predictive models performance metrics and interpretability refining as necessary.</w:t>
      </w:r>
    </w:p>
    <w:p w14:paraId="68077A46" w14:textId="564DF470" w:rsidR="00FB3FFA" w:rsidRPr="00EC5068" w:rsidRDefault="00FB3FFA" w:rsidP="00EC5068">
      <w:pPr>
        <w:ind w:left="720"/>
        <w:jc w:val="thaiDistribute"/>
        <w:rPr>
          <w:rFonts w:hint="cs"/>
          <w:sz w:val="24"/>
          <w:szCs w:val="24"/>
          <w:cs/>
          <w:lang w:bidi="th-TH"/>
        </w:rPr>
      </w:pPr>
      <w:r w:rsidRPr="00EC5068">
        <w:rPr>
          <w:b/>
          <w:bCs/>
          <w:sz w:val="24"/>
          <w:szCs w:val="24"/>
        </w:rPr>
        <w:t xml:space="preserve">Expected </w:t>
      </w:r>
      <w:r w:rsidRPr="00EC5068">
        <w:rPr>
          <w:rStyle w:val="Strong"/>
          <w:sz w:val="24"/>
          <w:szCs w:val="24"/>
        </w:rPr>
        <w:t>Outcome</w:t>
      </w:r>
      <w:r w:rsidRPr="00EC5068">
        <w:rPr>
          <w:b/>
          <w:bCs/>
          <w:sz w:val="24"/>
          <w:szCs w:val="24"/>
        </w:rPr>
        <w:t xml:space="preserve">: </w:t>
      </w:r>
      <w:r w:rsidRPr="00EC5068">
        <w:rPr>
          <w:sz w:val="24"/>
          <w:szCs w:val="24"/>
        </w:rPr>
        <w:t>Finalised and optimised models with documented performance metrics.</w:t>
      </w:r>
    </w:p>
    <w:p w14:paraId="01EAB33D" w14:textId="77777777" w:rsidR="00FB3FFA" w:rsidRPr="00EC5068" w:rsidRDefault="00FB3FFA" w:rsidP="00EC5068">
      <w:pPr>
        <w:pStyle w:val="NormalWeb"/>
        <w:numPr>
          <w:ilvl w:val="0"/>
          <w:numId w:val="12"/>
        </w:numPr>
        <w:spacing w:before="0" w:beforeAutospacing="0" w:after="0" w:afterAutospacing="0"/>
        <w:jc w:val="thaiDistribute"/>
        <w:rPr>
          <w:rFonts w:ascii="Calibri" w:hAnsi="Calibri" w:cs="Calibri"/>
          <w:b/>
          <w:bCs/>
        </w:rPr>
      </w:pPr>
      <w:r w:rsidRPr="00EC5068">
        <w:rPr>
          <w:rFonts w:ascii="Calibri" w:hAnsi="Calibri" w:cs="Calibri"/>
          <w:b/>
          <w:bCs/>
        </w:rPr>
        <w:t xml:space="preserve">Phase 5: </w:t>
      </w:r>
      <w:r w:rsidRPr="00EC5068">
        <w:rPr>
          <w:rStyle w:val="Strong"/>
          <w:rFonts w:ascii="Calibri" w:hAnsi="Calibri" w:cs="Calibri"/>
        </w:rPr>
        <w:t>Business</w:t>
      </w:r>
      <w:r w:rsidRPr="00EC5068">
        <w:rPr>
          <w:rFonts w:ascii="Calibri" w:hAnsi="Calibri" w:cs="Calibri"/>
          <w:b/>
          <w:bCs/>
        </w:rPr>
        <w:t xml:space="preserve"> Insights and Decision Support (Weeks 5–8)</w:t>
      </w:r>
    </w:p>
    <w:p w14:paraId="23EADC8A" w14:textId="76E90843" w:rsidR="00FB3FFA" w:rsidRPr="00EC5068" w:rsidRDefault="00FB3FFA" w:rsidP="00EC5068">
      <w:pPr>
        <w:spacing w:after="0"/>
        <w:ind w:left="720"/>
        <w:jc w:val="thaiDistribute"/>
        <w:rPr>
          <w:sz w:val="24"/>
          <w:szCs w:val="24"/>
        </w:rPr>
      </w:pPr>
      <w:r w:rsidRPr="00EC5068">
        <w:rPr>
          <w:sz w:val="24"/>
          <w:szCs w:val="24"/>
        </w:rPr>
        <w:t>Analyse results and access predictive insights that can</w:t>
      </w:r>
      <w:r w:rsidR="00EC5068">
        <w:rPr>
          <w:rFonts w:hint="cs"/>
          <w:sz w:val="24"/>
          <w:szCs w:val="24"/>
          <w:cs/>
          <w:lang w:bidi="th-TH"/>
        </w:rPr>
        <w:t xml:space="preserve"> </w:t>
      </w:r>
      <w:r w:rsidRPr="00EC5068">
        <w:rPr>
          <w:sz w:val="24"/>
          <w:szCs w:val="24"/>
        </w:rPr>
        <w:t>used to assist healthcare outcomes and prioritise them for further assessment. Plan support services and allocate resources.</w:t>
      </w:r>
    </w:p>
    <w:p w14:paraId="2A8533EC" w14:textId="2C72C299" w:rsidR="00FB3FFA" w:rsidRPr="00EC5068" w:rsidRDefault="00FB3FFA" w:rsidP="00EC5068">
      <w:pPr>
        <w:pStyle w:val="NormalWeb"/>
        <w:spacing w:before="0" w:beforeAutospacing="0" w:after="0" w:afterAutospacing="0"/>
        <w:ind w:left="360" w:firstLine="360"/>
        <w:jc w:val="thaiDistribute"/>
        <w:rPr>
          <w:rFonts w:ascii="Calibri" w:hAnsi="Calibri" w:cs="Calibri" w:hint="cs"/>
          <w:cs/>
          <w:lang w:bidi="th-TH"/>
        </w:rPr>
      </w:pPr>
      <w:r w:rsidRPr="00EC5068">
        <w:rPr>
          <w:rFonts w:ascii="Calibri" w:hAnsi="Calibri" w:cs="Calibri"/>
          <w:b/>
          <w:bCs/>
        </w:rPr>
        <w:t xml:space="preserve">Expected Outcome: </w:t>
      </w:r>
      <w:r w:rsidRPr="00EC5068">
        <w:rPr>
          <w:rFonts w:ascii="Calibri" w:hAnsi="Calibri" w:cs="Calibri"/>
        </w:rPr>
        <w:t>A detailed report presenting evidence that inform business decisions.</w:t>
      </w:r>
    </w:p>
    <w:p w14:paraId="53259F67" w14:textId="77777777" w:rsidR="00FB3FFA" w:rsidRPr="00EC5068" w:rsidRDefault="00FB3FFA" w:rsidP="00FB3FFA">
      <w:pPr>
        <w:pStyle w:val="NormalWeb"/>
        <w:numPr>
          <w:ilvl w:val="0"/>
          <w:numId w:val="12"/>
        </w:numPr>
        <w:spacing w:before="240" w:beforeAutospacing="0" w:after="0" w:afterAutospacing="0"/>
        <w:jc w:val="thaiDistribute"/>
        <w:rPr>
          <w:rFonts w:ascii="Calibri" w:hAnsi="Calibri" w:cs="Calibri"/>
          <w:b/>
          <w:bCs/>
        </w:rPr>
      </w:pPr>
      <w:r w:rsidRPr="00EC5068">
        <w:rPr>
          <w:rFonts w:ascii="Calibri" w:hAnsi="Calibri" w:cs="Calibri"/>
          <w:b/>
          <w:bCs/>
        </w:rPr>
        <w:t>Phase 6: Final Refinements and Presentation (Weeks 9–12)</w:t>
      </w:r>
    </w:p>
    <w:p w14:paraId="656114DF" w14:textId="77777777" w:rsidR="00FB3FFA" w:rsidRPr="00EC5068" w:rsidRDefault="00FB3FFA" w:rsidP="00EC5068">
      <w:pPr>
        <w:spacing w:after="0"/>
        <w:ind w:left="720"/>
        <w:jc w:val="thaiDistribute"/>
        <w:rPr>
          <w:sz w:val="24"/>
          <w:szCs w:val="24"/>
        </w:rPr>
      </w:pPr>
      <w:r w:rsidRPr="00EC5068">
        <w:rPr>
          <w:sz w:val="24"/>
          <w:szCs w:val="24"/>
        </w:rPr>
        <w:t>Refinement and improvement based on recommendations and feedback, create the final project report and prepare a presentation for the study.</w:t>
      </w:r>
    </w:p>
    <w:p w14:paraId="2824AD38" w14:textId="739F043E" w:rsidR="00F3331C" w:rsidRPr="00EC5068" w:rsidRDefault="00FB3FFA" w:rsidP="00EC5068">
      <w:pPr>
        <w:ind w:left="720"/>
        <w:jc w:val="thaiDistribute"/>
        <w:rPr>
          <w:sz w:val="24"/>
          <w:szCs w:val="24"/>
        </w:rPr>
      </w:pPr>
      <w:r w:rsidRPr="00EC5068">
        <w:rPr>
          <w:b/>
          <w:bCs/>
          <w:sz w:val="24"/>
          <w:szCs w:val="24"/>
        </w:rPr>
        <w:t xml:space="preserve">Expected Outcome: </w:t>
      </w:r>
      <w:r w:rsidRPr="00EC5068">
        <w:rPr>
          <w:sz w:val="24"/>
          <w:szCs w:val="24"/>
        </w:rPr>
        <w:t>Completed project submission that includes the final report and presentation materials.</w:t>
      </w:r>
    </w:p>
    <w:p w14:paraId="17B56337" w14:textId="54B682B0" w:rsidR="00E53D94" w:rsidRPr="00EC5068" w:rsidRDefault="00E53D94" w:rsidP="00644967">
      <w:pPr>
        <w:pStyle w:val="NormalWeb"/>
        <w:spacing w:before="0" w:beforeAutospacing="0" w:after="0" w:afterAutospacing="0"/>
        <w:ind w:left="360"/>
        <w:jc w:val="thaiDistribute"/>
        <w:rPr>
          <w:rFonts w:ascii="Calibri" w:eastAsia="Play" w:hAnsi="Calibri" w:cs="Calibri"/>
          <w:lang w:bidi="th-TH"/>
        </w:rPr>
        <w:sectPr w:rsidR="00E53D94" w:rsidRPr="00EC5068" w:rsidSect="00CA478E">
          <w:pgSz w:w="11906" w:h="16838"/>
          <w:pgMar w:top="1134" w:right="1134" w:bottom="1134" w:left="1134" w:header="709" w:footer="709" w:gutter="0"/>
          <w:cols w:space="720"/>
        </w:sectPr>
      </w:pPr>
    </w:p>
    <w:p w14:paraId="3E5F7F53" w14:textId="2C5D3A38" w:rsidR="00F3331C" w:rsidRPr="00EC5068" w:rsidRDefault="00547BF2" w:rsidP="00D11254">
      <w:pPr>
        <w:pStyle w:val="Heading1"/>
        <w:spacing w:before="0" w:after="0"/>
        <w:rPr>
          <w:rFonts w:cs="Calibri"/>
          <w:b/>
          <w:bCs/>
          <w:color w:val="auto"/>
          <w:sz w:val="32"/>
          <w:szCs w:val="32"/>
        </w:rPr>
      </w:pPr>
      <w:bookmarkStart w:id="5" w:name="_Toc243151996"/>
      <w:r w:rsidRPr="00EC5068">
        <w:rPr>
          <w:rFonts w:cs="Calibri"/>
          <w:b/>
          <w:bCs/>
          <w:color w:val="auto"/>
          <w:sz w:val="32"/>
          <w:szCs w:val="32"/>
        </w:rPr>
        <w:lastRenderedPageBreak/>
        <w:t>Project Timeline</w:t>
      </w:r>
      <w:bookmarkEnd w:id="5"/>
      <w:r w:rsidRPr="00EC5068">
        <w:rPr>
          <w:rFonts w:cs="Calibri"/>
          <w:b/>
          <w:bCs/>
          <w:color w:val="auto"/>
          <w:sz w:val="32"/>
          <w:szCs w:val="32"/>
        </w:rPr>
        <w:t xml:space="preserve"> </w:t>
      </w:r>
      <w:r w:rsidRPr="00EC5068">
        <w:rPr>
          <w:rFonts w:cs="Calibri"/>
          <w:b/>
          <w:bCs/>
          <w:color w:val="auto"/>
          <w:sz w:val="32"/>
          <w:szCs w:val="32"/>
        </w:rPr>
        <w:tab/>
      </w:r>
    </w:p>
    <w:p w14:paraId="47F90AF2" w14:textId="1010D67F" w:rsidR="00547BF2" w:rsidRPr="00EC5068" w:rsidRDefault="00457FB6" w:rsidP="00D11254">
      <w:pPr>
        <w:pStyle w:val="Caption"/>
        <w:spacing w:after="0"/>
        <w:rPr>
          <w:rFonts w:cs="Calibri"/>
          <w:color w:val="auto"/>
        </w:rPr>
      </w:pPr>
      <w:r w:rsidRPr="00EC5068">
        <w:rPr>
          <w:rFonts w:cs="Calibri"/>
          <w:noProof/>
          <w:color w:val="auto"/>
        </w:rPr>
        <w:drawing>
          <wp:inline distT="0" distB="0" distL="0" distR="0" wp14:anchorId="71017198" wp14:editId="0969BA2B">
            <wp:extent cx="9649535" cy="5066453"/>
            <wp:effectExtent l="0" t="0" r="2540" b="1270"/>
            <wp:docPr id="162451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11698" name=""/>
                    <pic:cNvPicPr/>
                  </pic:nvPicPr>
                  <pic:blipFill>
                    <a:blip r:embed="rId18"/>
                    <a:stretch>
                      <a:fillRect/>
                    </a:stretch>
                  </pic:blipFill>
                  <pic:spPr>
                    <a:xfrm>
                      <a:off x="0" y="0"/>
                      <a:ext cx="9745300" cy="5116734"/>
                    </a:xfrm>
                    <a:prstGeom prst="rect">
                      <a:avLst/>
                    </a:prstGeom>
                  </pic:spPr>
                </pic:pic>
              </a:graphicData>
            </a:graphic>
          </wp:inline>
        </w:drawing>
      </w:r>
    </w:p>
    <w:p w14:paraId="1B3B2BF3" w14:textId="02461277" w:rsidR="008D3C70" w:rsidRPr="00EC5068" w:rsidRDefault="00547BF2" w:rsidP="005C085F">
      <w:pPr>
        <w:pStyle w:val="Caption"/>
        <w:rPr>
          <w:rFonts w:cs="Calibri"/>
          <w:color w:val="auto"/>
          <w:cs/>
          <w:lang w:bidi="th-TH"/>
        </w:rPr>
        <w:sectPr w:rsidR="008D3C70" w:rsidRPr="00EC5068" w:rsidSect="00186CC7">
          <w:headerReference w:type="default" r:id="rId19"/>
          <w:footerReference w:type="default" r:id="rId20"/>
          <w:pgSz w:w="16838" w:h="11906" w:orient="landscape"/>
          <w:pgMar w:top="1134" w:right="1134" w:bottom="1134" w:left="1134" w:header="709" w:footer="709" w:gutter="0"/>
          <w:cols w:space="720"/>
          <w:titlePg/>
          <w:docGrid w:linePitch="299"/>
        </w:sectPr>
      </w:pPr>
      <w:r w:rsidRPr="00EC5068">
        <w:rPr>
          <w:rFonts w:cs="Calibri"/>
          <w:color w:val="auto"/>
        </w:rPr>
        <w:t xml:space="preserve">Figure </w:t>
      </w:r>
      <w:r w:rsidRPr="00EC5068">
        <w:rPr>
          <w:rFonts w:cs="Calibri"/>
          <w:color w:val="auto"/>
        </w:rPr>
        <w:fldChar w:fldCharType="begin"/>
      </w:r>
      <w:r w:rsidRPr="00EC5068">
        <w:rPr>
          <w:rFonts w:cs="Calibri"/>
          <w:color w:val="auto"/>
        </w:rPr>
        <w:instrText xml:space="preserve"> SEQ Figure \* ARABIC </w:instrText>
      </w:r>
      <w:r w:rsidRPr="00EC5068">
        <w:rPr>
          <w:rFonts w:cs="Calibri"/>
          <w:color w:val="auto"/>
        </w:rPr>
        <w:fldChar w:fldCharType="separate"/>
      </w:r>
      <w:r w:rsidRPr="00EC5068">
        <w:rPr>
          <w:rFonts w:cs="Calibri"/>
          <w:noProof/>
          <w:color w:val="auto"/>
        </w:rPr>
        <w:t>1</w:t>
      </w:r>
      <w:r w:rsidRPr="00EC5068">
        <w:rPr>
          <w:rFonts w:cs="Calibri"/>
          <w:color w:val="auto"/>
        </w:rPr>
        <w:fldChar w:fldCharType="end"/>
      </w:r>
      <w:r w:rsidRPr="00EC5068">
        <w:rPr>
          <w:rFonts w:cs="Calibri"/>
          <w:color w:val="auto"/>
        </w:rPr>
        <w:t xml:space="preserve"> - High-level project timeline</w:t>
      </w:r>
    </w:p>
    <w:p w14:paraId="465218C8" w14:textId="564C9545" w:rsidR="00B35923" w:rsidRPr="00EC5068" w:rsidRDefault="00253699" w:rsidP="00E53D94">
      <w:pPr>
        <w:pStyle w:val="Heading1"/>
        <w:spacing w:after="0"/>
        <w:rPr>
          <w:rFonts w:cs="Calibri"/>
          <w:b/>
          <w:bCs/>
          <w:color w:val="auto"/>
          <w:sz w:val="32"/>
          <w:szCs w:val="32"/>
        </w:rPr>
      </w:pPr>
      <w:bookmarkStart w:id="6" w:name="_Toc243151997"/>
      <w:r w:rsidRPr="00EC5068">
        <w:rPr>
          <w:rFonts w:cs="Calibri"/>
          <w:b/>
          <w:bCs/>
          <w:color w:val="auto"/>
          <w:sz w:val="32"/>
          <w:szCs w:val="32"/>
        </w:rPr>
        <w:lastRenderedPageBreak/>
        <w:t>Data Sources</w:t>
      </w:r>
      <w:bookmarkEnd w:id="6"/>
    </w:p>
    <w:p w14:paraId="4A6C4488" w14:textId="67DCF4DB" w:rsidR="00E53D94" w:rsidRPr="00EC5068" w:rsidRDefault="005C085F" w:rsidP="000602C4">
      <w:pPr>
        <w:pStyle w:val="NormalWeb"/>
        <w:spacing w:after="0" w:afterAutospacing="0"/>
        <w:ind w:firstLine="720"/>
        <w:jc w:val="thaiDistribute"/>
        <w:rPr>
          <w:rStyle w:val="Strong"/>
          <w:rFonts w:ascii="Calibri" w:hAnsi="Calibri" w:cs="Calibri" w:hint="cs"/>
          <w:b w:val="0"/>
          <w:bCs w:val="0"/>
          <w:cs/>
          <w:lang w:bidi="th-TH"/>
        </w:rPr>
      </w:pPr>
      <w:r w:rsidRPr="00EC5068">
        <w:rPr>
          <w:rFonts w:ascii="Calibri" w:hAnsi="Calibri" w:cs="Calibri"/>
        </w:rPr>
        <w:t xml:space="preserve">This project will use publicly available data from the National Health and Nutrition Examination Survey (NHANES), August 2021–August 2023, conducted by the National </w:t>
      </w:r>
      <w:proofErr w:type="spellStart"/>
      <w:r w:rsidRPr="00EC5068">
        <w:rPr>
          <w:rFonts w:ascii="Calibri" w:hAnsi="Calibri" w:cs="Calibri"/>
        </w:rPr>
        <w:t>Center</w:t>
      </w:r>
      <w:proofErr w:type="spellEnd"/>
      <w:r w:rsidRPr="00EC5068">
        <w:rPr>
          <w:rFonts w:ascii="Calibri" w:hAnsi="Calibri" w:cs="Calibri"/>
        </w:rPr>
        <w:t xml:space="preserve"> for Health Statistics (NCHS), part of the U.S. </w:t>
      </w:r>
      <w:proofErr w:type="spellStart"/>
      <w:r w:rsidRPr="00EC5068">
        <w:rPr>
          <w:rFonts w:ascii="Calibri" w:hAnsi="Calibri" w:cs="Calibri"/>
        </w:rPr>
        <w:t>Centers</w:t>
      </w:r>
      <w:proofErr w:type="spellEnd"/>
      <w:r w:rsidRPr="00EC5068">
        <w:rPr>
          <w:rFonts w:ascii="Calibri" w:hAnsi="Calibri" w:cs="Calibri"/>
        </w:rPr>
        <w:t xml:space="preserve"> for Disease Control and Prevention (CDC). The study will focus on adults aged 65 and older</w:t>
      </w:r>
      <w:r w:rsidR="00250F39" w:rsidRPr="00EC5068">
        <w:rPr>
          <w:rFonts w:ascii="Calibri" w:hAnsi="Calibri" w:cs="Calibri"/>
        </w:rPr>
        <w:t xml:space="preserve"> and will use </w:t>
      </w:r>
      <w:r w:rsidR="006B665A" w:rsidRPr="00EC5068">
        <w:rPr>
          <w:rFonts w:ascii="Calibri" w:hAnsi="Calibri" w:cs="Calibri"/>
        </w:rPr>
        <w:t xml:space="preserve">PHQ-9 </w:t>
      </w:r>
      <w:sdt>
        <w:sdtPr>
          <w:rPr>
            <w:rFonts w:ascii="Calibri" w:hAnsi="Calibri" w:cs="Calibri"/>
          </w:rPr>
          <w:id w:val="-1947147417"/>
          <w:citation/>
        </w:sdtPr>
        <w:sdtContent>
          <w:r w:rsidR="000602C4" w:rsidRPr="00EC5068">
            <w:rPr>
              <w:rFonts w:ascii="Calibri" w:hAnsi="Calibri" w:cs="Calibri"/>
            </w:rPr>
            <w:fldChar w:fldCharType="begin"/>
          </w:r>
          <w:r w:rsidR="000602C4" w:rsidRPr="00EC5068">
            <w:rPr>
              <w:rFonts w:ascii="Calibri" w:hAnsi="Calibri" w:cs="Calibri"/>
              <w:lang w:val="en-US"/>
            </w:rPr>
            <w:instrText xml:space="preserve"> CITATION NCB201 \l 1033 </w:instrText>
          </w:r>
          <w:r w:rsidR="000602C4" w:rsidRPr="00EC5068">
            <w:rPr>
              <w:rFonts w:ascii="Calibri" w:hAnsi="Calibri" w:cs="Calibri"/>
            </w:rPr>
            <w:fldChar w:fldCharType="separate"/>
          </w:r>
          <w:r w:rsidR="000602C4" w:rsidRPr="00EC5068">
            <w:rPr>
              <w:rFonts w:ascii="Calibri" w:hAnsi="Calibri" w:cs="Calibri"/>
              <w:noProof/>
              <w:lang w:val="en-US"/>
            </w:rPr>
            <w:t>(NCBI, 2020)</w:t>
          </w:r>
          <w:r w:rsidR="000602C4" w:rsidRPr="00EC5068">
            <w:rPr>
              <w:rFonts w:ascii="Calibri" w:hAnsi="Calibri" w:cs="Calibri"/>
            </w:rPr>
            <w:fldChar w:fldCharType="end"/>
          </w:r>
        </w:sdtContent>
      </w:sdt>
      <w:r w:rsidR="000602C4" w:rsidRPr="00EC5068">
        <w:rPr>
          <w:rFonts w:ascii="Calibri" w:hAnsi="Calibri" w:cs="Calibri"/>
        </w:rPr>
        <w:t xml:space="preserve"> </w:t>
      </w:r>
      <w:r w:rsidR="006B665A" w:rsidRPr="00EC5068">
        <w:rPr>
          <w:rFonts w:ascii="Calibri" w:hAnsi="Calibri" w:cs="Calibri"/>
        </w:rPr>
        <w:t>responses to depressi</w:t>
      </w:r>
      <w:r w:rsidR="00E30D3E" w:rsidRPr="00EC5068">
        <w:rPr>
          <w:rFonts w:ascii="Calibri" w:hAnsi="Calibri" w:cs="Calibri"/>
        </w:rPr>
        <w:t>on</w:t>
      </w:r>
      <w:r w:rsidR="000602C4" w:rsidRPr="00EC5068">
        <w:rPr>
          <w:rFonts w:ascii="Calibri" w:hAnsi="Calibri" w:cs="Calibri"/>
        </w:rPr>
        <w:t xml:space="preserve"> </w:t>
      </w:r>
      <w:r w:rsidR="00E30D3E" w:rsidRPr="00EC5068">
        <w:rPr>
          <w:rFonts w:ascii="Calibri" w:hAnsi="Calibri" w:cs="Calibri"/>
        </w:rPr>
        <w:t>along with</w:t>
      </w:r>
      <w:r w:rsidR="006B665A" w:rsidRPr="00EC5068">
        <w:rPr>
          <w:rFonts w:ascii="Calibri" w:hAnsi="Calibri" w:cs="Calibri"/>
        </w:rPr>
        <w:t xml:space="preserve"> demographic, socioeconomic and health</w:t>
      </w:r>
      <w:r w:rsidR="00250F39" w:rsidRPr="00EC5068">
        <w:rPr>
          <w:rFonts w:ascii="Calibri" w:hAnsi="Calibri" w:cs="Calibri"/>
        </w:rPr>
        <w:t xml:space="preserve"> </w:t>
      </w:r>
      <w:r w:rsidR="006B665A" w:rsidRPr="00EC5068">
        <w:rPr>
          <w:rFonts w:ascii="Calibri" w:hAnsi="Calibri" w:cs="Calibri"/>
        </w:rPr>
        <w:t>related factors.</w:t>
      </w:r>
    </w:p>
    <w:p w14:paraId="52B9687E" w14:textId="77777777" w:rsidR="007638CE" w:rsidRPr="00EC5068" w:rsidRDefault="006B665A" w:rsidP="007638CE">
      <w:pPr>
        <w:pStyle w:val="Heading2"/>
        <w:rPr>
          <w:rFonts w:cs="Calibri"/>
          <w:color w:val="auto"/>
          <w:sz w:val="28"/>
          <w:szCs w:val="28"/>
          <w:lang w:bidi="th-TH"/>
        </w:rPr>
      </w:pPr>
      <w:r w:rsidRPr="00EC5068">
        <w:rPr>
          <w:rStyle w:val="Strong"/>
          <w:rFonts w:cs="Calibri"/>
          <w:color w:val="auto"/>
          <w:sz w:val="28"/>
          <w:szCs w:val="28"/>
        </w:rPr>
        <w:t>Data Permissions</w:t>
      </w:r>
      <w:r w:rsidRPr="00EC5068">
        <w:rPr>
          <w:rFonts w:cs="Calibri"/>
          <w:color w:val="auto"/>
          <w:sz w:val="28"/>
          <w:szCs w:val="28"/>
        </w:rPr>
        <w:t xml:space="preserve"> </w:t>
      </w:r>
    </w:p>
    <w:p w14:paraId="10EF6604" w14:textId="43971149" w:rsidR="00253699" w:rsidRPr="00EC5068" w:rsidRDefault="00E53D94" w:rsidP="005C085F">
      <w:pPr>
        <w:pStyle w:val="NormalWeb"/>
        <w:ind w:firstLine="720"/>
        <w:jc w:val="thaiDistribute"/>
        <w:rPr>
          <w:rFonts w:ascii="Calibri" w:hAnsi="Calibri" w:cs="Calibri"/>
          <w:cs/>
        </w:rPr>
      </w:pPr>
      <w:r w:rsidRPr="00EC5068">
        <w:rPr>
          <w:rFonts w:ascii="Calibri" w:hAnsi="Calibri" w:cs="Calibri"/>
        </w:rPr>
        <w:t>The dataset is publicly available for research use. The project will comply with NCHS data</w:t>
      </w:r>
      <w:r w:rsidR="00250F39" w:rsidRPr="00EC5068">
        <w:rPr>
          <w:rFonts w:ascii="Calibri" w:hAnsi="Calibri" w:cs="Calibri"/>
        </w:rPr>
        <w:t xml:space="preserve"> </w:t>
      </w:r>
      <w:r w:rsidRPr="00EC5068">
        <w:rPr>
          <w:rFonts w:ascii="Calibri" w:hAnsi="Calibri" w:cs="Calibri"/>
        </w:rPr>
        <w:t>use requirements, maintain participant confidentiality and acknowledge the data source.</w:t>
      </w:r>
    </w:p>
    <w:p w14:paraId="1A549FBE" w14:textId="77777777" w:rsidR="007638CE" w:rsidRPr="00EC5068" w:rsidRDefault="007638CE" w:rsidP="007638CE">
      <w:pPr>
        <w:pStyle w:val="Heading2"/>
        <w:rPr>
          <w:rStyle w:val="Strong"/>
          <w:rFonts w:cs="Calibri"/>
          <w:color w:val="auto"/>
          <w:sz w:val="28"/>
          <w:szCs w:val="28"/>
        </w:rPr>
      </w:pPr>
      <w:r w:rsidRPr="00EC5068">
        <w:rPr>
          <w:rStyle w:val="Strong"/>
          <w:rFonts w:cs="Calibri"/>
          <w:color w:val="auto"/>
          <w:sz w:val="28"/>
          <w:szCs w:val="28"/>
        </w:rPr>
        <w:t>Data Science Approach</w:t>
      </w:r>
    </w:p>
    <w:p w14:paraId="0AEDFB49" w14:textId="28F8561C" w:rsidR="007638CE" w:rsidRPr="00EC5068" w:rsidRDefault="005C085F" w:rsidP="00EC5068">
      <w:pPr>
        <w:pStyle w:val="NormalWeb"/>
        <w:spacing w:after="0" w:afterAutospacing="0"/>
        <w:ind w:firstLine="720"/>
        <w:jc w:val="thaiDistribute"/>
        <w:rPr>
          <w:rFonts w:ascii="Calibri" w:hAnsi="Calibri" w:cs="Calibri"/>
          <w:lang w:bidi="th-TH"/>
        </w:rPr>
      </w:pPr>
      <w:r w:rsidRPr="00EC5068">
        <w:rPr>
          <w:rFonts w:ascii="Calibri" w:hAnsi="Calibri" w:cs="Calibri"/>
        </w:rPr>
        <w:t>The proposed analytics solution architecture below illustrates the process from data collection and preparation through analysis and model evaluation to business insights.</w:t>
      </w:r>
    </w:p>
    <w:p w14:paraId="52CDD41F" w14:textId="61ABCB6C" w:rsidR="005C085F" w:rsidRPr="00EC5068" w:rsidRDefault="00861371" w:rsidP="00EC5068">
      <w:pPr>
        <w:pStyle w:val="NormalWeb"/>
        <w:spacing w:before="0" w:beforeAutospacing="0" w:after="0" w:afterAutospacing="0"/>
        <w:jc w:val="thaiDistribute"/>
        <w:rPr>
          <w:rFonts w:ascii="Calibri" w:hAnsi="Calibri" w:cs="Calibri"/>
          <w:lang w:val="en-US" w:bidi="th-TH"/>
        </w:rPr>
      </w:pPr>
      <w:r w:rsidRPr="00EC5068">
        <w:rPr>
          <w:rFonts w:ascii="Calibri" w:hAnsi="Calibri" w:cs="Calibri"/>
          <w:noProof/>
          <w:lang w:val="en-US" w:bidi="th-TH"/>
        </w:rPr>
        <w:drawing>
          <wp:inline distT="0" distB="0" distL="0" distR="0" wp14:anchorId="16A7DC9B" wp14:editId="59DC3FCC">
            <wp:extent cx="6587398" cy="2940978"/>
            <wp:effectExtent l="0" t="0" r="4445" b="5715"/>
            <wp:docPr id="18726775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77543" name="Picture 1872677543"/>
                    <pic:cNvPicPr/>
                  </pic:nvPicPr>
                  <pic:blipFill rotWithShape="1">
                    <a:blip r:embed="rId21">
                      <a:extLst>
                        <a:ext uri="{28A0092B-C50C-407E-A947-70E740481C1C}">
                          <a14:useLocalDpi xmlns:a14="http://schemas.microsoft.com/office/drawing/2010/main" val="0"/>
                        </a:ext>
                      </a:extLst>
                    </a:blip>
                    <a:srcRect r="13139"/>
                    <a:stretch>
                      <a:fillRect/>
                    </a:stretch>
                  </pic:blipFill>
                  <pic:spPr bwMode="auto">
                    <a:xfrm>
                      <a:off x="0" y="0"/>
                      <a:ext cx="6673756" cy="2979533"/>
                    </a:xfrm>
                    <a:prstGeom prst="rect">
                      <a:avLst/>
                    </a:prstGeom>
                    <a:ln>
                      <a:noFill/>
                    </a:ln>
                    <a:extLst>
                      <a:ext uri="{53640926-AAD7-44D8-BBD7-CCE9431645EC}">
                        <a14:shadowObscured xmlns:a14="http://schemas.microsoft.com/office/drawing/2010/main"/>
                      </a:ext>
                    </a:extLst>
                  </pic:spPr>
                </pic:pic>
              </a:graphicData>
            </a:graphic>
          </wp:inline>
        </w:drawing>
      </w:r>
    </w:p>
    <w:p w14:paraId="6D0C462A" w14:textId="2326EC08" w:rsidR="00B26076" w:rsidRPr="00EC5068" w:rsidRDefault="00B26076" w:rsidP="00B26076">
      <w:pPr>
        <w:pStyle w:val="Caption"/>
        <w:rPr>
          <w:rFonts w:cs="Calibri" w:hint="cs"/>
          <w:color w:val="auto"/>
          <w:cs/>
          <w:lang w:bidi="th-TH"/>
        </w:rPr>
        <w:sectPr w:rsidR="00B26076" w:rsidRPr="00EC5068" w:rsidSect="00B26076">
          <w:footerReference w:type="default" r:id="rId22"/>
          <w:pgSz w:w="11906" w:h="16838"/>
          <w:pgMar w:top="1134" w:right="1134" w:bottom="1134" w:left="1134" w:header="709" w:footer="709" w:gutter="0"/>
          <w:cols w:space="720"/>
          <w:docGrid w:linePitch="299"/>
        </w:sectPr>
      </w:pPr>
      <w:r w:rsidRPr="00EC5068">
        <w:rPr>
          <w:rFonts w:cs="Calibri"/>
          <w:color w:val="auto"/>
        </w:rPr>
        <w:t xml:space="preserve">Figure </w:t>
      </w:r>
      <w:r w:rsidRPr="00EC5068">
        <w:rPr>
          <w:rFonts w:cs="Calibri"/>
          <w:color w:val="auto"/>
        </w:rPr>
        <w:fldChar w:fldCharType="begin"/>
      </w:r>
      <w:r w:rsidRPr="00EC5068">
        <w:rPr>
          <w:rFonts w:cs="Calibri"/>
          <w:color w:val="auto"/>
        </w:rPr>
        <w:instrText xml:space="preserve"> SEQ Figure \* ARABIC </w:instrText>
      </w:r>
      <w:r w:rsidRPr="00EC5068">
        <w:rPr>
          <w:rFonts w:cs="Calibri"/>
          <w:color w:val="auto"/>
        </w:rPr>
        <w:fldChar w:fldCharType="separate"/>
      </w:r>
      <w:r w:rsidRPr="00EC5068">
        <w:rPr>
          <w:rFonts w:cs="Calibri"/>
          <w:noProof/>
          <w:color w:val="auto"/>
        </w:rPr>
        <w:t>2</w:t>
      </w:r>
      <w:r w:rsidRPr="00EC5068">
        <w:rPr>
          <w:rFonts w:cs="Calibri"/>
          <w:color w:val="auto"/>
        </w:rPr>
        <w:fldChar w:fldCharType="end"/>
      </w:r>
      <w:r w:rsidRPr="00EC5068">
        <w:rPr>
          <w:rFonts w:cs="Calibri"/>
          <w:color w:val="auto"/>
        </w:rPr>
        <w:t xml:space="preserve"> </w:t>
      </w:r>
      <w:r w:rsidR="00EC5068">
        <w:rPr>
          <w:rFonts w:cs="Calibri"/>
          <w:color w:val="auto"/>
        </w:rPr>
        <w:t>–</w:t>
      </w:r>
      <w:r w:rsidRPr="00EC5068">
        <w:rPr>
          <w:rFonts w:cs="Calibri"/>
          <w:color w:val="auto"/>
        </w:rPr>
        <w:t xml:space="preserve"> </w:t>
      </w:r>
      <w:r w:rsidR="00EC5068">
        <w:rPr>
          <w:rFonts w:cs="Browallia New"/>
          <w:color w:val="auto"/>
          <w:szCs w:val="22"/>
          <w:lang w:val="en-US" w:bidi="th-TH"/>
        </w:rPr>
        <w:t>System diagram</w:t>
      </w:r>
      <w:r w:rsidRPr="00EC5068">
        <w:rPr>
          <w:rFonts w:cs="Calibri"/>
          <w:color w:val="auto"/>
        </w:rPr>
        <w:t xml:space="preserve"> for Identifying Depressive Symptoms Among Older Adults Using NHANES</w:t>
      </w:r>
    </w:p>
    <w:p w14:paraId="15426355" w14:textId="64181517" w:rsidR="00547BF2" w:rsidRPr="00EC5068" w:rsidRDefault="00547BF2" w:rsidP="00D11254">
      <w:pPr>
        <w:pStyle w:val="Heading1"/>
        <w:rPr>
          <w:rFonts w:cs="Calibri"/>
          <w:b/>
          <w:bCs/>
          <w:color w:val="auto"/>
          <w:sz w:val="32"/>
          <w:szCs w:val="32"/>
          <w:lang w:bidi="th-TH"/>
        </w:rPr>
      </w:pPr>
      <w:bookmarkStart w:id="7" w:name="_Toc243151998"/>
      <w:r w:rsidRPr="00EC5068">
        <w:rPr>
          <w:rFonts w:cs="Calibri"/>
          <w:b/>
          <w:bCs/>
          <w:color w:val="auto"/>
          <w:sz w:val="32"/>
          <w:szCs w:val="32"/>
        </w:rPr>
        <w:lastRenderedPageBreak/>
        <w:t>Ethical and Legal Considerations</w:t>
      </w:r>
      <w:bookmarkEnd w:id="7"/>
      <w:r w:rsidRPr="00EC5068">
        <w:rPr>
          <w:rFonts w:cs="Calibri"/>
          <w:b/>
          <w:bCs/>
          <w:color w:val="auto"/>
          <w:sz w:val="32"/>
          <w:szCs w:val="32"/>
        </w:rPr>
        <w:t xml:space="preserve"> </w:t>
      </w:r>
    </w:p>
    <w:p w14:paraId="057DCC25" w14:textId="2CB2AE5E" w:rsidR="003B20AE" w:rsidRPr="00EC5068" w:rsidRDefault="003B20AE" w:rsidP="00EC5068">
      <w:pPr>
        <w:pStyle w:val="NormalWeb"/>
        <w:jc w:val="thaiDistribute"/>
        <w:rPr>
          <w:rFonts w:ascii="Calibri" w:hAnsi="Calibri" w:cs="Calibri"/>
        </w:rPr>
      </w:pPr>
      <w:r w:rsidRPr="00EC5068">
        <w:rPr>
          <w:rFonts w:ascii="Calibri" w:hAnsi="Calibri" w:cs="Calibri"/>
        </w:rPr>
        <w:t xml:space="preserve">Since this project relies on publicly available data, there are no significant privacy concerns </w:t>
      </w:r>
      <w:sdt>
        <w:sdtPr>
          <w:rPr>
            <w:rFonts w:ascii="Calibri" w:hAnsi="Calibri" w:cs="Calibri"/>
          </w:rPr>
          <w:id w:val="-1011451526"/>
          <w:citation/>
        </w:sdtPr>
        <w:sdtContent>
          <w:r w:rsidRPr="00EC5068">
            <w:rPr>
              <w:rFonts w:ascii="Calibri" w:hAnsi="Calibri" w:cs="Calibri"/>
            </w:rPr>
            <w:fldChar w:fldCharType="begin"/>
          </w:r>
          <w:r w:rsidR="00FF29E2" w:rsidRPr="00EC5068">
            <w:rPr>
              <w:rFonts w:ascii="Calibri" w:hAnsi="Calibri" w:cs="Calibri"/>
            </w:rPr>
            <w:instrText xml:space="preserve">CITATION UCD \l 1033 </w:instrText>
          </w:r>
          <w:r w:rsidRPr="00EC5068">
            <w:rPr>
              <w:rFonts w:ascii="Calibri" w:hAnsi="Calibri" w:cs="Calibri"/>
            </w:rPr>
            <w:fldChar w:fldCharType="separate"/>
          </w:r>
          <w:r w:rsidR="00FF29E2" w:rsidRPr="00EC5068">
            <w:rPr>
              <w:rFonts w:ascii="Calibri" w:hAnsi="Calibri" w:cs="Calibri"/>
              <w:noProof/>
            </w:rPr>
            <w:t>(Library, 2026)</w:t>
          </w:r>
          <w:r w:rsidRPr="00EC5068">
            <w:rPr>
              <w:rFonts w:ascii="Calibri" w:hAnsi="Calibri" w:cs="Calibri"/>
            </w:rPr>
            <w:fldChar w:fldCharType="end"/>
          </w:r>
        </w:sdtContent>
      </w:sdt>
      <w:r w:rsidRPr="00EC5068">
        <w:rPr>
          <w:rFonts w:ascii="Calibri" w:hAnsi="Calibri" w:cs="Calibri"/>
        </w:rPr>
        <w:t>. However, ethical considerations will include</w:t>
      </w:r>
    </w:p>
    <w:p w14:paraId="6A1876F0" w14:textId="44AF7D37" w:rsidR="003B20AE" w:rsidRPr="00EC5068" w:rsidRDefault="003B20AE" w:rsidP="00EC5068">
      <w:pPr>
        <w:pStyle w:val="NormalWeb"/>
        <w:numPr>
          <w:ilvl w:val="0"/>
          <w:numId w:val="12"/>
        </w:numPr>
        <w:jc w:val="thaiDistribute"/>
        <w:rPr>
          <w:rFonts w:ascii="Calibri" w:hAnsi="Calibri" w:cs="Calibri"/>
        </w:rPr>
      </w:pPr>
      <w:r w:rsidRPr="00EC5068">
        <w:rPr>
          <w:rFonts w:ascii="Calibri" w:hAnsi="Calibri" w:cs="Calibri"/>
          <w:b/>
          <w:bCs/>
        </w:rPr>
        <w:t>Data Privacy and Confidentiality:</w:t>
      </w:r>
      <w:r w:rsidRPr="00EC5068">
        <w:rPr>
          <w:rFonts w:ascii="Calibri" w:hAnsi="Calibri" w:cs="Calibri"/>
        </w:rPr>
        <w:t xml:space="preserve"> Use public NHANES data in accordance with data-use requirements and protect participant confidentiality.</w:t>
      </w:r>
    </w:p>
    <w:p w14:paraId="251643B2" w14:textId="5C751B61" w:rsidR="003B20AE" w:rsidRPr="00EC5068" w:rsidRDefault="003B20AE" w:rsidP="00EC5068">
      <w:pPr>
        <w:pStyle w:val="NormalWeb"/>
        <w:numPr>
          <w:ilvl w:val="0"/>
          <w:numId w:val="12"/>
        </w:numPr>
        <w:jc w:val="thaiDistribute"/>
        <w:rPr>
          <w:rFonts w:ascii="Calibri" w:hAnsi="Calibri" w:cs="Calibri"/>
        </w:rPr>
      </w:pPr>
      <w:r w:rsidRPr="00EC5068">
        <w:rPr>
          <w:rFonts w:ascii="Calibri" w:hAnsi="Calibri" w:cs="Calibri"/>
          <w:b/>
          <w:bCs/>
        </w:rPr>
        <w:t>Data Governance and Quality</w:t>
      </w:r>
      <w:r w:rsidRPr="00EC5068">
        <w:rPr>
          <w:rFonts w:ascii="Calibri" w:hAnsi="Calibri" w:cs="Calibri"/>
        </w:rPr>
        <w:t>: Check for missing values and inconsistencies, and document data preparation and analytical decisions.</w:t>
      </w:r>
    </w:p>
    <w:p w14:paraId="5C94661C" w14:textId="6A9AABC4" w:rsidR="003B20AE" w:rsidRPr="00EC5068" w:rsidRDefault="003B20AE" w:rsidP="00EC5068">
      <w:pPr>
        <w:pStyle w:val="NormalWeb"/>
        <w:numPr>
          <w:ilvl w:val="0"/>
          <w:numId w:val="12"/>
        </w:numPr>
        <w:jc w:val="thaiDistribute"/>
        <w:rPr>
          <w:rFonts w:ascii="Calibri" w:hAnsi="Calibri" w:cs="Calibri"/>
        </w:rPr>
      </w:pPr>
      <w:r w:rsidRPr="00EC5068">
        <w:rPr>
          <w:rFonts w:ascii="Calibri" w:hAnsi="Calibri" w:cs="Calibri"/>
          <w:b/>
          <w:bCs/>
        </w:rPr>
        <w:t>Bias and Fairness:</w:t>
      </w:r>
      <w:r w:rsidRPr="00EC5068">
        <w:rPr>
          <w:rFonts w:ascii="Calibri" w:hAnsi="Calibri" w:cs="Calibri"/>
        </w:rPr>
        <w:t xml:space="preserve"> Consider potential bias in the data and model performance across demographic groups to avoid unfair conclusions.</w:t>
      </w:r>
    </w:p>
    <w:p w14:paraId="53B0218D" w14:textId="6083C93B" w:rsidR="003B20AE" w:rsidRPr="00EC5068" w:rsidRDefault="003B20AE" w:rsidP="00EC5068">
      <w:pPr>
        <w:pStyle w:val="NormalWeb"/>
        <w:numPr>
          <w:ilvl w:val="0"/>
          <w:numId w:val="12"/>
        </w:numPr>
        <w:jc w:val="thaiDistribute"/>
        <w:rPr>
          <w:rFonts w:ascii="Calibri" w:hAnsi="Calibri" w:cs="Calibri"/>
        </w:rPr>
      </w:pPr>
      <w:r w:rsidRPr="00EC5068">
        <w:rPr>
          <w:rFonts w:ascii="Calibri" w:hAnsi="Calibri" w:cs="Calibri"/>
          <w:b/>
          <w:bCs/>
        </w:rPr>
        <w:t>Transparency and Accountability:</w:t>
      </w:r>
      <w:r w:rsidRPr="00EC5068">
        <w:rPr>
          <w:rFonts w:ascii="Calibri" w:hAnsi="Calibri" w:cs="Calibri"/>
        </w:rPr>
        <w:t xml:space="preserve"> Clearly report the methods, results, and limitations without overstating performance or implying causation.</w:t>
      </w:r>
    </w:p>
    <w:p w14:paraId="2704064D" w14:textId="77777777" w:rsidR="003B20AE" w:rsidRPr="00EC5068" w:rsidRDefault="003B20AE" w:rsidP="00EC5068">
      <w:pPr>
        <w:pStyle w:val="NormalWeb"/>
        <w:numPr>
          <w:ilvl w:val="0"/>
          <w:numId w:val="12"/>
        </w:numPr>
        <w:jc w:val="thaiDistribute"/>
        <w:rPr>
          <w:rFonts w:ascii="Calibri" w:hAnsi="Calibri" w:cs="Calibri"/>
        </w:rPr>
      </w:pPr>
      <w:r w:rsidRPr="00EC5068">
        <w:rPr>
          <w:rFonts w:ascii="Calibri" w:hAnsi="Calibri" w:cs="Calibri"/>
          <w:b/>
          <w:bCs/>
        </w:rPr>
        <w:t>Responsible Use and Legal Compliance:</w:t>
      </w:r>
      <w:r w:rsidRPr="00EC5068">
        <w:rPr>
          <w:rFonts w:ascii="Calibri" w:hAnsi="Calibri" w:cs="Calibri"/>
        </w:rPr>
        <w:t xml:space="preserve"> Follow applicable data-protection principles and legal requirements. Use findings to support screening and service planning, not clinical diagnosis or prediction of future depression onset.</w:t>
      </w:r>
    </w:p>
    <w:p w14:paraId="0E6998ED" w14:textId="77777777" w:rsidR="00253699" w:rsidRPr="00EC5068" w:rsidRDefault="00253699" w:rsidP="00253699">
      <w:pPr>
        <w:rPr>
          <w:lang w:bidi="th-TH"/>
        </w:rPr>
      </w:pPr>
    </w:p>
    <w:p w14:paraId="7C23AF23" w14:textId="77777777" w:rsidR="00CA478E" w:rsidRPr="00EC5068" w:rsidRDefault="00CA478E" w:rsidP="00D11254">
      <w:pPr>
        <w:pStyle w:val="Heading1"/>
        <w:rPr>
          <w:rFonts w:cs="Calibri"/>
          <w:color w:val="auto"/>
          <w:sz w:val="32"/>
          <w:szCs w:val="32"/>
          <w:lang w:val="en-US" w:bidi="th-TH"/>
        </w:rPr>
        <w:sectPr w:rsidR="00CA478E" w:rsidRPr="00EC5068" w:rsidSect="00CA478E">
          <w:footerReference w:type="default" r:id="rId23"/>
          <w:pgSz w:w="11906" w:h="16838"/>
          <w:pgMar w:top="1134" w:right="1134" w:bottom="1134" w:left="1134" w:header="709" w:footer="709" w:gutter="0"/>
          <w:cols w:space="720"/>
          <w:docGrid w:linePitch="299"/>
        </w:sectPr>
      </w:pPr>
    </w:p>
    <w:p w14:paraId="568D7883" w14:textId="5BF65C5E" w:rsidR="00547BF2" w:rsidRPr="00EC5068" w:rsidRDefault="00547BF2" w:rsidP="00D11254">
      <w:pPr>
        <w:pStyle w:val="Heading1"/>
        <w:rPr>
          <w:rFonts w:cs="Calibri"/>
          <w:b/>
          <w:bCs/>
          <w:color w:val="auto"/>
          <w:sz w:val="32"/>
          <w:szCs w:val="32"/>
        </w:rPr>
      </w:pPr>
      <w:bookmarkStart w:id="8" w:name="_Toc243151999"/>
      <w:r w:rsidRPr="00EC5068">
        <w:rPr>
          <w:rFonts w:cs="Calibri"/>
          <w:b/>
          <w:bCs/>
          <w:color w:val="auto"/>
          <w:sz w:val="32"/>
          <w:szCs w:val="32"/>
        </w:rPr>
        <w:lastRenderedPageBreak/>
        <w:t>References</w:t>
      </w:r>
      <w:bookmarkEnd w:id="8"/>
    </w:p>
    <w:p w14:paraId="7F3E3456" w14:textId="30DC54B9" w:rsidR="00B94912" w:rsidRPr="00EC5068" w:rsidRDefault="00B94912" w:rsidP="00186CC7">
      <w:pPr>
        <w:pStyle w:val="NormalWeb"/>
        <w:spacing w:after="0" w:afterAutospacing="0"/>
        <w:rPr>
          <w:rFonts w:ascii="Calibri" w:hAnsi="Calibri" w:cs="Calibri"/>
        </w:rPr>
      </w:pPr>
      <w:proofErr w:type="spellStart"/>
      <w:r w:rsidRPr="00EC5068">
        <w:rPr>
          <w:rFonts w:ascii="Calibri" w:hAnsi="Calibri" w:cs="Calibri"/>
        </w:rPr>
        <w:t>Chunjam</w:t>
      </w:r>
      <w:proofErr w:type="spellEnd"/>
      <w:r w:rsidRPr="00EC5068">
        <w:rPr>
          <w:rFonts w:ascii="Calibri" w:hAnsi="Calibri" w:cs="Calibri"/>
        </w:rPr>
        <w:t xml:space="preserve">, S., </w:t>
      </w:r>
      <w:proofErr w:type="spellStart"/>
      <w:r w:rsidRPr="00EC5068">
        <w:rPr>
          <w:rFonts w:ascii="Calibri" w:hAnsi="Calibri" w:cs="Calibri"/>
        </w:rPr>
        <w:t>Sangon</w:t>
      </w:r>
      <w:proofErr w:type="spellEnd"/>
      <w:r w:rsidRPr="00EC5068">
        <w:rPr>
          <w:rFonts w:ascii="Calibri" w:hAnsi="Calibri" w:cs="Calibri"/>
        </w:rPr>
        <w:t xml:space="preserve">, S. and </w:t>
      </w:r>
      <w:proofErr w:type="spellStart"/>
      <w:r w:rsidRPr="00EC5068">
        <w:rPr>
          <w:rFonts w:ascii="Calibri" w:hAnsi="Calibri" w:cs="Calibri"/>
        </w:rPr>
        <w:t>Thaweekoon</w:t>
      </w:r>
      <w:proofErr w:type="spellEnd"/>
      <w:r w:rsidRPr="00EC5068">
        <w:rPr>
          <w:rFonts w:ascii="Calibri" w:hAnsi="Calibri" w:cs="Calibri"/>
        </w:rPr>
        <w:t xml:space="preserve">, T. (2011) ‘A survey of depression research in Thailand’, </w:t>
      </w:r>
      <w:r w:rsidRPr="00EC5068">
        <w:rPr>
          <w:rStyle w:val="Emphasis"/>
          <w:rFonts w:ascii="Calibri" w:hAnsi="Calibri" w:cs="Calibri"/>
        </w:rPr>
        <w:t>Rama Nursing Journal</w:t>
      </w:r>
      <w:r w:rsidRPr="00EC5068">
        <w:rPr>
          <w:rFonts w:ascii="Calibri" w:hAnsi="Calibri" w:cs="Calibri"/>
        </w:rPr>
        <w:t>, 17(3), pp. 412–429. Available at:</w:t>
      </w:r>
      <w:r w:rsidR="00186CC7">
        <w:rPr>
          <w:rFonts w:ascii="Calibri" w:hAnsi="Calibri" w:cs="Calibri"/>
        </w:rPr>
        <w:t xml:space="preserve"> </w:t>
      </w:r>
      <w:hyperlink r:id="rId24" w:history="1">
        <w:r w:rsidR="00186CC7" w:rsidRPr="00F15513">
          <w:rPr>
            <w:rStyle w:val="Hyperlink"/>
            <w:rFonts w:ascii="Calibri" w:hAnsi="Calibri" w:cs="Calibri"/>
          </w:rPr>
          <w:t>https://www.rama.mahidol.ac.th/ramanursej/sites/default/files/Public/journal-files/RNJ-V17-N03-OCT-DEC-2011-08.pdf</w:t>
        </w:r>
      </w:hyperlink>
      <w:r w:rsidRPr="00EC5068">
        <w:rPr>
          <w:rFonts w:ascii="Calibri" w:hAnsi="Calibri" w:cs="Calibri"/>
        </w:rPr>
        <w:t xml:space="preserve"> (Accessed: 14 October 2026).</w:t>
      </w:r>
    </w:p>
    <w:p w14:paraId="106ACC65" w14:textId="77777777" w:rsidR="00B94912" w:rsidRPr="00EC5068" w:rsidRDefault="00B94912" w:rsidP="00186CC7">
      <w:pPr>
        <w:pStyle w:val="NormalWeb"/>
        <w:spacing w:after="0" w:afterAutospacing="0"/>
        <w:rPr>
          <w:rFonts w:ascii="Calibri" w:hAnsi="Calibri" w:cs="Calibri"/>
        </w:rPr>
      </w:pPr>
      <w:r w:rsidRPr="00EC5068">
        <w:rPr>
          <w:rFonts w:ascii="Calibri" w:hAnsi="Calibri" w:cs="Calibri"/>
        </w:rPr>
        <w:t xml:space="preserve">Cote, C. (2021) ‘5 Principles of Data Ethics for Business’, </w:t>
      </w:r>
      <w:r w:rsidRPr="00EC5068">
        <w:rPr>
          <w:rStyle w:val="Emphasis"/>
          <w:rFonts w:ascii="Calibri" w:hAnsi="Calibri" w:cs="Calibri"/>
        </w:rPr>
        <w:t>Harvard Business School Online</w:t>
      </w:r>
      <w:r w:rsidRPr="00EC5068">
        <w:rPr>
          <w:rFonts w:ascii="Calibri" w:hAnsi="Calibri" w:cs="Calibri"/>
        </w:rPr>
        <w:t xml:space="preserve">, 16 March. Available at: </w:t>
      </w:r>
      <w:hyperlink r:id="rId25" w:history="1">
        <w:r w:rsidRPr="00EC5068">
          <w:rPr>
            <w:rStyle w:val="Hyperlink"/>
            <w:rFonts w:ascii="Calibri" w:hAnsi="Calibri" w:cs="Calibri"/>
            <w:color w:val="auto"/>
          </w:rPr>
          <w:t>https://online.hbs.edu/blog/post/data-ethics</w:t>
        </w:r>
      </w:hyperlink>
      <w:r w:rsidRPr="00EC5068">
        <w:rPr>
          <w:rFonts w:ascii="Calibri" w:hAnsi="Calibri" w:cs="Calibri"/>
        </w:rPr>
        <w:t xml:space="preserve"> (Accessed: 15 October 2026).</w:t>
      </w:r>
    </w:p>
    <w:p w14:paraId="6C2FE99F" w14:textId="77777777" w:rsidR="00B94912" w:rsidRPr="00EC5068" w:rsidRDefault="00B94912" w:rsidP="00186CC7">
      <w:pPr>
        <w:pStyle w:val="NormalWeb"/>
        <w:spacing w:after="0" w:afterAutospacing="0"/>
        <w:rPr>
          <w:rFonts w:ascii="Calibri" w:hAnsi="Calibri" w:cs="Calibri"/>
        </w:rPr>
      </w:pPr>
      <w:proofErr w:type="spellStart"/>
      <w:r w:rsidRPr="00EC5068">
        <w:rPr>
          <w:rFonts w:ascii="Calibri" w:hAnsi="Calibri" w:cs="Calibri"/>
        </w:rPr>
        <w:t>Kengganpanich</w:t>
      </w:r>
      <w:proofErr w:type="spellEnd"/>
      <w:r w:rsidRPr="00EC5068">
        <w:rPr>
          <w:rFonts w:ascii="Calibri" w:hAnsi="Calibri" w:cs="Calibri"/>
        </w:rPr>
        <w:t xml:space="preserve">, M., </w:t>
      </w:r>
      <w:proofErr w:type="spellStart"/>
      <w:r w:rsidRPr="00EC5068">
        <w:rPr>
          <w:rFonts w:ascii="Calibri" w:hAnsi="Calibri" w:cs="Calibri"/>
        </w:rPr>
        <w:t>Pengpid</w:t>
      </w:r>
      <w:proofErr w:type="spellEnd"/>
      <w:r w:rsidRPr="00EC5068">
        <w:rPr>
          <w:rFonts w:ascii="Calibri" w:hAnsi="Calibri" w:cs="Calibri"/>
        </w:rPr>
        <w:t xml:space="preserve">, S. and Peltzer, K. (2023) ‘Predictors of and healthcare utilisation of depressive symptoms among middle-aged and older adults in Thailand: a national cross-sectional community-based study in 2015’, </w:t>
      </w:r>
      <w:r w:rsidRPr="00EC5068">
        <w:rPr>
          <w:rStyle w:val="Emphasis"/>
          <w:rFonts w:ascii="Calibri" w:hAnsi="Calibri" w:cs="Calibri"/>
        </w:rPr>
        <w:t>BMJ Open</w:t>
      </w:r>
      <w:r w:rsidRPr="00EC5068">
        <w:rPr>
          <w:rFonts w:ascii="Calibri" w:hAnsi="Calibri" w:cs="Calibri"/>
        </w:rPr>
        <w:t xml:space="preserve">, 13(10), e071980. Available at: </w:t>
      </w:r>
      <w:hyperlink r:id="rId26" w:history="1">
        <w:r w:rsidRPr="00EC5068">
          <w:rPr>
            <w:rStyle w:val="Hyperlink"/>
            <w:rFonts w:ascii="Calibri" w:hAnsi="Calibri" w:cs="Calibri"/>
            <w:color w:val="auto"/>
          </w:rPr>
          <w:t>https://doi.org/10.1136/bmjopen-2023-071980</w:t>
        </w:r>
      </w:hyperlink>
      <w:r w:rsidRPr="00EC5068">
        <w:rPr>
          <w:rFonts w:ascii="Calibri" w:hAnsi="Calibri" w:cs="Calibri"/>
        </w:rPr>
        <w:t>.</w:t>
      </w:r>
    </w:p>
    <w:p w14:paraId="05227C0A" w14:textId="77777777" w:rsidR="00B94912" w:rsidRPr="00EC5068" w:rsidRDefault="00B94912" w:rsidP="00186CC7">
      <w:pPr>
        <w:pStyle w:val="NormalWeb"/>
        <w:spacing w:after="0" w:afterAutospacing="0"/>
        <w:rPr>
          <w:rFonts w:ascii="Calibri" w:hAnsi="Calibri" w:cs="Calibri"/>
        </w:rPr>
      </w:pPr>
      <w:r w:rsidRPr="00EC5068">
        <w:rPr>
          <w:rFonts w:ascii="Calibri" w:hAnsi="Calibri" w:cs="Calibri"/>
        </w:rPr>
        <w:t xml:space="preserve">Khorram, B., </w:t>
      </w:r>
      <w:proofErr w:type="spellStart"/>
      <w:r w:rsidRPr="00EC5068">
        <w:rPr>
          <w:rFonts w:ascii="Calibri" w:hAnsi="Calibri" w:cs="Calibri"/>
        </w:rPr>
        <w:t>Nilforooshan</w:t>
      </w:r>
      <w:proofErr w:type="spellEnd"/>
      <w:r w:rsidRPr="00EC5068">
        <w:rPr>
          <w:rFonts w:ascii="Calibri" w:hAnsi="Calibri" w:cs="Calibri"/>
        </w:rPr>
        <w:t xml:space="preserve">, R., </w:t>
      </w:r>
      <w:proofErr w:type="spellStart"/>
      <w:r w:rsidRPr="00EC5068">
        <w:rPr>
          <w:rFonts w:ascii="Calibri" w:hAnsi="Calibri" w:cs="Calibri"/>
        </w:rPr>
        <w:t>Barnaghi</w:t>
      </w:r>
      <w:proofErr w:type="spellEnd"/>
      <w:r w:rsidRPr="00EC5068">
        <w:rPr>
          <w:rFonts w:ascii="Calibri" w:hAnsi="Calibri" w:cs="Calibri"/>
        </w:rPr>
        <w:t xml:space="preserve">, P. and </w:t>
      </w:r>
      <w:proofErr w:type="spellStart"/>
      <w:r w:rsidRPr="00EC5068">
        <w:rPr>
          <w:rFonts w:ascii="Calibri" w:hAnsi="Calibri" w:cs="Calibri"/>
        </w:rPr>
        <w:t>Kouchaki</w:t>
      </w:r>
      <w:proofErr w:type="spellEnd"/>
      <w:r w:rsidRPr="00EC5068">
        <w:rPr>
          <w:rFonts w:ascii="Calibri" w:hAnsi="Calibri" w:cs="Calibri"/>
        </w:rPr>
        <w:t xml:space="preserve">, S. (2026) ‘Prediction of clinically significant depressive symptoms at 2-year follow-up in older adults: machine learning study using the English Longitudinal Study of Ageing’, </w:t>
      </w:r>
      <w:r w:rsidRPr="00EC5068">
        <w:rPr>
          <w:rStyle w:val="Emphasis"/>
          <w:rFonts w:ascii="Calibri" w:hAnsi="Calibri" w:cs="Calibri"/>
        </w:rPr>
        <w:t>JMIR Formative Research</w:t>
      </w:r>
      <w:r w:rsidRPr="00EC5068">
        <w:rPr>
          <w:rFonts w:ascii="Calibri" w:hAnsi="Calibri" w:cs="Calibri"/>
        </w:rPr>
        <w:t xml:space="preserve">, 10, e84744. Available at: </w:t>
      </w:r>
      <w:hyperlink r:id="rId27" w:history="1">
        <w:r w:rsidRPr="00EC5068">
          <w:rPr>
            <w:rStyle w:val="Hyperlink"/>
            <w:rFonts w:ascii="Calibri" w:hAnsi="Calibri" w:cs="Calibri"/>
            <w:color w:val="auto"/>
          </w:rPr>
          <w:t>https://doi.org/10.2196/84744</w:t>
        </w:r>
      </w:hyperlink>
      <w:r w:rsidRPr="00EC5068">
        <w:rPr>
          <w:rFonts w:ascii="Calibri" w:hAnsi="Calibri" w:cs="Calibri"/>
        </w:rPr>
        <w:t>.</w:t>
      </w:r>
    </w:p>
    <w:p w14:paraId="16FD481A" w14:textId="77777777" w:rsidR="00B94912" w:rsidRPr="00EC5068" w:rsidRDefault="00B94912" w:rsidP="00186CC7">
      <w:pPr>
        <w:pStyle w:val="NormalWeb"/>
        <w:spacing w:after="0" w:afterAutospacing="0"/>
        <w:rPr>
          <w:rFonts w:ascii="Calibri" w:hAnsi="Calibri" w:cs="Calibri"/>
        </w:rPr>
      </w:pPr>
      <w:proofErr w:type="spellStart"/>
      <w:r w:rsidRPr="00EC5068">
        <w:rPr>
          <w:rFonts w:ascii="Calibri" w:hAnsi="Calibri" w:cs="Calibri"/>
        </w:rPr>
        <w:t>Kvalbein</w:t>
      </w:r>
      <w:proofErr w:type="spellEnd"/>
      <w:r w:rsidRPr="00EC5068">
        <w:rPr>
          <w:rFonts w:ascii="Calibri" w:hAnsi="Calibri" w:cs="Calibri"/>
        </w:rPr>
        <w:t xml:space="preserve">-Olsen, L.C., Aakhus, E., </w:t>
      </w:r>
      <w:proofErr w:type="spellStart"/>
      <w:r w:rsidRPr="00EC5068">
        <w:rPr>
          <w:rFonts w:ascii="Calibri" w:hAnsi="Calibri" w:cs="Calibri"/>
        </w:rPr>
        <w:t>Haavet</w:t>
      </w:r>
      <w:proofErr w:type="spellEnd"/>
      <w:r w:rsidRPr="00EC5068">
        <w:rPr>
          <w:rFonts w:ascii="Calibri" w:hAnsi="Calibri" w:cs="Calibri"/>
        </w:rPr>
        <w:t xml:space="preserve">, O.R. and Werner, E.L. (2023) ‘Unrecognised depression among older people: a cross-sectional study from Norwegian general practice’, </w:t>
      </w:r>
      <w:r w:rsidRPr="00EC5068">
        <w:rPr>
          <w:rStyle w:val="Emphasis"/>
          <w:rFonts w:ascii="Calibri" w:hAnsi="Calibri" w:cs="Calibri"/>
        </w:rPr>
        <w:t>BJGP Open</w:t>
      </w:r>
      <w:r w:rsidRPr="00EC5068">
        <w:rPr>
          <w:rFonts w:ascii="Calibri" w:hAnsi="Calibri" w:cs="Calibri"/>
        </w:rPr>
        <w:t xml:space="preserve">, 7(1), BJGPO.2022.0135. Available at: </w:t>
      </w:r>
      <w:hyperlink r:id="rId28" w:history="1">
        <w:r w:rsidRPr="00EC5068">
          <w:rPr>
            <w:rStyle w:val="Hyperlink"/>
            <w:rFonts w:ascii="Calibri" w:hAnsi="Calibri" w:cs="Calibri"/>
            <w:color w:val="auto"/>
          </w:rPr>
          <w:t>https://doi.org/10.3399/BJGPO.2022.0135</w:t>
        </w:r>
      </w:hyperlink>
      <w:r w:rsidRPr="00EC5068">
        <w:rPr>
          <w:rFonts w:ascii="Calibri" w:hAnsi="Calibri" w:cs="Calibri"/>
        </w:rPr>
        <w:t>.</w:t>
      </w:r>
    </w:p>
    <w:p w14:paraId="0DC3D754" w14:textId="77777777" w:rsidR="00B94912" w:rsidRPr="00EC5068" w:rsidRDefault="00B94912" w:rsidP="00186CC7">
      <w:pPr>
        <w:pStyle w:val="NormalWeb"/>
        <w:spacing w:after="0" w:afterAutospacing="0"/>
        <w:rPr>
          <w:rFonts w:ascii="Calibri" w:hAnsi="Calibri" w:cs="Calibri"/>
        </w:rPr>
      </w:pPr>
      <w:r w:rsidRPr="00EC5068">
        <w:rPr>
          <w:rFonts w:ascii="Calibri" w:hAnsi="Calibri" w:cs="Calibri"/>
        </w:rPr>
        <w:t xml:space="preserve">Luca, C. (2025) </w:t>
      </w:r>
      <w:r w:rsidRPr="00EC5068">
        <w:rPr>
          <w:rStyle w:val="Emphasis"/>
          <w:rFonts w:ascii="Calibri" w:hAnsi="Calibri" w:cs="Calibri"/>
        </w:rPr>
        <w:t>Data Governance and Ethical Considerations in Business Analytics Implementation</w:t>
      </w:r>
      <w:r w:rsidRPr="00EC5068">
        <w:rPr>
          <w:rFonts w:ascii="Calibri" w:hAnsi="Calibri" w:cs="Calibri"/>
        </w:rPr>
        <w:t xml:space="preserve">. Available at: </w:t>
      </w:r>
      <w:hyperlink r:id="rId29" w:history="1">
        <w:r w:rsidRPr="00EC5068">
          <w:rPr>
            <w:rStyle w:val="Hyperlink"/>
            <w:rFonts w:ascii="Calibri" w:hAnsi="Calibri" w:cs="Calibri"/>
            <w:color w:val="auto"/>
          </w:rPr>
          <w:t>https://www.researchgate.net/publication/393715319_Data_Governance_and_Ethical_Considerations_in_Business_Analytics_Implementation</w:t>
        </w:r>
      </w:hyperlink>
      <w:r w:rsidRPr="00EC5068">
        <w:rPr>
          <w:rFonts w:ascii="Calibri" w:hAnsi="Calibri" w:cs="Calibri"/>
        </w:rPr>
        <w:t xml:space="preserve"> (Accessed: 15 October 2026).</w:t>
      </w:r>
    </w:p>
    <w:p w14:paraId="2D2868BD" w14:textId="77777777" w:rsidR="00B94912" w:rsidRPr="00EC5068" w:rsidRDefault="00B94912" w:rsidP="00186CC7">
      <w:pPr>
        <w:pStyle w:val="NormalWeb"/>
        <w:spacing w:after="0" w:afterAutospacing="0"/>
        <w:rPr>
          <w:rFonts w:ascii="Calibri" w:hAnsi="Calibri" w:cs="Calibri"/>
        </w:rPr>
      </w:pPr>
      <w:r w:rsidRPr="00EC5068">
        <w:rPr>
          <w:rFonts w:ascii="Calibri" w:hAnsi="Calibri" w:cs="Calibri"/>
        </w:rPr>
        <w:t xml:space="preserve">National Institute on Aging (2025) </w:t>
      </w:r>
      <w:r w:rsidRPr="00EC5068">
        <w:rPr>
          <w:rStyle w:val="Emphasis"/>
          <w:rFonts w:ascii="Calibri" w:hAnsi="Calibri" w:cs="Calibri"/>
        </w:rPr>
        <w:t>Depression and Older Adults</w:t>
      </w:r>
      <w:r w:rsidRPr="00EC5068">
        <w:rPr>
          <w:rFonts w:ascii="Calibri" w:hAnsi="Calibri" w:cs="Calibri"/>
        </w:rPr>
        <w:t xml:space="preserve">. Available at: </w:t>
      </w:r>
      <w:hyperlink r:id="rId30" w:history="1">
        <w:r w:rsidRPr="00EC5068">
          <w:rPr>
            <w:rStyle w:val="Hyperlink"/>
            <w:rFonts w:ascii="Calibri" w:hAnsi="Calibri" w:cs="Calibri"/>
            <w:color w:val="auto"/>
          </w:rPr>
          <w:t>https://www.nia.nih.gov/health/mental-and-emotional-health/depression-and-older-adults</w:t>
        </w:r>
      </w:hyperlink>
      <w:r w:rsidRPr="00EC5068">
        <w:rPr>
          <w:rFonts w:ascii="Calibri" w:hAnsi="Calibri" w:cs="Calibri"/>
        </w:rPr>
        <w:t xml:space="preserve"> (Accessed: 6 October 2026).</w:t>
      </w:r>
    </w:p>
    <w:p w14:paraId="0246EF7C" w14:textId="77777777" w:rsidR="00B94912" w:rsidRPr="00EC5068" w:rsidRDefault="00B94912" w:rsidP="00186CC7">
      <w:pPr>
        <w:pStyle w:val="NormalWeb"/>
        <w:spacing w:after="0" w:afterAutospacing="0"/>
        <w:rPr>
          <w:rFonts w:ascii="Calibri" w:hAnsi="Calibri" w:cs="Calibri"/>
        </w:rPr>
      </w:pPr>
      <w:proofErr w:type="spellStart"/>
      <w:r w:rsidRPr="00EC5068">
        <w:rPr>
          <w:rFonts w:ascii="Calibri" w:hAnsi="Calibri" w:cs="Calibri"/>
        </w:rPr>
        <w:t>Pongsorn</w:t>
      </w:r>
      <w:proofErr w:type="spellEnd"/>
      <w:r w:rsidRPr="00EC5068">
        <w:rPr>
          <w:rFonts w:ascii="Calibri" w:hAnsi="Calibri" w:cs="Calibri"/>
        </w:rPr>
        <w:t xml:space="preserve">, S. (2019) </w:t>
      </w:r>
      <w:r w:rsidRPr="00EC5068">
        <w:rPr>
          <w:rStyle w:val="Emphasis"/>
          <w:rFonts w:ascii="Calibri" w:hAnsi="Calibri" w:cs="Calibri"/>
        </w:rPr>
        <w:t>The Study of Depression, Quality of Life, and Associated Factors among Caregivers and Patients with Peritoneal Dialysis in Thailand</w:t>
      </w:r>
      <w:r w:rsidRPr="00EC5068">
        <w:rPr>
          <w:rFonts w:ascii="Calibri" w:hAnsi="Calibri" w:cs="Calibri"/>
        </w:rPr>
        <w:t xml:space="preserve">. Master’s thesis. Chulalongkorn University. Available at: </w:t>
      </w:r>
      <w:hyperlink r:id="rId31" w:history="1">
        <w:r w:rsidRPr="00EC5068">
          <w:rPr>
            <w:rStyle w:val="Hyperlink"/>
            <w:rFonts w:ascii="Calibri" w:hAnsi="Calibri" w:cs="Calibri"/>
            <w:color w:val="auto"/>
          </w:rPr>
          <w:t>https://digital.car.chula.ac.th/chulaetd/9106/</w:t>
        </w:r>
      </w:hyperlink>
      <w:r w:rsidRPr="00EC5068">
        <w:rPr>
          <w:rFonts w:ascii="Calibri" w:hAnsi="Calibri" w:cs="Calibri"/>
        </w:rPr>
        <w:t xml:space="preserve"> (Accessed: 14 October 2026).</w:t>
      </w:r>
    </w:p>
    <w:p w14:paraId="765E0CD5" w14:textId="77777777" w:rsidR="00B94912" w:rsidRPr="00EC5068" w:rsidRDefault="00B94912" w:rsidP="00186CC7">
      <w:pPr>
        <w:pStyle w:val="NormalWeb"/>
        <w:spacing w:after="0" w:afterAutospacing="0"/>
        <w:rPr>
          <w:rFonts w:ascii="Calibri" w:hAnsi="Calibri" w:cs="Calibri"/>
        </w:rPr>
      </w:pPr>
      <w:r w:rsidRPr="00EC5068">
        <w:rPr>
          <w:rFonts w:ascii="Calibri" w:hAnsi="Calibri" w:cs="Calibri"/>
        </w:rPr>
        <w:t xml:space="preserve">Serani, D. (2015) ‘Depression in later life: myths and facts about geriatric depression’, </w:t>
      </w:r>
      <w:r w:rsidRPr="00EC5068">
        <w:rPr>
          <w:rStyle w:val="Emphasis"/>
          <w:rFonts w:ascii="Calibri" w:hAnsi="Calibri" w:cs="Calibri"/>
        </w:rPr>
        <w:t>Psychology Today</w:t>
      </w:r>
      <w:r w:rsidRPr="00EC5068">
        <w:rPr>
          <w:rFonts w:ascii="Calibri" w:hAnsi="Calibri" w:cs="Calibri"/>
        </w:rPr>
        <w:t xml:space="preserve">, 19 May. Available at: </w:t>
      </w:r>
      <w:hyperlink r:id="rId32" w:history="1">
        <w:r w:rsidRPr="00EC5068">
          <w:rPr>
            <w:rStyle w:val="Hyperlink"/>
            <w:rFonts w:ascii="Calibri" w:hAnsi="Calibri" w:cs="Calibri"/>
            <w:color w:val="auto"/>
          </w:rPr>
          <w:t>https://www.psychologytoday.com/ie/blog/two-takes-on-depression/201505/depression-in-later-life</w:t>
        </w:r>
      </w:hyperlink>
      <w:r w:rsidRPr="00EC5068">
        <w:rPr>
          <w:rFonts w:ascii="Calibri" w:hAnsi="Calibri" w:cs="Calibri"/>
        </w:rPr>
        <w:t xml:space="preserve"> (Accessed: 14 October 2026).</w:t>
      </w:r>
    </w:p>
    <w:p w14:paraId="111F4EB4" w14:textId="77777777" w:rsidR="00B94912" w:rsidRPr="00EC5068" w:rsidRDefault="00B94912" w:rsidP="00186CC7">
      <w:pPr>
        <w:pStyle w:val="NormalWeb"/>
        <w:spacing w:after="0" w:afterAutospacing="0"/>
        <w:rPr>
          <w:rFonts w:ascii="Calibri" w:hAnsi="Calibri" w:cs="Calibri"/>
        </w:rPr>
      </w:pPr>
      <w:r w:rsidRPr="00EC5068">
        <w:rPr>
          <w:rFonts w:ascii="Calibri" w:hAnsi="Calibri" w:cs="Calibri"/>
        </w:rPr>
        <w:t xml:space="preserve">University College Dublin (UCD) Library (n.d.) </w:t>
      </w:r>
      <w:r w:rsidRPr="00EC5068">
        <w:rPr>
          <w:rStyle w:val="Emphasis"/>
          <w:rFonts w:ascii="Calibri" w:hAnsi="Calibri" w:cs="Calibri"/>
        </w:rPr>
        <w:t>Research Data Management: Ethical Considerations</w:t>
      </w:r>
      <w:r w:rsidRPr="00EC5068">
        <w:rPr>
          <w:rFonts w:ascii="Calibri" w:hAnsi="Calibri" w:cs="Calibri"/>
        </w:rPr>
        <w:t xml:space="preserve">. Available at: </w:t>
      </w:r>
      <w:hyperlink r:id="rId33" w:history="1">
        <w:r w:rsidRPr="00EC5068">
          <w:rPr>
            <w:rStyle w:val="Hyperlink"/>
            <w:rFonts w:ascii="Calibri" w:hAnsi="Calibri" w:cs="Calibri"/>
            <w:color w:val="auto"/>
          </w:rPr>
          <w:t>https://libguides.ucd.ie/data/ethics</w:t>
        </w:r>
      </w:hyperlink>
      <w:r w:rsidRPr="00EC5068">
        <w:rPr>
          <w:rFonts w:ascii="Calibri" w:hAnsi="Calibri" w:cs="Calibri"/>
        </w:rPr>
        <w:t xml:space="preserve"> (Accessed: 15 October 2026).</w:t>
      </w:r>
    </w:p>
    <w:p w14:paraId="10560CB7" w14:textId="4A085C8F" w:rsidR="002745EB" w:rsidRPr="00EC5068" w:rsidRDefault="00B94912" w:rsidP="00186CC7">
      <w:pPr>
        <w:pStyle w:val="NormalWeb"/>
        <w:spacing w:after="0" w:afterAutospacing="0"/>
        <w:rPr>
          <w:rFonts w:ascii="Calibri" w:hAnsi="Calibri" w:cs="Calibri"/>
        </w:rPr>
      </w:pPr>
      <w:r w:rsidRPr="00EC5068">
        <w:rPr>
          <w:rFonts w:ascii="Calibri" w:hAnsi="Calibri" w:cs="Calibri"/>
        </w:rPr>
        <w:t xml:space="preserve">World Health Organization (2025) </w:t>
      </w:r>
      <w:r w:rsidRPr="00EC5068">
        <w:rPr>
          <w:rStyle w:val="Emphasis"/>
          <w:rFonts w:ascii="Calibri" w:hAnsi="Calibri" w:cs="Calibri"/>
        </w:rPr>
        <w:t>Mental health of older adults</w:t>
      </w:r>
      <w:r w:rsidRPr="00EC5068">
        <w:rPr>
          <w:rFonts w:ascii="Calibri" w:hAnsi="Calibri" w:cs="Calibri"/>
        </w:rPr>
        <w:t xml:space="preserve">. Available at: </w:t>
      </w:r>
      <w:hyperlink r:id="rId34" w:history="1">
        <w:r w:rsidRPr="00EC5068">
          <w:rPr>
            <w:rStyle w:val="Hyperlink"/>
            <w:rFonts w:ascii="Calibri" w:hAnsi="Calibri" w:cs="Calibri"/>
            <w:color w:val="auto"/>
          </w:rPr>
          <w:t>https://www.who.int/news-room/fact-sheets/detail/mental-health-of-older-adults</w:t>
        </w:r>
      </w:hyperlink>
      <w:r w:rsidRPr="00EC5068">
        <w:rPr>
          <w:rFonts w:ascii="Calibri" w:hAnsi="Calibri" w:cs="Calibri"/>
        </w:rPr>
        <w:t xml:space="preserve"> (Accessed: 6 October 2026).</w:t>
      </w:r>
    </w:p>
    <w:p w14:paraId="503279EF" w14:textId="77777777" w:rsidR="003F7A36" w:rsidRPr="00EC5068" w:rsidRDefault="003F7A36" w:rsidP="003F7A36">
      <w:pPr>
        <w:pStyle w:val="Heading2"/>
        <w:rPr>
          <w:rFonts w:cs="Calibri"/>
          <w:b/>
          <w:bCs/>
          <w:color w:val="auto"/>
        </w:rPr>
      </w:pPr>
      <w:r w:rsidRPr="00EC5068">
        <w:rPr>
          <w:rFonts w:cs="Calibri"/>
          <w:b/>
          <w:bCs/>
          <w:color w:val="auto"/>
        </w:rPr>
        <w:lastRenderedPageBreak/>
        <w:t>Use of Artificial Intelligence</w:t>
      </w:r>
    </w:p>
    <w:p w14:paraId="3B7C9B2B" w14:textId="77777777" w:rsidR="003F7A36" w:rsidRPr="00186CC7" w:rsidRDefault="003F7A36" w:rsidP="003F7A36">
      <w:pPr>
        <w:jc w:val="both"/>
        <w:rPr>
          <w:sz w:val="24"/>
          <w:szCs w:val="24"/>
        </w:rPr>
      </w:pPr>
      <w:r w:rsidRPr="00186CC7">
        <w:rPr>
          <w:sz w:val="24"/>
          <w:szCs w:val="24"/>
        </w:rPr>
        <w:t>This assessment applies the AI Fluency Framework — four interconnected competencies for effective, efficient, ethical and safe AI use. Your engagement with AI will be reviewed across all four dimensions:</w:t>
      </w:r>
    </w:p>
    <w:tbl>
      <w:tblPr>
        <w:tblW w:w="9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85"/>
        <w:gridCol w:w="4905"/>
      </w:tblGrid>
      <w:tr w:rsidR="003F7A36" w:rsidRPr="00186CC7" w14:paraId="2C90EF01" w14:textId="77777777" w:rsidTr="000271DC">
        <w:tc>
          <w:tcPr>
            <w:tcW w:w="4485" w:type="dxa"/>
            <w:tcMar>
              <w:top w:w="100" w:type="dxa"/>
              <w:left w:w="140" w:type="dxa"/>
              <w:bottom w:w="100" w:type="dxa"/>
              <w:right w:w="140" w:type="dxa"/>
            </w:tcMar>
          </w:tcPr>
          <w:p w14:paraId="36599631" w14:textId="77777777" w:rsidR="003F7A36" w:rsidRPr="00186CC7" w:rsidRDefault="003F7A36" w:rsidP="000271DC">
            <w:pPr>
              <w:spacing w:after="40" w:line="240" w:lineRule="auto"/>
              <w:rPr>
                <w:sz w:val="24"/>
                <w:szCs w:val="24"/>
              </w:rPr>
            </w:pPr>
            <w:r w:rsidRPr="00186CC7">
              <w:rPr>
                <w:b/>
                <w:bCs/>
                <w:sz w:val="24"/>
                <w:szCs w:val="24"/>
              </w:rPr>
              <w:t>Delegation</w:t>
            </w:r>
          </w:p>
          <w:p w14:paraId="25E399EA" w14:textId="77777777" w:rsidR="003F7A36" w:rsidRPr="00186CC7" w:rsidRDefault="003F7A36" w:rsidP="000271DC">
            <w:pPr>
              <w:spacing w:after="0" w:line="240" w:lineRule="auto"/>
              <w:rPr>
                <w:sz w:val="24"/>
                <w:szCs w:val="24"/>
              </w:rPr>
            </w:pPr>
            <w:r w:rsidRPr="00186CC7">
              <w:rPr>
                <w:sz w:val="24"/>
                <w:szCs w:val="24"/>
              </w:rPr>
              <w:t>Setting goals and deciding whether, when and how to engage with AI.</w:t>
            </w:r>
          </w:p>
        </w:tc>
        <w:tc>
          <w:tcPr>
            <w:tcW w:w="4905" w:type="dxa"/>
            <w:tcMar>
              <w:top w:w="100" w:type="dxa"/>
              <w:left w:w="140" w:type="dxa"/>
              <w:bottom w:w="100" w:type="dxa"/>
              <w:right w:w="140" w:type="dxa"/>
            </w:tcMar>
          </w:tcPr>
          <w:p w14:paraId="27945DC2" w14:textId="77777777" w:rsidR="003F7A36" w:rsidRPr="00186CC7" w:rsidRDefault="003F7A36" w:rsidP="000271DC">
            <w:pPr>
              <w:spacing w:after="40" w:line="240" w:lineRule="auto"/>
              <w:rPr>
                <w:sz w:val="24"/>
                <w:szCs w:val="24"/>
              </w:rPr>
            </w:pPr>
            <w:r w:rsidRPr="00186CC7">
              <w:rPr>
                <w:b/>
                <w:bCs/>
                <w:sz w:val="24"/>
                <w:szCs w:val="24"/>
              </w:rPr>
              <w:t>Description</w:t>
            </w:r>
          </w:p>
          <w:p w14:paraId="01DD945A" w14:textId="77777777" w:rsidR="003F7A36" w:rsidRPr="00186CC7" w:rsidRDefault="003F7A36" w:rsidP="000271DC">
            <w:pPr>
              <w:spacing w:after="0" w:line="240" w:lineRule="auto"/>
              <w:rPr>
                <w:sz w:val="24"/>
                <w:szCs w:val="24"/>
              </w:rPr>
            </w:pPr>
            <w:r w:rsidRPr="00186CC7">
              <w:rPr>
                <w:sz w:val="24"/>
                <w:szCs w:val="24"/>
              </w:rPr>
              <w:t>Effectively describing goals to prompt useful AI behaviours and outputs.</w:t>
            </w:r>
          </w:p>
        </w:tc>
      </w:tr>
      <w:tr w:rsidR="003F7A36" w:rsidRPr="00186CC7" w14:paraId="25BA7772" w14:textId="77777777" w:rsidTr="000271DC">
        <w:tc>
          <w:tcPr>
            <w:tcW w:w="4485" w:type="dxa"/>
            <w:tcMar>
              <w:top w:w="100" w:type="dxa"/>
              <w:left w:w="140" w:type="dxa"/>
              <w:bottom w:w="100" w:type="dxa"/>
              <w:right w:w="140" w:type="dxa"/>
            </w:tcMar>
          </w:tcPr>
          <w:p w14:paraId="4F2DB695" w14:textId="77777777" w:rsidR="003F7A36" w:rsidRPr="00186CC7" w:rsidRDefault="003F7A36" w:rsidP="000271DC">
            <w:pPr>
              <w:spacing w:after="40" w:line="240" w:lineRule="auto"/>
              <w:rPr>
                <w:sz w:val="24"/>
                <w:szCs w:val="24"/>
              </w:rPr>
            </w:pPr>
            <w:r w:rsidRPr="00186CC7">
              <w:rPr>
                <w:b/>
                <w:bCs/>
                <w:sz w:val="24"/>
                <w:szCs w:val="24"/>
              </w:rPr>
              <w:t>Discernment</w:t>
            </w:r>
          </w:p>
          <w:p w14:paraId="27C24BF8" w14:textId="77777777" w:rsidR="003F7A36" w:rsidRPr="00186CC7" w:rsidRDefault="003F7A36" w:rsidP="000271DC">
            <w:pPr>
              <w:spacing w:after="0" w:line="240" w:lineRule="auto"/>
              <w:rPr>
                <w:sz w:val="24"/>
                <w:szCs w:val="24"/>
              </w:rPr>
            </w:pPr>
            <w:r w:rsidRPr="00186CC7">
              <w:rPr>
                <w:sz w:val="24"/>
                <w:szCs w:val="24"/>
              </w:rPr>
              <w:t>Accurately assessing the usefulness of AI outputs and behaviours.</w:t>
            </w:r>
          </w:p>
        </w:tc>
        <w:tc>
          <w:tcPr>
            <w:tcW w:w="4905" w:type="dxa"/>
            <w:tcMar>
              <w:top w:w="100" w:type="dxa"/>
              <w:left w:w="140" w:type="dxa"/>
              <w:bottom w:w="100" w:type="dxa"/>
              <w:right w:w="140" w:type="dxa"/>
            </w:tcMar>
          </w:tcPr>
          <w:p w14:paraId="63E93AC4" w14:textId="77777777" w:rsidR="003F7A36" w:rsidRPr="00186CC7" w:rsidRDefault="003F7A36" w:rsidP="000271DC">
            <w:pPr>
              <w:spacing w:after="40" w:line="240" w:lineRule="auto"/>
              <w:rPr>
                <w:sz w:val="24"/>
                <w:szCs w:val="24"/>
              </w:rPr>
            </w:pPr>
            <w:r w:rsidRPr="00186CC7">
              <w:rPr>
                <w:b/>
                <w:bCs/>
                <w:sz w:val="24"/>
                <w:szCs w:val="24"/>
              </w:rPr>
              <w:t>Diligence</w:t>
            </w:r>
          </w:p>
          <w:p w14:paraId="05804A99" w14:textId="77777777" w:rsidR="003F7A36" w:rsidRPr="00186CC7" w:rsidRDefault="003F7A36" w:rsidP="000271DC">
            <w:pPr>
              <w:spacing w:after="0" w:line="240" w:lineRule="auto"/>
              <w:rPr>
                <w:sz w:val="24"/>
                <w:szCs w:val="24"/>
              </w:rPr>
            </w:pPr>
            <w:r w:rsidRPr="00186CC7">
              <w:rPr>
                <w:sz w:val="24"/>
                <w:szCs w:val="24"/>
              </w:rPr>
              <w:t>Taking responsibility for what we do with AI and how we do it.</w:t>
            </w:r>
          </w:p>
        </w:tc>
      </w:tr>
    </w:tbl>
    <w:p w14:paraId="31FCC3B7" w14:textId="77777777" w:rsidR="00941670" w:rsidRPr="00186CC7" w:rsidRDefault="00941670" w:rsidP="00941670">
      <w:pPr>
        <w:spacing w:after="0"/>
        <w:jc w:val="both"/>
        <w:rPr>
          <w:sz w:val="24"/>
          <w:szCs w:val="24"/>
        </w:rPr>
      </w:pPr>
      <w:r w:rsidRPr="00186CC7">
        <w:rPr>
          <w:sz w:val="24"/>
          <w:szCs w:val="24"/>
        </w:rPr>
        <w:t>AI tools may be used in this assessment. Your use of AI will be assessed across the four ‘D’ competencies of the AI Fluency Framework.</w:t>
      </w:r>
    </w:p>
    <w:p w14:paraId="48ECFF46" w14:textId="77777777" w:rsidR="00941670" w:rsidRPr="00186CC7" w:rsidRDefault="00941670" w:rsidP="00941670">
      <w:pPr>
        <w:spacing w:after="0"/>
        <w:jc w:val="both"/>
        <w:rPr>
          <w:sz w:val="24"/>
          <w:szCs w:val="24"/>
        </w:rPr>
      </w:pPr>
      <w:r w:rsidRPr="00186CC7">
        <w:rPr>
          <w:sz w:val="24"/>
          <w:szCs w:val="24"/>
        </w:rPr>
        <w:t>Please see below. Note that for Software Development Fundamentals you are required to include an Appendix to show how you used AI. A sample has been provided.</w:t>
      </w:r>
    </w:p>
    <w:p w14:paraId="4709F852" w14:textId="77777777" w:rsidR="00941670" w:rsidRPr="00EC5068" w:rsidRDefault="00941670" w:rsidP="00941670">
      <w:pPr>
        <w:pStyle w:val="Heading2"/>
        <w:rPr>
          <w:rFonts w:cs="Calibri"/>
          <w:b/>
          <w:bCs/>
          <w:color w:val="auto"/>
        </w:rPr>
      </w:pPr>
      <w:bookmarkStart w:id="9" w:name="_heading=h.rbtal5s6u0r9" w:colFirst="0" w:colLast="0"/>
      <w:bookmarkEnd w:id="9"/>
      <w:r w:rsidRPr="00EC5068">
        <w:rPr>
          <w:rFonts w:cs="Calibri"/>
          <w:b/>
          <w:bCs/>
          <w:color w:val="auto"/>
        </w:rPr>
        <w:t>AI Declaration using the AI Fluency Framework</w:t>
      </w:r>
    </w:p>
    <w:p w14:paraId="4C5D193E" w14:textId="7118B5CF" w:rsidR="00941670" w:rsidRPr="00186CC7" w:rsidRDefault="00941670" w:rsidP="00941670">
      <w:pPr>
        <w:spacing w:after="0"/>
        <w:jc w:val="both"/>
        <w:rPr>
          <w:sz w:val="24"/>
          <w:szCs w:val="24"/>
        </w:rPr>
      </w:pPr>
      <w:r w:rsidRPr="00186CC7">
        <w:rPr>
          <w:sz w:val="24"/>
          <w:szCs w:val="24"/>
        </w:rPr>
        <w:t>For use in assessment briefs and student submissions. Lecturers complete the Lecturer Expectations column per assessment; students complete the Student Response column.</w:t>
      </w:r>
    </w:p>
    <w:tbl>
      <w:tblPr>
        <w:tblStyle w:val="TableGrid"/>
        <w:tblW w:w="0" w:type="auto"/>
        <w:tblLook w:val="04A0" w:firstRow="1" w:lastRow="0" w:firstColumn="1" w:lastColumn="0" w:noHBand="0" w:noVBand="1"/>
      </w:tblPr>
      <w:tblGrid>
        <w:gridCol w:w="2378"/>
        <w:gridCol w:w="2446"/>
        <w:gridCol w:w="2381"/>
        <w:gridCol w:w="2423"/>
      </w:tblGrid>
      <w:tr w:rsidR="00941670" w:rsidRPr="00186CC7" w14:paraId="03108A64" w14:textId="77777777" w:rsidTr="001F1F36">
        <w:trPr>
          <w:trHeight w:val="20"/>
          <w:tblHeader/>
        </w:trPr>
        <w:tc>
          <w:tcPr>
            <w:tcW w:w="2378" w:type="dxa"/>
            <w:vAlign w:val="center"/>
          </w:tcPr>
          <w:p w14:paraId="2A9E3611" w14:textId="77777777" w:rsidR="00941670" w:rsidRPr="00186CC7" w:rsidRDefault="00941670" w:rsidP="000271DC">
            <w:pPr>
              <w:rPr>
                <w:i/>
                <w:iCs/>
                <w:sz w:val="24"/>
                <w:szCs w:val="24"/>
                <w:highlight w:val="yellow"/>
              </w:rPr>
            </w:pPr>
            <w:r w:rsidRPr="00186CC7">
              <w:rPr>
                <w:b/>
                <w:bCs/>
                <w:sz w:val="24"/>
                <w:szCs w:val="24"/>
              </w:rPr>
              <w:t>AI competence</w:t>
            </w:r>
          </w:p>
        </w:tc>
        <w:tc>
          <w:tcPr>
            <w:tcW w:w="2446" w:type="dxa"/>
            <w:vAlign w:val="center"/>
          </w:tcPr>
          <w:p w14:paraId="128CFC27" w14:textId="77777777" w:rsidR="00941670" w:rsidRPr="00186CC7" w:rsidRDefault="00941670" w:rsidP="000271DC">
            <w:pPr>
              <w:rPr>
                <w:i/>
                <w:iCs/>
                <w:sz w:val="24"/>
                <w:szCs w:val="24"/>
                <w:highlight w:val="yellow"/>
              </w:rPr>
            </w:pPr>
            <w:r w:rsidRPr="00186CC7">
              <w:rPr>
                <w:b/>
                <w:bCs/>
                <w:sz w:val="24"/>
                <w:szCs w:val="24"/>
              </w:rPr>
              <w:t>Reflective prompts (to students)</w:t>
            </w:r>
          </w:p>
        </w:tc>
        <w:tc>
          <w:tcPr>
            <w:tcW w:w="2381" w:type="dxa"/>
            <w:vAlign w:val="center"/>
          </w:tcPr>
          <w:p w14:paraId="45B20CB4" w14:textId="77777777" w:rsidR="00941670" w:rsidRPr="00186CC7" w:rsidRDefault="00941670" w:rsidP="000271DC">
            <w:pPr>
              <w:rPr>
                <w:i/>
                <w:iCs/>
                <w:sz w:val="24"/>
                <w:szCs w:val="24"/>
                <w:highlight w:val="yellow"/>
              </w:rPr>
            </w:pPr>
            <w:r w:rsidRPr="00186CC7">
              <w:rPr>
                <w:b/>
                <w:bCs/>
                <w:sz w:val="24"/>
                <w:szCs w:val="24"/>
              </w:rPr>
              <w:t>Lecturer expectations</w:t>
            </w:r>
          </w:p>
        </w:tc>
        <w:tc>
          <w:tcPr>
            <w:tcW w:w="2423" w:type="dxa"/>
            <w:vAlign w:val="center"/>
          </w:tcPr>
          <w:p w14:paraId="5A9E397E" w14:textId="77777777" w:rsidR="00941670" w:rsidRPr="00186CC7" w:rsidRDefault="00941670" w:rsidP="000271DC">
            <w:pPr>
              <w:rPr>
                <w:i/>
                <w:iCs/>
                <w:sz w:val="24"/>
                <w:szCs w:val="24"/>
                <w:highlight w:val="yellow"/>
              </w:rPr>
            </w:pPr>
            <w:r w:rsidRPr="00186CC7">
              <w:rPr>
                <w:b/>
                <w:bCs/>
                <w:sz w:val="24"/>
                <w:szCs w:val="24"/>
              </w:rPr>
              <w:t>Student response</w:t>
            </w:r>
          </w:p>
        </w:tc>
      </w:tr>
      <w:tr w:rsidR="00941670" w:rsidRPr="00186CC7" w14:paraId="7E7CAA0F" w14:textId="77777777" w:rsidTr="001F1F36">
        <w:trPr>
          <w:trHeight w:val="20"/>
        </w:trPr>
        <w:tc>
          <w:tcPr>
            <w:tcW w:w="2378" w:type="dxa"/>
          </w:tcPr>
          <w:p w14:paraId="2C99DC38" w14:textId="77777777" w:rsidR="00941670" w:rsidRPr="00186CC7" w:rsidRDefault="00941670" w:rsidP="000271DC">
            <w:pPr>
              <w:rPr>
                <w:sz w:val="24"/>
                <w:szCs w:val="24"/>
              </w:rPr>
            </w:pPr>
            <w:r w:rsidRPr="00186CC7">
              <w:rPr>
                <w:b/>
                <w:bCs/>
                <w:sz w:val="24"/>
                <w:szCs w:val="24"/>
              </w:rPr>
              <w:t>Delegation</w:t>
            </w:r>
          </w:p>
          <w:p w14:paraId="25A22B89" w14:textId="77777777" w:rsidR="00941670" w:rsidRPr="00186CC7" w:rsidRDefault="00941670" w:rsidP="000271DC">
            <w:pPr>
              <w:rPr>
                <w:i/>
                <w:iCs/>
                <w:sz w:val="24"/>
                <w:szCs w:val="24"/>
              </w:rPr>
            </w:pPr>
            <w:r w:rsidRPr="00186CC7">
              <w:rPr>
                <w:i/>
                <w:iCs/>
                <w:sz w:val="24"/>
                <w:szCs w:val="24"/>
              </w:rPr>
              <w:t>Deciding whether &amp; when to use AI</w:t>
            </w:r>
          </w:p>
        </w:tc>
        <w:tc>
          <w:tcPr>
            <w:tcW w:w="2446" w:type="dxa"/>
          </w:tcPr>
          <w:p w14:paraId="596CF36C" w14:textId="77777777" w:rsidR="00941670" w:rsidRPr="00186CC7" w:rsidRDefault="00941670" w:rsidP="000271DC">
            <w:pPr>
              <w:rPr>
                <w:i/>
                <w:iCs/>
                <w:sz w:val="24"/>
                <w:szCs w:val="24"/>
              </w:rPr>
            </w:pPr>
            <w:r w:rsidRPr="00186CC7">
              <w:rPr>
                <w:sz w:val="24"/>
                <w:szCs w:val="24"/>
              </w:rPr>
              <w:t>Identify the specific tasks in this assessment where you chose to use AI, and explain your reasoning. Where did AI add value? Where did you decide not to use it, and why?</w:t>
            </w:r>
          </w:p>
        </w:tc>
        <w:tc>
          <w:tcPr>
            <w:tcW w:w="2381" w:type="dxa"/>
          </w:tcPr>
          <w:p w14:paraId="43C3491B" w14:textId="77777777" w:rsidR="00941670" w:rsidRPr="00186CC7" w:rsidRDefault="00941670" w:rsidP="000271DC">
            <w:pPr>
              <w:rPr>
                <w:b/>
                <w:bCs/>
                <w:sz w:val="24"/>
                <w:szCs w:val="24"/>
              </w:rPr>
            </w:pPr>
          </w:p>
          <w:p w14:paraId="737215E4" w14:textId="376718E9" w:rsidR="00941670" w:rsidRPr="00186CC7" w:rsidRDefault="00941670" w:rsidP="001F1F36">
            <w:pPr>
              <w:rPr>
                <w:sz w:val="24"/>
                <w:szCs w:val="24"/>
              </w:rPr>
            </w:pPr>
            <w:r w:rsidRPr="00186CC7">
              <w:rPr>
                <w:sz w:val="24"/>
                <w:szCs w:val="24"/>
              </w:rPr>
              <w:t>You may use AI to support your learning and development of the application. Clearly identify where you used AI and where you completed the work independently.</w:t>
            </w:r>
          </w:p>
        </w:tc>
        <w:tc>
          <w:tcPr>
            <w:tcW w:w="2423" w:type="dxa"/>
          </w:tcPr>
          <w:p w14:paraId="7ABEBC4B" w14:textId="77777777" w:rsidR="00941670" w:rsidRPr="00186CC7" w:rsidRDefault="00941670" w:rsidP="000271DC">
            <w:pPr>
              <w:rPr>
                <w:sz w:val="24"/>
                <w:szCs w:val="24"/>
              </w:rPr>
            </w:pPr>
            <w:r w:rsidRPr="00186CC7">
              <w:rPr>
                <w:sz w:val="24"/>
                <w:szCs w:val="24"/>
              </w:rPr>
              <w:t>I used Perplexity AI only for brainstorming and exploring possible ideas for my project. I made the final decisions and developed the project content independently.</w:t>
            </w:r>
          </w:p>
          <w:p w14:paraId="024A7BD1" w14:textId="77777777" w:rsidR="00941670" w:rsidRPr="00186CC7" w:rsidRDefault="00941670" w:rsidP="000271DC">
            <w:pPr>
              <w:rPr>
                <w:sz w:val="24"/>
                <w:szCs w:val="24"/>
              </w:rPr>
            </w:pPr>
          </w:p>
        </w:tc>
      </w:tr>
      <w:tr w:rsidR="00941670" w:rsidRPr="00186CC7" w14:paraId="3764CECA" w14:textId="77777777" w:rsidTr="001F1F36">
        <w:trPr>
          <w:trHeight w:val="20"/>
        </w:trPr>
        <w:tc>
          <w:tcPr>
            <w:tcW w:w="2378" w:type="dxa"/>
          </w:tcPr>
          <w:p w14:paraId="0F94F6F1" w14:textId="77777777" w:rsidR="00941670" w:rsidRPr="00186CC7" w:rsidRDefault="00941670" w:rsidP="000271DC">
            <w:pPr>
              <w:rPr>
                <w:sz w:val="24"/>
                <w:szCs w:val="24"/>
              </w:rPr>
            </w:pPr>
            <w:r w:rsidRPr="00186CC7">
              <w:rPr>
                <w:b/>
                <w:bCs/>
                <w:sz w:val="24"/>
                <w:szCs w:val="24"/>
              </w:rPr>
              <w:t>Description</w:t>
            </w:r>
          </w:p>
          <w:p w14:paraId="60D23EC3" w14:textId="77777777" w:rsidR="00941670" w:rsidRPr="00186CC7" w:rsidRDefault="00941670" w:rsidP="000271DC">
            <w:pPr>
              <w:rPr>
                <w:i/>
                <w:iCs/>
                <w:sz w:val="24"/>
                <w:szCs w:val="24"/>
              </w:rPr>
            </w:pPr>
            <w:r w:rsidRPr="00186CC7">
              <w:rPr>
                <w:i/>
                <w:iCs/>
                <w:sz w:val="24"/>
                <w:szCs w:val="24"/>
              </w:rPr>
              <w:t>How you prompted the AI</w:t>
            </w:r>
          </w:p>
        </w:tc>
        <w:tc>
          <w:tcPr>
            <w:tcW w:w="2446" w:type="dxa"/>
          </w:tcPr>
          <w:p w14:paraId="7CBE960E" w14:textId="77777777" w:rsidR="00941670" w:rsidRPr="00186CC7" w:rsidRDefault="00941670" w:rsidP="000271DC">
            <w:pPr>
              <w:rPr>
                <w:i/>
                <w:iCs/>
                <w:sz w:val="24"/>
                <w:szCs w:val="24"/>
              </w:rPr>
            </w:pPr>
            <w:r w:rsidRPr="00186CC7">
              <w:rPr>
                <w:sz w:val="24"/>
                <w:szCs w:val="24"/>
              </w:rPr>
              <w:t>Include the exact prompts you used in your appendix (recorded on the AI Tools declaration). Reflect on how you communicated your goals to the AI — did you need to iterate or refine your prompts to get useful output?</w:t>
            </w:r>
          </w:p>
        </w:tc>
        <w:tc>
          <w:tcPr>
            <w:tcW w:w="2381" w:type="dxa"/>
          </w:tcPr>
          <w:p w14:paraId="368F8169" w14:textId="77777777" w:rsidR="00941670" w:rsidRPr="00186CC7" w:rsidRDefault="00941670" w:rsidP="000271DC">
            <w:pPr>
              <w:rPr>
                <w:sz w:val="24"/>
                <w:szCs w:val="24"/>
              </w:rPr>
            </w:pPr>
            <w:r w:rsidRPr="00186CC7">
              <w:rPr>
                <w:sz w:val="24"/>
                <w:szCs w:val="24"/>
              </w:rPr>
              <w:t>You must provide the exact prompts and relevant AI outputs used during the development of your application.</w:t>
            </w:r>
          </w:p>
          <w:p w14:paraId="3A646965" w14:textId="77777777" w:rsidR="00941670" w:rsidRPr="00186CC7" w:rsidRDefault="00941670" w:rsidP="000271DC">
            <w:pPr>
              <w:rPr>
                <w:sz w:val="24"/>
                <w:szCs w:val="24"/>
              </w:rPr>
            </w:pPr>
          </w:p>
          <w:p w14:paraId="392C0FC6" w14:textId="77777777" w:rsidR="00941670" w:rsidRPr="00186CC7" w:rsidRDefault="00941670" w:rsidP="000271DC">
            <w:pPr>
              <w:rPr>
                <w:sz w:val="24"/>
                <w:szCs w:val="24"/>
              </w:rPr>
            </w:pPr>
          </w:p>
          <w:p w14:paraId="6A65EEBA" w14:textId="77777777" w:rsidR="00941670" w:rsidRPr="00186CC7" w:rsidRDefault="00941670" w:rsidP="000271DC">
            <w:pPr>
              <w:rPr>
                <w:sz w:val="24"/>
                <w:szCs w:val="24"/>
              </w:rPr>
            </w:pPr>
          </w:p>
          <w:p w14:paraId="63844091" w14:textId="77777777" w:rsidR="00941670" w:rsidRPr="00186CC7" w:rsidRDefault="00941670" w:rsidP="000271DC">
            <w:pPr>
              <w:rPr>
                <w:sz w:val="24"/>
                <w:szCs w:val="24"/>
              </w:rPr>
            </w:pPr>
          </w:p>
        </w:tc>
        <w:tc>
          <w:tcPr>
            <w:tcW w:w="2423" w:type="dxa"/>
          </w:tcPr>
          <w:p w14:paraId="75D2E9EB" w14:textId="6A570C4E" w:rsidR="00941670" w:rsidRPr="00186CC7" w:rsidRDefault="00941670" w:rsidP="000271DC">
            <w:pPr>
              <w:rPr>
                <w:sz w:val="24"/>
                <w:szCs w:val="24"/>
              </w:rPr>
            </w:pPr>
            <w:r w:rsidRPr="00186CC7">
              <w:rPr>
                <w:sz w:val="24"/>
                <w:szCs w:val="24"/>
              </w:rPr>
              <w:t>I used prompts in Perplexity AI to explore possible ideas for my project on depression risk among older adults. The exact prompts and relevant outputs are included in the AI-use documentation.</w:t>
            </w:r>
          </w:p>
        </w:tc>
      </w:tr>
      <w:tr w:rsidR="00941670" w:rsidRPr="00186CC7" w14:paraId="426E760C" w14:textId="77777777" w:rsidTr="001F1F36">
        <w:trPr>
          <w:trHeight w:val="20"/>
        </w:trPr>
        <w:tc>
          <w:tcPr>
            <w:tcW w:w="2378" w:type="dxa"/>
          </w:tcPr>
          <w:p w14:paraId="315DDCF2" w14:textId="77777777" w:rsidR="00941670" w:rsidRPr="00186CC7" w:rsidRDefault="00941670" w:rsidP="000271DC">
            <w:pPr>
              <w:rPr>
                <w:sz w:val="24"/>
                <w:szCs w:val="24"/>
              </w:rPr>
            </w:pPr>
            <w:r w:rsidRPr="00186CC7">
              <w:rPr>
                <w:b/>
                <w:bCs/>
                <w:sz w:val="24"/>
                <w:szCs w:val="24"/>
              </w:rPr>
              <w:t>Discernment</w:t>
            </w:r>
          </w:p>
          <w:p w14:paraId="78F20747" w14:textId="77777777" w:rsidR="00941670" w:rsidRPr="00186CC7" w:rsidRDefault="00941670" w:rsidP="000271DC">
            <w:pPr>
              <w:rPr>
                <w:i/>
                <w:iCs/>
                <w:sz w:val="24"/>
                <w:szCs w:val="24"/>
              </w:rPr>
            </w:pPr>
            <w:r w:rsidRPr="00186CC7">
              <w:rPr>
                <w:i/>
                <w:iCs/>
                <w:sz w:val="24"/>
                <w:szCs w:val="24"/>
              </w:rPr>
              <w:t>Evaluating what the AI produced</w:t>
            </w:r>
          </w:p>
        </w:tc>
        <w:tc>
          <w:tcPr>
            <w:tcW w:w="2446" w:type="dxa"/>
          </w:tcPr>
          <w:p w14:paraId="780E270D" w14:textId="77777777" w:rsidR="00941670" w:rsidRPr="00186CC7" w:rsidRDefault="00941670" w:rsidP="000271DC">
            <w:pPr>
              <w:rPr>
                <w:i/>
                <w:iCs/>
                <w:sz w:val="24"/>
                <w:szCs w:val="24"/>
              </w:rPr>
            </w:pPr>
            <w:r w:rsidRPr="00186CC7">
              <w:rPr>
                <w:sz w:val="24"/>
                <w:szCs w:val="24"/>
              </w:rPr>
              <w:t xml:space="preserve">In your reflection, critically evaluate the AI output: what did you accept, modify, or </w:t>
            </w:r>
            <w:r w:rsidRPr="00186CC7">
              <w:rPr>
                <w:sz w:val="24"/>
                <w:szCs w:val="24"/>
              </w:rPr>
              <w:lastRenderedPageBreak/>
              <w:t>reject — and why? Assess accuracy, relevance, and quality. You are responsible for verifying all AI-generated content before submitting.</w:t>
            </w:r>
          </w:p>
        </w:tc>
        <w:tc>
          <w:tcPr>
            <w:tcW w:w="2381" w:type="dxa"/>
          </w:tcPr>
          <w:p w14:paraId="51FD0C17" w14:textId="77777777" w:rsidR="00941670" w:rsidRPr="00186CC7" w:rsidRDefault="00941670" w:rsidP="000271DC">
            <w:pPr>
              <w:rPr>
                <w:sz w:val="24"/>
                <w:szCs w:val="24"/>
              </w:rPr>
            </w:pPr>
          </w:p>
          <w:p w14:paraId="73C5BD9F" w14:textId="77777777" w:rsidR="00941670" w:rsidRPr="00186CC7" w:rsidRDefault="00941670" w:rsidP="000271DC">
            <w:pPr>
              <w:rPr>
                <w:sz w:val="24"/>
                <w:szCs w:val="24"/>
              </w:rPr>
            </w:pPr>
            <w:r w:rsidRPr="00186CC7">
              <w:rPr>
                <w:sz w:val="24"/>
                <w:szCs w:val="24"/>
              </w:rPr>
              <w:t xml:space="preserve">You are responsible for checking, testing and understanding </w:t>
            </w:r>
            <w:r w:rsidRPr="00186CC7">
              <w:rPr>
                <w:sz w:val="24"/>
                <w:szCs w:val="24"/>
              </w:rPr>
              <w:lastRenderedPageBreak/>
              <w:t>any AI-generated code or suggestions before using them in your work.</w:t>
            </w:r>
          </w:p>
          <w:p w14:paraId="040872DA" w14:textId="77777777" w:rsidR="00941670" w:rsidRPr="00186CC7" w:rsidRDefault="00941670" w:rsidP="000271DC">
            <w:pPr>
              <w:rPr>
                <w:sz w:val="24"/>
                <w:szCs w:val="24"/>
              </w:rPr>
            </w:pPr>
          </w:p>
          <w:p w14:paraId="532AD2DC" w14:textId="77777777" w:rsidR="00941670" w:rsidRPr="00186CC7" w:rsidRDefault="00941670" w:rsidP="000271DC">
            <w:pPr>
              <w:rPr>
                <w:sz w:val="24"/>
                <w:szCs w:val="24"/>
              </w:rPr>
            </w:pPr>
          </w:p>
        </w:tc>
        <w:tc>
          <w:tcPr>
            <w:tcW w:w="2423" w:type="dxa"/>
          </w:tcPr>
          <w:p w14:paraId="4E919784" w14:textId="03804155" w:rsidR="00941670" w:rsidRPr="00186CC7" w:rsidRDefault="00941670" w:rsidP="000271DC">
            <w:pPr>
              <w:rPr>
                <w:sz w:val="24"/>
                <w:szCs w:val="24"/>
              </w:rPr>
            </w:pPr>
            <w:r w:rsidRPr="00186CC7">
              <w:rPr>
                <w:sz w:val="24"/>
                <w:szCs w:val="24"/>
              </w:rPr>
              <w:lastRenderedPageBreak/>
              <w:t xml:space="preserve">I independently verified the original sources to assess their accuracy, relevance, </w:t>
            </w:r>
            <w:r w:rsidRPr="00186CC7">
              <w:rPr>
                <w:sz w:val="24"/>
                <w:szCs w:val="24"/>
              </w:rPr>
              <w:lastRenderedPageBreak/>
              <w:t>publication details, and suitability for academic use. I did not rely on AI-generated references without independently verifying them.</w:t>
            </w:r>
          </w:p>
        </w:tc>
      </w:tr>
      <w:tr w:rsidR="00941670" w:rsidRPr="00186CC7" w14:paraId="034DE573" w14:textId="77777777" w:rsidTr="001F1F36">
        <w:trPr>
          <w:trHeight w:val="20"/>
        </w:trPr>
        <w:tc>
          <w:tcPr>
            <w:tcW w:w="2378" w:type="dxa"/>
          </w:tcPr>
          <w:p w14:paraId="22B3950F" w14:textId="77777777" w:rsidR="00941670" w:rsidRPr="00186CC7" w:rsidRDefault="00941670" w:rsidP="000271DC">
            <w:pPr>
              <w:rPr>
                <w:sz w:val="24"/>
                <w:szCs w:val="24"/>
              </w:rPr>
            </w:pPr>
            <w:r w:rsidRPr="00186CC7">
              <w:rPr>
                <w:b/>
                <w:bCs/>
                <w:sz w:val="24"/>
                <w:szCs w:val="24"/>
              </w:rPr>
              <w:t>Diligence</w:t>
            </w:r>
          </w:p>
          <w:p w14:paraId="5E6A2D19" w14:textId="77777777" w:rsidR="00941670" w:rsidRPr="00186CC7" w:rsidRDefault="00941670" w:rsidP="000271DC">
            <w:pPr>
              <w:rPr>
                <w:b/>
                <w:bCs/>
                <w:sz w:val="24"/>
                <w:szCs w:val="24"/>
              </w:rPr>
            </w:pPr>
            <w:r w:rsidRPr="00186CC7">
              <w:rPr>
                <w:i/>
                <w:iCs/>
                <w:sz w:val="24"/>
                <w:szCs w:val="24"/>
              </w:rPr>
              <w:t>Responsibility for your AI use</w:t>
            </w:r>
          </w:p>
        </w:tc>
        <w:tc>
          <w:tcPr>
            <w:tcW w:w="2446" w:type="dxa"/>
          </w:tcPr>
          <w:p w14:paraId="2A511151" w14:textId="77777777" w:rsidR="00941670" w:rsidRPr="00186CC7" w:rsidRDefault="00941670" w:rsidP="000271DC">
            <w:pPr>
              <w:rPr>
                <w:i/>
                <w:iCs/>
                <w:sz w:val="24"/>
                <w:szCs w:val="24"/>
              </w:rPr>
            </w:pPr>
            <w:r w:rsidRPr="00186CC7">
              <w:rPr>
                <w:sz w:val="24"/>
                <w:szCs w:val="24"/>
              </w:rPr>
              <w:t>Declare all AI tools used and cite them here. Briefly outline how you considered data protection, copyright, and ethical responsibilities when choosing what to input into any AI system. Unauthorised use is subject to CCT disciplinary procedures.</w:t>
            </w:r>
          </w:p>
        </w:tc>
        <w:tc>
          <w:tcPr>
            <w:tcW w:w="2381" w:type="dxa"/>
          </w:tcPr>
          <w:p w14:paraId="03122639" w14:textId="77777777" w:rsidR="00941670" w:rsidRPr="00186CC7" w:rsidRDefault="00941670" w:rsidP="000271DC">
            <w:pPr>
              <w:rPr>
                <w:sz w:val="24"/>
                <w:szCs w:val="24"/>
              </w:rPr>
            </w:pPr>
            <w:r w:rsidRPr="00186CC7">
              <w:rPr>
                <w:sz w:val="24"/>
                <w:szCs w:val="24"/>
              </w:rPr>
              <w:t>Declare all AI tools used. Do not enter personal, confidential or sensitive information into AI tools. Any external sources used should be appropriately referenced.</w:t>
            </w:r>
          </w:p>
          <w:p w14:paraId="6A510B5B" w14:textId="77777777" w:rsidR="00941670" w:rsidRPr="00186CC7" w:rsidRDefault="00941670" w:rsidP="000271DC">
            <w:pPr>
              <w:rPr>
                <w:sz w:val="24"/>
                <w:szCs w:val="24"/>
              </w:rPr>
            </w:pPr>
          </w:p>
          <w:p w14:paraId="422D9A2C" w14:textId="77777777" w:rsidR="00941670" w:rsidRPr="00186CC7" w:rsidRDefault="00941670" w:rsidP="000271DC">
            <w:pPr>
              <w:rPr>
                <w:sz w:val="24"/>
                <w:szCs w:val="24"/>
              </w:rPr>
            </w:pPr>
          </w:p>
          <w:p w14:paraId="6A805AFB" w14:textId="77777777" w:rsidR="00941670" w:rsidRPr="00186CC7" w:rsidRDefault="00941670" w:rsidP="000271DC">
            <w:pPr>
              <w:pStyle w:val="ListParagraph"/>
              <w:ind w:left="403"/>
              <w:rPr>
                <w:sz w:val="24"/>
                <w:szCs w:val="24"/>
              </w:rPr>
            </w:pPr>
          </w:p>
        </w:tc>
        <w:tc>
          <w:tcPr>
            <w:tcW w:w="2423" w:type="dxa"/>
          </w:tcPr>
          <w:p w14:paraId="592F3695" w14:textId="77777777" w:rsidR="00941670" w:rsidRPr="00186CC7" w:rsidRDefault="00941670" w:rsidP="000271DC">
            <w:pPr>
              <w:rPr>
                <w:sz w:val="24"/>
                <w:szCs w:val="24"/>
              </w:rPr>
            </w:pPr>
            <w:r w:rsidRPr="00186CC7">
              <w:rPr>
                <w:sz w:val="24"/>
                <w:szCs w:val="24"/>
              </w:rPr>
              <w:t>I did not enter personal, confidential, or sensitive information. I considered privacy, copyright, and ethical responsibilities when using the tool. I take responsibility for the accuracy and academic integrity of my submitted work.</w:t>
            </w:r>
          </w:p>
        </w:tc>
      </w:tr>
    </w:tbl>
    <w:p w14:paraId="1FCF615B" w14:textId="77777777" w:rsidR="00186CC7" w:rsidRDefault="00186CC7" w:rsidP="009E62AB">
      <w:pPr>
        <w:pStyle w:val="Heading3"/>
        <w:spacing w:before="240"/>
        <w:rPr>
          <w:sz w:val="20"/>
          <w:szCs w:val="20"/>
        </w:rPr>
        <w:sectPr w:rsidR="00186CC7" w:rsidSect="0013194D">
          <w:footerReference w:type="default" r:id="rId35"/>
          <w:pgSz w:w="11906" w:h="16838"/>
          <w:pgMar w:top="1134" w:right="1134" w:bottom="1134" w:left="1134" w:header="708" w:footer="708" w:gutter="0"/>
          <w:cols w:space="720"/>
          <w:docGrid w:linePitch="299"/>
        </w:sectPr>
      </w:pPr>
      <w:r>
        <w:rPr>
          <w:sz w:val="20"/>
          <w:szCs w:val="20"/>
        </w:rPr>
        <w:t xml:space="preserve">Adapted from the </w:t>
      </w:r>
      <w:hyperlink r:id="rId36">
        <w:r>
          <w:rPr>
            <w:i/>
            <w:iCs/>
            <w:color w:val="1155CC"/>
            <w:sz w:val="20"/>
            <w:szCs w:val="20"/>
            <w:u w:val="single"/>
          </w:rPr>
          <w:t>AI Fluency Framework</w:t>
        </w:r>
      </w:hyperlink>
      <w:r>
        <w:rPr>
          <w:sz w:val="20"/>
          <w:szCs w:val="20"/>
        </w:rPr>
        <w:t xml:space="preserve"> (Dakan, Feller, Anthropic, 2025)</w:t>
      </w:r>
    </w:p>
    <w:p w14:paraId="6355C16D" w14:textId="4183B34C" w:rsidR="0051184F" w:rsidRDefault="00186CC7" w:rsidP="00186CC7">
      <w:pPr>
        <w:pStyle w:val="Heading2"/>
        <w:rPr>
          <w:rFonts w:cs="Calibri"/>
          <w:b/>
          <w:bCs/>
          <w:color w:val="auto"/>
          <w:lang w:bidi="th-TH"/>
        </w:rPr>
      </w:pPr>
      <w:r w:rsidRPr="00186CC7">
        <w:rPr>
          <w:rFonts w:cs="Calibri"/>
          <w:b/>
          <w:bCs/>
          <w:color w:val="auto"/>
        </w:rPr>
        <w:lastRenderedPageBreak/>
        <w:t>Appendix</w:t>
      </w:r>
    </w:p>
    <w:p w14:paraId="5846876C" w14:textId="61333C04" w:rsidR="00186CC7" w:rsidRPr="008C56F2" w:rsidRDefault="00186CC7" w:rsidP="00186CC7">
      <w:pPr>
        <w:rPr>
          <w:lang w:val="en-US" w:bidi="th-TH"/>
        </w:rPr>
      </w:pPr>
      <w:r w:rsidRPr="00186CC7">
        <w:rPr>
          <w:rFonts w:cs="Angsana New"/>
          <w:cs/>
          <w:lang w:bidi="th-TH"/>
        </w:rPr>
        <w:drawing>
          <wp:inline distT="0" distB="0" distL="0" distR="0" wp14:anchorId="05925A58" wp14:editId="1089BF31">
            <wp:extent cx="9395792" cy="5631815"/>
            <wp:effectExtent l="0" t="0" r="2540" b="0"/>
            <wp:docPr id="74000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00608" name=""/>
                    <pic:cNvPicPr/>
                  </pic:nvPicPr>
                  <pic:blipFill rotWithShape="1">
                    <a:blip r:embed="rId37"/>
                    <a:srcRect l="2578" t="2326" r="2309" b="5092"/>
                    <a:stretch>
                      <a:fillRect/>
                    </a:stretch>
                  </pic:blipFill>
                  <pic:spPr bwMode="auto">
                    <a:xfrm>
                      <a:off x="0" y="0"/>
                      <a:ext cx="9415289" cy="5643501"/>
                    </a:xfrm>
                    <a:prstGeom prst="rect">
                      <a:avLst/>
                    </a:prstGeom>
                    <a:ln>
                      <a:noFill/>
                    </a:ln>
                    <a:extLst>
                      <a:ext uri="{53640926-AAD7-44D8-BBD7-CCE9431645EC}">
                        <a14:shadowObscured xmlns:a14="http://schemas.microsoft.com/office/drawing/2010/main"/>
                      </a:ext>
                    </a:extLst>
                  </pic:spPr>
                </pic:pic>
              </a:graphicData>
            </a:graphic>
          </wp:inline>
        </w:drawing>
      </w:r>
    </w:p>
    <w:sectPr w:rsidR="00186CC7" w:rsidRPr="008C56F2" w:rsidSect="00186CC7">
      <w:headerReference w:type="default" r:id="rId38"/>
      <w:pgSz w:w="16838" w:h="11906" w:orient="landscape"/>
      <w:pgMar w:top="1134" w:right="1134" w:bottom="1134" w:left="1134" w:header="708" w:footer="70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C1F830" w14:textId="77777777" w:rsidR="00701C42" w:rsidRDefault="00701C42">
      <w:pPr>
        <w:spacing w:after="0" w:line="240" w:lineRule="auto"/>
      </w:pPr>
      <w:r>
        <w:separator/>
      </w:r>
    </w:p>
  </w:endnote>
  <w:endnote w:type="continuationSeparator" w:id="0">
    <w:p w14:paraId="36AF6693" w14:textId="77777777" w:rsidR="00701C42" w:rsidRDefault="00701C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5CDFF51D-B91B-BB4F-9A54-2DFB1117068F}"/>
  </w:font>
  <w:font w:name="Times New Roman">
    <w:panose1 w:val="02020603050405020304"/>
    <w:charset w:val="00"/>
    <w:family w:val="roman"/>
    <w:pitch w:val="variable"/>
    <w:sig w:usb0="E0002EFF" w:usb1="C000785B" w:usb2="00000009" w:usb3="00000000" w:csb0="000001FF" w:csb1="00000000"/>
    <w:embedRegular r:id="rId2" w:fontKey="{3B64A969-6C24-654F-9A47-5B63E9C98ACB}"/>
    <w:embedBold r:id="rId3" w:fontKey="{227B1D00-45CB-5243-8C68-51130B613FEF}"/>
    <w:embedItalic r:id="rId4" w:fontKey="{A9D8B6CC-842C-AF4F-8A44-8EE0A170ABF8}"/>
    <w:embedBoldItalic r:id="rId5" w:fontKey="{650C82F7-7BC6-4747-84AD-F69814E66150}"/>
  </w:font>
  <w:font w:name="Courier New">
    <w:panose1 w:val="02070309020205020404"/>
    <w:charset w:val="00"/>
    <w:family w:val="modern"/>
    <w:pitch w:val="fixed"/>
    <w:sig w:usb0="E0002EFF" w:usb1="C0007843" w:usb2="00000009" w:usb3="00000000" w:csb0="000001FF" w:csb1="00000000"/>
    <w:embedRegular r:id="rId6" w:fontKey="{CDEE3AF9-D164-1944-8E31-9F77F04B111A}"/>
  </w:font>
  <w:font w:name="Wingdings">
    <w:panose1 w:val="05000000000000000000"/>
    <w:charset w:val="4D"/>
    <w:family w:val="decorative"/>
    <w:pitch w:val="variable"/>
    <w:sig w:usb0="00000003" w:usb1="00000000" w:usb2="00000000" w:usb3="00000000" w:csb0="80000001" w:csb1="00000000"/>
    <w:embedRegular r:id="rId7" w:fontKey="{080B5031-870F-F14E-A3D2-62F8DE9CBA68}"/>
  </w:font>
  <w:font w:name="Calibri">
    <w:panose1 w:val="020F0502020204030204"/>
    <w:charset w:val="00"/>
    <w:family w:val="swiss"/>
    <w:pitch w:val="variable"/>
    <w:sig w:usb0="E0002AFF" w:usb1="C000247B" w:usb2="00000009" w:usb3="00000000" w:csb0="000001FF" w:csb1="00000000"/>
    <w:embedRegular r:id="rId8" w:fontKey="{6D351498-4912-A64C-A1E6-9925AB040A18}"/>
    <w:embedBold r:id="rId9" w:fontKey="{79F7D3AB-B0E1-1342-BFD0-15379A9F3E0E}"/>
    <w:embedItalic r:id="rId10" w:fontKey="{851ADBEF-6D7E-A248-BD7B-BD3BD0376F78}"/>
    <w:embedBoldItalic r:id="rId11" w:fontKey="{BD9C9D65-4396-5641-83BB-4555D0E59D01}"/>
  </w:font>
  <w:font w:name="Noto Sans Symbols">
    <w:altName w:val="Calibri"/>
    <w:panose1 w:val="020B0604020202020204"/>
    <w:charset w:val="00"/>
    <w:family w:val="auto"/>
    <w:pitch w:val="default"/>
  </w:font>
  <w:font w:name="Angsana New">
    <w:panose1 w:val="02020603050405020304"/>
    <w:charset w:val="DE"/>
    <w:family w:val="roman"/>
    <w:pitch w:val="variable"/>
    <w:sig w:usb0="81000003" w:usb1="00000000" w:usb2="00000000" w:usb3="00000000" w:csb0="00010001" w:csb1="00000000"/>
    <w:embedRegular r:id="rId13" w:fontKey="{63C8FB7E-F2E0-BA4A-8EA1-20EB74D98461}"/>
    <w:embedItalic r:id="rId14" w:fontKey="{78ACAFCD-018F-E44E-B634-0FE516800EA4}"/>
  </w:font>
  <w:font w:name="Aptos Display">
    <w:panose1 w:val="020B0004020202020204"/>
    <w:charset w:val="00"/>
    <w:family w:val="swiss"/>
    <w:pitch w:val="variable"/>
    <w:sig w:usb0="20000287" w:usb1="00000003" w:usb2="00000000" w:usb3="00000000" w:csb0="0000019F" w:csb1="00000000"/>
    <w:embedRegular r:id="rId15" w:fontKey="{9C09F88C-6D7E-F944-8EEF-502D3F58F149}"/>
  </w:font>
  <w:font w:name="Aptos">
    <w:panose1 w:val="020B0004020202020204"/>
    <w:charset w:val="00"/>
    <w:family w:val="swiss"/>
    <w:pitch w:val="variable"/>
    <w:sig w:usb0="20000287" w:usb1="00000003" w:usb2="00000000" w:usb3="00000000" w:csb0="0000019F" w:csb1="00000000"/>
    <w:embedRegular r:id="rId16" w:fontKey="{D4D1AF7B-D4DA-A645-A963-CBFDB7A3791F}"/>
    <w:embedBold r:id="rId17" w:fontKey="{E1F4479C-76B5-654A-AD7E-C9BB724DB0B2}"/>
    <w:embedItalic r:id="rId18" w:fontKey="{10D30F8B-B4D2-7041-918A-97C0396CD546}"/>
  </w:font>
  <w:font w:name="Helvetica">
    <w:panose1 w:val="00000000000000000000"/>
    <w:charset w:val="00"/>
    <w:family w:val="auto"/>
    <w:pitch w:val="variable"/>
    <w:sig w:usb0="E00002FF" w:usb1="5000785B" w:usb2="00000000" w:usb3="00000000" w:csb0="0000019F" w:csb1="00000000"/>
  </w:font>
  <w:font w:name="Cordia New">
    <w:panose1 w:val="020B0304020202020204"/>
    <w:charset w:val="DE"/>
    <w:family w:val="swiss"/>
    <w:pitch w:val="variable"/>
    <w:sig w:usb0="81000003" w:usb1="00000000" w:usb2="00000000" w:usb3="00000000" w:csb0="00010001" w:csb1="00000000"/>
    <w:embedRegular r:id="rId20" w:fontKey="{42EAC87B-C17E-BC4D-92DD-63B484DC4B0E}"/>
    <w:embedItalic r:id="rId21" w:fontKey="{630E662C-806A-FB4A-B991-AE94B2F8D523}"/>
  </w:font>
  <w:font w:name="Play">
    <w:altName w:val="Calibri"/>
    <w:panose1 w:val="020B0604020202020204"/>
    <w:charset w:val="00"/>
    <w:family w:val="auto"/>
    <w:pitch w:val="default"/>
    <w:embedBold r:id="rId23" w:fontKey="{104C7AF5-2124-1F41-841C-58E60F3F1277}"/>
  </w:font>
  <w:font w:name="Browallia New">
    <w:panose1 w:val="020B0604020202020204"/>
    <w:charset w:val="DE"/>
    <w:family w:val="swiss"/>
    <w:pitch w:val="variable"/>
    <w:sig w:usb0="81000003" w:usb1="00000000" w:usb2="00000000" w:usb3="00000000" w:csb0="00010001" w:csb1="00000000"/>
    <w:embedItalic r:id="rId24" w:fontKey="{06122BE7-CF03-6F48-96EB-0704624685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6266988"/>
      <w:docPartObj>
        <w:docPartGallery w:val="Page Numbers (Bottom of Page)"/>
        <w:docPartUnique/>
      </w:docPartObj>
    </w:sdtPr>
    <w:sdtContent>
      <w:p w14:paraId="7516A500" w14:textId="2213FB00" w:rsidR="00075A60" w:rsidRDefault="00075A60" w:rsidP="00547B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47BF2">
          <w:rPr>
            <w:rStyle w:val="PageNumber"/>
            <w:noProof/>
          </w:rPr>
          <w:t>0</w:t>
        </w:r>
        <w:r>
          <w:rPr>
            <w:rStyle w:val="PageNumber"/>
          </w:rPr>
          <w:fldChar w:fldCharType="end"/>
        </w:r>
      </w:p>
    </w:sdtContent>
  </w:sdt>
  <w:sdt>
    <w:sdtPr>
      <w:rPr>
        <w:rStyle w:val="PageNumber"/>
      </w:rPr>
      <w:id w:val="-1449466677"/>
      <w:docPartObj>
        <w:docPartGallery w:val="Page Numbers (Bottom of Page)"/>
        <w:docPartUnique/>
      </w:docPartObj>
    </w:sdtPr>
    <w:sdtContent>
      <w:p w14:paraId="6AFB5CBC" w14:textId="7390FF78" w:rsidR="00075A60" w:rsidRDefault="00075A60" w:rsidP="00547BF2">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sidR="00547BF2">
          <w:rPr>
            <w:rStyle w:val="PageNumber"/>
            <w:noProof/>
          </w:rPr>
          <w:t>0</w:t>
        </w:r>
        <w:r>
          <w:rPr>
            <w:rStyle w:val="PageNumber"/>
          </w:rPr>
          <w:fldChar w:fldCharType="end"/>
        </w:r>
      </w:p>
    </w:sdtContent>
  </w:sdt>
  <w:p w14:paraId="055E967F" w14:textId="77777777" w:rsidR="00075A60" w:rsidRDefault="00075A60" w:rsidP="00075A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38063317"/>
      <w:docPartObj>
        <w:docPartGallery w:val="Page Numbers (Bottom of Page)"/>
        <w:docPartUnique/>
      </w:docPartObj>
    </w:sdtPr>
    <w:sdtContent>
      <w:p w14:paraId="7BD2E131" w14:textId="1EDD124E" w:rsidR="00547BF2" w:rsidRDefault="00547BF2" w:rsidP="001871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23B3B396" w14:textId="77777777" w:rsidR="00075A60" w:rsidRDefault="00075A60" w:rsidP="00075A6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28512682"/>
      <w:docPartObj>
        <w:docPartGallery w:val="Page Numbers (Bottom of Page)"/>
        <w:docPartUnique/>
      </w:docPartObj>
    </w:sdtPr>
    <w:sdtContent>
      <w:p w14:paraId="09C13943" w14:textId="11C192CC" w:rsidR="00547BF2" w:rsidRDefault="00547BF2" w:rsidP="001871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2E6E2317" w14:textId="77777777" w:rsidR="00547BF2" w:rsidRDefault="00547BF2" w:rsidP="00547BF2">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275034"/>
      <w:docPartObj>
        <w:docPartGallery w:val="Page Numbers (Bottom of Page)"/>
        <w:docPartUnique/>
      </w:docPartObj>
    </w:sdtPr>
    <w:sdtContent>
      <w:p w14:paraId="55CC83A5" w14:textId="32AFE48F" w:rsidR="00547BF2" w:rsidRDefault="00547BF2" w:rsidP="001871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4113696B" w14:textId="77777777" w:rsidR="0051184F" w:rsidRDefault="0051184F" w:rsidP="00547BF2">
    <w:pPr>
      <w:pBdr>
        <w:top w:val="nil"/>
        <w:left w:val="nil"/>
        <w:bottom w:val="nil"/>
        <w:right w:val="nil"/>
        <w:between w:val="nil"/>
      </w:pBdr>
      <w:tabs>
        <w:tab w:val="center" w:pos="4513"/>
        <w:tab w:val="right" w:pos="9026"/>
      </w:tabs>
      <w:spacing w:after="0" w:line="240" w:lineRule="auto"/>
      <w:ind w:right="360"/>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66571066"/>
      <w:docPartObj>
        <w:docPartGallery w:val="Page Numbers (Bottom of Page)"/>
        <w:docPartUnique/>
      </w:docPartObj>
    </w:sdtPr>
    <w:sdtContent>
      <w:p w14:paraId="08DF0326" w14:textId="77777777" w:rsidR="00B26076" w:rsidRDefault="00B26076" w:rsidP="001871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6E887E87" w14:textId="77777777" w:rsidR="00B26076" w:rsidRDefault="00B26076" w:rsidP="00547BF2">
    <w:pPr>
      <w:pBdr>
        <w:top w:val="nil"/>
        <w:left w:val="nil"/>
        <w:bottom w:val="nil"/>
        <w:right w:val="nil"/>
        <w:between w:val="nil"/>
      </w:pBdr>
      <w:tabs>
        <w:tab w:val="center" w:pos="4513"/>
        <w:tab w:val="right" w:pos="9026"/>
      </w:tabs>
      <w:spacing w:after="0" w:line="240" w:lineRule="auto"/>
      <w:ind w:right="360"/>
      <w:jc w:val="center"/>
      <w:rPr>
        <w:color w:val="000000"/>
      </w:rPr>
    </w:pPr>
  </w:p>
  <w:p w14:paraId="056AE3F4" w14:textId="77777777" w:rsidR="00B26076" w:rsidRDefault="00B26076">
    <w:pPr>
      <w:pBdr>
        <w:top w:val="nil"/>
        <w:left w:val="nil"/>
        <w:bottom w:val="nil"/>
        <w:right w:val="nil"/>
        <w:between w:val="nil"/>
      </w:pBdr>
      <w:tabs>
        <w:tab w:val="center" w:pos="4513"/>
        <w:tab w:val="right" w:pos="9026"/>
      </w:tabs>
      <w:spacing w:after="0" w:line="240" w:lineRule="auto"/>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953307"/>
      <w:docPartObj>
        <w:docPartGallery w:val="Page Numbers (Bottom of Page)"/>
        <w:docPartUnique/>
      </w:docPartObj>
    </w:sdtPr>
    <w:sdtContent>
      <w:p w14:paraId="18C228E8" w14:textId="42C042F5" w:rsidR="00547BF2" w:rsidRDefault="00547BF2" w:rsidP="001871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CCE77A1" w14:textId="2D873757" w:rsidR="0051184F" w:rsidRDefault="00E73B14" w:rsidP="00547BF2">
    <w:pPr>
      <w:pBdr>
        <w:top w:val="nil"/>
        <w:left w:val="nil"/>
        <w:bottom w:val="nil"/>
        <w:right w:val="nil"/>
        <w:between w:val="nil"/>
      </w:pBdr>
      <w:tabs>
        <w:tab w:val="center" w:pos="4513"/>
        <w:tab w:val="right" w:pos="9026"/>
      </w:tabs>
      <w:spacing w:after="0" w:line="240" w:lineRule="auto"/>
      <w:ind w:right="360"/>
      <w:rPr>
        <w:color w:val="000000"/>
      </w:rPr>
    </w:pPr>
    <w:r>
      <w:tab/>
    </w: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tag w:val="goog_rdk_7"/>
      <w:id w:val="917946606"/>
    </w:sdtPr>
    <w:sdtContent>
      <w:p w14:paraId="20E3CCC6" w14:textId="77777777" w:rsidR="003F7A36" w:rsidRPr="00745644" w:rsidRDefault="00000000">
        <w:pPr>
          <w:jc w:val="right"/>
        </w:pPr>
        <w:sdt>
          <w:sdtPr>
            <w:tag w:val="goog_rdk_5"/>
            <w:id w:val="1181163791"/>
          </w:sdtPr>
          <w:sdtContent>
            <w:r w:rsidR="003F7A36">
              <w:rPr>
                <w:color w:val="000000"/>
              </w:rPr>
              <w:fldChar w:fldCharType="begin"/>
            </w:r>
            <w:r w:rsidR="003F7A36">
              <w:rPr>
                <w:color w:val="000000"/>
              </w:rPr>
              <w:instrText>PAGE</w:instrText>
            </w:r>
            <w:r w:rsidR="003F7A36">
              <w:rPr>
                <w:color w:val="000000"/>
              </w:rPr>
              <w:fldChar w:fldCharType="separate"/>
            </w:r>
            <w:r w:rsidR="003F7A36">
              <w:rPr>
                <w:noProof/>
                <w:color w:val="000000"/>
              </w:rPr>
              <w:t>1</w:t>
            </w:r>
            <w:r w:rsidR="003F7A36">
              <w:rPr>
                <w:color w:val="000000"/>
              </w:rPr>
              <w:fldChar w:fldCharType="end"/>
            </w:r>
            <w:sdt>
              <w:sdtPr>
                <w:tag w:val="goog_rdk_6"/>
                <w:id w:val="-282195684"/>
              </w:sdtPr>
              <w:sdtContent/>
            </w:sdt>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0716B9" w14:textId="77777777" w:rsidR="00701C42" w:rsidRDefault="00701C42">
      <w:pPr>
        <w:spacing w:after="0" w:line="240" w:lineRule="auto"/>
      </w:pPr>
      <w:r>
        <w:separator/>
      </w:r>
    </w:p>
  </w:footnote>
  <w:footnote w:type="continuationSeparator" w:id="0">
    <w:p w14:paraId="217D07BA" w14:textId="77777777" w:rsidR="00701C42" w:rsidRDefault="00701C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D6FC1D" w14:textId="52FB4618" w:rsidR="00075A60" w:rsidRDefault="00075A60">
    <w:pPr>
      <w:pStyle w:val="Header"/>
      <w:rPr>
        <w:lang w:bidi="th-TH"/>
      </w:rPr>
    </w:pPr>
    <w:r>
      <w:rPr>
        <w:noProof/>
      </w:rPr>
      <w:drawing>
        <wp:anchor distT="0" distB="0" distL="114300" distR="114300" simplePos="0" relativeHeight="251659264" behindDoc="0" locked="0" layoutInCell="1" hidden="0" allowOverlap="1" wp14:anchorId="0CBCE535" wp14:editId="1EEB8B6D">
          <wp:simplePos x="0" y="0"/>
          <wp:positionH relativeFrom="margin">
            <wp:posOffset>4615180</wp:posOffset>
          </wp:positionH>
          <wp:positionV relativeFrom="margin">
            <wp:posOffset>-821972</wp:posOffset>
          </wp:positionV>
          <wp:extent cx="2206625" cy="762000"/>
          <wp:effectExtent l="0" t="0" r="0" b="0"/>
          <wp:wrapSquare wrapText="bothSides" distT="0" distB="0" distL="114300" distR="114300"/>
          <wp:docPr id="1759838855"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
                  <a:srcRect/>
                  <a:stretch>
                    <a:fillRect/>
                  </a:stretch>
                </pic:blipFill>
                <pic:spPr>
                  <a:xfrm>
                    <a:off x="0" y="0"/>
                    <a:ext cx="2206625" cy="762000"/>
                  </a:xfrm>
                  <a:prstGeom prst="rect">
                    <a:avLst/>
                  </a:prstGeom>
                  <a:ln/>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E0E7E8" w14:textId="191A3976" w:rsidR="00186CC7" w:rsidRDefault="00186CC7">
    <w:pPr>
      <w:pStyle w:val="Header"/>
    </w:pPr>
    <w:r>
      <w:rPr>
        <w:noProof/>
      </w:rPr>
      <w:drawing>
        <wp:anchor distT="0" distB="0" distL="114300" distR="114300" simplePos="0" relativeHeight="251665408" behindDoc="0" locked="0" layoutInCell="1" hidden="0" allowOverlap="1" wp14:anchorId="1E1B11E0" wp14:editId="4BED0166">
          <wp:simplePos x="0" y="0"/>
          <wp:positionH relativeFrom="margin">
            <wp:posOffset>7705344</wp:posOffset>
          </wp:positionH>
          <wp:positionV relativeFrom="margin">
            <wp:posOffset>-697103</wp:posOffset>
          </wp:positionV>
          <wp:extent cx="2206625" cy="762000"/>
          <wp:effectExtent l="0" t="0" r="0" b="0"/>
          <wp:wrapSquare wrapText="bothSides" distT="0" distB="0" distL="114300" distR="114300"/>
          <wp:docPr id="1547182349"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
                  <a:srcRect/>
                  <a:stretch>
                    <a:fillRect/>
                  </a:stretch>
                </pic:blipFill>
                <pic:spPr>
                  <a:xfrm>
                    <a:off x="0" y="0"/>
                    <a:ext cx="2206625" cy="762000"/>
                  </a:xfrm>
                  <a:prstGeom prst="rect">
                    <a:avLst/>
                  </a:prstGeom>
                  <a:ln/>
                </pic:spPr>
              </pic:pic>
            </a:graphicData>
          </a:graphic>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00F73C" w14:textId="77777777" w:rsidR="00186CC7" w:rsidRDefault="00186CC7">
    <w:pPr>
      <w:pStyle w:val="Header"/>
      <w:rPr>
        <w:lang w:bidi="th-TH"/>
      </w:rPr>
    </w:pPr>
    <w:r>
      <w:rPr>
        <w:noProof/>
      </w:rPr>
      <w:drawing>
        <wp:anchor distT="0" distB="0" distL="114300" distR="114300" simplePos="0" relativeHeight="251663360" behindDoc="0" locked="0" layoutInCell="1" hidden="0" allowOverlap="1" wp14:anchorId="7D199182" wp14:editId="1934FEF6">
          <wp:simplePos x="0" y="0"/>
          <wp:positionH relativeFrom="margin">
            <wp:posOffset>4615180</wp:posOffset>
          </wp:positionH>
          <wp:positionV relativeFrom="margin">
            <wp:posOffset>-821972</wp:posOffset>
          </wp:positionV>
          <wp:extent cx="2206625" cy="762000"/>
          <wp:effectExtent l="0" t="0" r="0" b="0"/>
          <wp:wrapSquare wrapText="bothSides" distT="0" distB="0" distL="114300" distR="114300"/>
          <wp:docPr id="141808431"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
                  <a:srcRect/>
                  <a:stretch>
                    <a:fillRect/>
                  </a:stretch>
                </pic:blipFill>
                <pic:spPr>
                  <a:xfrm>
                    <a:off x="0" y="0"/>
                    <a:ext cx="2206625" cy="762000"/>
                  </a:xfrm>
                  <a:prstGeom prst="rect">
                    <a:avLst/>
                  </a:prstGeom>
                  <a:ln/>
                </pic:spPr>
              </pic:pic>
            </a:graphicData>
          </a:graphic>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8102CB" w14:textId="77777777" w:rsidR="00186CC7" w:rsidRDefault="00186CC7">
    <w:pPr>
      <w:pStyle w:val="Header"/>
      <w:rPr>
        <w:lang w:bidi="th-TH"/>
      </w:rPr>
    </w:pPr>
    <w:r>
      <w:rPr>
        <w:noProof/>
      </w:rPr>
      <w:drawing>
        <wp:anchor distT="0" distB="0" distL="114300" distR="114300" simplePos="0" relativeHeight="251661312" behindDoc="0" locked="0" layoutInCell="1" hidden="0" allowOverlap="1" wp14:anchorId="08552521" wp14:editId="1FE95A9C">
          <wp:simplePos x="0" y="0"/>
          <wp:positionH relativeFrom="margin">
            <wp:posOffset>7736332</wp:posOffset>
          </wp:positionH>
          <wp:positionV relativeFrom="margin">
            <wp:posOffset>-821690</wp:posOffset>
          </wp:positionV>
          <wp:extent cx="2206625" cy="762000"/>
          <wp:effectExtent l="0" t="0" r="0" b="0"/>
          <wp:wrapSquare wrapText="bothSides" distT="0" distB="0" distL="114300" distR="114300"/>
          <wp:docPr id="1923244234"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
                  <a:srcRect/>
                  <a:stretch>
                    <a:fillRect/>
                  </a:stretch>
                </pic:blipFill>
                <pic:spPr>
                  <a:xfrm>
                    <a:off x="0" y="0"/>
                    <a:ext cx="2206625" cy="762000"/>
                  </a:xfrm>
                  <a:prstGeom prst="rect">
                    <a:avLst/>
                  </a:prstGeom>
                  <a:ln/>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230AD"/>
    <w:multiLevelType w:val="multilevel"/>
    <w:tmpl w:val="0F8A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37811"/>
    <w:multiLevelType w:val="hybridMultilevel"/>
    <w:tmpl w:val="258E0A0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207A2573"/>
    <w:multiLevelType w:val="multilevel"/>
    <w:tmpl w:val="BD760A94"/>
    <w:lvl w:ilvl="0">
      <w:start w:val="8"/>
      <w:numFmt w:val="bullet"/>
      <w:lvlText w:val="-"/>
      <w:lvlJc w:val="left"/>
      <w:pPr>
        <w:ind w:left="180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27C914CE"/>
    <w:multiLevelType w:val="hybridMultilevel"/>
    <w:tmpl w:val="0672C26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7E66B43"/>
    <w:multiLevelType w:val="hybridMultilevel"/>
    <w:tmpl w:val="5FE8A16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2D183F8F"/>
    <w:multiLevelType w:val="hybridMultilevel"/>
    <w:tmpl w:val="3FCA98EE"/>
    <w:lvl w:ilvl="0" w:tplc="FFFFFFFF">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EDA2FAF"/>
    <w:multiLevelType w:val="multilevel"/>
    <w:tmpl w:val="0CECFE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075670"/>
    <w:multiLevelType w:val="hybridMultilevel"/>
    <w:tmpl w:val="85965070"/>
    <w:lvl w:ilvl="0" w:tplc="34D8CFCA">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C726F2D"/>
    <w:multiLevelType w:val="hybridMultilevel"/>
    <w:tmpl w:val="0672C26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00E6AD5"/>
    <w:multiLevelType w:val="hybridMultilevel"/>
    <w:tmpl w:val="A7B68030"/>
    <w:lvl w:ilvl="0" w:tplc="E716B77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56677D90"/>
    <w:multiLevelType w:val="multilevel"/>
    <w:tmpl w:val="8618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AB2553"/>
    <w:multiLevelType w:val="multilevel"/>
    <w:tmpl w:val="1E76E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B2763A"/>
    <w:multiLevelType w:val="hybridMultilevel"/>
    <w:tmpl w:val="258E0A02"/>
    <w:lvl w:ilvl="0" w:tplc="E716B77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72E45457"/>
    <w:multiLevelType w:val="hybridMultilevel"/>
    <w:tmpl w:val="9F920CF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 w15:restartNumberingAfterBreak="0">
    <w:nsid w:val="772A5881"/>
    <w:multiLevelType w:val="hybridMultilevel"/>
    <w:tmpl w:val="3FCA98E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360474"/>
    <w:multiLevelType w:val="hybridMultilevel"/>
    <w:tmpl w:val="FB66FF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FA81272"/>
    <w:multiLevelType w:val="hybridMultilevel"/>
    <w:tmpl w:val="82BE52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43073450">
    <w:abstractNumId w:val="3"/>
  </w:num>
  <w:num w:numId="2" w16cid:durableId="800072569">
    <w:abstractNumId w:val="2"/>
  </w:num>
  <w:num w:numId="3" w16cid:durableId="728696014">
    <w:abstractNumId w:val="16"/>
  </w:num>
  <w:num w:numId="4" w16cid:durableId="1057824889">
    <w:abstractNumId w:val="0"/>
  </w:num>
  <w:num w:numId="5" w16cid:durableId="716047706">
    <w:abstractNumId w:val="20"/>
  </w:num>
  <w:num w:numId="6" w16cid:durableId="720325003">
    <w:abstractNumId w:val="4"/>
  </w:num>
  <w:num w:numId="7" w16cid:durableId="1586765976">
    <w:abstractNumId w:val="10"/>
  </w:num>
  <w:num w:numId="8" w16cid:durableId="1423910127">
    <w:abstractNumId w:val="8"/>
  </w:num>
  <w:num w:numId="9" w16cid:durableId="660163193">
    <w:abstractNumId w:val="6"/>
  </w:num>
  <w:num w:numId="10" w16cid:durableId="1668629579">
    <w:abstractNumId w:val="15"/>
  </w:num>
  <w:num w:numId="11" w16cid:durableId="364794685">
    <w:abstractNumId w:val="14"/>
  </w:num>
  <w:num w:numId="12" w16cid:durableId="1956673757">
    <w:abstractNumId w:val="22"/>
  </w:num>
  <w:num w:numId="13" w16cid:durableId="2122676077">
    <w:abstractNumId w:val="18"/>
  </w:num>
  <w:num w:numId="14" w16cid:durableId="339428799">
    <w:abstractNumId w:val="17"/>
  </w:num>
  <w:num w:numId="15" w16cid:durableId="1583174152">
    <w:abstractNumId w:val="13"/>
  </w:num>
  <w:num w:numId="16" w16cid:durableId="1320423250">
    <w:abstractNumId w:val="21"/>
  </w:num>
  <w:num w:numId="17" w16cid:durableId="1681010263">
    <w:abstractNumId w:val="11"/>
  </w:num>
  <w:num w:numId="18" w16cid:durableId="2057267786">
    <w:abstractNumId w:val="5"/>
  </w:num>
  <w:num w:numId="19" w16cid:durableId="962658698">
    <w:abstractNumId w:val="1"/>
  </w:num>
  <w:num w:numId="20" w16cid:durableId="818690706">
    <w:abstractNumId w:val="9"/>
  </w:num>
  <w:num w:numId="21" w16cid:durableId="316033459">
    <w:abstractNumId w:val="19"/>
  </w:num>
  <w:num w:numId="22" w16cid:durableId="1655834403">
    <w:abstractNumId w:val="12"/>
  </w:num>
  <w:num w:numId="23" w16cid:durableId="1299190143">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embedTrueTypeFonts/>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0124D2"/>
    <w:rsid w:val="0002398B"/>
    <w:rsid w:val="00034E13"/>
    <w:rsid w:val="000602C4"/>
    <w:rsid w:val="00075A60"/>
    <w:rsid w:val="00080C16"/>
    <w:rsid w:val="000B2E63"/>
    <w:rsid w:val="000B5C5E"/>
    <w:rsid w:val="000D6C5E"/>
    <w:rsid w:val="0013194D"/>
    <w:rsid w:val="00141D40"/>
    <w:rsid w:val="0016734A"/>
    <w:rsid w:val="00172EBB"/>
    <w:rsid w:val="001769C8"/>
    <w:rsid w:val="00183A14"/>
    <w:rsid w:val="00186CC7"/>
    <w:rsid w:val="001A23A7"/>
    <w:rsid w:val="001F1F36"/>
    <w:rsid w:val="00231225"/>
    <w:rsid w:val="0024408F"/>
    <w:rsid w:val="00250F39"/>
    <w:rsid w:val="00253699"/>
    <w:rsid w:val="00254E2E"/>
    <w:rsid w:val="00271667"/>
    <w:rsid w:val="002745EB"/>
    <w:rsid w:val="00275EEE"/>
    <w:rsid w:val="0028549D"/>
    <w:rsid w:val="0028647C"/>
    <w:rsid w:val="00297330"/>
    <w:rsid w:val="002C249C"/>
    <w:rsid w:val="002C4F31"/>
    <w:rsid w:val="002C58D5"/>
    <w:rsid w:val="00324529"/>
    <w:rsid w:val="00351292"/>
    <w:rsid w:val="00370923"/>
    <w:rsid w:val="00387ED7"/>
    <w:rsid w:val="003B20AE"/>
    <w:rsid w:val="003B71D7"/>
    <w:rsid w:val="003E1F7C"/>
    <w:rsid w:val="003F7A36"/>
    <w:rsid w:val="004057D2"/>
    <w:rsid w:val="00416911"/>
    <w:rsid w:val="00421AA6"/>
    <w:rsid w:val="00424F80"/>
    <w:rsid w:val="00457FB6"/>
    <w:rsid w:val="00473FE0"/>
    <w:rsid w:val="00476BC2"/>
    <w:rsid w:val="004C10EF"/>
    <w:rsid w:val="004D5558"/>
    <w:rsid w:val="004E767E"/>
    <w:rsid w:val="004F1A1A"/>
    <w:rsid w:val="004F31BD"/>
    <w:rsid w:val="004F5038"/>
    <w:rsid w:val="0051184F"/>
    <w:rsid w:val="005160CB"/>
    <w:rsid w:val="00547BF2"/>
    <w:rsid w:val="005535E3"/>
    <w:rsid w:val="00560ED9"/>
    <w:rsid w:val="00577977"/>
    <w:rsid w:val="00591E63"/>
    <w:rsid w:val="005B50D9"/>
    <w:rsid w:val="005C085F"/>
    <w:rsid w:val="005C1364"/>
    <w:rsid w:val="005D097A"/>
    <w:rsid w:val="005D22D0"/>
    <w:rsid w:val="0062010B"/>
    <w:rsid w:val="00644967"/>
    <w:rsid w:val="006743B4"/>
    <w:rsid w:val="006B51E5"/>
    <w:rsid w:val="006B665A"/>
    <w:rsid w:val="006C0226"/>
    <w:rsid w:val="006F5271"/>
    <w:rsid w:val="00700810"/>
    <w:rsid w:val="00701C42"/>
    <w:rsid w:val="007379D5"/>
    <w:rsid w:val="007409A5"/>
    <w:rsid w:val="007638CE"/>
    <w:rsid w:val="007826F3"/>
    <w:rsid w:val="007941EB"/>
    <w:rsid w:val="007A46F2"/>
    <w:rsid w:val="007D0DBA"/>
    <w:rsid w:val="007D2BA1"/>
    <w:rsid w:val="007F2A79"/>
    <w:rsid w:val="007F4094"/>
    <w:rsid w:val="007F639C"/>
    <w:rsid w:val="0080196E"/>
    <w:rsid w:val="00802E62"/>
    <w:rsid w:val="00822191"/>
    <w:rsid w:val="00824D69"/>
    <w:rsid w:val="0083458C"/>
    <w:rsid w:val="00855E42"/>
    <w:rsid w:val="00861371"/>
    <w:rsid w:val="00891F35"/>
    <w:rsid w:val="008C56F2"/>
    <w:rsid w:val="008D3C70"/>
    <w:rsid w:val="008E36D1"/>
    <w:rsid w:val="0090239B"/>
    <w:rsid w:val="00912193"/>
    <w:rsid w:val="00941670"/>
    <w:rsid w:val="00951C5F"/>
    <w:rsid w:val="009B1B7B"/>
    <w:rsid w:val="009C469C"/>
    <w:rsid w:val="009D08A4"/>
    <w:rsid w:val="009E1379"/>
    <w:rsid w:val="009E30E2"/>
    <w:rsid w:val="009E62AB"/>
    <w:rsid w:val="009F01A3"/>
    <w:rsid w:val="00A034FB"/>
    <w:rsid w:val="00A042CB"/>
    <w:rsid w:val="00A15737"/>
    <w:rsid w:val="00A51DB8"/>
    <w:rsid w:val="00AB62D8"/>
    <w:rsid w:val="00AC0407"/>
    <w:rsid w:val="00AF4EA7"/>
    <w:rsid w:val="00B26076"/>
    <w:rsid w:val="00B35923"/>
    <w:rsid w:val="00B94912"/>
    <w:rsid w:val="00BD264A"/>
    <w:rsid w:val="00BD3E5E"/>
    <w:rsid w:val="00BD5CD5"/>
    <w:rsid w:val="00C0515F"/>
    <w:rsid w:val="00C078B7"/>
    <w:rsid w:val="00C21237"/>
    <w:rsid w:val="00C33987"/>
    <w:rsid w:val="00C461C5"/>
    <w:rsid w:val="00C5151F"/>
    <w:rsid w:val="00C7472E"/>
    <w:rsid w:val="00CA478E"/>
    <w:rsid w:val="00CB0CF2"/>
    <w:rsid w:val="00D01AD4"/>
    <w:rsid w:val="00D06EB0"/>
    <w:rsid w:val="00D11254"/>
    <w:rsid w:val="00D72A16"/>
    <w:rsid w:val="00D94AD9"/>
    <w:rsid w:val="00DA61F3"/>
    <w:rsid w:val="00DB3C3A"/>
    <w:rsid w:val="00DB3D06"/>
    <w:rsid w:val="00DB4F8F"/>
    <w:rsid w:val="00DC0F68"/>
    <w:rsid w:val="00DC5955"/>
    <w:rsid w:val="00DD55F0"/>
    <w:rsid w:val="00DE3AAE"/>
    <w:rsid w:val="00E30D3E"/>
    <w:rsid w:val="00E317FC"/>
    <w:rsid w:val="00E323DD"/>
    <w:rsid w:val="00E50787"/>
    <w:rsid w:val="00E53D94"/>
    <w:rsid w:val="00E56D60"/>
    <w:rsid w:val="00E73B14"/>
    <w:rsid w:val="00E94DCF"/>
    <w:rsid w:val="00EC2D2B"/>
    <w:rsid w:val="00EC5068"/>
    <w:rsid w:val="00EF01E0"/>
    <w:rsid w:val="00F16E58"/>
    <w:rsid w:val="00F3331C"/>
    <w:rsid w:val="00F91A75"/>
    <w:rsid w:val="00F96F77"/>
    <w:rsid w:val="00FB3FFA"/>
    <w:rsid w:val="00FB6C59"/>
    <w:rsid w:val="00FF29E2"/>
  </w:rsids>
  <m:mathPr>
    <m:mathFont m:val="Cambria Math"/>
    <m:brkBin m:val="before"/>
    <m:brkBinSub m:val="--"/>
    <m:smallFrac m:val="0"/>
    <m:dispDef/>
    <m:lMargin m:val="0"/>
    <m:rMargin m:val="0"/>
    <m:defJc m:val="centerGroup"/>
    <m:wrapIndent m:val="1440"/>
    <m:intLim m:val="subSup"/>
    <m:naryLim m:val="undOvr"/>
  </m:mathPr>
  <w:themeFontLang w:val="en-IE"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2D8"/>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1"/>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5D22D0"/>
    <w:pPr>
      <w:spacing w:before="120" w:after="0"/>
    </w:pPr>
    <w:rPr>
      <w:rFonts w:ascii="Times New Roman" w:hAnsi="Times New Roman" w:cs="Times New Roman"/>
      <w:bCs/>
      <w:iCs/>
      <w:sz w:val="28"/>
      <w:szCs w:val="28"/>
    </w:rPr>
  </w:style>
  <w:style w:type="paragraph" w:styleId="TOC2">
    <w:name w:val="toc 2"/>
    <w:basedOn w:val="Normal"/>
    <w:next w:val="Normal"/>
    <w:autoRedefine/>
    <w:uiPriority w:val="39"/>
    <w:unhideWhenUsed/>
    <w:rsid w:val="00E60722"/>
    <w:pPr>
      <w:spacing w:before="120" w:after="0"/>
      <w:ind w:left="220"/>
    </w:pPr>
    <w:rPr>
      <w:rFonts w:asciiTheme="minorHAnsi" w:hAnsiTheme="minorHAnsi" w:cs="Times New Roman"/>
      <w:b/>
      <w:bCs/>
      <w:szCs w:val="26"/>
    </w:rPr>
  </w:style>
  <w:style w:type="paragraph" w:styleId="TOC3">
    <w:name w:val="toc 3"/>
    <w:basedOn w:val="Normal"/>
    <w:next w:val="Normal"/>
    <w:autoRedefine/>
    <w:uiPriority w:val="39"/>
    <w:unhideWhenUsed/>
    <w:rsid w:val="00E60722"/>
    <w:pPr>
      <w:spacing w:after="0"/>
      <w:ind w:left="440"/>
    </w:pPr>
    <w:rPr>
      <w:rFonts w:asciiTheme="minorHAnsi" w:hAnsiTheme="minorHAnsi" w:cs="Times New Roman"/>
      <w:sz w:val="20"/>
      <w:szCs w:val="24"/>
    </w:r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 w:type="paragraph" w:customStyle="1" w:styleId="p1">
    <w:name w:val="p1"/>
    <w:basedOn w:val="Normal"/>
    <w:rsid w:val="0080196E"/>
    <w:pPr>
      <w:spacing w:after="0" w:line="240" w:lineRule="auto"/>
    </w:pPr>
    <w:rPr>
      <w:rFonts w:ascii="Helvetica" w:eastAsia="Times New Roman" w:hAnsi="Helvetica" w:cs="Times New Roman"/>
      <w:color w:val="144D6F"/>
      <w:sz w:val="24"/>
      <w:szCs w:val="24"/>
      <w:lang w:eastAsia="en-GB" w:bidi="th-TH"/>
    </w:rPr>
  </w:style>
  <w:style w:type="character" w:customStyle="1" w:styleId="notion-enable-hover">
    <w:name w:val="notion-enable-hover"/>
    <w:basedOn w:val="DefaultParagraphFont"/>
    <w:rsid w:val="00DD55F0"/>
  </w:style>
  <w:style w:type="paragraph" w:styleId="BodyText">
    <w:name w:val="Body Text"/>
    <w:basedOn w:val="Normal"/>
    <w:link w:val="BodyTextChar"/>
    <w:uiPriority w:val="1"/>
    <w:rsid w:val="00075A60"/>
    <w:pPr>
      <w:widowControl w:val="0"/>
      <w:autoSpaceDE w:val="0"/>
      <w:autoSpaceDN w:val="0"/>
      <w:spacing w:after="0" w:line="240" w:lineRule="auto"/>
    </w:pPr>
    <w:rPr>
      <w:rFonts w:ascii="Times New Roman" w:eastAsia="Times New Roman" w:hAnsi="Times New Roman" w:cs="Times New Roman"/>
      <w:sz w:val="21"/>
      <w:szCs w:val="21"/>
      <w:lang w:val="en-US" w:eastAsia="en-US"/>
    </w:rPr>
  </w:style>
  <w:style w:type="character" w:customStyle="1" w:styleId="BodyTextChar">
    <w:name w:val="Body Text Char"/>
    <w:basedOn w:val="DefaultParagraphFont"/>
    <w:link w:val="BodyText"/>
    <w:uiPriority w:val="1"/>
    <w:rsid w:val="00075A60"/>
    <w:rPr>
      <w:rFonts w:ascii="Times New Roman" w:eastAsia="Times New Roman" w:hAnsi="Times New Roman" w:cs="Times New Roman"/>
      <w:sz w:val="21"/>
      <w:szCs w:val="21"/>
      <w:lang w:val="en-US" w:eastAsia="en-US"/>
    </w:rPr>
  </w:style>
  <w:style w:type="character" w:styleId="Emphasis">
    <w:name w:val="Emphasis"/>
    <w:basedOn w:val="DefaultParagraphFont"/>
    <w:uiPriority w:val="20"/>
    <w:qFormat/>
    <w:rsid w:val="00075A60"/>
    <w:rPr>
      <w:i/>
      <w:iCs/>
    </w:rPr>
  </w:style>
  <w:style w:type="character" w:styleId="PageNumber">
    <w:name w:val="page number"/>
    <w:basedOn w:val="DefaultParagraphFont"/>
    <w:uiPriority w:val="99"/>
    <w:semiHidden/>
    <w:unhideWhenUsed/>
    <w:rsid w:val="00075A60"/>
  </w:style>
  <w:style w:type="character" w:styleId="UnresolvedMention">
    <w:name w:val="Unresolved Mention"/>
    <w:basedOn w:val="DefaultParagraphFont"/>
    <w:uiPriority w:val="99"/>
    <w:semiHidden/>
    <w:unhideWhenUsed/>
    <w:rsid w:val="005D22D0"/>
    <w:rPr>
      <w:color w:val="605E5C"/>
      <w:shd w:val="clear" w:color="auto" w:fill="E1DFDD"/>
    </w:rPr>
  </w:style>
  <w:style w:type="paragraph" w:styleId="TOC4">
    <w:name w:val="toc 4"/>
    <w:basedOn w:val="Normal"/>
    <w:next w:val="Normal"/>
    <w:autoRedefine/>
    <w:uiPriority w:val="39"/>
    <w:semiHidden/>
    <w:unhideWhenUsed/>
    <w:rsid w:val="005D22D0"/>
    <w:pPr>
      <w:spacing w:after="0"/>
      <w:ind w:left="660"/>
    </w:pPr>
    <w:rPr>
      <w:rFonts w:asciiTheme="minorHAnsi" w:hAnsiTheme="minorHAnsi" w:cs="Times New Roman"/>
      <w:sz w:val="20"/>
      <w:szCs w:val="24"/>
    </w:rPr>
  </w:style>
  <w:style w:type="paragraph" w:styleId="TOC5">
    <w:name w:val="toc 5"/>
    <w:basedOn w:val="Normal"/>
    <w:next w:val="Normal"/>
    <w:autoRedefine/>
    <w:uiPriority w:val="39"/>
    <w:semiHidden/>
    <w:unhideWhenUsed/>
    <w:rsid w:val="005D22D0"/>
    <w:pPr>
      <w:spacing w:after="0"/>
      <w:ind w:left="880"/>
    </w:pPr>
    <w:rPr>
      <w:rFonts w:asciiTheme="minorHAnsi" w:hAnsiTheme="minorHAnsi" w:cs="Times New Roman"/>
      <w:sz w:val="20"/>
      <w:szCs w:val="24"/>
    </w:rPr>
  </w:style>
  <w:style w:type="paragraph" w:styleId="TOC6">
    <w:name w:val="toc 6"/>
    <w:basedOn w:val="Normal"/>
    <w:next w:val="Normal"/>
    <w:autoRedefine/>
    <w:uiPriority w:val="39"/>
    <w:semiHidden/>
    <w:unhideWhenUsed/>
    <w:rsid w:val="005D22D0"/>
    <w:pPr>
      <w:spacing w:after="0"/>
      <w:ind w:left="1100"/>
    </w:pPr>
    <w:rPr>
      <w:rFonts w:asciiTheme="minorHAnsi" w:hAnsiTheme="minorHAnsi" w:cs="Times New Roman"/>
      <w:sz w:val="20"/>
      <w:szCs w:val="24"/>
    </w:rPr>
  </w:style>
  <w:style w:type="paragraph" w:styleId="TOC7">
    <w:name w:val="toc 7"/>
    <w:basedOn w:val="Normal"/>
    <w:next w:val="Normal"/>
    <w:autoRedefine/>
    <w:uiPriority w:val="39"/>
    <w:semiHidden/>
    <w:unhideWhenUsed/>
    <w:rsid w:val="005D22D0"/>
    <w:pPr>
      <w:spacing w:after="0"/>
      <w:ind w:left="1320"/>
    </w:pPr>
    <w:rPr>
      <w:rFonts w:asciiTheme="minorHAnsi" w:hAnsiTheme="minorHAnsi" w:cs="Times New Roman"/>
      <w:sz w:val="20"/>
      <w:szCs w:val="24"/>
    </w:rPr>
  </w:style>
  <w:style w:type="paragraph" w:styleId="TOC8">
    <w:name w:val="toc 8"/>
    <w:basedOn w:val="Normal"/>
    <w:next w:val="Normal"/>
    <w:autoRedefine/>
    <w:uiPriority w:val="39"/>
    <w:semiHidden/>
    <w:unhideWhenUsed/>
    <w:rsid w:val="005D22D0"/>
    <w:pPr>
      <w:spacing w:after="0"/>
      <w:ind w:left="1540"/>
    </w:pPr>
    <w:rPr>
      <w:rFonts w:asciiTheme="minorHAnsi" w:hAnsiTheme="minorHAnsi" w:cs="Times New Roman"/>
      <w:sz w:val="20"/>
      <w:szCs w:val="24"/>
    </w:rPr>
  </w:style>
  <w:style w:type="paragraph" w:styleId="TOC9">
    <w:name w:val="toc 9"/>
    <w:basedOn w:val="Normal"/>
    <w:next w:val="Normal"/>
    <w:autoRedefine/>
    <w:uiPriority w:val="39"/>
    <w:semiHidden/>
    <w:unhideWhenUsed/>
    <w:rsid w:val="005D22D0"/>
    <w:pPr>
      <w:spacing w:after="0"/>
      <w:ind w:left="1760"/>
    </w:pPr>
    <w:rPr>
      <w:rFonts w:asciiTheme="minorHAnsi" w:hAnsiTheme="minorHAnsi" w:cs="Times New Roman"/>
      <w:sz w:val="20"/>
      <w:szCs w:val="24"/>
    </w:rPr>
  </w:style>
  <w:style w:type="character" w:styleId="Strong">
    <w:name w:val="Strong"/>
    <w:basedOn w:val="DefaultParagraphFont"/>
    <w:uiPriority w:val="22"/>
    <w:qFormat/>
    <w:rsid w:val="004F31BD"/>
    <w:rPr>
      <w:b/>
      <w:bCs/>
    </w:rPr>
  </w:style>
  <w:style w:type="character" w:customStyle="1" w:styleId="apple-converted-space">
    <w:name w:val="apple-converted-space"/>
    <w:basedOn w:val="DefaultParagraphFont"/>
    <w:rsid w:val="00591E63"/>
  </w:style>
  <w:style w:type="paragraph" w:styleId="FootnoteText">
    <w:name w:val="footnote text"/>
    <w:basedOn w:val="Normal"/>
    <w:link w:val="FootnoteTextChar"/>
    <w:uiPriority w:val="99"/>
    <w:semiHidden/>
    <w:unhideWhenUsed/>
    <w:rsid w:val="00C078B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078B7"/>
    <w:rPr>
      <w:sz w:val="20"/>
      <w:szCs w:val="20"/>
    </w:rPr>
  </w:style>
  <w:style w:type="character" w:styleId="FootnoteReference">
    <w:name w:val="footnote reference"/>
    <w:basedOn w:val="DefaultParagraphFont"/>
    <w:uiPriority w:val="99"/>
    <w:semiHidden/>
    <w:unhideWhenUsed/>
    <w:rsid w:val="00C078B7"/>
    <w:rPr>
      <w:vertAlign w:val="superscript"/>
    </w:rPr>
  </w:style>
  <w:style w:type="character" w:styleId="FollowedHyperlink">
    <w:name w:val="FollowedHyperlink"/>
    <w:basedOn w:val="DefaultParagraphFont"/>
    <w:uiPriority w:val="99"/>
    <w:semiHidden/>
    <w:unhideWhenUsed/>
    <w:rsid w:val="009B1B7B"/>
    <w:rPr>
      <w:color w:val="96607D" w:themeColor="followedHyperlink"/>
      <w:u w:val="single"/>
    </w:rPr>
  </w:style>
  <w:style w:type="paragraph" w:styleId="Caption">
    <w:name w:val="caption"/>
    <w:basedOn w:val="Normal"/>
    <w:next w:val="Normal"/>
    <w:uiPriority w:val="35"/>
    <w:unhideWhenUsed/>
    <w:qFormat/>
    <w:rsid w:val="00547BF2"/>
    <w:pPr>
      <w:spacing w:after="200" w:line="240" w:lineRule="auto"/>
    </w:pPr>
    <w:rPr>
      <w:rFonts w:eastAsiaTheme="minorHAnsi" w:cstheme="minorBidi"/>
      <w:i/>
      <w:iCs/>
      <w:color w:val="0E2841" w:themeColor="text2"/>
      <w:kern w:val="2"/>
      <w:sz w:val="18"/>
      <w:szCs w:val="18"/>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523">
      <w:bodyDiv w:val="1"/>
      <w:marLeft w:val="0"/>
      <w:marRight w:val="0"/>
      <w:marTop w:val="0"/>
      <w:marBottom w:val="0"/>
      <w:divBdr>
        <w:top w:val="none" w:sz="0" w:space="0" w:color="auto"/>
        <w:left w:val="none" w:sz="0" w:space="0" w:color="auto"/>
        <w:bottom w:val="none" w:sz="0" w:space="0" w:color="auto"/>
        <w:right w:val="none" w:sz="0" w:space="0" w:color="auto"/>
      </w:divBdr>
    </w:div>
    <w:div w:id="4287179">
      <w:bodyDiv w:val="1"/>
      <w:marLeft w:val="0"/>
      <w:marRight w:val="0"/>
      <w:marTop w:val="0"/>
      <w:marBottom w:val="0"/>
      <w:divBdr>
        <w:top w:val="none" w:sz="0" w:space="0" w:color="auto"/>
        <w:left w:val="none" w:sz="0" w:space="0" w:color="auto"/>
        <w:bottom w:val="none" w:sz="0" w:space="0" w:color="auto"/>
        <w:right w:val="none" w:sz="0" w:space="0" w:color="auto"/>
      </w:divBdr>
    </w:div>
    <w:div w:id="7029956">
      <w:bodyDiv w:val="1"/>
      <w:marLeft w:val="0"/>
      <w:marRight w:val="0"/>
      <w:marTop w:val="0"/>
      <w:marBottom w:val="0"/>
      <w:divBdr>
        <w:top w:val="none" w:sz="0" w:space="0" w:color="auto"/>
        <w:left w:val="none" w:sz="0" w:space="0" w:color="auto"/>
        <w:bottom w:val="none" w:sz="0" w:space="0" w:color="auto"/>
        <w:right w:val="none" w:sz="0" w:space="0" w:color="auto"/>
      </w:divBdr>
    </w:div>
    <w:div w:id="12608647">
      <w:bodyDiv w:val="1"/>
      <w:marLeft w:val="0"/>
      <w:marRight w:val="0"/>
      <w:marTop w:val="0"/>
      <w:marBottom w:val="0"/>
      <w:divBdr>
        <w:top w:val="none" w:sz="0" w:space="0" w:color="auto"/>
        <w:left w:val="none" w:sz="0" w:space="0" w:color="auto"/>
        <w:bottom w:val="none" w:sz="0" w:space="0" w:color="auto"/>
        <w:right w:val="none" w:sz="0" w:space="0" w:color="auto"/>
      </w:divBdr>
    </w:div>
    <w:div w:id="21710696">
      <w:bodyDiv w:val="1"/>
      <w:marLeft w:val="0"/>
      <w:marRight w:val="0"/>
      <w:marTop w:val="0"/>
      <w:marBottom w:val="0"/>
      <w:divBdr>
        <w:top w:val="none" w:sz="0" w:space="0" w:color="auto"/>
        <w:left w:val="none" w:sz="0" w:space="0" w:color="auto"/>
        <w:bottom w:val="none" w:sz="0" w:space="0" w:color="auto"/>
        <w:right w:val="none" w:sz="0" w:space="0" w:color="auto"/>
      </w:divBdr>
    </w:div>
    <w:div w:id="46344821">
      <w:bodyDiv w:val="1"/>
      <w:marLeft w:val="0"/>
      <w:marRight w:val="0"/>
      <w:marTop w:val="0"/>
      <w:marBottom w:val="0"/>
      <w:divBdr>
        <w:top w:val="none" w:sz="0" w:space="0" w:color="auto"/>
        <w:left w:val="none" w:sz="0" w:space="0" w:color="auto"/>
        <w:bottom w:val="none" w:sz="0" w:space="0" w:color="auto"/>
        <w:right w:val="none" w:sz="0" w:space="0" w:color="auto"/>
      </w:divBdr>
    </w:div>
    <w:div w:id="56637421">
      <w:bodyDiv w:val="1"/>
      <w:marLeft w:val="0"/>
      <w:marRight w:val="0"/>
      <w:marTop w:val="0"/>
      <w:marBottom w:val="0"/>
      <w:divBdr>
        <w:top w:val="none" w:sz="0" w:space="0" w:color="auto"/>
        <w:left w:val="none" w:sz="0" w:space="0" w:color="auto"/>
        <w:bottom w:val="none" w:sz="0" w:space="0" w:color="auto"/>
        <w:right w:val="none" w:sz="0" w:space="0" w:color="auto"/>
      </w:divBdr>
    </w:div>
    <w:div w:id="62143891">
      <w:bodyDiv w:val="1"/>
      <w:marLeft w:val="0"/>
      <w:marRight w:val="0"/>
      <w:marTop w:val="0"/>
      <w:marBottom w:val="0"/>
      <w:divBdr>
        <w:top w:val="none" w:sz="0" w:space="0" w:color="auto"/>
        <w:left w:val="none" w:sz="0" w:space="0" w:color="auto"/>
        <w:bottom w:val="none" w:sz="0" w:space="0" w:color="auto"/>
        <w:right w:val="none" w:sz="0" w:space="0" w:color="auto"/>
      </w:divBdr>
    </w:div>
    <w:div w:id="119106037">
      <w:bodyDiv w:val="1"/>
      <w:marLeft w:val="0"/>
      <w:marRight w:val="0"/>
      <w:marTop w:val="0"/>
      <w:marBottom w:val="0"/>
      <w:divBdr>
        <w:top w:val="none" w:sz="0" w:space="0" w:color="auto"/>
        <w:left w:val="none" w:sz="0" w:space="0" w:color="auto"/>
        <w:bottom w:val="none" w:sz="0" w:space="0" w:color="auto"/>
        <w:right w:val="none" w:sz="0" w:space="0" w:color="auto"/>
      </w:divBdr>
    </w:div>
    <w:div w:id="194851796">
      <w:bodyDiv w:val="1"/>
      <w:marLeft w:val="0"/>
      <w:marRight w:val="0"/>
      <w:marTop w:val="0"/>
      <w:marBottom w:val="0"/>
      <w:divBdr>
        <w:top w:val="none" w:sz="0" w:space="0" w:color="auto"/>
        <w:left w:val="none" w:sz="0" w:space="0" w:color="auto"/>
        <w:bottom w:val="none" w:sz="0" w:space="0" w:color="auto"/>
        <w:right w:val="none" w:sz="0" w:space="0" w:color="auto"/>
      </w:divBdr>
    </w:div>
    <w:div w:id="217712984">
      <w:bodyDiv w:val="1"/>
      <w:marLeft w:val="0"/>
      <w:marRight w:val="0"/>
      <w:marTop w:val="0"/>
      <w:marBottom w:val="0"/>
      <w:divBdr>
        <w:top w:val="none" w:sz="0" w:space="0" w:color="auto"/>
        <w:left w:val="none" w:sz="0" w:space="0" w:color="auto"/>
        <w:bottom w:val="none" w:sz="0" w:space="0" w:color="auto"/>
        <w:right w:val="none" w:sz="0" w:space="0" w:color="auto"/>
      </w:divBdr>
    </w:div>
    <w:div w:id="233316208">
      <w:bodyDiv w:val="1"/>
      <w:marLeft w:val="0"/>
      <w:marRight w:val="0"/>
      <w:marTop w:val="0"/>
      <w:marBottom w:val="0"/>
      <w:divBdr>
        <w:top w:val="none" w:sz="0" w:space="0" w:color="auto"/>
        <w:left w:val="none" w:sz="0" w:space="0" w:color="auto"/>
        <w:bottom w:val="none" w:sz="0" w:space="0" w:color="auto"/>
        <w:right w:val="none" w:sz="0" w:space="0" w:color="auto"/>
      </w:divBdr>
    </w:div>
    <w:div w:id="247272830">
      <w:bodyDiv w:val="1"/>
      <w:marLeft w:val="0"/>
      <w:marRight w:val="0"/>
      <w:marTop w:val="0"/>
      <w:marBottom w:val="0"/>
      <w:divBdr>
        <w:top w:val="none" w:sz="0" w:space="0" w:color="auto"/>
        <w:left w:val="none" w:sz="0" w:space="0" w:color="auto"/>
        <w:bottom w:val="none" w:sz="0" w:space="0" w:color="auto"/>
        <w:right w:val="none" w:sz="0" w:space="0" w:color="auto"/>
      </w:divBdr>
    </w:div>
    <w:div w:id="248930665">
      <w:bodyDiv w:val="1"/>
      <w:marLeft w:val="0"/>
      <w:marRight w:val="0"/>
      <w:marTop w:val="0"/>
      <w:marBottom w:val="0"/>
      <w:divBdr>
        <w:top w:val="none" w:sz="0" w:space="0" w:color="auto"/>
        <w:left w:val="none" w:sz="0" w:space="0" w:color="auto"/>
        <w:bottom w:val="none" w:sz="0" w:space="0" w:color="auto"/>
        <w:right w:val="none" w:sz="0" w:space="0" w:color="auto"/>
      </w:divBdr>
    </w:div>
    <w:div w:id="277952874">
      <w:bodyDiv w:val="1"/>
      <w:marLeft w:val="0"/>
      <w:marRight w:val="0"/>
      <w:marTop w:val="0"/>
      <w:marBottom w:val="0"/>
      <w:divBdr>
        <w:top w:val="none" w:sz="0" w:space="0" w:color="auto"/>
        <w:left w:val="none" w:sz="0" w:space="0" w:color="auto"/>
        <w:bottom w:val="none" w:sz="0" w:space="0" w:color="auto"/>
        <w:right w:val="none" w:sz="0" w:space="0" w:color="auto"/>
      </w:divBdr>
    </w:div>
    <w:div w:id="296886318">
      <w:bodyDiv w:val="1"/>
      <w:marLeft w:val="0"/>
      <w:marRight w:val="0"/>
      <w:marTop w:val="0"/>
      <w:marBottom w:val="0"/>
      <w:divBdr>
        <w:top w:val="none" w:sz="0" w:space="0" w:color="auto"/>
        <w:left w:val="none" w:sz="0" w:space="0" w:color="auto"/>
        <w:bottom w:val="none" w:sz="0" w:space="0" w:color="auto"/>
        <w:right w:val="none" w:sz="0" w:space="0" w:color="auto"/>
      </w:divBdr>
    </w:div>
    <w:div w:id="301152253">
      <w:bodyDiv w:val="1"/>
      <w:marLeft w:val="0"/>
      <w:marRight w:val="0"/>
      <w:marTop w:val="0"/>
      <w:marBottom w:val="0"/>
      <w:divBdr>
        <w:top w:val="none" w:sz="0" w:space="0" w:color="auto"/>
        <w:left w:val="none" w:sz="0" w:space="0" w:color="auto"/>
        <w:bottom w:val="none" w:sz="0" w:space="0" w:color="auto"/>
        <w:right w:val="none" w:sz="0" w:space="0" w:color="auto"/>
      </w:divBdr>
    </w:div>
    <w:div w:id="314456507">
      <w:bodyDiv w:val="1"/>
      <w:marLeft w:val="0"/>
      <w:marRight w:val="0"/>
      <w:marTop w:val="0"/>
      <w:marBottom w:val="0"/>
      <w:divBdr>
        <w:top w:val="none" w:sz="0" w:space="0" w:color="auto"/>
        <w:left w:val="none" w:sz="0" w:space="0" w:color="auto"/>
        <w:bottom w:val="none" w:sz="0" w:space="0" w:color="auto"/>
        <w:right w:val="none" w:sz="0" w:space="0" w:color="auto"/>
      </w:divBdr>
    </w:div>
    <w:div w:id="325324398">
      <w:bodyDiv w:val="1"/>
      <w:marLeft w:val="0"/>
      <w:marRight w:val="0"/>
      <w:marTop w:val="0"/>
      <w:marBottom w:val="0"/>
      <w:divBdr>
        <w:top w:val="none" w:sz="0" w:space="0" w:color="auto"/>
        <w:left w:val="none" w:sz="0" w:space="0" w:color="auto"/>
        <w:bottom w:val="none" w:sz="0" w:space="0" w:color="auto"/>
        <w:right w:val="none" w:sz="0" w:space="0" w:color="auto"/>
      </w:divBdr>
    </w:div>
    <w:div w:id="337461694">
      <w:bodyDiv w:val="1"/>
      <w:marLeft w:val="0"/>
      <w:marRight w:val="0"/>
      <w:marTop w:val="0"/>
      <w:marBottom w:val="0"/>
      <w:divBdr>
        <w:top w:val="none" w:sz="0" w:space="0" w:color="auto"/>
        <w:left w:val="none" w:sz="0" w:space="0" w:color="auto"/>
        <w:bottom w:val="none" w:sz="0" w:space="0" w:color="auto"/>
        <w:right w:val="none" w:sz="0" w:space="0" w:color="auto"/>
      </w:divBdr>
    </w:div>
    <w:div w:id="342050287">
      <w:bodyDiv w:val="1"/>
      <w:marLeft w:val="0"/>
      <w:marRight w:val="0"/>
      <w:marTop w:val="0"/>
      <w:marBottom w:val="0"/>
      <w:divBdr>
        <w:top w:val="none" w:sz="0" w:space="0" w:color="auto"/>
        <w:left w:val="none" w:sz="0" w:space="0" w:color="auto"/>
        <w:bottom w:val="none" w:sz="0" w:space="0" w:color="auto"/>
        <w:right w:val="none" w:sz="0" w:space="0" w:color="auto"/>
      </w:divBdr>
    </w:div>
    <w:div w:id="350255430">
      <w:bodyDiv w:val="1"/>
      <w:marLeft w:val="0"/>
      <w:marRight w:val="0"/>
      <w:marTop w:val="0"/>
      <w:marBottom w:val="0"/>
      <w:divBdr>
        <w:top w:val="none" w:sz="0" w:space="0" w:color="auto"/>
        <w:left w:val="none" w:sz="0" w:space="0" w:color="auto"/>
        <w:bottom w:val="none" w:sz="0" w:space="0" w:color="auto"/>
        <w:right w:val="none" w:sz="0" w:space="0" w:color="auto"/>
      </w:divBdr>
    </w:div>
    <w:div w:id="355811557">
      <w:bodyDiv w:val="1"/>
      <w:marLeft w:val="0"/>
      <w:marRight w:val="0"/>
      <w:marTop w:val="0"/>
      <w:marBottom w:val="0"/>
      <w:divBdr>
        <w:top w:val="none" w:sz="0" w:space="0" w:color="auto"/>
        <w:left w:val="none" w:sz="0" w:space="0" w:color="auto"/>
        <w:bottom w:val="none" w:sz="0" w:space="0" w:color="auto"/>
        <w:right w:val="none" w:sz="0" w:space="0" w:color="auto"/>
      </w:divBdr>
    </w:div>
    <w:div w:id="372389543">
      <w:bodyDiv w:val="1"/>
      <w:marLeft w:val="0"/>
      <w:marRight w:val="0"/>
      <w:marTop w:val="0"/>
      <w:marBottom w:val="0"/>
      <w:divBdr>
        <w:top w:val="none" w:sz="0" w:space="0" w:color="auto"/>
        <w:left w:val="none" w:sz="0" w:space="0" w:color="auto"/>
        <w:bottom w:val="none" w:sz="0" w:space="0" w:color="auto"/>
        <w:right w:val="none" w:sz="0" w:space="0" w:color="auto"/>
      </w:divBdr>
    </w:div>
    <w:div w:id="378281780">
      <w:bodyDiv w:val="1"/>
      <w:marLeft w:val="0"/>
      <w:marRight w:val="0"/>
      <w:marTop w:val="0"/>
      <w:marBottom w:val="0"/>
      <w:divBdr>
        <w:top w:val="none" w:sz="0" w:space="0" w:color="auto"/>
        <w:left w:val="none" w:sz="0" w:space="0" w:color="auto"/>
        <w:bottom w:val="none" w:sz="0" w:space="0" w:color="auto"/>
        <w:right w:val="none" w:sz="0" w:space="0" w:color="auto"/>
      </w:divBdr>
    </w:div>
    <w:div w:id="382559194">
      <w:bodyDiv w:val="1"/>
      <w:marLeft w:val="0"/>
      <w:marRight w:val="0"/>
      <w:marTop w:val="0"/>
      <w:marBottom w:val="0"/>
      <w:divBdr>
        <w:top w:val="none" w:sz="0" w:space="0" w:color="auto"/>
        <w:left w:val="none" w:sz="0" w:space="0" w:color="auto"/>
        <w:bottom w:val="none" w:sz="0" w:space="0" w:color="auto"/>
        <w:right w:val="none" w:sz="0" w:space="0" w:color="auto"/>
      </w:divBdr>
    </w:div>
    <w:div w:id="407582323">
      <w:bodyDiv w:val="1"/>
      <w:marLeft w:val="0"/>
      <w:marRight w:val="0"/>
      <w:marTop w:val="0"/>
      <w:marBottom w:val="0"/>
      <w:divBdr>
        <w:top w:val="none" w:sz="0" w:space="0" w:color="auto"/>
        <w:left w:val="none" w:sz="0" w:space="0" w:color="auto"/>
        <w:bottom w:val="none" w:sz="0" w:space="0" w:color="auto"/>
        <w:right w:val="none" w:sz="0" w:space="0" w:color="auto"/>
      </w:divBdr>
    </w:div>
    <w:div w:id="448283363">
      <w:bodyDiv w:val="1"/>
      <w:marLeft w:val="0"/>
      <w:marRight w:val="0"/>
      <w:marTop w:val="0"/>
      <w:marBottom w:val="0"/>
      <w:divBdr>
        <w:top w:val="none" w:sz="0" w:space="0" w:color="auto"/>
        <w:left w:val="none" w:sz="0" w:space="0" w:color="auto"/>
        <w:bottom w:val="none" w:sz="0" w:space="0" w:color="auto"/>
        <w:right w:val="none" w:sz="0" w:space="0" w:color="auto"/>
      </w:divBdr>
    </w:div>
    <w:div w:id="486550986">
      <w:bodyDiv w:val="1"/>
      <w:marLeft w:val="0"/>
      <w:marRight w:val="0"/>
      <w:marTop w:val="0"/>
      <w:marBottom w:val="0"/>
      <w:divBdr>
        <w:top w:val="none" w:sz="0" w:space="0" w:color="auto"/>
        <w:left w:val="none" w:sz="0" w:space="0" w:color="auto"/>
        <w:bottom w:val="none" w:sz="0" w:space="0" w:color="auto"/>
        <w:right w:val="none" w:sz="0" w:space="0" w:color="auto"/>
      </w:divBdr>
    </w:div>
    <w:div w:id="531454667">
      <w:bodyDiv w:val="1"/>
      <w:marLeft w:val="0"/>
      <w:marRight w:val="0"/>
      <w:marTop w:val="0"/>
      <w:marBottom w:val="0"/>
      <w:divBdr>
        <w:top w:val="none" w:sz="0" w:space="0" w:color="auto"/>
        <w:left w:val="none" w:sz="0" w:space="0" w:color="auto"/>
        <w:bottom w:val="none" w:sz="0" w:space="0" w:color="auto"/>
        <w:right w:val="none" w:sz="0" w:space="0" w:color="auto"/>
      </w:divBdr>
    </w:div>
    <w:div w:id="553275795">
      <w:bodyDiv w:val="1"/>
      <w:marLeft w:val="0"/>
      <w:marRight w:val="0"/>
      <w:marTop w:val="0"/>
      <w:marBottom w:val="0"/>
      <w:divBdr>
        <w:top w:val="none" w:sz="0" w:space="0" w:color="auto"/>
        <w:left w:val="none" w:sz="0" w:space="0" w:color="auto"/>
        <w:bottom w:val="none" w:sz="0" w:space="0" w:color="auto"/>
        <w:right w:val="none" w:sz="0" w:space="0" w:color="auto"/>
      </w:divBdr>
    </w:div>
    <w:div w:id="564223094">
      <w:bodyDiv w:val="1"/>
      <w:marLeft w:val="0"/>
      <w:marRight w:val="0"/>
      <w:marTop w:val="0"/>
      <w:marBottom w:val="0"/>
      <w:divBdr>
        <w:top w:val="none" w:sz="0" w:space="0" w:color="auto"/>
        <w:left w:val="none" w:sz="0" w:space="0" w:color="auto"/>
        <w:bottom w:val="none" w:sz="0" w:space="0" w:color="auto"/>
        <w:right w:val="none" w:sz="0" w:space="0" w:color="auto"/>
      </w:divBdr>
    </w:div>
    <w:div w:id="564268144">
      <w:bodyDiv w:val="1"/>
      <w:marLeft w:val="0"/>
      <w:marRight w:val="0"/>
      <w:marTop w:val="0"/>
      <w:marBottom w:val="0"/>
      <w:divBdr>
        <w:top w:val="none" w:sz="0" w:space="0" w:color="auto"/>
        <w:left w:val="none" w:sz="0" w:space="0" w:color="auto"/>
        <w:bottom w:val="none" w:sz="0" w:space="0" w:color="auto"/>
        <w:right w:val="none" w:sz="0" w:space="0" w:color="auto"/>
      </w:divBdr>
    </w:div>
    <w:div w:id="574972722">
      <w:bodyDiv w:val="1"/>
      <w:marLeft w:val="0"/>
      <w:marRight w:val="0"/>
      <w:marTop w:val="0"/>
      <w:marBottom w:val="0"/>
      <w:divBdr>
        <w:top w:val="none" w:sz="0" w:space="0" w:color="auto"/>
        <w:left w:val="none" w:sz="0" w:space="0" w:color="auto"/>
        <w:bottom w:val="none" w:sz="0" w:space="0" w:color="auto"/>
        <w:right w:val="none" w:sz="0" w:space="0" w:color="auto"/>
      </w:divBdr>
    </w:div>
    <w:div w:id="576862989">
      <w:bodyDiv w:val="1"/>
      <w:marLeft w:val="0"/>
      <w:marRight w:val="0"/>
      <w:marTop w:val="0"/>
      <w:marBottom w:val="0"/>
      <w:divBdr>
        <w:top w:val="none" w:sz="0" w:space="0" w:color="auto"/>
        <w:left w:val="none" w:sz="0" w:space="0" w:color="auto"/>
        <w:bottom w:val="none" w:sz="0" w:space="0" w:color="auto"/>
        <w:right w:val="none" w:sz="0" w:space="0" w:color="auto"/>
      </w:divBdr>
    </w:div>
    <w:div w:id="590238597">
      <w:bodyDiv w:val="1"/>
      <w:marLeft w:val="0"/>
      <w:marRight w:val="0"/>
      <w:marTop w:val="0"/>
      <w:marBottom w:val="0"/>
      <w:divBdr>
        <w:top w:val="none" w:sz="0" w:space="0" w:color="auto"/>
        <w:left w:val="none" w:sz="0" w:space="0" w:color="auto"/>
        <w:bottom w:val="none" w:sz="0" w:space="0" w:color="auto"/>
        <w:right w:val="none" w:sz="0" w:space="0" w:color="auto"/>
      </w:divBdr>
    </w:div>
    <w:div w:id="623541717">
      <w:bodyDiv w:val="1"/>
      <w:marLeft w:val="0"/>
      <w:marRight w:val="0"/>
      <w:marTop w:val="0"/>
      <w:marBottom w:val="0"/>
      <w:divBdr>
        <w:top w:val="none" w:sz="0" w:space="0" w:color="auto"/>
        <w:left w:val="none" w:sz="0" w:space="0" w:color="auto"/>
        <w:bottom w:val="none" w:sz="0" w:space="0" w:color="auto"/>
        <w:right w:val="none" w:sz="0" w:space="0" w:color="auto"/>
      </w:divBdr>
    </w:div>
    <w:div w:id="625815842">
      <w:bodyDiv w:val="1"/>
      <w:marLeft w:val="0"/>
      <w:marRight w:val="0"/>
      <w:marTop w:val="0"/>
      <w:marBottom w:val="0"/>
      <w:divBdr>
        <w:top w:val="none" w:sz="0" w:space="0" w:color="auto"/>
        <w:left w:val="none" w:sz="0" w:space="0" w:color="auto"/>
        <w:bottom w:val="none" w:sz="0" w:space="0" w:color="auto"/>
        <w:right w:val="none" w:sz="0" w:space="0" w:color="auto"/>
      </w:divBdr>
    </w:div>
    <w:div w:id="657076089">
      <w:bodyDiv w:val="1"/>
      <w:marLeft w:val="0"/>
      <w:marRight w:val="0"/>
      <w:marTop w:val="0"/>
      <w:marBottom w:val="0"/>
      <w:divBdr>
        <w:top w:val="none" w:sz="0" w:space="0" w:color="auto"/>
        <w:left w:val="none" w:sz="0" w:space="0" w:color="auto"/>
        <w:bottom w:val="none" w:sz="0" w:space="0" w:color="auto"/>
        <w:right w:val="none" w:sz="0" w:space="0" w:color="auto"/>
      </w:divBdr>
    </w:div>
    <w:div w:id="665136081">
      <w:bodyDiv w:val="1"/>
      <w:marLeft w:val="0"/>
      <w:marRight w:val="0"/>
      <w:marTop w:val="0"/>
      <w:marBottom w:val="0"/>
      <w:divBdr>
        <w:top w:val="none" w:sz="0" w:space="0" w:color="auto"/>
        <w:left w:val="none" w:sz="0" w:space="0" w:color="auto"/>
        <w:bottom w:val="none" w:sz="0" w:space="0" w:color="auto"/>
        <w:right w:val="none" w:sz="0" w:space="0" w:color="auto"/>
      </w:divBdr>
    </w:div>
    <w:div w:id="730352239">
      <w:bodyDiv w:val="1"/>
      <w:marLeft w:val="0"/>
      <w:marRight w:val="0"/>
      <w:marTop w:val="0"/>
      <w:marBottom w:val="0"/>
      <w:divBdr>
        <w:top w:val="none" w:sz="0" w:space="0" w:color="auto"/>
        <w:left w:val="none" w:sz="0" w:space="0" w:color="auto"/>
        <w:bottom w:val="none" w:sz="0" w:space="0" w:color="auto"/>
        <w:right w:val="none" w:sz="0" w:space="0" w:color="auto"/>
      </w:divBdr>
    </w:div>
    <w:div w:id="732195025">
      <w:bodyDiv w:val="1"/>
      <w:marLeft w:val="0"/>
      <w:marRight w:val="0"/>
      <w:marTop w:val="0"/>
      <w:marBottom w:val="0"/>
      <w:divBdr>
        <w:top w:val="none" w:sz="0" w:space="0" w:color="auto"/>
        <w:left w:val="none" w:sz="0" w:space="0" w:color="auto"/>
        <w:bottom w:val="none" w:sz="0" w:space="0" w:color="auto"/>
        <w:right w:val="none" w:sz="0" w:space="0" w:color="auto"/>
      </w:divBdr>
    </w:div>
    <w:div w:id="744494177">
      <w:bodyDiv w:val="1"/>
      <w:marLeft w:val="0"/>
      <w:marRight w:val="0"/>
      <w:marTop w:val="0"/>
      <w:marBottom w:val="0"/>
      <w:divBdr>
        <w:top w:val="none" w:sz="0" w:space="0" w:color="auto"/>
        <w:left w:val="none" w:sz="0" w:space="0" w:color="auto"/>
        <w:bottom w:val="none" w:sz="0" w:space="0" w:color="auto"/>
        <w:right w:val="none" w:sz="0" w:space="0" w:color="auto"/>
      </w:divBdr>
    </w:div>
    <w:div w:id="838231824">
      <w:bodyDiv w:val="1"/>
      <w:marLeft w:val="0"/>
      <w:marRight w:val="0"/>
      <w:marTop w:val="0"/>
      <w:marBottom w:val="0"/>
      <w:divBdr>
        <w:top w:val="none" w:sz="0" w:space="0" w:color="auto"/>
        <w:left w:val="none" w:sz="0" w:space="0" w:color="auto"/>
        <w:bottom w:val="none" w:sz="0" w:space="0" w:color="auto"/>
        <w:right w:val="none" w:sz="0" w:space="0" w:color="auto"/>
      </w:divBdr>
    </w:div>
    <w:div w:id="861089721">
      <w:bodyDiv w:val="1"/>
      <w:marLeft w:val="0"/>
      <w:marRight w:val="0"/>
      <w:marTop w:val="0"/>
      <w:marBottom w:val="0"/>
      <w:divBdr>
        <w:top w:val="none" w:sz="0" w:space="0" w:color="auto"/>
        <w:left w:val="none" w:sz="0" w:space="0" w:color="auto"/>
        <w:bottom w:val="none" w:sz="0" w:space="0" w:color="auto"/>
        <w:right w:val="none" w:sz="0" w:space="0" w:color="auto"/>
      </w:divBdr>
    </w:div>
    <w:div w:id="866409999">
      <w:bodyDiv w:val="1"/>
      <w:marLeft w:val="0"/>
      <w:marRight w:val="0"/>
      <w:marTop w:val="0"/>
      <w:marBottom w:val="0"/>
      <w:divBdr>
        <w:top w:val="none" w:sz="0" w:space="0" w:color="auto"/>
        <w:left w:val="none" w:sz="0" w:space="0" w:color="auto"/>
        <w:bottom w:val="none" w:sz="0" w:space="0" w:color="auto"/>
        <w:right w:val="none" w:sz="0" w:space="0" w:color="auto"/>
      </w:divBdr>
    </w:div>
    <w:div w:id="892734525">
      <w:bodyDiv w:val="1"/>
      <w:marLeft w:val="0"/>
      <w:marRight w:val="0"/>
      <w:marTop w:val="0"/>
      <w:marBottom w:val="0"/>
      <w:divBdr>
        <w:top w:val="none" w:sz="0" w:space="0" w:color="auto"/>
        <w:left w:val="none" w:sz="0" w:space="0" w:color="auto"/>
        <w:bottom w:val="none" w:sz="0" w:space="0" w:color="auto"/>
        <w:right w:val="none" w:sz="0" w:space="0" w:color="auto"/>
      </w:divBdr>
    </w:div>
    <w:div w:id="917906550">
      <w:bodyDiv w:val="1"/>
      <w:marLeft w:val="0"/>
      <w:marRight w:val="0"/>
      <w:marTop w:val="0"/>
      <w:marBottom w:val="0"/>
      <w:divBdr>
        <w:top w:val="none" w:sz="0" w:space="0" w:color="auto"/>
        <w:left w:val="none" w:sz="0" w:space="0" w:color="auto"/>
        <w:bottom w:val="none" w:sz="0" w:space="0" w:color="auto"/>
        <w:right w:val="none" w:sz="0" w:space="0" w:color="auto"/>
      </w:divBdr>
    </w:div>
    <w:div w:id="929240645">
      <w:bodyDiv w:val="1"/>
      <w:marLeft w:val="0"/>
      <w:marRight w:val="0"/>
      <w:marTop w:val="0"/>
      <w:marBottom w:val="0"/>
      <w:divBdr>
        <w:top w:val="none" w:sz="0" w:space="0" w:color="auto"/>
        <w:left w:val="none" w:sz="0" w:space="0" w:color="auto"/>
        <w:bottom w:val="none" w:sz="0" w:space="0" w:color="auto"/>
        <w:right w:val="none" w:sz="0" w:space="0" w:color="auto"/>
      </w:divBdr>
    </w:div>
    <w:div w:id="976449364">
      <w:bodyDiv w:val="1"/>
      <w:marLeft w:val="0"/>
      <w:marRight w:val="0"/>
      <w:marTop w:val="0"/>
      <w:marBottom w:val="0"/>
      <w:divBdr>
        <w:top w:val="none" w:sz="0" w:space="0" w:color="auto"/>
        <w:left w:val="none" w:sz="0" w:space="0" w:color="auto"/>
        <w:bottom w:val="none" w:sz="0" w:space="0" w:color="auto"/>
        <w:right w:val="none" w:sz="0" w:space="0" w:color="auto"/>
      </w:divBdr>
    </w:div>
    <w:div w:id="1040399926">
      <w:bodyDiv w:val="1"/>
      <w:marLeft w:val="0"/>
      <w:marRight w:val="0"/>
      <w:marTop w:val="0"/>
      <w:marBottom w:val="0"/>
      <w:divBdr>
        <w:top w:val="none" w:sz="0" w:space="0" w:color="auto"/>
        <w:left w:val="none" w:sz="0" w:space="0" w:color="auto"/>
        <w:bottom w:val="none" w:sz="0" w:space="0" w:color="auto"/>
        <w:right w:val="none" w:sz="0" w:space="0" w:color="auto"/>
      </w:divBdr>
    </w:div>
    <w:div w:id="1107578928">
      <w:bodyDiv w:val="1"/>
      <w:marLeft w:val="0"/>
      <w:marRight w:val="0"/>
      <w:marTop w:val="0"/>
      <w:marBottom w:val="0"/>
      <w:divBdr>
        <w:top w:val="none" w:sz="0" w:space="0" w:color="auto"/>
        <w:left w:val="none" w:sz="0" w:space="0" w:color="auto"/>
        <w:bottom w:val="none" w:sz="0" w:space="0" w:color="auto"/>
        <w:right w:val="none" w:sz="0" w:space="0" w:color="auto"/>
      </w:divBdr>
    </w:div>
    <w:div w:id="1113282097">
      <w:bodyDiv w:val="1"/>
      <w:marLeft w:val="0"/>
      <w:marRight w:val="0"/>
      <w:marTop w:val="0"/>
      <w:marBottom w:val="0"/>
      <w:divBdr>
        <w:top w:val="none" w:sz="0" w:space="0" w:color="auto"/>
        <w:left w:val="none" w:sz="0" w:space="0" w:color="auto"/>
        <w:bottom w:val="none" w:sz="0" w:space="0" w:color="auto"/>
        <w:right w:val="none" w:sz="0" w:space="0" w:color="auto"/>
      </w:divBdr>
    </w:div>
    <w:div w:id="1124933394">
      <w:bodyDiv w:val="1"/>
      <w:marLeft w:val="0"/>
      <w:marRight w:val="0"/>
      <w:marTop w:val="0"/>
      <w:marBottom w:val="0"/>
      <w:divBdr>
        <w:top w:val="none" w:sz="0" w:space="0" w:color="auto"/>
        <w:left w:val="none" w:sz="0" w:space="0" w:color="auto"/>
        <w:bottom w:val="none" w:sz="0" w:space="0" w:color="auto"/>
        <w:right w:val="none" w:sz="0" w:space="0" w:color="auto"/>
      </w:divBdr>
    </w:div>
    <w:div w:id="1151602700">
      <w:bodyDiv w:val="1"/>
      <w:marLeft w:val="0"/>
      <w:marRight w:val="0"/>
      <w:marTop w:val="0"/>
      <w:marBottom w:val="0"/>
      <w:divBdr>
        <w:top w:val="none" w:sz="0" w:space="0" w:color="auto"/>
        <w:left w:val="none" w:sz="0" w:space="0" w:color="auto"/>
        <w:bottom w:val="none" w:sz="0" w:space="0" w:color="auto"/>
        <w:right w:val="none" w:sz="0" w:space="0" w:color="auto"/>
      </w:divBdr>
    </w:div>
    <w:div w:id="1177504499">
      <w:bodyDiv w:val="1"/>
      <w:marLeft w:val="0"/>
      <w:marRight w:val="0"/>
      <w:marTop w:val="0"/>
      <w:marBottom w:val="0"/>
      <w:divBdr>
        <w:top w:val="none" w:sz="0" w:space="0" w:color="auto"/>
        <w:left w:val="none" w:sz="0" w:space="0" w:color="auto"/>
        <w:bottom w:val="none" w:sz="0" w:space="0" w:color="auto"/>
        <w:right w:val="none" w:sz="0" w:space="0" w:color="auto"/>
      </w:divBdr>
    </w:div>
    <w:div w:id="1238320998">
      <w:bodyDiv w:val="1"/>
      <w:marLeft w:val="0"/>
      <w:marRight w:val="0"/>
      <w:marTop w:val="0"/>
      <w:marBottom w:val="0"/>
      <w:divBdr>
        <w:top w:val="none" w:sz="0" w:space="0" w:color="auto"/>
        <w:left w:val="none" w:sz="0" w:space="0" w:color="auto"/>
        <w:bottom w:val="none" w:sz="0" w:space="0" w:color="auto"/>
        <w:right w:val="none" w:sz="0" w:space="0" w:color="auto"/>
      </w:divBdr>
    </w:div>
    <w:div w:id="1241986825">
      <w:bodyDiv w:val="1"/>
      <w:marLeft w:val="0"/>
      <w:marRight w:val="0"/>
      <w:marTop w:val="0"/>
      <w:marBottom w:val="0"/>
      <w:divBdr>
        <w:top w:val="none" w:sz="0" w:space="0" w:color="auto"/>
        <w:left w:val="none" w:sz="0" w:space="0" w:color="auto"/>
        <w:bottom w:val="none" w:sz="0" w:space="0" w:color="auto"/>
        <w:right w:val="none" w:sz="0" w:space="0" w:color="auto"/>
      </w:divBdr>
    </w:div>
    <w:div w:id="1248881867">
      <w:bodyDiv w:val="1"/>
      <w:marLeft w:val="0"/>
      <w:marRight w:val="0"/>
      <w:marTop w:val="0"/>
      <w:marBottom w:val="0"/>
      <w:divBdr>
        <w:top w:val="none" w:sz="0" w:space="0" w:color="auto"/>
        <w:left w:val="none" w:sz="0" w:space="0" w:color="auto"/>
        <w:bottom w:val="none" w:sz="0" w:space="0" w:color="auto"/>
        <w:right w:val="none" w:sz="0" w:space="0" w:color="auto"/>
      </w:divBdr>
    </w:div>
    <w:div w:id="1300650284">
      <w:bodyDiv w:val="1"/>
      <w:marLeft w:val="0"/>
      <w:marRight w:val="0"/>
      <w:marTop w:val="0"/>
      <w:marBottom w:val="0"/>
      <w:divBdr>
        <w:top w:val="none" w:sz="0" w:space="0" w:color="auto"/>
        <w:left w:val="none" w:sz="0" w:space="0" w:color="auto"/>
        <w:bottom w:val="none" w:sz="0" w:space="0" w:color="auto"/>
        <w:right w:val="none" w:sz="0" w:space="0" w:color="auto"/>
      </w:divBdr>
    </w:div>
    <w:div w:id="1303005570">
      <w:bodyDiv w:val="1"/>
      <w:marLeft w:val="0"/>
      <w:marRight w:val="0"/>
      <w:marTop w:val="0"/>
      <w:marBottom w:val="0"/>
      <w:divBdr>
        <w:top w:val="none" w:sz="0" w:space="0" w:color="auto"/>
        <w:left w:val="none" w:sz="0" w:space="0" w:color="auto"/>
        <w:bottom w:val="none" w:sz="0" w:space="0" w:color="auto"/>
        <w:right w:val="none" w:sz="0" w:space="0" w:color="auto"/>
      </w:divBdr>
    </w:div>
    <w:div w:id="1333072960">
      <w:bodyDiv w:val="1"/>
      <w:marLeft w:val="0"/>
      <w:marRight w:val="0"/>
      <w:marTop w:val="0"/>
      <w:marBottom w:val="0"/>
      <w:divBdr>
        <w:top w:val="none" w:sz="0" w:space="0" w:color="auto"/>
        <w:left w:val="none" w:sz="0" w:space="0" w:color="auto"/>
        <w:bottom w:val="none" w:sz="0" w:space="0" w:color="auto"/>
        <w:right w:val="none" w:sz="0" w:space="0" w:color="auto"/>
      </w:divBdr>
    </w:div>
    <w:div w:id="1342778807">
      <w:bodyDiv w:val="1"/>
      <w:marLeft w:val="0"/>
      <w:marRight w:val="0"/>
      <w:marTop w:val="0"/>
      <w:marBottom w:val="0"/>
      <w:divBdr>
        <w:top w:val="none" w:sz="0" w:space="0" w:color="auto"/>
        <w:left w:val="none" w:sz="0" w:space="0" w:color="auto"/>
        <w:bottom w:val="none" w:sz="0" w:space="0" w:color="auto"/>
        <w:right w:val="none" w:sz="0" w:space="0" w:color="auto"/>
      </w:divBdr>
    </w:div>
    <w:div w:id="1374816682">
      <w:bodyDiv w:val="1"/>
      <w:marLeft w:val="0"/>
      <w:marRight w:val="0"/>
      <w:marTop w:val="0"/>
      <w:marBottom w:val="0"/>
      <w:divBdr>
        <w:top w:val="none" w:sz="0" w:space="0" w:color="auto"/>
        <w:left w:val="none" w:sz="0" w:space="0" w:color="auto"/>
        <w:bottom w:val="none" w:sz="0" w:space="0" w:color="auto"/>
        <w:right w:val="none" w:sz="0" w:space="0" w:color="auto"/>
      </w:divBdr>
    </w:div>
    <w:div w:id="1384132619">
      <w:bodyDiv w:val="1"/>
      <w:marLeft w:val="0"/>
      <w:marRight w:val="0"/>
      <w:marTop w:val="0"/>
      <w:marBottom w:val="0"/>
      <w:divBdr>
        <w:top w:val="none" w:sz="0" w:space="0" w:color="auto"/>
        <w:left w:val="none" w:sz="0" w:space="0" w:color="auto"/>
        <w:bottom w:val="none" w:sz="0" w:space="0" w:color="auto"/>
        <w:right w:val="none" w:sz="0" w:space="0" w:color="auto"/>
      </w:divBdr>
    </w:div>
    <w:div w:id="1416586056">
      <w:bodyDiv w:val="1"/>
      <w:marLeft w:val="0"/>
      <w:marRight w:val="0"/>
      <w:marTop w:val="0"/>
      <w:marBottom w:val="0"/>
      <w:divBdr>
        <w:top w:val="none" w:sz="0" w:space="0" w:color="auto"/>
        <w:left w:val="none" w:sz="0" w:space="0" w:color="auto"/>
        <w:bottom w:val="none" w:sz="0" w:space="0" w:color="auto"/>
        <w:right w:val="none" w:sz="0" w:space="0" w:color="auto"/>
      </w:divBdr>
    </w:div>
    <w:div w:id="1427076249">
      <w:bodyDiv w:val="1"/>
      <w:marLeft w:val="0"/>
      <w:marRight w:val="0"/>
      <w:marTop w:val="0"/>
      <w:marBottom w:val="0"/>
      <w:divBdr>
        <w:top w:val="none" w:sz="0" w:space="0" w:color="auto"/>
        <w:left w:val="none" w:sz="0" w:space="0" w:color="auto"/>
        <w:bottom w:val="none" w:sz="0" w:space="0" w:color="auto"/>
        <w:right w:val="none" w:sz="0" w:space="0" w:color="auto"/>
      </w:divBdr>
    </w:div>
    <w:div w:id="1428690701">
      <w:bodyDiv w:val="1"/>
      <w:marLeft w:val="0"/>
      <w:marRight w:val="0"/>
      <w:marTop w:val="0"/>
      <w:marBottom w:val="0"/>
      <w:divBdr>
        <w:top w:val="none" w:sz="0" w:space="0" w:color="auto"/>
        <w:left w:val="none" w:sz="0" w:space="0" w:color="auto"/>
        <w:bottom w:val="none" w:sz="0" w:space="0" w:color="auto"/>
        <w:right w:val="none" w:sz="0" w:space="0" w:color="auto"/>
      </w:divBdr>
    </w:div>
    <w:div w:id="1442844685">
      <w:bodyDiv w:val="1"/>
      <w:marLeft w:val="0"/>
      <w:marRight w:val="0"/>
      <w:marTop w:val="0"/>
      <w:marBottom w:val="0"/>
      <w:divBdr>
        <w:top w:val="none" w:sz="0" w:space="0" w:color="auto"/>
        <w:left w:val="none" w:sz="0" w:space="0" w:color="auto"/>
        <w:bottom w:val="none" w:sz="0" w:space="0" w:color="auto"/>
        <w:right w:val="none" w:sz="0" w:space="0" w:color="auto"/>
      </w:divBdr>
    </w:div>
    <w:div w:id="1443913209">
      <w:bodyDiv w:val="1"/>
      <w:marLeft w:val="0"/>
      <w:marRight w:val="0"/>
      <w:marTop w:val="0"/>
      <w:marBottom w:val="0"/>
      <w:divBdr>
        <w:top w:val="none" w:sz="0" w:space="0" w:color="auto"/>
        <w:left w:val="none" w:sz="0" w:space="0" w:color="auto"/>
        <w:bottom w:val="none" w:sz="0" w:space="0" w:color="auto"/>
        <w:right w:val="none" w:sz="0" w:space="0" w:color="auto"/>
      </w:divBdr>
    </w:div>
    <w:div w:id="1494830603">
      <w:bodyDiv w:val="1"/>
      <w:marLeft w:val="0"/>
      <w:marRight w:val="0"/>
      <w:marTop w:val="0"/>
      <w:marBottom w:val="0"/>
      <w:divBdr>
        <w:top w:val="none" w:sz="0" w:space="0" w:color="auto"/>
        <w:left w:val="none" w:sz="0" w:space="0" w:color="auto"/>
        <w:bottom w:val="none" w:sz="0" w:space="0" w:color="auto"/>
        <w:right w:val="none" w:sz="0" w:space="0" w:color="auto"/>
      </w:divBdr>
    </w:div>
    <w:div w:id="1498421948">
      <w:bodyDiv w:val="1"/>
      <w:marLeft w:val="0"/>
      <w:marRight w:val="0"/>
      <w:marTop w:val="0"/>
      <w:marBottom w:val="0"/>
      <w:divBdr>
        <w:top w:val="none" w:sz="0" w:space="0" w:color="auto"/>
        <w:left w:val="none" w:sz="0" w:space="0" w:color="auto"/>
        <w:bottom w:val="none" w:sz="0" w:space="0" w:color="auto"/>
        <w:right w:val="none" w:sz="0" w:space="0" w:color="auto"/>
      </w:divBdr>
    </w:div>
    <w:div w:id="1512452772">
      <w:bodyDiv w:val="1"/>
      <w:marLeft w:val="0"/>
      <w:marRight w:val="0"/>
      <w:marTop w:val="0"/>
      <w:marBottom w:val="0"/>
      <w:divBdr>
        <w:top w:val="none" w:sz="0" w:space="0" w:color="auto"/>
        <w:left w:val="none" w:sz="0" w:space="0" w:color="auto"/>
        <w:bottom w:val="none" w:sz="0" w:space="0" w:color="auto"/>
        <w:right w:val="none" w:sz="0" w:space="0" w:color="auto"/>
      </w:divBdr>
    </w:div>
    <w:div w:id="1537278360">
      <w:bodyDiv w:val="1"/>
      <w:marLeft w:val="0"/>
      <w:marRight w:val="0"/>
      <w:marTop w:val="0"/>
      <w:marBottom w:val="0"/>
      <w:divBdr>
        <w:top w:val="none" w:sz="0" w:space="0" w:color="auto"/>
        <w:left w:val="none" w:sz="0" w:space="0" w:color="auto"/>
        <w:bottom w:val="none" w:sz="0" w:space="0" w:color="auto"/>
        <w:right w:val="none" w:sz="0" w:space="0" w:color="auto"/>
      </w:divBdr>
    </w:div>
    <w:div w:id="1541938744">
      <w:bodyDiv w:val="1"/>
      <w:marLeft w:val="0"/>
      <w:marRight w:val="0"/>
      <w:marTop w:val="0"/>
      <w:marBottom w:val="0"/>
      <w:divBdr>
        <w:top w:val="none" w:sz="0" w:space="0" w:color="auto"/>
        <w:left w:val="none" w:sz="0" w:space="0" w:color="auto"/>
        <w:bottom w:val="none" w:sz="0" w:space="0" w:color="auto"/>
        <w:right w:val="none" w:sz="0" w:space="0" w:color="auto"/>
      </w:divBdr>
    </w:div>
    <w:div w:id="1588033079">
      <w:bodyDiv w:val="1"/>
      <w:marLeft w:val="0"/>
      <w:marRight w:val="0"/>
      <w:marTop w:val="0"/>
      <w:marBottom w:val="0"/>
      <w:divBdr>
        <w:top w:val="none" w:sz="0" w:space="0" w:color="auto"/>
        <w:left w:val="none" w:sz="0" w:space="0" w:color="auto"/>
        <w:bottom w:val="none" w:sz="0" w:space="0" w:color="auto"/>
        <w:right w:val="none" w:sz="0" w:space="0" w:color="auto"/>
      </w:divBdr>
    </w:div>
    <w:div w:id="1597715682">
      <w:bodyDiv w:val="1"/>
      <w:marLeft w:val="0"/>
      <w:marRight w:val="0"/>
      <w:marTop w:val="0"/>
      <w:marBottom w:val="0"/>
      <w:divBdr>
        <w:top w:val="none" w:sz="0" w:space="0" w:color="auto"/>
        <w:left w:val="none" w:sz="0" w:space="0" w:color="auto"/>
        <w:bottom w:val="none" w:sz="0" w:space="0" w:color="auto"/>
        <w:right w:val="none" w:sz="0" w:space="0" w:color="auto"/>
      </w:divBdr>
    </w:div>
    <w:div w:id="1642879041">
      <w:bodyDiv w:val="1"/>
      <w:marLeft w:val="0"/>
      <w:marRight w:val="0"/>
      <w:marTop w:val="0"/>
      <w:marBottom w:val="0"/>
      <w:divBdr>
        <w:top w:val="none" w:sz="0" w:space="0" w:color="auto"/>
        <w:left w:val="none" w:sz="0" w:space="0" w:color="auto"/>
        <w:bottom w:val="none" w:sz="0" w:space="0" w:color="auto"/>
        <w:right w:val="none" w:sz="0" w:space="0" w:color="auto"/>
      </w:divBdr>
    </w:div>
    <w:div w:id="1647391506">
      <w:bodyDiv w:val="1"/>
      <w:marLeft w:val="0"/>
      <w:marRight w:val="0"/>
      <w:marTop w:val="0"/>
      <w:marBottom w:val="0"/>
      <w:divBdr>
        <w:top w:val="none" w:sz="0" w:space="0" w:color="auto"/>
        <w:left w:val="none" w:sz="0" w:space="0" w:color="auto"/>
        <w:bottom w:val="none" w:sz="0" w:space="0" w:color="auto"/>
        <w:right w:val="none" w:sz="0" w:space="0" w:color="auto"/>
      </w:divBdr>
    </w:div>
    <w:div w:id="1682463303">
      <w:bodyDiv w:val="1"/>
      <w:marLeft w:val="0"/>
      <w:marRight w:val="0"/>
      <w:marTop w:val="0"/>
      <w:marBottom w:val="0"/>
      <w:divBdr>
        <w:top w:val="none" w:sz="0" w:space="0" w:color="auto"/>
        <w:left w:val="none" w:sz="0" w:space="0" w:color="auto"/>
        <w:bottom w:val="none" w:sz="0" w:space="0" w:color="auto"/>
        <w:right w:val="none" w:sz="0" w:space="0" w:color="auto"/>
      </w:divBdr>
    </w:div>
    <w:div w:id="1743286748">
      <w:bodyDiv w:val="1"/>
      <w:marLeft w:val="0"/>
      <w:marRight w:val="0"/>
      <w:marTop w:val="0"/>
      <w:marBottom w:val="0"/>
      <w:divBdr>
        <w:top w:val="none" w:sz="0" w:space="0" w:color="auto"/>
        <w:left w:val="none" w:sz="0" w:space="0" w:color="auto"/>
        <w:bottom w:val="none" w:sz="0" w:space="0" w:color="auto"/>
        <w:right w:val="none" w:sz="0" w:space="0" w:color="auto"/>
      </w:divBdr>
    </w:div>
    <w:div w:id="1763188318">
      <w:bodyDiv w:val="1"/>
      <w:marLeft w:val="0"/>
      <w:marRight w:val="0"/>
      <w:marTop w:val="0"/>
      <w:marBottom w:val="0"/>
      <w:divBdr>
        <w:top w:val="none" w:sz="0" w:space="0" w:color="auto"/>
        <w:left w:val="none" w:sz="0" w:space="0" w:color="auto"/>
        <w:bottom w:val="none" w:sz="0" w:space="0" w:color="auto"/>
        <w:right w:val="none" w:sz="0" w:space="0" w:color="auto"/>
      </w:divBdr>
    </w:div>
    <w:div w:id="1768227897">
      <w:bodyDiv w:val="1"/>
      <w:marLeft w:val="0"/>
      <w:marRight w:val="0"/>
      <w:marTop w:val="0"/>
      <w:marBottom w:val="0"/>
      <w:divBdr>
        <w:top w:val="none" w:sz="0" w:space="0" w:color="auto"/>
        <w:left w:val="none" w:sz="0" w:space="0" w:color="auto"/>
        <w:bottom w:val="none" w:sz="0" w:space="0" w:color="auto"/>
        <w:right w:val="none" w:sz="0" w:space="0" w:color="auto"/>
      </w:divBdr>
    </w:div>
    <w:div w:id="1771466022">
      <w:bodyDiv w:val="1"/>
      <w:marLeft w:val="0"/>
      <w:marRight w:val="0"/>
      <w:marTop w:val="0"/>
      <w:marBottom w:val="0"/>
      <w:divBdr>
        <w:top w:val="none" w:sz="0" w:space="0" w:color="auto"/>
        <w:left w:val="none" w:sz="0" w:space="0" w:color="auto"/>
        <w:bottom w:val="none" w:sz="0" w:space="0" w:color="auto"/>
        <w:right w:val="none" w:sz="0" w:space="0" w:color="auto"/>
      </w:divBdr>
    </w:div>
    <w:div w:id="1777290804">
      <w:bodyDiv w:val="1"/>
      <w:marLeft w:val="0"/>
      <w:marRight w:val="0"/>
      <w:marTop w:val="0"/>
      <w:marBottom w:val="0"/>
      <w:divBdr>
        <w:top w:val="none" w:sz="0" w:space="0" w:color="auto"/>
        <w:left w:val="none" w:sz="0" w:space="0" w:color="auto"/>
        <w:bottom w:val="none" w:sz="0" w:space="0" w:color="auto"/>
        <w:right w:val="none" w:sz="0" w:space="0" w:color="auto"/>
      </w:divBdr>
    </w:div>
    <w:div w:id="1777752952">
      <w:bodyDiv w:val="1"/>
      <w:marLeft w:val="0"/>
      <w:marRight w:val="0"/>
      <w:marTop w:val="0"/>
      <w:marBottom w:val="0"/>
      <w:divBdr>
        <w:top w:val="none" w:sz="0" w:space="0" w:color="auto"/>
        <w:left w:val="none" w:sz="0" w:space="0" w:color="auto"/>
        <w:bottom w:val="none" w:sz="0" w:space="0" w:color="auto"/>
        <w:right w:val="none" w:sz="0" w:space="0" w:color="auto"/>
      </w:divBdr>
    </w:div>
    <w:div w:id="1827866122">
      <w:bodyDiv w:val="1"/>
      <w:marLeft w:val="0"/>
      <w:marRight w:val="0"/>
      <w:marTop w:val="0"/>
      <w:marBottom w:val="0"/>
      <w:divBdr>
        <w:top w:val="none" w:sz="0" w:space="0" w:color="auto"/>
        <w:left w:val="none" w:sz="0" w:space="0" w:color="auto"/>
        <w:bottom w:val="none" w:sz="0" w:space="0" w:color="auto"/>
        <w:right w:val="none" w:sz="0" w:space="0" w:color="auto"/>
      </w:divBdr>
    </w:div>
    <w:div w:id="1842314580">
      <w:bodyDiv w:val="1"/>
      <w:marLeft w:val="0"/>
      <w:marRight w:val="0"/>
      <w:marTop w:val="0"/>
      <w:marBottom w:val="0"/>
      <w:divBdr>
        <w:top w:val="none" w:sz="0" w:space="0" w:color="auto"/>
        <w:left w:val="none" w:sz="0" w:space="0" w:color="auto"/>
        <w:bottom w:val="none" w:sz="0" w:space="0" w:color="auto"/>
        <w:right w:val="none" w:sz="0" w:space="0" w:color="auto"/>
      </w:divBdr>
    </w:div>
    <w:div w:id="1889027443">
      <w:bodyDiv w:val="1"/>
      <w:marLeft w:val="0"/>
      <w:marRight w:val="0"/>
      <w:marTop w:val="0"/>
      <w:marBottom w:val="0"/>
      <w:divBdr>
        <w:top w:val="none" w:sz="0" w:space="0" w:color="auto"/>
        <w:left w:val="none" w:sz="0" w:space="0" w:color="auto"/>
        <w:bottom w:val="none" w:sz="0" w:space="0" w:color="auto"/>
        <w:right w:val="none" w:sz="0" w:space="0" w:color="auto"/>
      </w:divBdr>
    </w:div>
    <w:div w:id="1896773245">
      <w:bodyDiv w:val="1"/>
      <w:marLeft w:val="0"/>
      <w:marRight w:val="0"/>
      <w:marTop w:val="0"/>
      <w:marBottom w:val="0"/>
      <w:divBdr>
        <w:top w:val="none" w:sz="0" w:space="0" w:color="auto"/>
        <w:left w:val="none" w:sz="0" w:space="0" w:color="auto"/>
        <w:bottom w:val="none" w:sz="0" w:space="0" w:color="auto"/>
        <w:right w:val="none" w:sz="0" w:space="0" w:color="auto"/>
      </w:divBdr>
    </w:div>
    <w:div w:id="1903174190">
      <w:bodyDiv w:val="1"/>
      <w:marLeft w:val="0"/>
      <w:marRight w:val="0"/>
      <w:marTop w:val="0"/>
      <w:marBottom w:val="0"/>
      <w:divBdr>
        <w:top w:val="none" w:sz="0" w:space="0" w:color="auto"/>
        <w:left w:val="none" w:sz="0" w:space="0" w:color="auto"/>
        <w:bottom w:val="none" w:sz="0" w:space="0" w:color="auto"/>
        <w:right w:val="none" w:sz="0" w:space="0" w:color="auto"/>
      </w:divBdr>
    </w:div>
    <w:div w:id="1924142221">
      <w:bodyDiv w:val="1"/>
      <w:marLeft w:val="0"/>
      <w:marRight w:val="0"/>
      <w:marTop w:val="0"/>
      <w:marBottom w:val="0"/>
      <w:divBdr>
        <w:top w:val="none" w:sz="0" w:space="0" w:color="auto"/>
        <w:left w:val="none" w:sz="0" w:space="0" w:color="auto"/>
        <w:bottom w:val="none" w:sz="0" w:space="0" w:color="auto"/>
        <w:right w:val="none" w:sz="0" w:space="0" w:color="auto"/>
      </w:divBdr>
    </w:div>
    <w:div w:id="1950817941">
      <w:bodyDiv w:val="1"/>
      <w:marLeft w:val="0"/>
      <w:marRight w:val="0"/>
      <w:marTop w:val="0"/>
      <w:marBottom w:val="0"/>
      <w:divBdr>
        <w:top w:val="none" w:sz="0" w:space="0" w:color="auto"/>
        <w:left w:val="none" w:sz="0" w:space="0" w:color="auto"/>
        <w:bottom w:val="none" w:sz="0" w:space="0" w:color="auto"/>
        <w:right w:val="none" w:sz="0" w:space="0" w:color="auto"/>
      </w:divBdr>
    </w:div>
    <w:div w:id="1956447675">
      <w:bodyDiv w:val="1"/>
      <w:marLeft w:val="0"/>
      <w:marRight w:val="0"/>
      <w:marTop w:val="0"/>
      <w:marBottom w:val="0"/>
      <w:divBdr>
        <w:top w:val="none" w:sz="0" w:space="0" w:color="auto"/>
        <w:left w:val="none" w:sz="0" w:space="0" w:color="auto"/>
        <w:bottom w:val="none" w:sz="0" w:space="0" w:color="auto"/>
        <w:right w:val="none" w:sz="0" w:space="0" w:color="auto"/>
      </w:divBdr>
    </w:div>
    <w:div w:id="1989699748">
      <w:bodyDiv w:val="1"/>
      <w:marLeft w:val="0"/>
      <w:marRight w:val="0"/>
      <w:marTop w:val="0"/>
      <w:marBottom w:val="0"/>
      <w:divBdr>
        <w:top w:val="none" w:sz="0" w:space="0" w:color="auto"/>
        <w:left w:val="none" w:sz="0" w:space="0" w:color="auto"/>
        <w:bottom w:val="none" w:sz="0" w:space="0" w:color="auto"/>
        <w:right w:val="none" w:sz="0" w:space="0" w:color="auto"/>
      </w:divBdr>
    </w:div>
    <w:div w:id="2013871978">
      <w:bodyDiv w:val="1"/>
      <w:marLeft w:val="0"/>
      <w:marRight w:val="0"/>
      <w:marTop w:val="0"/>
      <w:marBottom w:val="0"/>
      <w:divBdr>
        <w:top w:val="none" w:sz="0" w:space="0" w:color="auto"/>
        <w:left w:val="none" w:sz="0" w:space="0" w:color="auto"/>
        <w:bottom w:val="none" w:sz="0" w:space="0" w:color="auto"/>
        <w:right w:val="none" w:sz="0" w:space="0" w:color="auto"/>
      </w:divBdr>
    </w:div>
    <w:div w:id="2019581212">
      <w:bodyDiv w:val="1"/>
      <w:marLeft w:val="0"/>
      <w:marRight w:val="0"/>
      <w:marTop w:val="0"/>
      <w:marBottom w:val="0"/>
      <w:divBdr>
        <w:top w:val="none" w:sz="0" w:space="0" w:color="auto"/>
        <w:left w:val="none" w:sz="0" w:space="0" w:color="auto"/>
        <w:bottom w:val="none" w:sz="0" w:space="0" w:color="auto"/>
        <w:right w:val="none" w:sz="0" w:space="0" w:color="auto"/>
      </w:divBdr>
    </w:div>
    <w:div w:id="2020154586">
      <w:bodyDiv w:val="1"/>
      <w:marLeft w:val="0"/>
      <w:marRight w:val="0"/>
      <w:marTop w:val="0"/>
      <w:marBottom w:val="0"/>
      <w:divBdr>
        <w:top w:val="none" w:sz="0" w:space="0" w:color="auto"/>
        <w:left w:val="none" w:sz="0" w:space="0" w:color="auto"/>
        <w:bottom w:val="none" w:sz="0" w:space="0" w:color="auto"/>
        <w:right w:val="none" w:sz="0" w:space="0" w:color="auto"/>
      </w:divBdr>
    </w:div>
    <w:div w:id="2060014357">
      <w:bodyDiv w:val="1"/>
      <w:marLeft w:val="0"/>
      <w:marRight w:val="0"/>
      <w:marTop w:val="0"/>
      <w:marBottom w:val="0"/>
      <w:divBdr>
        <w:top w:val="none" w:sz="0" w:space="0" w:color="auto"/>
        <w:left w:val="none" w:sz="0" w:space="0" w:color="auto"/>
        <w:bottom w:val="none" w:sz="0" w:space="0" w:color="auto"/>
        <w:right w:val="none" w:sz="0" w:space="0" w:color="auto"/>
      </w:divBdr>
    </w:div>
    <w:div w:id="2090418560">
      <w:bodyDiv w:val="1"/>
      <w:marLeft w:val="0"/>
      <w:marRight w:val="0"/>
      <w:marTop w:val="0"/>
      <w:marBottom w:val="0"/>
      <w:divBdr>
        <w:top w:val="none" w:sz="0" w:space="0" w:color="auto"/>
        <w:left w:val="none" w:sz="0" w:space="0" w:color="auto"/>
        <w:bottom w:val="none" w:sz="0" w:space="0" w:color="auto"/>
        <w:right w:val="none" w:sz="0" w:space="0" w:color="auto"/>
      </w:divBdr>
    </w:div>
    <w:div w:id="2091653365">
      <w:bodyDiv w:val="1"/>
      <w:marLeft w:val="0"/>
      <w:marRight w:val="0"/>
      <w:marTop w:val="0"/>
      <w:marBottom w:val="0"/>
      <w:divBdr>
        <w:top w:val="none" w:sz="0" w:space="0" w:color="auto"/>
        <w:left w:val="none" w:sz="0" w:space="0" w:color="auto"/>
        <w:bottom w:val="none" w:sz="0" w:space="0" w:color="auto"/>
        <w:right w:val="none" w:sz="0" w:space="0" w:color="auto"/>
      </w:divBdr>
    </w:div>
    <w:div w:id="2095782256">
      <w:bodyDiv w:val="1"/>
      <w:marLeft w:val="0"/>
      <w:marRight w:val="0"/>
      <w:marTop w:val="0"/>
      <w:marBottom w:val="0"/>
      <w:divBdr>
        <w:top w:val="none" w:sz="0" w:space="0" w:color="auto"/>
        <w:left w:val="none" w:sz="0" w:space="0" w:color="auto"/>
        <w:bottom w:val="none" w:sz="0" w:space="0" w:color="auto"/>
        <w:right w:val="none" w:sz="0" w:space="0" w:color="auto"/>
      </w:divBdr>
    </w:div>
    <w:div w:id="2098404096">
      <w:bodyDiv w:val="1"/>
      <w:marLeft w:val="0"/>
      <w:marRight w:val="0"/>
      <w:marTop w:val="0"/>
      <w:marBottom w:val="0"/>
      <w:divBdr>
        <w:top w:val="none" w:sz="0" w:space="0" w:color="auto"/>
        <w:left w:val="none" w:sz="0" w:space="0" w:color="auto"/>
        <w:bottom w:val="none" w:sz="0" w:space="0" w:color="auto"/>
        <w:right w:val="none" w:sz="0" w:space="0" w:color="auto"/>
      </w:divBdr>
    </w:div>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2.png"/><Relationship Id="rId26" Type="http://schemas.openxmlformats.org/officeDocument/2006/relationships/hyperlink" Target="https://doi.org/10.1136/bmjopen-2023-071980" TargetMode="External"/><Relationship Id="rId39" Type="http://schemas.openxmlformats.org/officeDocument/2006/relationships/fontTable" Target="fontTable.xml"/><Relationship Id="rId21" Type="http://schemas.openxmlformats.org/officeDocument/2006/relationships/image" Target="media/image3.jpg"/><Relationship Id="rId34" Type="http://schemas.openxmlformats.org/officeDocument/2006/relationships/hyperlink" Target="https://www.who.int/news-room/fact-sheets/detail/mental-health-of-older-adults"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3.xml"/><Relationship Id="rId25" Type="http://schemas.openxmlformats.org/officeDocument/2006/relationships/hyperlink" Target="https://online.hbs.edu/blog/post/data-ethics" TargetMode="External"/><Relationship Id="rId33" Type="http://schemas.openxmlformats.org/officeDocument/2006/relationships/hyperlink" Target="https://libguides.ucd.ie/data/ethics" TargetMode="External"/><Relationship Id="rId38"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4.xml"/><Relationship Id="rId29" Type="http://schemas.openxmlformats.org/officeDocument/2006/relationships/hyperlink" Target="https://www.researchgate.net/publication/393715319_Data_Governance_and_Ethical_Considerations_in_Business_Analytics_Implementation"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rama.mahidol.ac.th/ramanursej/sites/default/files/Public/journal-files/RNJ-V17-N03-OCT-DEC-2011-08.pdf" TargetMode="External"/><Relationship Id="rId32" Type="http://schemas.openxmlformats.org/officeDocument/2006/relationships/hyperlink" Target="https://www.psychologytoday.com/ie/blog/two-takes-on-depression/201505/depression-in-later-life" TargetMode="External"/><Relationship Id="rId37" Type="http://schemas.openxmlformats.org/officeDocument/2006/relationships/image" Target="media/image4.png"/><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hyperlink" Target="https://doi.org/10.3399/BJGPO.2022.0135" TargetMode="External"/><Relationship Id="rId36" Type="http://schemas.openxmlformats.org/officeDocument/2006/relationships/hyperlink" Target="https://anthropic.skilljar.com/teaching-ai-fluency" TargetMode="External"/><Relationship Id="rId10" Type="http://schemas.openxmlformats.org/officeDocument/2006/relationships/footnotes" Target="footnotes.xml"/><Relationship Id="rId19" Type="http://schemas.openxmlformats.org/officeDocument/2006/relationships/header" Target="header3.xml"/><Relationship Id="rId31" Type="http://schemas.openxmlformats.org/officeDocument/2006/relationships/hyperlink" Target="https://digital.car.chula.ac.th/chulaetd/9106/"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hyperlink" Target="https://doi.org/10.2196/84744" TargetMode="External"/><Relationship Id="rId30" Type="http://schemas.openxmlformats.org/officeDocument/2006/relationships/hyperlink" Target="https://www.nia.nih.gov/health/mental-and-emotional-health/depression-and-older-adults" TargetMode="External"/><Relationship Id="rId35" Type="http://schemas.openxmlformats.org/officeDocument/2006/relationships/footer" Target="footer7.xml"/><Relationship Id="rId8" Type="http://schemas.openxmlformats.org/officeDocument/2006/relationships/settings" Target="settings.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b:Source>
    <b:Tag>WHO25</b:Tag>
    <b:SourceType>InternetSite</b:SourceType>
    <b:Guid>{2F1EACF5-A509-2D4B-B41F-566242B1ACF9}</b:Guid>
    <b:Author>
      <b:Author>
        <b:NameList>
          <b:Person>
            <b:Last>WHO</b:Last>
          </b:Person>
        </b:NameList>
      </b:Author>
    </b:Author>
    <b:Title>Mental health of older adults</b:Title>
    <b:InternetSiteTitle>World Health Organization</b:InternetSiteTitle>
    <b:URL>https://www.who.int/news-room/fact-sheets/detail/mental-health-of-older-adults</b:URL>
    <b:Year>2025</b:Year>
    <b:RefOrder>1</b:RefOrder>
  </b:Source>
  <b:Source>
    <b:Tag>UCD</b:Tag>
    <b:SourceType>DocumentFromInternetSite</b:SourceType>
    <b:Guid>{34C7F99F-FBC9-C14F-A4DE-A328EFD13E41}</b:Guid>
    <b:Author>
      <b:Author>
        <b:NameList>
          <b:Person>
            <b:Last>Library</b:Last>
            <b:First>UCD</b:First>
          </b:Person>
        </b:NameList>
      </b:Author>
    </b:Author>
    <b:Title>Research Data Management: Ethical Considerations.</b:Title>
    <b:InternetSiteTitle>UCD Library</b:InternetSiteTitle>
    <b:URL>https://libguides.ucd.ie/data/ethics</b:URL>
    <b:Year>2026</b:Year>
    <b:Month>Sep</b:Month>
    <b:Day>14</b:Day>
    <b:RefOrder>5</b:RefOrder>
  </b:Source>
  <b:Source>
    <b:Tag>Nat25</b:Tag>
    <b:SourceType>InternetSite</b:SourceType>
    <b:Guid>{DDE18F8A-3181-1C42-97F4-F0A0A352B5F5}</b:Guid>
    <b:Author>
      <b:Author>
        <b:NameList>
          <b:Person>
            <b:Last>NIA</b:Last>
            <b:First>National</b:First>
            <b:Middle>Institutes of Health</b:Middle>
          </b:Person>
        </b:NameList>
      </b:Author>
    </b:Author>
    <b:Title>Depression and Older Adults</b:Title>
    <b:InternetSiteTitle>National Institute on Aging</b:InternetSiteTitle>
    <b:URL>https://www.nia.nih.gov/health/mental-and-emotional-health/depression-and-older-adults</b:URL>
    <b:Year>2025</b:Year>
    <b:Month>February</b:Month>
    <b:Day>5</b:Day>
    <b:RefOrder>2</b:RefOrder>
  </b:Source>
  <b:Source>
    <b:Tag>Kho26</b:Tag>
    <b:SourceType>InternetSite</b:SourceType>
    <b:Guid>{72E4014A-89C9-5B40-916C-DEA89BF242E2}</b:Guid>
    <b:Author>
      <b:Author>
        <b:NameList>
          <b:Person>
            <b:Last>Khorram</b:Last>
            <b:First>B.,</b:First>
            <b:Middle>Nilforooshan, R., Barnaghi, P. and Kouchaki, S.</b:Middle>
          </b:Person>
        </b:NameList>
      </b:Author>
    </b:Author>
    <b:Title>Prediction of clinically significant depressive symptoms at 2-year follow-up in older adults: machine learning study using the English Longitudinal Study of Ageing</b:Title>
    <b:InternetSiteTitle>JMIR Formative Research</b:InternetSiteTitle>
    <b:URL>https://formative.jmir.org/2026/1/e84744</b:URL>
    <b:Year>2026</b:Year>
    <b:Month>July</b:Month>
    <b:Day>2</b:Day>
    <b:RefOrder>3</b:RefOrder>
  </b:Source>
  <b:Source xmlns:b="http://schemas.openxmlformats.org/officeDocument/2006/bibliography">
    <b:Tag>NHANES</b:Tag>
    <b:SourceType>InternetSite</b:SourceType>
    <b:Guid>{6ACBA4E0-F694-AD4B-9FC8-D89409C3185F}</b:Guid>
    <b:Author>
      <b:Author>
        <b:Corporate>National Health and Nutrition Examination Survey </b:Corporate>
      </b:Author>
    </b:Author>
    <b:Title>National Health and Nutrition Examination Survey</b:Title>
    <b:InternetSiteTitle>National Health and Nutrition Examination Survey</b:InternetSiteTitle>
    <b:URL>https://www.cdc.gov/nchs/nhanes/index.html</b:URL>
    <b:RefOrder>6</b:RefOrder>
  </b:Source>
  <b:Source>
    <b:Tag>NHA</b:Tag>
    <b:SourceType>InternetSite</b:SourceType>
    <b:Guid>{1C2162FD-A39B-7148-A153-F43AC9FE99C2}</b:Guid>
    <b:Author>
      <b:Author>
        <b:Corporate>NHANES</b:Corporate>
      </b:Author>
    </b:Author>
    <b:Title>National Health and Nutrition Examination Survey</b:Title>
    <b:InternetSiteTitle>National Health and Nutrition Examination Survey</b:InternetSiteTitle>
    <b:URL>https://www.cdc.gov/nchs/nhanes/index.html</b:URL>
    <b:RefOrder>7</b:RefOrder>
  </b:Source>
  <b:Source>
    <b:Tag>NCB20</b:Tag>
    <b:SourceType>InternetSite</b:SourceType>
    <b:Guid>{B49D5533-A61A-D540-AFB6-34A2940ED3D9}</b:Guid>
    <b:Author>
      <b:Author>
        <b:Corporate>NCBI</b:Corporate>
      </b:Author>
    </b:Author>
    <b:Title>Patient Health Questionnaire-9</b:Title>
    <b:InternetSiteTitle>The National Center for Biotechnology Information</b:InternetSiteTitle>
    <b:URL>https://pmc.ncbi.nlm.nih.gov/articles/PMC6736700/</b:URL>
    <b:Year>2020</b:Year>
    <b:Month>Sep</b:Month>
    <b:Day>1</b:Day>
    <b:RefOrder>8</b:RefOrder>
  </b:Source>
  <b:Source xmlns:b="http://schemas.openxmlformats.org/officeDocument/2006/bibliography">
    <b:Tag>NCH24</b:Tag>
    <b:SourceType>InternetSite</b:SourceType>
    <b:Guid>{BEB23563-3A89-6C47-A057-16FF2DA4F6D5}</b:Guid>
    <b:Author>
      <b:Author>
        <b:Corporate>National Center for Health Statistics</b:Corporate>
      </b:Author>
    </b:Author>
    <b:Title>National Health and Nutrition Examination Survey</b:Title>
    <b:InternetSiteTitle>NHANES Data Portal</b:InternetSiteTitle>
    <b:URL>https://wwwn.cdc.gov/nchs/nhanes/continuousnhanes/default.aspx?cycle=2021-2023</b:URL>
    <b:Year>2024</b:Year>
    <b:Month>September</b:Month>
    <b:RefOrder>9</b:RefOrder>
  </b:Source>
  <b:Source>
    <b:Tag>NCB201</b:Tag>
    <b:SourceType>InternetSite</b:SourceType>
    <b:Guid>{6FAA703A-3ECD-A947-996C-FB14E6A5EA6E}</b:Guid>
    <b:Author>
      <b:Author>
        <b:Corporate>NCBI</b:Corporate>
      </b:Author>
    </b:Author>
    <b:Title>Measurement Invariance of the Patient Health Questionnaire-9 (PHQ-9)</b:Title>
    <b:InternetSiteTitle>National Library of Medicine</b:InternetSiteTitle>
    <b:URL>https://pmc.ncbi.nlm.nih.gov/articles/PMC6736700/</b:URL>
    <b:Year>2020</b:Year>
    <b:Month>September</b:Month>
    <b:Day>1</b:Day>
    <b:RefOrder>4</b:RefOrder>
  </b:Source>
</b:Sources>
</file>

<file path=customXml/itemProps1.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2.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FAD8750-F9AC-594A-A859-F40D97996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Pages>
  <Words>2399</Words>
  <Characters>14350</Characters>
  <Application>Microsoft Office Word</Application>
  <DocSecurity>0</DocSecurity>
  <Lines>367</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Thaninnada Samart</cp:lastModifiedBy>
  <cp:revision>7</cp:revision>
  <dcterms:created xsi:type="dcterms:W3CDTF">2026-10-19T08:25:00Z</dcterms:created>
  <dcterms:modified xsi:type="dcterms:W3CDTF">2026-10-20T22:32:00Z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y fmtid="{D5CDD505-2E9C-101B-9397-08002B2CF9AE}" pid="4" name="ZOTERO_PREF_1">
    <vt:lpwstr>&lt;data data-version="3" zotero-version="10.0.5"&gt;&lt;session id="2BWdrMis"/&gt;&lt;style id="http://www.zotero.org/styles/chicago-shortened-notes-bibliography" locale="en-GB" hasBibliography="1" bibliographyStyleHasBeenSet="0"/&gt;&lt;prefs&gt;&lt;pref name="fieldType" value="F</vt:lpwstr>
  </property>
  <property fmtid="{D5CDD505-2E9C-101B-9397-08002B2CF9AE}" pid="5" name="ZOTERO_PREF_2">
    <vt:lpwstr>ield"/&gt;&lt;pref name="automaticJournalAbbreviations" value="true"/&gt;&lt;pref name="noteType" value="1"/&gt;&lt;/prefs&gt;&lt;/data&gt;</vt:lpwstr>
  </property>
</Properties>
</file>