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793A49" w14:textId="496616CA" w:rsidR="00CA478E" w:rsidRPr="00016A67" w:rsidRDefault="00CA478E" w:rsidP="00CA478E">
      <w:pPr>
        <w:spacing w:line="240" w:lineRule="auto"/>
        <w:rPr>
          <w:lang w:val="en-US"/>
        </w:rPr>
      </w:pPr>
      <w:r w:rsidRPr="00016A67">
        <w:rPr>
          <w:noProof/>
        </w:rPr>
        <w:drawing>
          <wp:anchor distT="0" distB="0" distL="114300" distR="114300" simplePos="0" relativeHeight="251658240" behindDoc="0" locked="0" layoutInCell="1" allowOverlap="1" wp14:anchorId="760F3127" wp14:editId="6EE2EACD">
            <wp:simplePos x="0" y="0"/>
            <wp:positionH relativeFrom="margin">
              <wp:align>center</wp:align>
            </wp:positionH>
            <wp:positionV relativeFrom="margin">
              <wp:align>top</wp:align>
            </wp:positionV>
            <wp:extent cx="2470785" cy="849600"/>
            <wp:effectExtent l="0" t="0" r="0" b="1905"/>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2470785" cy="849600"/>
                    </a:xfrm>
                    <a:prstGeom prst="rect">
                      <a:avLst/>
                    </a:prstGeom>
                    <a:ln/>
                  </pic:spPr>
                </pic:pic>
              </a:graphicData>
            </a:graphic>
          </wp:anchor>
        </w:drawing>
      </w:r>
    </w:p>
    <w:p w14:paraId="04D61745" w14:textId="77777777" w:rsidR="00CA478E" w:rsidRPr="00016A67" w:rsidRDefault="00CA478E" w:rsidP="00951C5F">
      <w:pPr>
        <w:spacing w:after="100"/>
        <w:jc w:val="center"/>
        <w:rPr>
          <w:b/>
          <w:bCs/>
          <w:sz w:val="36"/>
          <w:szCs w:val="36"/>
        </w:rPr>
      </w:pPr>
    </w:p>
    <w:p w14:paraId="61490017" w14:textId="77777777" w:rsidR="00CA478E" w:rsidRPr="00016A67" w:rsidRDefault="00CA478E" w:rsidP="00951C5F">
      <w:pPr>
        <w:spacing w:after="100"/>
        <w:jc w:val="center"/>
        <w:rPr>
          <w:b/>
          <w:bCs/>
          <w:sz w:val="36"/>
          <w:szCs w:val="36"/>
        </w:rPr>
      </w:pPr>
    </w:p>
    <w:p w14:paraId="53FE17FC" w14:textId="24476060" w:rsidR="00951C5F" w:rsidRPr="00016A67" w:rsidRDefault="00951C5F" w:rsidP="00951C5F">
      <w:pPr>
        <w:spacing w:after="100"/>
        <w:jc w:val="center"/>
      </w:pPr>
      <w:r w:rsidRPr="00016A67">
        <w:rPr>
          <w:b/>
          <w:bCs/>
          <w:sz w:val="36"/>
          <w:szCs w:val="36"/>
        </w:rPr>
        <w:t>Assessment Cover Page</w:t>
      </w:r>
    </w:p>
    <w:tbl>
      <w:tblPr>
        <w:tblW w:w="9638" w:type="dxa"/>
        <w:tblLayout w:type="fixed"/>
        <w:tblLook w:val="0000" w:firstRow="0" w:lastRow="0" w:firstColumn="0" w:lastColumn="0" w:noHBand="0" w:noVBand="0"/>
      </w:tblPr>
      <w:tblGrid>
        <w:gridCol w:w="3200"/>
        <w:gridCol w:w="6438"/>
      </w:tblGrid>
      <w:tr w:rsidR="00951C5F" w:rsidRPr="00016A67" w14:paraId="1175766B" w14:textId="77777777" w:rsidTr="00DB3C3A">
        <w:trPr>
          <w:trHeight w:val="113"/>
        </w:trPr>
        <w:tc>
          <w:tcPr>
            <w:tcW w:w="3200" w:type="dxa"/>
            <w:tcMar>
              <w:top w:w="60" w:type="dxa"/>
              <w:left w:w="100" w:type="dxa"/>
              <w:bottom w:w="60" w:type="dxa"/>
              <w:right w:w="100" w:type="dxa"/>
            </w:tcMar>
            <w:vAlign w:val="center"/>
          </w:tcPr>
          <w:p w14:paraId="55EAF517" w14:textId="77777777" w:rsidR="00951C5F" w:rsidRPr="00016A67" w:rsidRDefault="00951C5F" w:rsidP="009C648A">
            <w:pPr>
              <w:rPr>
                <w:sz w:val="28"/>
                <w:szCs w:val="28"/>
              </w:rPr>
            </w:pPr>
            <w:r w:rsidRPr="00016A67">
              <w:rPr>
                <w:b/>
                <w:bCs/>
                <w:sz w:val="28"/>
                <w:szCs w:val="28"/>
              </w:rPr>
              <w:t>Student Full Name</w:t>
            </w:r>
          </w:p>
        </w:tc>
        <w:tc>
          <w:tcPr>
            <w:tcW w:w="6438" w:type="dxa"/>
            <w:tcMar>
              <w:top w:w="60" w:type="dxa"/>
              <w:left w:w="100" w:type="dxa"/>
              <w:bottom w:w="60" w:type="dxa"/>
              <w:right w:w="100" w:type="dxa"/>
            </w:tcMar>
          </w:tcPr>
          <w:p w14:paraId="31C94554" w14:textId="77777777" w:rsidR="00951C5F" w:rsidRPr="00016A67" w:rsidRDefault="00951C5F" w:rsidP="009C648A">
            <w:pPr>
              <w:rPr>
                <w:sz w:val="28"/>
                <w:szCs w:val="28"/>
              </w:rPr>
            </w:pPr>
            <w:r w:rsidRPr="00016A67">
              <w:rPr>
                <w:sz w:val="28"/>
                <w:szCs w:val="28"/>
              </w:rPr>
              <w:t>Thaninnada Samart</w:t>
            </w:r>
          </w:p>
        </w:tc>
      </w:tr>
      <w:tr w:rsidR="00951C5F" w:rsidRPr="00016A67" w14:paraId="7B031CC5" w14:textId="77777777" w:rsidTr="00DB3C3A">
        <w:trPr>
          <w:trHeight w:val="113"/>
        </w:trPr>
        <w:tc>
          <w:tcPr>
            <w:tcW w:w="3200" w:type="dxa"/>
            <w:tcMar>
              <w:top w:w="60" w:type="dxa"/>
              <w:left w:w="100" w:type="dxa"/>
              <w:bottom w:w="60" w:type="dxa"/>
              <w:right w:w="100" w:type="dxa"/>
            </w:tcMar>
            <w:vAlign w:val="center"/>
          </w:tcPr>
          <w:p w14:paraId="624CA49C" w14:textId="77777777" w:rsidR="00951C5F" w:rsidRPr="00016A67" w:rsidRDefault="00951C5F" w:rsidP="009C648A">
            <w:pPr>
              <w:rPr>
                <w:sz w:val="28"/>
                <w:szCs w:val="28"/>
              </w:rPr>
            </w:pPr>
            <w:r w:rsidRPr="00016A67">
              <w:rPr>
                <w:b/>
                <w:bCs/>
                <w:sz w:val="28"/>
                <w:szCs w:val="28"/>
              </w:rPr>
              <w:t>Student Number</w:t>
            </w:r>
          </w:p>
        </w:tc>
        <w:tc>
          <w:tcPr>
            <w:tcW w:w="6438" w:type="dxa"/>
            <w:tcMar>
              <w:top w:w="60" w:type="dxa"/>
              <w:left w:w="100" w:type="dxa"/>
              <w:bottom w:w="60" w:type="dxa"/>
              <w:right w:w="100" w:type="dxa"/>
            </w:tcMar>
          </w:tcPr>
          <w:p w14:paraId="3153E84A" w14:textId="77777777" w:rsidR="00951C5F" w:rsidRPr="00016A67" w:rsidRDefault="00951C5F" w:rsidP="009C648A">
            <w:pPr>
              <w:rPr>
                <w:sz w:val="28"/>
                <w:szCs w:val="28"/>
              </w:rPr>
            </w:pPr>
            <w:r w:rsidRPr="00016A67">
              <w:rPr>
                <w:sz w:val="28"/>
                <w:szCs w:val="28"/>
              </w:rPr>
              <w:t>2026781</w:t>
            </w:r>
          </w:p>
        </w:tc>
      </w:tr>
      <w:tr w:rsidR="00951C5F" w:rsidRPr="00016A67" w14:paraId="5FDAE373" w14:textId="77777777" w:rsidTr="00DB3C3A">
        <w:trPr>
          <w:trHeight w:val="113"/>
        </w:trPr>
        <w:tc>
          <w:tcPr>
            <w:tcW w:w="3200" w:type="dxa"/>
            <w:tcMar>
              <w:top w:w="60" w:type="dxa"/>
              <w:left w:w="100" w:type="dxa"/>
              <w:bottom w:w="60" w:type="dxa"/>
              <w:right w:w="100" w:type="dxa"/>
            </w:tcMar>
            <w:vAlign w:val="center"/>
          </w:tcPr>
          <w:p w14:paraId="4173B31E" w14:textId="77777777" w:rsidR="00951C5F" w:rsidRPr="00016A67" w:rsidRDefault="00951C5F" w:rsidP="009C648A">
            <w:pPr>
              <w:rPr>
                <w:sz w:val="28"/>
                <w:szCs w:val="28"/>
              </w:rPr>
            </w:pPr>
            <w:r w:rsidRPr="00016A67">
              <w:rPr>
                <w:b/>
                <w:bCs/>
                <w:sz w:val="28"/>
                <w:szCs w:val="28"/>
              </w:rPr>
              <w:t>Module Title</w:t>
            </w:r>
          </w:p>
        </w:tc>
        <w:tc>
          <w:tcPr>
            <w:tcW w:w="6438" w:type="dxa"/>
            <w:tcMar>
              <w:top w:w="60" w:type="dxa"/>
              <w:left w:w="100" w:type="dxa"/>
              <w:bottom w:w="60" w:type="dxa"/>
              <w:right w:w="100" w:type="dxa"/>
            </w:tcMar>
          </w:tcPr>
          <w:p w14:paraId="0EAB61FD" w14:textId="77777777" w:rsidR="00951C5F" w:rsidRPr="00016A67" w:rsidRDefault="00951C5F" w:rsidP="009C648A">
            <w:pPr>
              <w:rPr>
                <w:sz w:val="28"/>
                <w:szCs w:val="28"/>
                <w:cs/>
                <w:lang w:bidi="th-TH"/>
              </w:rPr>
            </w:pPr>
            <w:r w:rsidRPr="00016A67">
              <w:rPr>
                <w:sz w:val="28"/>
                <w:szCs w:val="28"/>
              </w:rPr>
              <w:t>Strategic Thinking</w:t>
            </w:r>
          </w:p>
        </w:tc>
      </w:tr>
      <w:tr w:rsidR="00951C5F" w:rsidRPr="00016A67" w14:paraId="62BBC011" w14:textId="77777777" w:rsidTr="00DB3C3A">
        <w:trPr>
          <w:trHeight w:val="113"/>
        </w:trPr>
        <w:tc>
          <w:tcPr>
            <w:tcW w:w="3200" w:type="dxa"/>
            <w:tcMar>
              <w:top w:w="60" w:type="dxa"/>
              <w:left w:w="100" w:type="dxa"/>
              <w:bottom w:w="60" w:type="dxa"/>
              <w:right w:w="100" w:type="dxa"/>
            </w:tcMar>
            <w:vAlign w:val="center"/>
          </w:tcPr>
          <w:p w14:paraId="6B54A9FC" w14:textId="77777777" w:rsidR="00951C5F" w:rsidRPr="00016A67" w:rsidRDefault="00951C5F" w:rsidP="009C648A">
            <w:pPr>
              <w:rPr>
                <w:sz w:val="28"/>
                <w:szCs w:val="28"/>
              </w:rPr>
            </w:pPr>
            <w:r w:rsidRPr="00016A67">
              <w:rPr>
                <w:b/>
                <w:bCs/>
                <w:sz w:val="28"/>
                <w:szCs w:val="28"/>
              </w:rPr>
              <w:t>Assessment Title</w:t>
            </w:r>
          </w:p>
        </w:tc>
        <w:tc>
          <w:tcPr>
            <w:tcW w:w="6438" w:type="dxa"/>
            <w:tcMar>
              <w:top w:w="60" w:type="dxa"/>
              <w:left w:w="100" w:type="dxa"/>
              <w:bottom w:w="60" w:type="dxa"/>
              <w:right w:w="100" w:type="dxa"/>
            </w:tcMar>
          </w:tcPr>
          <w:p w14:paraId="2A0A2860" w14:textId="77777777" w:rsidR="00951C5F" w:rsidRPr="00016A67" w:rsidRDefault="00951C5F" w:rsidP="009C648A">
            <w:pPr>
              <w:rPr>
                <w:sz w:val="28"/>
                <w:szCs w:val="28"/>
              </w:rPr>
            </w:pPr>
            <w:r w:rsidRPr="00016A67">
              <w:rPr>
                <w:sz w:val="28"/>
                <w:szCs w:val="28"/>
              </w:rPr>
              <w:t>CA 1 – Capstone Project Proposal</w:t>
            </w:r>
          </w:p>
        </w:tc>
      </w:tr>
      <w:tr w:rsidR="00951C5F" w:rsidRPr="00016A67" w14:paraId="5FE09E9A" w14:textId="77777777" w:rsidTr="00DB3C3A">
        <w:trPr>
          <w:trHeight w:val="113"/>
        </w:trPr>
        <w:tc>
          <w:tcPr>
            <w:tcW w:w="3200" w:type="dxa"/>
            <w:tcMar>
              <w:top w:w="60" w:type="dxa"/>
              <w:left w:w="100" w:type="dxa"/>
              <w:bottom w:w="60" w:type="dxa"/>
              <w:right w:w="100" w:type="dxa"/>
            </w:tcMar>
            <w:vAlign w:val="center"/>
          </w:tcPr>
          <w:p w14:paraId="57C43A2B" w14:textId="77777777" w:rsidR="00951C5F" w:rsidRPr="00016A67" w:rsidRDefault="00951C5F" w:rsidP="009C648A">
            <w:pPr>
              <w:rPr>
                <w:sz w:val="28"/>
                <w:szCs w:val="28"/>
              </w:rPr>
            </w:pPr>
            <w:r w:rsidRPr="00016A67">
              <w:rPr>
                <w:b/>
                <w:bCs/>
                <w:sz w:val="28"/>
                <w:szCs w:val="28"/>
              </w:rPr>
              <w:t>Lecturer/Supervisor</w:t>
            </w:r>
          </w:p>
        </w:tc>
        <w:tc>
          <w:tcPr>
            <w:tcW w:w="6438" w:type="dxa"/>
            <w:tcMar>
              <w:top w:w="60" w:type="dxa"/>
              <w:left w:w="100" w:type="dxa"/>
              <w:bottom w:w="60" w:type="dxa"/>
              <w:right w:w="100" w:type="dxa"/>
            </w:tcMar>
          </w:tcPr>
          <w:p w14:paraId="1DF87657" w14:textId="77777777" w:rsidR="00951C5F" w:rsidRPr="00016A67" w:rsidRDefault="00951C5F" w:rsidP="009C648A">
            <w:pPr>
              <w:rPr>
                <w:sz w:val="28"/>
                <w:szCs w:val="28"/>
              </w:rPr>
            </w:pPr>
            <w:proofErr w:type="spellStart"/>
            <w:r w:rsidRPr="00016A67">
              <w:rPr>
                <w:sz w:val="28"/>
                <w:szCs w:val="28"/>
              </w:rPr>
              <w:t>Taufique</w:t>
            </w:r>
            <w:proofErr w:type="spellEnd"/>
            <w:r w:rsidRPr="00016A67">
              <w:rPr>
                <w:sz w:val="28"/>
                <w:szCs w:val="28"/>
              </w:rPr>
              <w:t xml:space="preserve"> Ahmed</w:t>
            </w:r>
          </w:p>
        </w:tc>
      </w:tr>
      <w:tr w:rsidR="00951C5F" w:rsidRPr="00016A67" w14:paraId="180A648B" w14:textId="77777777" w:rsidTr="00DB3C3A">
        <w:trPr>
          <w:trHeight w:val="113"/>
        </w:trPr>
        <w:tc>
          <w:tcPr>
            <w:tcW w:w="3200" w:type="dxa"/>
            <w:tcMar>
              <w:top w:w="60" w:type="dxa"/>
              <w:left w:w="100" w:type="dxa"/>
              <w:bottom w:w="60" w:type="dxa"/>
              <w:right w:w="100" w:type="dxa"/>
            </w:tcMar>
            <w:vAlign w:val="center"/>
          </w:tcPr>
          <w:p w14:paraId="47316039" w14:textId="77777777" w:rsidR="00951C5F" w:rsidRPr="00016A67" w:rsidRDefault="00951C5F" w:rsidP="009C648A">
            <w:pPr>
              <w:rPr>
                <w:sz w:val="28"/>
                <w:szCs w:val="28"/>
              </w:rPr>
            </w:pPr>
            <w:r w:rsidRPr="00016A67">
              <w:rPr>
                <w:b/>
                <w:bCs/>
                <w:sz w:val="28"/>
                <w:szCs w:val="28"/>
              </w:rPr>
              <w:t>Assessment Due Date</w:t>
            </w:r>
          </w:p>
        </w:tc>
        <w:tc>
          <w:tcPr>
            <w:tcW w:w="6438" w:type="dxa"/>
            <w:tcMar>
              <w:top w:w="60" w:type="dxa"/>
              <w:left w:w="100" w:type="dxa"/>
              <w:bottom w:w="60" w:type="dxa"/>
              <w:right w:w="100" w:type="dxa"/>
            </w:tcMar>
          </w:tcPr>
          <w:p w14:paraId="4C454239" w14:textId="0E2756D6" w:rsidR="00951C5F" w:rsidRPr="00016A67" w:rsidRDefault="00065BB1" w:rsidP="009C648A">
            <w:pPr>
              <w:rPr>
                <w:sz w:val="28"/>
                <w:szCs w:val="28"/>
              </w:rPr>
            </w:pPr>
            <w:r w:rsidRPr="00016A67">
              <w:rPr>
                <w:sz w:val="28"/>
                <w:szCs w:val="28"/>
              </w:rPr>
              <w:t>21</w:t>
            </w:r>
            <w:r w:rsidR="00951C5F" w:rsidRPr="00016A67">
              <w:rPr>
                <w:sz w:val="28"/>
                <w:szCs w:val="28"/>
              </w:rPr>
              <w:t>-</w:t>
            </w:r>
            <w:r w:rsidR="00510C30">
              <w:rPr>
                <w:sz w:val="28"/>
                <w:szCs w:val="28"/>
              </w:rPr>
              <w:t>October</w:t>
            </w:r>
            <w:r w:rsidR="00951C5F" w:rsidRPr="00016A67">
              <w:rPr>
                <w:sz w:val="28"/>
                <w:szCs w:val="28"/>
              </w:rPr>
              <w:t>-2026</w:t>
            </w:r>
          </w:p>
        </w:tc>
      </w:tr>
      <w:tr w:rsidR="00951C5F" w:rsidRPr="00016A67" w14:paraId="6D7B848E" w14:textId="77777777" w:rsidTr="00DB3C3A">
        <w:trPr>
          <w:trHeight w:val="113"/>
        </w:trPr>
        <w:tc>
          <w:tcPr>
            <w:tcW w:w="3200" w:type="dxa"/>
            <w:tcMar>
              <w:top w:w="60" w:type="dxa"/>
              <w:left w:w="100" w:type="dxa"/>
              <w:bottom w:w="60" w:type="dxa"/>
              <w:right w:w="100" w:type="dxa"/>
            </w:tcMar>
            <w:vAlign w:val="center"/>
          </w:tcPr>
          <w:p w14:paraId="61BFE82F" w14:textId="77777777" w:rsidR="00951C5F" w:rsidRPr="00016A67" w:rsidRDefault="00951C5F" w:rsidP="009C648A">
            <w:pPr>
              <w:rPr>
                <w:sz w:val="28"/>
                <w:szCs w:val="28"/>
              </w:rPr>
            </w:pPr>
            <w:r w:rsidRPr="00016A67">
              <w:rPr>
                <w:b/>
                <w:bCs/>
                <w:sz w:val="28"/>
                <w:szCs w:val="28"/>
              </w:rPr>
              <w:t>Date of Submission</w:t>
            </w:r>
          </w:p>
        </w:tc>
        <w:tc>
          <w:tcPr>
            <w:tcW w:w="6438" w:type="dxa"/>
            <w:tcMar>
              <w:top w:w="60" w:type="dxa"/>
              <w:left w:w="100" w:type="dxa"/>
              <w:bottom w:w="60" w:type="dxa"/>
              <w:right w:w="100" w:type="dxa"/>
            </w:tcMar>
          </w:tcPr>
          <w:p w14:paraId="1A3B3C0D" w14:textId="49C34E68" w:rsidR="00951C5F" w:rsidRPr="00016A67" w:rsidRDefault="00951C5F" w:rsidP="009C648A">
            <w:pPr>
              <w:rPr>
                <w:sz w:val="28"/>
                <w:szCs w:val="28"/>
              </w:rPr>
            </w:pPr>
            <w:r w:rsidRPr="00016A67">
              <w:rPr>
                <w:sz w:val="28"/>
                <w:szCs w:val="28"/>
              </w:rPr>
              <w:t>2</w:t>
            </w:r>
            <w:r w:rsidR="00065BB1" w:rsidRPr="00016A67">
              <w:rPr>
                <w:sz w:val="28"/>
                <w:szCs w:val="28"/>
              </w:rPr>
              <w:t>1</w:t>
            </w:r>
            <w:r w:rsidRPr="00016A67">
              <w:rPr>
                <w:sz w:val="28"/>
                <w:szCs w:val="28"/>
              </w:rPr>
              <w:t>-</w:t>
            </w:r>
            <w:r w:rsidR="00510C30">
              <w:rPr>
                <w:sz w:val="28"/>
                <w:szCs w:val="28"/>
              </w:rPr>
              <w:t>October</w:t>
            </w:r>
            <w:r w:rsidRPr="00016A67">
              <w:rPr>
                <w:sz w:val="28"/>
                <w:szCs w:val="28"/>
              </w:rPr>
              <w:t>-2026</w:t>
            </w:r>
          </w:p>
        </w:tc>
      </w:tr>
    </w:tbl>
    <w:p w14:paraId="60DD55B9" w14:textId="77777777" w:rsidR="00D72A16" w:rsidRPr="00016A67" w:rsidRDefault="00D72A16" w:rsidP="00D72A16">
      <w:pPr>
        <w:spacing w:line="240" w:lineRule="auto"/>
        <w:rPr>
          <w:rFonts w:eastAsiaTheme="majorEastAsia"/>
          <w:b/>
          <w:bCs/>
          <w:spacing w:val="-10"/>
          <w:kern w:val="28"/>
          <w:sz w:val="28"/>
          <w:szCs w:val="28"/>
        </w:rPr>
      </w:pPr>
    </w:p>
    <w:p w14:paraId="6BBAE80C" w14:textId="338DC578" w:rsidR="00D72A16" w:rsidRPr="00016A67" w:rsidRDefault="00D72A16" w:rsidP="00D72A16">
      <w:pPr>
        <w:spacing w:line="240" w:lineRule="auto"/>
        <w:jc w:val="thaiDistribute"/>
        <w:rPr>
          <w:rFonts w:eastAsiaTheme="majorEastAsia"/>
          <w:b/>
          <w:bCs/>
          <w:spacing w:val="-10"/>
          <w:kern w:val="28"/>
          <w:sz w:val="28"/>
          <w:szCs w:val="28"/>
        </w:rPr>
      </w:pPr>
      <w:r w:rsidRPr="00016A67">
        <w:rPr>
          <w:rFonts w:eastAsiaTheme="majorEastAsia"/>
          <w:b/>
          <w:bCs/>
          <w:spacing w:val="-10"/>
          <w:kern w:val="28"/>
          <w:sz w:val="28"/>
          <w:szCs w:val="28"/>
        </w:rPr>
        <w:t>Use of AI Tools</w:t>
      </w:r>
    </w:p>
    <w:p w14:paraId="06C88BF6" w14:textId="37000A8F" w:rsidR="00F91A75" w:rsidRPr="00016A67" w:rsidRDefault="00D72A16" w:rsidP="00D72A16">
      <w:pPr>
        <w:spacing w:line="240" w:lineRule="auto"/>
        <w:jc w:val="thaiDistribute"/>
        <w:rPr>
          <w:rFonts w:eastAsiaTheme="majorEastAsia"/>
          <w:spacing w:val="-10"/>
          <w:kern w:val="28"/>
          <w:sz w:val="28"/>
          <w:szCs w:val="28"/>
        </w:rPr>
      </w:pPr>
      <w:r w:rsidRPr="00016A67">
        <w:rPr>
          <w:rFonts w:eastAsiaTheme="majorEastAsia"/>
          <w:spacing w:val="-10"/>
          <w:kern w:val="28"/>
          <w:sz w:val="28"/>
          <w:szCs w:val="28"/>
        </w:rPr>
        <w:t xml:space="preserve">I acknowledge the use of perplexity.ai only to support brainstorming  for my project. I used it to explore possible ideas and structure the information, while retaining responsibility for the project content and final decisions. </w:t>
      </w:r>
    </w:p>
    <w:p w14:paraId="2A0AE8F9" w14:textId="638D7A66" w:rsidR="00D72A16" w:rsidRPr="00016A67" w:rsidRDefault="00D72A16" w:rsidP="00D72A16">
      <w:pPr>
        <w:spacing w:line="240" w:lineRule="auto"/>
        <w:rPr>
          <w:sz w:val="24"/>
          <w:szCs w:val="24"/>
        </w:rPr>
      </w:pPr>
      <w:r w:rsidRPr="00016A67">
        <w:rPr>
          <w:smallCaps/>
          <w:noProof/>
          <w:sz w:val="28"/>
          <w:szCs w:val="28"/>
        </w:rPr>
        <mc:AlternateContent>
          <mc:Choice Requires="wps">
            <w:drawing>
              <wp:anchor distT="0" distB="0" distL="114300" distR="114300" simplePos="0" relativeHeight="251660288" behindDoc="0" locked="0" layoutInCell="1" allowOverlap="1" wp14:anchorId="459D87ED" wp14:editId="10D32DC1">
                <wp:simplePos x="0" y="0"/>
                <wp:positionH relativeFrom="margin">
                  <wp:posOffset>-1794</wp:posOffset>
                </wp:positionH>
                <wp:positionV relativeFrom="paragraph">
                  <wp:posOffset>15315</wp:posOffset>
                </wp:positionV>
                <wp:extent cx="6314515" cy="2847975"/>
                <wp:effectExtent l="12700" t="12700" r="10160" b="9525"/>
                <wp:wrapNone/>
                <wp:docPr id="1728545880" name="Text Box 1"/>
                <wp:cNvGraphicFramePr/>
                <a:graphic xmlns:a="http://schemas.openxmlformats.org/drawingml/2006/main">
                  <a:graphicData uri="http://schemas.microsoft.com/office/word/2010/wordprocessingShape">
                    <wps:wsp>
                      <wps:cNvSpPr txBox="1"/>
                      <wps:spPr>
                        <a:xfrm>
                          <a:off x="0" y="0"/>
                          <a:ext cx="6314515" cy="2847975"/>
                        </a:xfrm>
                        <a:prstGeom prst="rect">
                          <a:avLst/>
                        </a:prstGeom>
                        <a:solidFill>
                          <a:schemeClr val="lt1"/>
                        </a:solidFill>
                        <a:ln w="28575">
                          <a:solidFill>
                            <a:schemeClr val="accent1"/>
                          </a:solidFill>
                        </a:ln>
                        <a:effectLst/>
                      </wps:spPr>
                      <wps:txbx>
                        <w:txbxContent>
                          <w:p w14:paraId="3B3C5860" w14:textId="77777777" w:rsidR="00D72A16" w:rsidRPr="00D72A16" w:rsidRDefault="00D72A16" w:rsidP="00D72A16">
                            <w:pPr>
                              <w:jc w:val="thaiDistribute"/>
                              <w:rPr>
                                <w:b/>
                                <w:bCs/>
                                <w:color w:val="156082" w:themeColor="accent1"/>
                                <w:sz w:val="28"/>
                                <w:szCs w:val="28"/>
                              </w:rPr>
                            </w:pPr>
                            <w:r w:rsidRPr="00D72A16">
                              <w:rPr>
                                <w:b/>
                                <w:bCs/>
                                <w:color w:val="156082" w:themeColor="accent1"/>
                                <w:sz w:val="28"/>
                                <w:szCs w:val="28"/>
                              </w:rPr>
                              <w:t>Declaration</w:t>
                            </w:r>
                          </w:p>
                          <w:p w14:paraId="15174042" w14:textId="77777777" w:rsidR="00D72A16" w:rsidRPr="00D72A16" w:rsidRDefault="00D72A16" w:rsidP="00D72A16">
                            <w:pPr>
                              <w:jc w:val="thaiDistribute"/>
                              <w:rPr>
                                <w:sz w:val="28"/>
                                <w:szCs w:val="28"/>
                              </w:rPr>
                            </w:pPr>
                            <w:r w:rsidRPr="00D72A16">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808CE3D" w14:textId="77777777" w:rsidR="00D72A16" w:rsidRPr="00D72A16" w:rsidRDefault="00D72A16" w:rsidP="00D72A16">
                            <w:pPr>
                              <w:jc w:val="thaiDistribute"/>
                              <w:rPr>
                                <w:sz w:val="28"/>
                                <w:szCs w:val="28"/>
                              </w:rPr>
                            </w:pPr>
                            <w:r w:rsidRPr="00D72A16">
                              <w:rPr>
                                <w:sz w:val="28"/>
                                <w:szCs w:val="28"/>
                              </w:rPr>
                              <w:t>I declare it to be my own work and that all material from third parties has been appropriately referenced.</w:t>
                            </w:r>
                          </w:p>
                          <w:p w14:paraId="44DCBEB8" w14:textId="77777777" w:rsidR="00D72A16" w:rsidRPr="00D72A16" w:rsidRDefault="00D72A16" w:rsidP="00D72A16">
                            <w:pPr>
                              <w:jc w:val="thaiDistribute"/>
                              <w:rPr>
                                <w:sz w:val="28"/>
                                <w:szCs w:val="28"/>
                              </w:rPr>
                            </w:pPr>
                            <w:r w:rsidRPr="00D72A16">
                              <w:rPr>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9D87ED" id="_x0000_t202" coordsize="21600,21600" o:spt="202" path="m,l,21600r21600,l21600,xe">
                <v:stroke joinstyle="miter"/>
                <v:path gradientshapeok="t" o:connecttype="rect"/>
              </v:shapetype>
              <v:shape id="Text Box 1" o:spid="_x0000_s1026" type="#_x0000_t202" style="position:absolute;margin-left:-.15pt;margin-top:1.2pt;width:497.2pt;height:224.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" fillcolor="white [3201]" strokecolor="#156082 [3204]" strokeweight="2.25pt">
                <v:textbox>
                  <w:txbxContent>
                    <w:p w14:paraId="3B3C5860" w14:textId="77777777" w:rsidR="00D72A16" w:rsidRPr="00D72A16" w:rsidRDefault="00D72A16" w:rsidP="00D72A16">
                      <w:pPr>
                        <w:jc w:val="thaiDistribute"/>
                        <w:rPr>
                          <w:b/>
                          <w:bCs/>
                          <w:color w:val="156082" w:themeColor="accent1"/>
                          <w:sz w:val="28"/>
                          <w:szCs w:val="28"/>
                        </w:rPr>
                      </w:pPr>
                      <w:r w:rsidRPr="00D72A16">
                        <w:rPr>
                          <w:b/>
                          <w:bCs/>
                          <w:color w:val="156082" w:themeColor="accent1"/>
                          <w:sz w:val="28"/>
                          <w:szCs w:val="28"/>
                        </w:rPr>
                        <w:t>Declaration</w:t>
                      </w:r>
                    </w:p>
                    <w:p w14:paraId="15174042" w14:textId="77777777" w:rsidR="00D72A16" w:rsidRPr="00D72A16" w:rsidRDefault="00D72A16" w:rsidP="00D72A16">
                      <w:pPr>
                        <w:jc w:val="thaiDistribute"/>
                        <w:rPr>
                          <w:sz w:val="28"/>
                          <w:szCs w:val="28"/>
                        </w:rPr>
                      </w:pPr>
                      <w:r w:rsidRPr="00D72A16">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808CE3D" w14:textId="77777777" w:rsidR="00D72A16" w:rsidRPr="00D72A16" w:rsidRDefault="00D72A16" w:rsidP="00D72A16">
                      <w:pPr>
                        <w:jc w:val="thaiDistribute"/>
                        <w:rPr>
                          <w:sz w:val="28"/>
                          <w:szCs w:val="28"/>
                        </w:rPr>
                      </w:pPr>
                      <w:r w:rsidRPr="00D72A16">
                        <w:rPr>
                          <w:sz w:val="28"/>
                          <w:szCs w:val="28"/>
                        </w:rPr>
                        <w:t>I declare it to be my own work and that all material from third parties has been appropriately referenced.</w:t>
                      </w:r>
                    </w:p>
                    <w:p w14:paraId="44DCBEB8" w14:textId="77777777" w:rsidR="00D72A16" w:rsidRPr="00D72A16" w:rsidRDefault="00D72A16" w:rsidP="00D72A16">
                      <w:pPr>
                        <w:jc w:val="thaiDistribute"/>
                        <w:rPr>
                          <w:sz w:val="28"/>
                          <w:szCs w:val="28"/>
                        </w:rPr>
                      </w:pPr>
                      <w:r w:rsidRPr="00D72A16">
                        <w:rPr>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7C713CFD" w14:textId="77777777" w:rsidR="00D72A16" w:rsidRPr="00016A67" w:rsidRDefault="00D72A16" w:rsidP="00D72A16">
      <w:pPr>
        <w:spacing w:line="240" w:lineRule="auto"/>
        <w:rPr>
          <w:sz w:val="24"/>
          <w:szCs w:val="24"/>
        </w:rPr>
      </w:pPr>
    </w:p>
    <w:p w14:paraId="1B35E2AB" w14:textId="77777777" w:rsidR="00D72A16" w:rsidRPr="00016A67" w:rsidRDefault="00D72A16" w:rsidP="00D72A16">
      <w:pPr>
        <w:spacing w:line="240" w:lineRule="auto"/>
        <w:rPr>
          <w:sz w:val="24"/>
          <w:szCs w:val="24"/>
        </w:rPr>
      </w:pPr>
    </w:p>
    <w:p w14:paraId="6C05F2B1" w14:textId="77777777" w:rsidR="00D72A16" w:rsidRPr="00016A67" w:rsidRDefault="00D72A16" w:rsidP="00D72A16">
      <w:pPr>
        <w:spacing w:line="240" w:lineRule="auto"/>
        <w:rPr>
          <w:sz w:val="24"/>
          <w:szCs w:val="24"/>
        </w:rPr>
      </w:pPr>
    </w:p>
    <w:p w14:paraId="1FCF632A" w14:textId="77777777" w:rsidR="00951C5F" w:rsidRPr="00016A67" w:rsidRDefault="00951C5F" w:rsidP="00D11254">
      <w:pPr>
        <w:spacing w:line="240" w:lineRule="auto"/>
        <w:rPr>
          <w:sz w:val="28"/>
          <w:szCs w:val="28"/>
        </w:rPr>
      </w:pPr>
    </w:p>
    <w:p w14:paraId="36C012AF" w14:textId="77777777" w:rsidR="00951C5F" w:rsidRPr="00016A67" w:rsidRDefault="00951C5F" w:rsidP="00D11254">
      <w:pPr>
        <w:spacing w:line="240" w:lineRule="auto"/>
        <w:rPr>
          <w:sz w:val="28"/>
          <w:szCs w:val="28"/>
        </w:rPr>
      </w:pPr>
    </w:p>
    <w:p w14:paraId="39B52051" w14:textId="77777777" w:rsidR="00951C5F" w:rsidRPr="00016A67" w:rsidRDefault="00951C5F" w:rsidP="00D11254">
      <w:pPr>
        <w:spacing w:line="240" w:lineRule="auto"/>
        <w:rPr>
          <w:sz w:val="28"/>
          <w:szCs w:val="28"/>
        </w:rPr>
      </w:pPr>
    </w:p>
    <w:p w14:paraId="66EE3648" w14:textId="77777777" w:rsidR="00CA478E" w:rsidRPr="00016A67" w:rsidRDefault="00CA478E" w:rsidP="00D11254">
      <w:pPr>
        <w:spacing w:line="240" w:lineRule="auto"/>
        <w:rPr>
          <w:sz w:val="28"/>
          <w:szCs w:val="28"/>
        </w:rPr>
      </w:pPr>
    </w:p>
    <w:p w14:paraId="0EE87E64" w14:textId="77777777" w:rsidR="00951C5F" w:rsidRPr="00016A67" w:rsidRDefault="00951C5F" w:rsidP="00D11254">
      <w:pPr>
        <w:spacing w:line="240" w:lineRule="auto"/>
        <w:rPr>
          <w:b/>
          <w:sz w:val="32"/>
          <w:szCs w:val="32"/>
        </w:rPr>
      </w:pPr>
    </w:p>
    <w:p w14:paraId="37A1726E" w14:textId="77777777" w:rsidR="00D72A16" w:rsidRPr="00016A67" w:rsidRDefault="00D72A16" w:rsidP="00D11254">
      <w:pPr>
        <w:spacing w:line="240" w:lineRule="auto"/>
        <w:rPr>
          <w:b/>
          <w:sz w:val="32"/>
          <w:szCs w:val="32"/>
        </w:rPr>
      </w:pPr>
    </w:p>
    <w:p w14:paraId="39E86978" w14:textId="77777777" w:rsidR="00D72A16" w:rsidRPr="00016A67" w:rsidRDefault="00D72A16" w:rsidP="00D11254">
      <w:pPr>
        <w:spacing w:line="240" w:lineRule="auto"/>
        <w:rPr>
          <w:b/>
          <w:sz w:val="32"/>
          <w:szCs w:val="32"/>
        </w:rPr>
      </w:pPr>
    </w:p>
    <w:p w14:paraId="6A228632" w14:textId="77777777" w:rsidR="00D72A16" w:rsidRPr="00016A67" w:rsidRDefault="00D72A16" w:rsidP="00D11254">
      <w:pPr>
        <w:spacing w:line="240" w:lineRule="auto"/>
        <w:rPr>
          <w:b/>
          <w:sz w:val="32"/>
          <w:szCs w:val="32"/>
        </w:rPr>
      </w:pPr>
    </w:p>
    <w:p w14:paraId="58058D27" w14:textId="77777777" w:rsidR="00075A60" w:rsidRPr="009F7EDA" w:rsidRDefault="00075A60" w:rsidP="00D11254">
      <w:pPr>
        <w:pStyle w:val="IntenseQuote"/>
        <w:spacing w:line="240" w:lineRule="auto"/>
        <w:rPr>
          <w:rStyle w:val="Emphasis"/>
          <w:b/>
          <w:bCs/>
          <w:color w:val="auto"/>
          <w:sz w:val="36"/>
          <w:szCs w:val="36"/>
        </w:rPr>
      </w:pPr>
      <w:r w:rsidRPr="009F7EDA">
        <w:rPr>
          <w:rStyle w:val="Emphasis"/>
          <w:b/>
          <w:bCs/>
          <w:color w:val="auto"/>
          <w:sz w:val="36"/>
          <w:szCs w:val="36"/>
        </w:rPr>
        <w:t>Capstone Project Proposal</w:t>
      </w:r>
    </w:p>
    <w:p w14:paraId="241C6AD6" w14:textId="7C5D31EB" w:rsidR="00075A60" w:rsidRPr="00016A67" w:rsidRDefault="00AB62D8" w:rsidP="00AB62D8">
      <w:pPr>
        <w:spacing w:line="240" w:lineRule="auto"/>
        <w:jc w:val="center"/>
        <w:rPr>
          <w:b/>
          <w:bCs/>
          <w:sz w:val="32"/>
          <w:szCs w:val="32"/>
          <w:lang w:val="en-US"/>
        </w:rPr>
      </w:pPr>
      <w:r w:rsidRPr="00016A67">
        <w:rPr>
          <w:b/>
          <w:bCs/>
          <w:sz w:val="32"/>
          <w:szCs w:val="32"/>
          <w:lang w:val="en-US"/>
        </w:rPr>
        <w:t>A Predictive Analytics Solution for Identifying Depression Risk Among Older Adults</w:t>
      </w:r>
    </w:p>
    <w:p w14:paraId="24F58F7B" w14:textId="77777777" w:rsidR="00AB62D8" w:rsidRPr="00016A67" w:rsidRDefault="00AB62D8" w:rsidP="00AB62D8">
      <w:pPr>
        <w:spacing w:line="240" w:lineRule="auto"/>
        <w:jc w:val="center"/>
        <w:rPr>
          <w:b/>
          <w:bCs/>
          <w:sz w:val="32"/>
          <w:szCs w:val="32"/>
          <w:lang w:val="en-US"/>
        </w:rPr>
      </w:pPr>
    </w:p>
    <w:p w14:paraId="713B46B1" w14:textId="4B999CBA" w:rsidR="00075A60" w:rsidRPr="00016A67" w:rsidRDefault="005D22D0" w:rsidP="00D11254">
      <w:pPr>
        <w:spacing w:line="240" w:lineRule="auto"/>
        <w:jc w:val="center"/>
        <w:rPr>
          <w:sz w:val="32"/>
          <w:szCs w:val="32"/>
          <w:lang w:val="en-US" w:bidi="th-TH"/>
        </w:rPr>
      </w:pPr>
      <w:r w:rsidRPr="00016A67">
        <w:rPr>
          <w:sz w:val="32"/>
          <w:szCs w:val="32"/>
          <w:lang w:val="en-US"/>
        </w:rPr>
        <w:t>Thaninnada Samart</w:t>
      </w:r>
    </w:p>
    <w:p w14:paraId="0A13E1ED" w14:textId="77777777" w:rsidR="00075A60" w:rsidRPr="00016A67" w:rsidRDefault="00075A60" w:rsidP="00D11254">
      <w:pPr>
        <w:spacing w:line="240" w:lineRule="auto"/>
        <w:jc w:val="center"/>
        <w:rPr>
          <w:sz w:val="32"/>
          <w:szCs w:val="32"/>
          <w:lang w:val="pt-BR"/>
        </w:rPr>
      </w:pPr>
    </w:p>
    <w:p w14:paraId="37CEEAAF" w14:textId="77777777" w:rsidR="00075A60" w:rsidRPr="00016A67" w:rsidRDefault="00075A60" w:rsidP="00D11254">
      <w:pPr>
        <w:spacing w:line="240" w:lineRule="auto"/>
        <w:jc w:val="center"/>
        <w:rPr>
          <w:sz w:val="32"/>
          <w:szCs w:val="32"/>
          <w:lang w:val="pt-BR"/>
        </w:rPr>
      </w:pPr>
      <w:proofErr w:type="spellStart"/>
      <w:r w:rsidRPr="00016A67">
        <w:rPr>
          <w:sz w:val="32"/>
          <w:szCs w:val="32"/>
          <w:lang w:val="pt-BR"/>
        </w:rPr>
        <w:t>Strategic</w:t>
      </w:r>
      <w:proofErr w:type="spellEnd"/>
      <w:r w:rsidRPr="00016A67">
        <w:rPr>
          <w:spacing w:val="-17"/>
          <w:sz w:val="32"/>
          <w:szCs w:val="32"/>
          <w:lang w:val="pt-BR"/>
        </w:rPr>
        <w:t xml:space="preserve"> </w:t>
      </w:r>
      <w:proofErr w:type="spellStart"/>
      <w:r w:rsidRPr="00016A67">
        <w:rPr>
          <w:sz w:val="32"/>
          <w:szCs w:val="32"/>
          <w:lang w:val="pt-BR"/>
        </w:rPr>
        <w:t>Thinking</w:t>
      </w:r>
      <w:proofErr w:type="spellEnd"/>
    </w:p>
    <w:p w14:paraId="180E0E26" w14:textId="77777777" w:rsidR="00075A60" w:rsidRPr="00016A67" w:rsidRDefault="00075A60" w:rsidP="00D11254">
      <w:pPr>
        <w:spacing w:line="240" w:lineRule="auto"/>
        <w:jc w:val="center"/>
        <w:rPr>
          <w:sz w:val="32"/>
          <w:szCs w:val="32"/>
          <w:lang w:val="pt-BR"/>
        </w:rPr>
      </w:pPr>
    </w:p>
    <w:p w14:paraId="6E4181B9" w14:textId="4B1FF5A4" w:rsidR="00075A60" w:rsidRPr="00016A67" w:rsidRDefault="00075A60" w:rsidP="00D11254">
      <w:pPr>
        <w:spacing w:line="240" w:lineRule="auto"/>
        <w:jc w:val="center"/>
        <w:rPr>
          <w:sz w:val="32"/>
          <w:szCs w:val="32"/>
        </w:rPr>
      </w:pPr>
      <w:r w:rsidRPr="00016A67">
        <w:rPr>
          <w:sz w:val="32"/>
          <w:szCs w:val="32"/>
        </w:rPr>
        <w:t xml:space="preserve">Lecturer: </w:t>
      </w:r>
      <w:proofErr w:type="spellStart"/>
      <w:r w:rsidR="005D22D0" w:rsidRPr="00016A67">
        <w:rPr>
          <w:sz w:val="32"/>
          <w:szCs w:val="32"/>
        </w:rPr>
        <w:t>Taufique</w:t>
      </w:r>
      <w:proofErr w:type="spellEnd"/>
      <w:r w:rsidR="005D22D0" w:rsidRPr="00016A67">
        <w:rPr>
          <w:sz w:val="32"/>
          <w:szCs w:val="32"/>
        </w:rPr>
        <w:t xml:space="preserve"> Ahmed</w:t>
      </w:r>
    </w:p>
    <w:p w14:paraId="621A7FB4" w14:textId="77777777" w:rsidR="00075A60" w:rsidRPr="00016A67" w:rsidRDefault="00075A60" w:rsidP="00D11254">
      <w:pPr>
        <w:spacing w:line="240" w:lineRule="auto"/>
        <w:jc w:val="center"/>
        <w:rPr>
          <w:sz w:val="32"/>
          <w:szCs w:val="32"/>
        </w:rPr>
      </w:pPr>
    </w:p>
    <w:p w14:paraId="2DA21301" w14:textId="77777777" w:rsidR="00075A60" w:rsidRPr="00016A67" w:rsidRDefault="00075A60" w:rsidP="00D11254">
      <w:pPr>
        <w:spacing w:line="240" w:lineRule="auto"/>
        <w:jc w:val="center"/>
        <w:rPr>
          <w:sz w:val="32"/>
          <w:szCs w:val="32"/>
        </w:rPr>
      </w:pPr>
      <w:r w:rsidRPr="00016A67">
        <w:rPr>
          <w:sz w:val="32"/>
          <w:szCs w:val="32"/>
        </w:rPr>
        <w:t>CCT College Dublin</w:t>
      </w:r>
    </w:p>
    <w:p w14:paraId="3DBFD572" w14:textId="77777777" w:rsidR="00075A60" w:rsidRPr="00016A67" w:rsidRDefault="00075A60" w:rsidP="00D11254">
      <w:pPr>
        <w:spacing w:line="240" w:lineRule="auto"/>
        <w:jc w:val="center"/>
        <w:rPr>
          <w:sz w:val="32"/>
          <w:szCs w:val="32"/>
        </w:rPr>
      </w:pPr>
    </w:p>
    <w:p w14:paraId="6BCE709D" w14:textId="3FDBBC5F" w:rsidR="00075A60" w:rsidRPr="00016A67" w:rsidRDefault="005D22D0" w:rsidP="00D11254">
      <w:pPr>
        <w:spacing w:line="240" w:lineRule="auto"/>
        <w:jc w:val="center"/>
        <w:rPr>
          <w:sz w:val="32"/>
          <w:szCs w:val="32"/>
        </w:rPr>
      </w:pPr>
      <w:r w:rsidRPr="00016A67">
        <w:rPr>
          <w:sz w:val="32"/>
          <w:szCs w:val="32"/>
        </w:rPr>
        <w:t>2</w:t>
      </w:r>
      <w:r w:rsidR="007013FF">
        <w:rPr>
          <w:sz w:val="32"/>
          <w:szCs w:val="32"/>
        </w:rPr>
        <w:t>1</w:t>
      </w:r>
      <w:r w:rsidR="00075A60" w:rsidRPr="00016A67">
        <w:rPr>
          <w:sz w:val="32"/>
          <w:szCs w:val="32"/>
        </w:rPr>
        <w:t xml:space="preserve"> </w:t>
      </w:r>
      <w:r w:rsidRPr="00016A67">
        <w:rPr>
          <w:sz w:val="32"/>
          <w:szCs w:val="32"/>
        </w:rPr>
        <w:t>October</w:t>
      </w:r>
      <w:r w:rsidR="00075A60" w:rsidRPr="00016A67">
        <w:rPr>
          <w:sz w:val="32"/>
          <w:szCs w:val="32"/>
        </w:rPr>
        <w:t xml:space="preserve"> 2026</w:t>
      </w:r>
    </w:p>
    <w:p w14:paraId="352C8CA2" w14:textId="77777777" w:rsidR="00777F97" w:rsidRPr="00016A67" w:rsidRDefault="00777F97" w:rsidP="00777F97">
      <w:pPr>
        <w:pStyle w:val="BodyText"/>
        <w:spacing w:before="6"/>
        <w:rPr>
          <w:rFonts w:ascii="Calibri" w:eastAsiaTheme="minorHAnsi" w:hAnsi="Calibri" w:cs="Calibri"/>
          <w:kern w:val="2"/>
          <w:sz w:val="32"/>
          <w:szCs w:val="32"/>
          <w:lang w:val="en-IE"/>
          <w14:ligatures w14:val="standardContextual"/>
        </w:rPr>
      </w:pPr>
    </w:p>
    <w:p w14:paraId="35DD6FB4" w14:textId="1B72B946" w:rsidR="00777F97" w:rsidRPr="00016A67" w:rsidRDefault="00777F97" w:rsidP="00D11254">
      <w:pPr>
        <w:pStyle w:val="BodyText"/>
        <w:spacing w:before="6"/>
        <w:jc w:val="center"/>
        <w:rPr>
          <w:rFonts w:ascii="Calibri" w:eastAsiaTheme="minorHAnsi" w:hAnsi="Calibri" w:cs="Calibri"/>
          <w:kern w:val="2"/>
          <w:sz w:val="32"/>
          <w:szCs w:val="32"/>
          <w:lang w:val="en-IE"/>
          <w14:ligatures w14:val="standardContextual"/>
        </w:rPr>
        <w:sectPr w:rsidR="00777F97" w:rsidRPr="00016A67" w:rsidSect="00CA478E">
          <w:headerReference w:type="default" r:id="rId13"/>
          <w:footerReference w:type="even" r:id="rId14"/>
          <w:footerReference w:type="default" r:id="rId15"/>
          <w:footerReference w:type="first" r:id="rId16"/>
          <w:pgSz w:w="11906" w:h="16838"/>
          <w:pgMar w:top="1134" w:right="1134" w:bottom="1134" w:left="1134" w:header="709" w:footer="709" w:gutter="0"/>
          <w:pgNumType w:start="0"/>
          <w:cols w:space="720"/>
          <w:titlePg/>
          <w:docGrid w:linePitch="299"/>
        </w:sectPr>
      </w:pPr>
      <w:r w:rsidRPr="00016A67">
        <w:rPr>
          <w:rFonts w:ascii="Calibri" w:eastAsiaTheme="minorHAnsi" w:hAnsi="Calibri" w:cs="Calibri"/>
          <w:kern w:val="2"/>
          <w:sz w:val="32"/>
          <w:szCs w:val="32"/>
          <w:lang w:val="en-IE"/>
          <w14:ligatures w14:val="standardContextual"/>
        </w:rPr>
        <w:t>https://github.com/thaninnada/Strategic_Thinking_Sep2026</w:t>
      </w:r>
    </w:p>
    <w:bookmarkStart w:id="0" w:name="_Toc243488133" w:displacedByCustomXml="next"/>
    <w:sdt>
      <w:sdtPr>
        <w:rPr>
          <w:rFonts w:eastAsia="Calibri" w:cs="Calibri"/>
          <w:color w:val="auto"/>
          <w:spacing w:val="0"/>
          <w:sz w:val="22"/>
          <w:szCs w:val="22"/>
        </w:rPr>
        <w:id w:val="-429358788"/>
        <w:docPartObj>
          <w:docPartGallery w:val="Table of Contents"/>
          <w:docPartUnique/>
        </w:docPartObj>
      </w:sdtPr>
      <w:sdtEndPr>
        <w:rPr>
          <w:noProof/>
          <w:kern w:val="0"/>
          <w:sz w:val="24"/>
          <w:szCs w:val="24"/>
        </w:rPr>
      </w:sdtEndPr>
      <w:sdtContent>
        <w:p w14:paraId="367C22A5" w14:textId="286F52C7" w:rsidR="00016A67" w:rsidRPr="00A60E0E" w:rsidRDefault="00016A67" w:rsidP="001F1EC0">
          <w:pPr>
            <w:pStyle w:val="Heading1"/>
            <w:spacing w:after="0"/>
            <w:rPr>
              <w:rFonts w:cs="Calibri"/>
              <w:b/>
              <w:bCs/>
              <w:color w:val="auto"/>
            </w:rPr>
          </w:pPr>
          <w:r w:rsidRPr="00A60E0E">
            <w:rPr>
              <w:rFonts w:cs="Calibri"/>
              <w:b/>
              <w:bCs/>
              <w:color w:val="auto"/>
            </w:rPr>
            <w:t>Contents</w:t>
          </w:r>
          <w:bookmarkEnd w:id="0"/>
        </w:p>
        <w:p w14:paraId="61B75AB3" w14:textId="24618FC2" w:rsidR="001F1EC0" w:rsidRPr="001F1EC0" w:rsidRDefault="00016A67" w:rsidP="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r w:rsidRPr="001F1EC0">
            <w:rPr>
              <w:rFonts w:ascii="Calibri" w:hAnsi="Calibri" w:cs="Calibri"/>
              <w:b w:val="0"/>
              <w:bCs w:val="0"/>
              <w:i w:val="0"/>
              <w:iCs w:val="0"/>
              <w:szCs w:val="24"/>
            </w:rPr>
            <w:fldChar w:fldCharType="begin"/>
          </w:r>
          <w:r w:rsidRPr="001F1EC0">
            <w:rPr>
              <w:rFonts w:ascii="Calibri" w:hAnsi="Calibri" w:cs="Calibri"/>
              <w:b w:val="0"/>
              <w:bCs w:val="0"/>
              <w:i w:val="0"/>
              <w:iCs w:val="0"/>
              <w:szCs w:val="24"/>
            </w:rPr>
            <w:instrText xml:space="preserve"> TOC \o "1-3" \h \z \u </w:instrText>
          </w:r>
          <w:r w:rsidRPr="001F1EC0">
            <w:rPr>
              <w:rFonts w:ascii="Calibri" w:hAnsi="Calibri" w:cs="Calibri"/>
              <w:b w:val="0"/>
              <w:bCs w:val="0"/>
              <w:i w:val="0"/>
              <w:iCs w:val="0"/>
              <w:szCs w:val="24"/>
            </w:rPr>
            <w:fldChar w:fldCharType="separate"/>
          </w:r>
        </w:p>
        <w:p w14:paraId="521F8155" w14:textId="28113426"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5" w:history="1">
            <w:r w:rsidRPr="001F1EC0">
              <w:rPr>
                <w:rStyle w:val="Hyperlink"/>
                <w:rFonts w:ascii="Calibri" w:hAnsi="Calibri" w:cs="Calibri"/>
                <w:b w:val="0"/>
                <w:bCs w:val="0"/>
                <w:i w:val="0"/>
                <w:iCs w:val="0"/>
                <w:noProof/>
                <w:szCs w:val="24"/>
              </w:rPr>
              <w:t>Introduction</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_Toc243488135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4</w:t>
            </w:r>
            <w:r w:rsidRPr="001F1EC0">
              <w:rPr>
                <w:rFonts w:ascii="Calibri" w:hAnsi="Calibri" w:cs="Calibri"/>
                <w:b w:val="0"/>
                <w:bCs w:val="0"/>
                <w:i w:val="0"/>
                <w:iCs w:val="0"/>
                <w:noProof/>
                <w:webHidden/>
                <w:szCs w:val="24"/>
              </w:rPr>
              <w:fldChar w:fldCharType="end"/>
            </w:r>
          </w:hyperlink>
        </w:p>
        <w:p w14:paraId="1DB180D5" w14:textId="257B4959"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6" w:history="1">
            <w:r w:rsidRPr="001F1EC0">
              <w:rPr>
                <w:rStyle w:val="Hyperlink"/>
                <w:rFonts w:ascii="Calibri" w:hAnsi="Calibri" w:cs="Calibri"/>
                <w:b w:val="0"/>
                <w:bCs w:val="0"/>
                <w:i w:val="0"/>
                <w:iCs w:val="0"/>
                <w:noProof/>
                <w:szCs w:val="24"/>
              </w:rPr>
              <w:t>Business Problem Definition</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_Toc243488136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5</w:t>
            </w:r>
            <w:r w:rsidRPr="001F1EC0">
              <w:rPr>
                <w:rFonts w:ascii="Calibri" w:hAnsi="Calibri" w:cs="Calibri"/>
                <w:b w:val="0"/>
                <w:bCs w:val="0"/>
                <w:i w:val="0"/>
                <w:iCs w:val="0"/>
                <w:noProof/>
                <w:webHidden/>
                <w:szCs w:val="24"/>
              </w:rPr>
              <w:fldChar w:fldCharType="end"/>
            </w:r>
          </w:hyperlink>
        </w:p>
        <w:p w14:paraId="3DA834E2" w14:textId="3FDB50FE"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7" w:history="1">
            <w:r w:rsidRPr="001F1EC0">
              <w:rPr>
                <w:rStyle w:val="Hyperlink"/>
                <w:rFonts w:ascii="Calibri" w:hAnsi="Calibri" w:cs="Calibri"/>
                <w:b w:val="0"/>
                <w:bCs w:val="0"/>
                <w:i w:val="0"/>
                <w:iCs w:val="0"/>
                <w:noProof/>
                <w:szCs w:val="24"/>
              </w:rPr>
              <w:t>Objective</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_Toc243488137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5</w:t>
            </w:r>
            <w:r w:rsidRPr="001F1EC0">
              <w:rPr>
                <w:rFonts w:ascii="Calibri" w:hAnsi="Calibri" w:cs="Calibri"/>
                <w:b w:val="0"/>
                <w:bCs w:val="0"/>
                <w:i w:val="0"/>
                <w:iCs w:val="0"/>
                <w:noProof/>
                <w:webHidden/>
                <w:szCs w:val="24"/>
              </w:rPr>
              <w:fldChar w:fldCharType="end"/>
            </w:r>
          </w:hyperlink>
        </w:p>
        <w:p w14:paraId="7901A335" w14:textId="4A00CB86"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8" w:history="1">
            <w:r w:rsidRPr="001F1EC0">
              <w:rPr>
                <w:rStyle w:val="Hyperlink"/>
                <w:rFonts w:ascii="Calibri" w:hAnsi="Calibri" w:cs="Calibri"/>
                <w:b w:val="0"/>
                <w:bCs w:val="0"/>
                <w:i w:val="0"/>
                <w:iCs w:val="0"/>
                <w:noProof/>
                <w:szCs w:val="24"/>
              </w:rPr>
              <w:t>Project Scope</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_Toc243488138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5</w:t>
            </w:r>
            <w:r w:rsidRPr="001F1EC0">
              <w:rPr>
                <w:rFonts w:ascii="Calibri" w:hAnsi="Calibri" w:cs="Calibri"/>
                <w:b w:val="0"/>
                <w:bCs w:val="0"/>
                <w:i w:val="0"/>
                <w:iCs w:val="0"/>
                <w:noProof/>
                <w:webHidden/>
                <w:szCs w:val="24"/>
              </w:rPr>
              <w:fldChar w:fldCharType="end"/>
            </w:r>
          </w:hyperlink>
        </w:p>
        <w:p w14:paraId="4EDF11AD" w14:textId="7FAA3052"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39" w:history="1">
            <w:r w:rsidRPr="001F1EC0">
              <w:rPr>
                <w:rStyle w:val="Hyperlink"/>
                <w:rFonts w:ascii="Calibri" w:hAnsi="Calibri" w:cs="Calibri"/>
                <w:b w:val="0"/>
                <w:bCs w:val="0"/>
                <w:i w:val="0"/>
                <w:iCs w:val="0"/>
                <w:noProof/>
                <w:szCs w:val="24"/>
              </w:rPr>
              <w:t>Project Methodology and Plan</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_Toc243488139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6</w:t>
            </w:r>
            <w:r w:rsidRPr="001F1EC0">
              <w:rPr>
                <w:rFonts w:ascii="Calibri" w:hAnsi="Calibri" w:cs="Calibri"/>
                <w:b w:val="0"/>
                <w:bCs w:val="0"/>
                <w:i w:val="0"/>
                <w:iCs w:val="0"/>
                <w:noProof/>
                <w:webHidden/>
                <w:szCs w:val="24"/>
              </w:rPr>
              <w:fldChar w:fldCharType="end"/>
            </w:r>
          </w:hyperlink>
        </w:p>
        <w:p w14:paraId="5EB60990" w14:textId="651484C8" w:rsidR="001F1EC0" w:rsidRPr="001F1EC0" w:rsidRDefault="001F1EC0">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8140" w:history="1">
            <w:r w:rsidRPr="001F1EC0">
              <w:rPr>
                <w:rStyle w:val="Hyperlink"/>
                <w:rFonts w:ascii="Calibri" w:hAnsi="Calibri" w:cs="Calibri"/>
                <w:b w:val="0"/>
                <w:bCs w:val="0"/>
                <w:noProof/>
                <w:sz w:val="24"/>
                <w:szCs w:val="24"/>
              </w:rPr>
              <w:t>First Semester</w:t>
            </w:r>
            <w:r w:rsidRPr="001F1EC0">
              <w:rPr>
                <w:rFonts w:ascii="Calibri" w:hAnsi="Calibri" w:cs="Calibri"/>
                <w:b w:val="0"/>
                <w:bCs w:val="0"/>
                <w:noProof/>
                <w:webHidden/>
                <w:sz w:val="24"/>
                <w:szCs w:val="24"/>
              </w:rPr>
              <w:tab/>
            </w:r>
            <w:r w:rsidRPr="001F1EC0">
              <w:rPr>
                <w:rFonts w:ascii="Calibri" w:hAnsi="Calibri" w:cs="Calibri"/>
                <w:b w:val="0"/>
                <w:bCs w:val="0"/>
                <w:noProof/>
                <w:webHidden/>
                <w:sz w:val="24"/>
                <w:szCs w:val="24"/>
              </w:rPr>
              <w:fldChar w:fldCharType="begin"/>
            </w:r>
            <w:r w:rsidRPr="001F1EC0">
              <w:rPr>
                <w:rFonts w:ascii="Calibri" w:hAnsi="Calibri" w:cs="Calibri"/>
                <w:b w:val="0"/>
                <w:bCs w:val="0"/>
                <w:noProof/>
                <w:webHidden/>
                <w:sz w:val="24"/>
                <w:szCs w:val="24"/>
              </w:rPr>
              <w:instrText xml:space="preserve"> PAGEREF _Toc243488140 \h </w:instrText>
            </w:r>
            <w:r w:rsidRPr="001F1EC0">
              <w:rPr>
                <w:rFonts w:ascii="Calibri" w:hAnsi="Calibri" w:cs="Calibri"/>
                <w:b w:val="0"/>
                <w:bCs w:val="0"/>
                <w:noProof/>
                <w:webHidden/>
                <w:sz w:val="24"/>
                <w:szCs w:val="24"/>
              </w:rPr>
            </w:r>
            <w:r w:rsidRPr="001F1EC0">
              <w:rPr>
                <w:rFonts w:ascii="Calibri" w:hAnsi="Calibri" w:cs="Calibri"/>
                <w:b w:val="0"/>
                <w:bCs w:val="0"/>
                <w:noProof/>
                <w:webHidden/>
                <w:sz w:val="24"/>
                <w:szCs w:val="24"/>
              </w:rPr>
              <w:fldChar w:fldCharType="separate"/>
            </w:r>
            <w:r w:rsidRPr="001F1EC0">
              <w:rPr>
                <w:rFonts w:ascii="Calibri" w:hAnsi="Calibri" w:cs="Calibri"/>
                <w:b w:val="0"/>
                <w:bCs w:val="0"/>
                <w:noProof/>
                <w:webHidden/>
                <w:sz w:val="24"/>
                <w:szCs w:val="24"/>
              </w:rPr>
              <w:t>6</w:t>
            </w:r>
            <w:r w:rsidRPr="001F1EC0">
              <w:rPr>
                <w:rFonts w:ascii="Calibri" w:hAnsi="Calibri" w:cs="Calibri"/>
                <w:b w:val="0"/>
                <w:bCs w:val="0"/>
                <w:noProof/>
                <w:webHidden/>
                <w:sz w:val="24"/>
                <w:szCs w:val="24"/>
              </w:rPr>
              <w:fldChar w:fldCharType="end"/>
            </w:r>
          </w:hyperlink>
        </w:p>
        <w:p w14:paraId="0899D2DA" w14:textId="562FC7DD" w:rsidR="001F1EC0" w:rsidRPr="001F1EC0" w:rsidRDefault="001F1EC0">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8141" w:history="1">
            <w:r w:rsidRPr="001F1EC0">
              <w:rPr>
                <w:rStyle w:val="Hyperlink"/>
                <w:rFonts w:ascii="Calibri" w:hAnsi="Calibri" w:cs="Calibri"/>
                <w:b w:val="0"/>
                <w:bCs w:val="0"/>
                <w:noProof/>
                <w:sz w:val="24"/>
                <w:szCs w:val="24"/>
              </w:rPr>
              <w:t>Second Semester</w:t>
            </w:r>
            <w:r w:rsidRPr="001F1EC0">
              <w:rPr>
                <w:rFonts w:ascii="Calibri" w:hAnsi="Calibri" w:cs="Calibri"/>
                <w:b w:val="0"/>
                <w:bCs w:val="0"/>
                <w:noProof/>
                <w:webHidden/>
                <w:sz w:val="24"/>
                <w:szCs w:val="24"/>
              </w:rPr>
              <w:tab/>
            </w:r>
            <w:r w:rsidRPr="001F1EC0">
              <w:rPr>
                <w:rFonts w:ascii="Calibri" w:hAnsi="Calibri" w:cs="Calibri"/>
                <w:b w:val="0"/>
                <w:bCs w:val="0"/>
                <w:noProof/>
                <w:webHidden/>
                <w:sz w:val="24"/>
                <w:szCs w:val="24"/>
              </w:rPr>
              <w:fldChar w:fldCharType="begin"/>
            </w:r>
            <w:r w:rsidRPr="001F1EC0">
              <w:rPr>
                <w:rFonts w:ascii="Calibri" w:hAnsi="Calibri" w:cs="Calibri"/>
                <w:b w:val="0"/>
                <w:bCs w:val="0"/>
                <w:noProof/>
                <w:webHidden/>
                <w:sz w:val="24"/>
                <w:szCs w:val="24"/>
              </w:rPr>
              <w:instrText xml:space="preserve"> PAGEREF _Toc243488141 \h </w:instrText>
            </w:r>
            <w:r w:rsidRPr="001F1EC0">
              <w:rPr>
                <w:rFonts w:ascii="Calibri" w:hAnsi="Calibri" w:cs="Calibri"/>
                <w:b w:val="0"/>
                <w:bCs w:val="0"/>
                <w:noProof/>
                <w:webHidden/>
                <w:sz w:val="24"/>
                <w:szCs w:val="24"/>
              </w:rPr>
            </w:r>
            <w:r w:rsidRPr="001F1EC0">
              <w:rPr>
                <w:rFonts w:ascii="Calibri" w:hAnsi="Calibri" w:cs="Calibri"/>
                <w:b w:val="0"/>
                <w:bCs w:val="0"/>
                <w:noProof/>
                <w:webHidden/>
                <w:sz w:val="24"/>
                <w:szCs w:val="24"/>
              </w:rPr>
              <w:fldChar w:fldCharType="separate"/>
            </w:r>
            <w:r w:rsidRPr="001F1EC0">
              <w:rPr>
                <w:rFonts w:ascii="Calibri" w:hAnsi="Calibri" w:cs="Calibri"/>
                <w:b w:val="0"/>
                <w:bCs w:val="0"/>
                <w:noProof/>
                <w:webHidden/>
                <w:sz w:val="24"/>
                <w:szCs w:val="24"/>
              </w:rPr>
              <w:t>6</w:t>
            </w:r>
            <w:r w:rsidRPr="001F1EC0">
              <w:rPr>
                <w:rFonts w:ascii="Calibri" w:hAnsi="Calibri" w:cs="Calibri"/>
                <w:b w:val="0"/>
                <w:bCs w:val="0"/>
                <w:noProof/>
                <w:webHidden/>
                <w:sz w:val="24"/>
                <w:szCs w:val="24"/>
              </w:rPr>
              <w:fldChar w:fldCharType="end"/>
            </w:r>
          </w:hyperlink>
        </w:p>
        <w:p w14:paraId="103A9A23" w14:textId="3AA0B62A"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2" w:history="1">
            <w:r w:rsidRPr="001F1EC0">
              <w:rPr>
                <w:rStyle w:val="Hyperlink"/>
                <w:rFonts w:ascii="Calibri" w:hAnsi="Calibri" w:cs="Calibri"/>
                <w:b w:val="0"/>
                <w:bCs w:val="0"/>
                <w:i w:val="0"/>
                <w:iCs w:val="0"/>
                <w:noProof/>
                <w:szCs w:val="24"/>
              </w:rPr>
              <w:t>Data Sources</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_Toc243488142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6</w:t>
            </w:r>
            <w:r w:rsidRPr="001F1EC0">
              <w:rPr>
                <w:rFonts w:ascii="Calibri" w:hAnsi="Calibri" w:cs="Calibri"/>
                <w:b w:val="0"/>
                <w:bCs w:val="0"/>
                <w:i w:val="0"/>
                <w:iCs w:val="0"/>
                <w:noProof/>
                <w:webHidden/>
                <w:szCs w:val="24"/>
              </w:rPr>
              <w:fldChar w:fldCharType="end"/>
            </w:r>
          </w:hyperlink>
        </w:p>
        <w:p w14:paraId="3337F93F" w14:textId="40D3A179" w:rsidR="001F1EC0" w:rsidRPr="001F1EC0" w:rsidRDefault="001F1EC0">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8143" w:history="1">
            <w:r w:rsidRPr="001F1EC0">
              <w:rPr>
                <w:rStyle w:val="Hyperlink"/>
                <w:rFonts w:ascii="Calibri" w:hAnsi="Calibri" w:cs="Calibri"/>
                <w:b w:val="0"/>
                <w:bCs w:val="0"/>
                <w:noProof/>
                <w:sz w:val="24"/>
                <w:szCs w:val="24"/>
              </w:rPr>
              <w:t>Data Permissions</w:t>
            </w:r>
            <w:r w:rsidRPr="001F1EC0">
              <w:rPr>
                <w:rFonts w:ascii="Calibri" w:hAnsi="Calibri" w:cs="Calibri"/>
                <w:b w:val="0"/>
                <w:bCs w:val="0"/>
                <w:noProof/>
                <w:webHidden/>
                <w:sz w:val="24"/>
                <w:szCs w:val="24"/>
              </w:rPr>
              <w:tab/>
            </w:r>
            <w:r w:rsidRPr="001F1EC0">
              <w:rPr>
                <w:rFonts w:ascii="Calibri" w:hAnsi="Calibri" w:cs="Calibri"/>
                <w:b w:val="0"/>
                <w:bCs w:val="0"/>
                <w:noProof/>
                <w:webHidden/>
                <w:sz w:val="24"/>
                <w:szCs w:val="24"/>
              </w:rPr>
              <w:fldChar w:fldCharType="begin"/>
            </w:r>
            <w:r w:rsidRPr="001F1EC0">
              <w:rPr>
                <w:rFonts w:ascii="Calibri" w:hAnsi="Calibri" w:cs="Calibri"/>
                <w:b w:val="0"/>
                <w:bCs w:val="0"/>
                <w:noProof/>
                <w:webHidden/>
                <w:sz w:val="24"/>
                <w:szCs w:val="24"/>
              </w:rPr>
              <w:instrText xml:space="preserve"> PAGEREF _Toc243488143 \h </w:instrText>
            </w:r>
            <w:r w:rsidRPr="001F1EC0">
              <w:rPr>
                <w:rFonts w:ascii="Calibri" w:hAnsi="Calibri" w:cs="Calibri"/>
                <w:b w:val="0"/>
                <w:bCs w:val="0"/>
                <w:noProof/>
                <w:webHidden/>
                <w:sz w:val="24"/>
                <w:szCs w:val="24"/>
              </w:rPr>
            </w:r>
            <w:r w:rsidRPr="001F1EC0">
              <w:rPr>
                <w:rFonts w:ascii="Calibri" w:hAnsi="Calibri" w:cs="Calibri"/>
                <w:b w:val="0"/>
                <w:bCs w:val="0"/>
                <w:noProof/>
                <w:webHidden/>
                <w:sz w:val="24"/>
                <w:szCs w:val="24"/>
              </w:rPr>
              <w:fldChar w:fldCharType="separate"/>
            </w:r>
            <w:r w:rsidRPr="001F1EC0">
              <w:rPr>
                <w:rFonts w:ascii="Calibri" w:hAnsi="Calibri" w:cs="Calibri"/>
                <w:b w:val="0"/>
                <w:bCs w:val="0"/>
                <w:noProof/>
                <w:webHidden/>
                <w:sz w:val="24"/>
                <w:szCs w:val="24"/>
              </w:rPr>
              <w:t>6</w:t>
            </w:r>
            <w:r w:rsidRPr="001F1EC0">
              <w:rPr>
                <w:rFonts w:ascii="Calibri" w:hAnsi="Calibri" w:cs="Calibri"/>
                <w:b w:val="0"/>
                <w:bCs w:val="0"/>
                <w:noProof/>
                <w:webHidden/>
                <w:sz w:val="24"/>
                <w:szCs w:val="24"/>
              </w:rPr>
              <w:fldChar w:fldCharType="end"/>
            </w:r>
          </w:hyperlink>
        </w:p>
        <w:p w14:paraId="0561B923" w14:textId="51C07B43" w:rsidR="001F1EC0" w:rsidRPr="001F1EC0" w:rsidRDefault="001F1EC0">
          <w:pPr>
            <w:pStyle w:val="TOC2"/>
            <w:tabs>
              <w:tab w:val="right" w:leader="dot" w:pos="9628"/>
            </w:tabs>
            <w:rPr>
              <w:rFonts w:ascii="Calibri" w:eastAsiaTheme="minorEastAsia" w:hAnsi="Calibri" w:cs="Calibri"/>
              <w:b w:val="0"/>
              <w:bCs w:val="0"/>
              <w:noProof/>
              <w:kern w:val="2"/>
              <w:sz w:val="24"/>
              <w:szCs w:val="24"/>
              <w:lang w:eastAsia="en-GB" w:bidi="th-TH"/>
              <w14:ligatures w14:val="standardContextual"/>
            </w:rPr>
          </w:pPr>
          <w:hyperlink w:anchor="_Toc243488144" w:history="1">
            <w:r w:rsidRPr="001F1EC0">
              <w:rPr>
                <w:rStyle w:val="Hyperlink"/>
                <w:rFonts w:ascii="Calibri" w:hAnsi="Calibri" w:cs="Calibri"/>
                <w:b w:val="0"/>
                <w:bCs w:val="0"/>
                <w:noProof/>
                <w:sz w:val="24"/>
                <w:szCs w:val="24"/>
              </w:rPr>
              <w:t>Data Science Approach</w:t>
            </w:r>
            <w:r w:rsidRPr="001F1EC0">
              <w:rPr>
                <w:rFonts w:ascii="Calibri" w:hAnsi="Calibri" w:cs="Calibri"/>
                <w:b w:val="0"/>
                <w:bCs w:val="0"/>
                <w:noProof/>
                <w:webHidden/>
                <w:sz w:val="24"/>
                <w:szCs w:val="24"/>
              </w:rPr>
              <w:tab/>
            </w:r>
            <w:r w:rsidRPr="001F1EC0">
              <w:rPr>
                <w:rFonts w:ascii="Calibri" w:hAnsi="Calibri" w:cs="Calibri"/>
                <w:b w:val="0"/>
                <w:bCs w:val="0"/>
                <w:noProof/>
                <w:webHidden/>
                <w:sz w:val="24"/>
                <w:szCs w:val="24"/>
              </w:rPr>
              <w:fldChar w:fldCharType="begin"/>
            </w:r>
            <w:r w:rsidRPr="001F1EC0">
              <w:rPr>
                <w:rFonts w:ascii="Calibri" w:hAnsi="Calibri" w:cs="Calibri"/>
                <w:b w:val="0"/>
                <w:bCs w:val="0"/>
                <w:noProof/>
                <w:webHidden/>
                <w:sz w:val="24"/>
                <w:szCs w:val="24"/>
              </w:rPr>
              <w:instrText xml:space="preserve"> PAGEREF _Toc243488144 \h </w:instrText>
            </w:r>
            <w:r w:rsidRPr="001F1EC0">
              <w:rPr>
                <w:rFonts w:ascii="Calibri" w:hAnsi="Calibri" w:cs="Calibri"/>
                <w:b w:val="0"/>
                <w:bCs w:val="0"/>
                <w:noProof/>
                <w:webHidden/>
                <w:sz w:val="24"/>
                <w:szCs w:val="24"/>
              </w:rPr>
            </w:r>
            <w:r w:rsidRPr="001F1EC0">
              <w:rPr>
                <w:rFonts w:ascii="Calibri" w:hAnsi="Calibri" w:cs="Calibri"/>
                <w:b w:val="0"/>
                <w:bCs w:val="0"/>
                <w:noProof/>
                <w:webHidden/>
                <w:sz w:val="24"/>
                <w:szCs w:val="24"/>
              </w:rPr>
              <w:fldChar w:fldCharType="separate"/>
            </w:r>
            <w:r w:rsidRPr="001F1EC0">
              <w:rPr>
                <w:rFonts w:ascii="Calibri" w:hAnsi="Calibri" w:cs="Calibri"/>
                <w:b w:val="0"/>
                <w:bCs w:val="0"/>
                <w:noProof/>
                <w:webHidden/>
                <w:sz w:val="24"/>
                <w:szCs w:val="24"/>
              </w:rPr>
              <w:t>6</w:t>
            </w:r>
            <w:r w:rsidRPr="001F1EC0">
              <w:rPr>
                <w:rFonts w:ascii="Calibri" w:hAnsi="Calibri" w:cs="Calibri"/>
                <w:b w:val="0"/>
                <w:bCs w:val="0"/>
                <w:noProof/>
                <w:webHidden/>
                <w:sz w:val="24"/>
                <w:szCs w:val="24"/>
              </w:rPr>
              <w:fldChar w:fldCharType="end"/>
            </w:r>
          </w:hyperlink>
        </w:p>
        <w:p w14:paraId="11081FA0" w14:textId="6B623865"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5" w:history="1">
            <w:r w:rsidRPr="001F1EC0">
              <w:rPr>
                <w:rStyle w:val="Hyperlink"/>
                <w:rFonts w:ascii="Calibri" w:hAnsi="Calibri" w:cs="Calibri"/>
                <w:b w:val="0"/>
                <w:bCs w:val="0"/>
                <w:i w:val="0"/>
                <w:iCs w:val="0"/>
                <w:noProof/>
                <w:szCs w:val="24"/>
              </w:rPr>
              <w:t>Expected Deliverables</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_Toc243488145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7</w:t>
            </w:r>
            <w:r w:rsidRPr="001F1EC0">
              <w:rPr>
                <w:rFonts w:ascii="Calibri" w:hAnsi="Calibri" w:cs="Calibri"/>
                <w:b w:val="0"/>
                <w:bCs w:val="0"/>
                <w:i w:val="0"/>
                <w:iCs w:val="0"/>
                <w:noProof/>
                <w:webHidden/>
                <w:szCs w:val="24"/>
              </w:rPr>
              <w:fldChar w:fldCharType="end"/>
            </w:r>
          </w:hyperlink>
        </w:p>
        <w:p w14:paraId="7FB20188" w14:textId="38B0A591"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6" w:history="1">
            <w:r w:rsidRPr="001F1EC0">
              <w:rPr>
                <w:rStyle w:val="Hyperlink"/>
                <w:rFonts w:ascii="Calibri" w:hAnsi="Calibri" w:cs="Calibri"/>
                <w:b w:val="0"/>
                <w:bCs w:val="0"/>
                <w:i w:val="0"/>
                <w:iCs w:val="0"/>
                <w:noProof/>
                <w:szCs w:val="24"/>
              </w:rPr>
              <w:t>Project Timeline</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_Toc243488146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8</w:t>
            </w:r>
            <w:r w:rsidRPr="001F1EC0">
              <w:rPr>
                <w:rFonts w:ascii="Calibri" w:hAnsi="Calibri" w:cs="Calibri"/>
                <w:b w:val="0"/>
                <w:bCs w:val="0"/>
                <w:i w:val="0"/>
                <w:iCs w:val="0"/>
                <w:noProof/>
                <w:webHidden/>
                <w:szCs w:val="24"/>
              </w:rPr>
              <w:fldChar w:fldCharType="end"/>
            </w:r>
          </w:hyperlink>
        </w:p>
        <w:p w14:paraId="6AF1B863" w14:textId="1DA427BA"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7" w:history="1">
            <w:r w:rsidRPr="001F1EC0">
              <w:rPr>
                <w:rStyle w:val="Hyperlink"/>
                <w:rFonts w:ascii="Calibri" w:hAnsi="Calibri" w:cs="Calibri"/>
                <w:b w:val="0"/>
                <w:bCs w:val="0"/>
                <w:i w:val="0"/>
                <w:iCs w:val="0"/>
                <w:noProof/>
                <w:szCs w:val="24"/>
              </w:rPr>
              <w:t>Ethical and Legal Considerations</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_Toc243488147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9</w:t>
            </w:r>
            <w:r w:rsidRPr="001F1EC0">
              <w:rPr>
                <w:rFonts w:ascii="Calibri" w:hAnsi="Calibri" w:cs="Calibri"/>
                <w:b w:val="0"/>
                <w:bCs w:val="0"/>
                <w:i w:val="0"/>
                <w:iCs w:val="0"/>
                <w:noProof/>
                <w:webHidden/>
                <w:szCs w:val="24"/>
              </w:rPr>
              <w:fldChar w:fldCharType="end"/>
            </w:r>
          </w:hyperlink>
        </w:p>
        <w:p w14:paraId="563BA314" w14:textId="0F37596E"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8" w:history="1">
            <w:r w:rsidRPr="001F1EC0">
              <w:rPr>
                <w:rStyle w:val="Hyperlink"/>
                <w:rFonts w:ascii="Calibri" w:hAnsi="Calibri" w:cs="Calibri"/>
                <w:b w:val="0"/>
                <w:bCs w:val="0"/>
                <w:i w:val="0"/>
                <w:iCs w:val="0"/>
                <w:noProof/>
                <w:szCs w:val="24"/>
              </w:rPr>
              <w:t>References</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_Toc243488148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10</w:t>
            </w:r>
            <w:r w:rsidRPr="001F1EC0">
              <w:rPr>
                <w:rFonts w:ascii="Calibri" w:hAnsi="Calibri" w:cs="Calibri"/>
                <w:b w:val="0"/>
                <w:bCs w:val="0"/>
                <w:i w:val="0"/>
                <w:iCs w:val="0"/>
                <w:noProof/>
                <w:webHidden/>
                <w:szCs w:val="24"/>
              </w:rPr>
              <w:fldChar w:fldCharType="end"/>
            </w:r>
          </w:hyperlink>
        </w:p>
        <w:p w14:paraId="48EC0C82" w14:textId="00E40277"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49" w:history="1">
            <w:r w:rsidRPr="001F1EC0">
              <w:rPr>
                <w:rStyle w:val="Hyperlink"/>
                <w:rFonts w:ascii="Calibri" w:hAnsi="Calibri" w:cs="Calibri"/>
                <w:b w:val="0"/>
                <w:bCs w:val="0"/>
                <w:i w:val="0"/>
                <w:iCs w:val="0"/>
                <w:noProof/>
                <w:szCs w:val="24"/>
              </w:rPr>
              <w:t>Use of Artificial Intelligence</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_Toc243488149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11</w:t>
            </w:r>
            <w:r w:rsidRPr="001F1EC0">
              <w:rPr>
                <w:rFonts w:ascii="Calibri" w:hAnsi="Calibri" w:cs="Calibri"/>
                <w:b w:val="0"/>
                <w:bCs w:val="0"/>
                <w:i w:val="0"/>
                <w:iCs w:val="0"/>
                <w:noProof/>
                <w:webHidden/>
                <w:szCs w:val="24"/>
              </w:rPr>
              <w:fldChar w:fldCharType="end"/>
            </w:r>
          </w:hyperlink>
        </w:p>
        <w:p w14:paraId="22A8B3B1" w14:textId="048A2473"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50" w:history="1">
            <w:r w:rsidRPr="001F1EC0">
              <w:rPr>
                <w:rStyle w:val="Hyperlink"/>
                <w:rFonts w:ascii="Calibri" w:hAnsi="Calibri" w:cs="Calibri"/>
                <w:b w:val="0"/>
                <w:bCs w:val="0"/>
                <w:i w:val="0"/>
                <w:iCs w:val="0"/>
                <w:noProof/>
                <w:szCs w:val="24"/>
              </w:rPr>
              <w:t>AI Declaration using the AI Fluency Framework</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_Toc243488150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11</w:t>
            </w:r>
            <w:r w:rsidRPr="001F1EC0">
              <w:rPr>
                <w:rFonts w:ascii="Calibri" w:hAnsi="Calibri" w:cs="Calibri"/>
                <w:b w:val="0"/>
                <w:bCs w:val="0"/>
                <w:i w:val="0"/>
                <w:iCs w:val="0"/>
                <w:noProof/>
                <w:webHidden/>
                <w:szCs w:val="24"/>
              </w:rPr>
              <w:fldChar w:fldCharType="end"/>
            </w:r>
          </w:hyperlink>
        </w:p>
        <w:p w14:paraId="3D024652" w14:textId="4C86A84C" w:rsidR="001F1EC0" w:rsidRPr="001F1EC0" w:rsidRDefault="001F1EC0">
          <w:pPr>
            <w:pStyle w:val="TOC1"/>
            <w:tabs>
              <w:tab w:val="right" w:leader="dot" w:pos="9628"/>
            </w:tabs>
            <w:rPr>
              <w:rFonts w:ascii="Calibri" w:eastAsiaTheme="minorEastAsia" w:hAnsi="Calibri" w:cs="Calibri"/>
              <w:b w:val="0"/>
              <w:bCs w:val="0"/>
              <w:i w:val="0"/>
              <w:iCs w:val="0"/>
              <w:noProof/>
              <w:kern w:val="2"/>
              <w:szCs w:val="24"/>
              <w:lang w:eastAsia="en-GB" w:bidi="th-TH"/>
              <w14:ligatures w14:val="standardContextual"/>
            </w:rPr>
          </w:pPr>
          <w:hyperlink w:anchor="_Toc243488151" w:history="1">
            <w:r w:rsidRPr="001F1EC0">
              <w:rPr>
                <w:rStyle w:val="Hyperlink"/>
                <w:rFonts w:ascii="Calibri" w:hAnsi="Calibri" w:cs="Calibri"/>
                <w:b w:val="0"/>
                <w:bCs w:val="0"/>
                <w:i w:val="0"/>
                <w:iCs w:val="0"/>
                <w:noProof/>
                <w:szCs w:val="24"/>
              </w:rPr>
              <w:t>Appendix</w:t>
            </w:r>
            <w:r w:rsidRPr="001F1EC0">
              <w:rPr>
                <w:rFonts w:ascii="Calibri" w:hAnsi="Calibri" w:cs="Calibri"/>
                <w:b w:val="0"/>
                <w:bCs w:val="0"/>
                <w:i w:val="0"/>
                <w:iCs w:val="0"/>
                <w:noProof/>
                <w:webHidden/>
                <w:szCs w:val="24"/>
              </w:rPr>
              <w:tab/>
            </w:r>
            <w:r w:rsidRPr="001F1EC0">
              <w:rPr>
                <w:rFonts w:ascii="Calibri" w:hAnsi="Calibri" w:cs="Calibri"/>
                <w:b w:val="0"/>
                <w:bCs w:val="0"/>
                <w:i w:val="0"/>
                <w:iCs w:val="0"/>
                <w:noProof/>
                <w:webHidden/>
                <w:szCs w:val="24"/>
              </w:rPr>
              <w:fldChar w:fldCharType="begin"/>
            </w:r>
            <w:r w:rsidRPr="001F1EC0">
              <w:rPr>
                <w:rFonts w:ascii="Calibri" w:hAnsi="Calibri" w:cs="Calibri"/>
                <w:b w:val="0"/>
                <w:bCs w:val="0"/>
                <w:i w:val="0"/>
                <w:iCs w:val="0"/>
                <w:noProof/>
                <w:webHidden/>
                <w:szCs w:val="24"/>
              </w:rPr>
              <w:instrText xml:space="preserve"> PAGEREF _Toc243488151 \h </w:instrText>
            </w:r>
            <w:r w:rsidRPr="001F1EC0">
              <w:rPr>
                <w:rFonts w:ascii="Calibri" w:hAnsi="Calibri" w:cs="Calibri"/>
                <w:b w:val="0"/>
                <w:bCs w:val="0"/>
                <w:i w:val="0"/>
                <w:iCs w:val="0"/>
                <w:noProof/>
                <w:webHidden/>
                <w:szCs w:val="24"/>
              </w:rPr>
            </w:r>
            <w:r w:rsidRPr="001F1EC0">
              <w:rPr>
                <w:rFonts w:ascii="Calibri" w:hAnsi="Calibri" w:cs="Calibri"/>
                <w:b w:val="0"/>
                <w:bCs w:val="0"/>
                <w:i w:val="0"/>
                <w:iCs w:val="0"/>
                <w:noProof/>
                <w:webHidden/>
                <w:szCs w:val="24"/>
              </w:rPr>
              <w:fldChar w:fldCharType="separate"/>
            </w:r>
            <w:r w:rsidRPr="001F1EC0">
              <w:rPr>
                <w:rFonts w:ascii="Calibri" w:hAnsi="Calibri" w:cs="Calibri"/>
                <w:b w:val="0"/>
                <w:bCs w:val="0"/>
                <w:i w:val="0"/>
                <w:iCs w:val="0"/>
                <w:noProof/>
                <w:webHidden/>
                <w:szCs w:val="24"/>
              </w:rPr>
              <w:t>13</w:t>
            </w:r>
            <w:r w:rsidRPr="001F1EC0">
              <w:rPr>
                <w:rFonts w:ascii="Calibri" w:hAnsi="Calibri" w:cs="Calibri"/>
                <w:b w:val="0"/>
                <w:bCs w:val="0"/>
                <w:i w:val="0"/>
                <w:iCs w:val="0"/>
                <w:noProof/>
                <w:webHidden/>
                <w:szCs w:val="24"/>
              </w:rPr>
              <w:fldChar w:fldCharType="end"/>
            </w:r>
          </w:hyperlink>
        </w:p>
        <w:p w14:paraId="5349F2E0" w14:textId="1B509A66" w:rsidR="00016A67" w:rsidRPr="001F1EC0" w:rsidRDefault="00016A67">
          <w:pPr>
            <w:rPr>
              <w:sz w:val="24"/>
              <w:szCs w:val="24"/>
            </w:rPr>
          </w:pPr>
          <w:r w:rsidRPr="001F1EC0">
            <w:rPr>
              <w:noProof/>
              <w:sz w:val="24"/>
              <w:szCs w:val="24"/>
            </w:rPr>
            <w:fldChar w:fldCharType="end"/>
          </w:r>
        </w:p>
      </w:sdtContent>
    </w:sdt>
    <w:p w14:paraId="1274DDD8" w14:textId="77777777" w:rsidR="00016A67" w:rsidRPr="00016A67" w:rsidRDefault="00016A67" w:rsidP="00D11254">
      <w:pPr>
        <w:pStyle w:val="Heading1"/>
        <w:spacing w:after="0"/>
        <w:rPr>
          <w:rFonts w:cs="Calibri"/>
          <w:b/>
          <w:bCs/>
          <w:color w:val="auto"/>
          <w:sz w:val="32"/>
          <w:szCs w:val="32"/>
        </w:rPr>
        <w:sectPr w:rsidR="00016A67" w:rsidRPr="00016A67" w:rsidSect="00CA478E">
          <w:pgSz w:w="11906" w:h="16838"/>
          <w:pgMar w:top="1134" w:right="1134" w:bottom="1134" w:left="1134" w:header="709" w:footer="709" w:gutter="0"/>
          <w:cols w:space="720"/>
        </w:sectPr>
      </w:pPr>
      <w:bookmarkStart w:id="1" w:name="_Toc243151991"/>
      <w:bookmarkStart w:id="2" w:name="_Toc243485181"/>
    </w:p>
    <w:p w14:paraId="7C8D3E72" w14:textId="1CAB01D4" w:rsidR="00D1443F" w:rsidRDefault="00D1443F" w:rsidP="001F1EC0">
      <w:pPr>
        <w:pStyle w:val="Heading1"/>
        <w:spacing w:after="0"/>
        <w:rPr>
          <w:rFonts w:cs="Calibri"/>
          <w:b/>
          <w:bCs/>
          <w:color w:val="auto"/>
        </w:rPr>
      </w:pPr>
      <w:bookmarkStart w:id="3" w:name="_Toc243488134"/>
      <w:r w:rsidRPr="00016A67">
        <w:rPr>
          <w:rFonts w:cs="Calibri"/>
          <w:b/>
          <w:bCs/>
          <w:color w:val="auto"/>
        </w:rPr>
        <w:lastRenderedPageBreak/>
        <w:t>Contents</w:t>
      </w:r>
      <w:r>
        <w:rPr>
          <w:rFonts w:cs="Calibri"/>
          <w:b/>
          <w:bCs/>
          <w:color w:val="auto"/>
        </w:rPr>
        <w:t xml:space="preserve"> of Figures</w:t>
      </w:r>
      <w:bookmarkEnd w:id="3"/>
    </w:p>
    <w:p w14:paraId="5A3D66C8" w14:textId="77777777" w:rsidR="00D1443F" w:rsidRPr="001F1EC0" w:rsidRDefault="00D1443F" w:rsidP="001F1EC0">
      <w:pPr>
        <w:rPr>
          <w:lang w:val="en-US"/>
        </w:rPr>
      </w:pPr>
    </w:p>
    <w:p w14:paraId="758F3686" w14:textId="75C1ACEC" w:rsidR="007D7A28" w:rsidRDefault="007D7A28">
      <w:pPr>
        <w:pStyle w:val="TableofFigures"/>
        <w:tabs>
          <w:tab w:val="right" w:leader="dot" w:pos="9628"/>
        </w:tabs>
        <w:rPr>
          <w:noProof/>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243485947" w:history="1">
        <w:r w:rsidRPr="00771E65">
          <w:rPr>
            <w:rStyle w:val="Hyperlink"/>
            <w:noProof/>
          </w:rPr>
          <w:t>Figure 1 - High-level project timeline</w:t>
        </w:r>
        <w:r>
          <w:rPr>
            <w:noProof/>
            <w:webHidden/>
          </w:rPr>
          <w:tab/>
        </w:r>
        <w:r>
          <w:rPr>
            <w:noProof/>
            <w:webHidden/>
          </w:rPr>
          <w:fldChar w:fldCharType="begin"/>
        </w:r>
        <w:r>
          <w:rPr>
            <w:noProof/>
            <w:webHidden/>
          </w:rPr>
          <w:instrText xml:space="preserve"> PAGEREF _Toc243485947 \h </w:instrText>
        </w:r>
        <w:r>
          <w:rPr>
            <w:noProof/>
            <w:webHidden/>
          </w:rPr>
        </w:r>
        <w:r>
          <w:rPr>
            <w:noProof/>
            <w:webHidden/>
          </w:rPr>
          <w:fldChar w:fldCharType="separate"/>
        </w:r>
        <w:r>
          <w:rPr>
            <w:noProof/>
            <w:webHidden/>
          </w:rPr>
          <w:t>6</w:t>
        </w:r>
        <w:r>
          <w:rPr>
            <w:noProof/>
            <w:webHidden/>
          </w:rPr>
          <w:fldChar w:fldCharType="end"/>
        </w:r>
      </w:hyperlink>
    </w:p>
    <w:p w14:paraId="122BA745" w14:textId="6C71D6D1" w:rsidR="007D7A28" w:rsidRDefault="007D7A28">
      <w:pPr>
        <w:pStyle w:val="TableofFigures"/>
        <w:tabs>
          <w:tab w:val="right" w:leader="dot" w:pos="9628"/>
        </w:tabs>
        <w:rPr>
          <w:noProof/>
        </w:rPr>
      </w:pPr>
      <w:hyperlink w:anchor="_Toc243485948" w:history="1">
        <w:r w:rsidRPr="00771E65">
          <w:rPr>
            <w:rStyle w:val="Hyperlink"/>
            <w:noProof/>
          </w:rPr>
          <w:t>Figure 2 - Diagram for I</w:t>
        </w:r>
        <w:r w:rsidRPr="00771E65">
          <w:rPr>
            <w:rStyle w:val="Hyperlink"/>
            <w:noProof/>
          </w:rPr>
          <w:t>d</w:t>
        </w:r>
        <w:r w:rsidRPr="00771E65">
          <w:rPr>
            <w:rStyle w:val="Hyperlink"/>
            <w:noProof/>
          </w:rPr>
          <w:t>entifying Depressive Symptoms Among Older Adults</w:t>
        </w:r>
        <w:r>
          <w:rPr>
            <w:noProof/>
            <w:webHidden/>
          </w:rPr>
          <w:tab/>
        </w:r>
        <w:r>
          <w:rPr>
            <w:noProof/>
            <w:webHidden/>
          </w:rPr>
          <w:fldChar w:fldCharType="begin"/>
        </w:r>
        <w:r>
          <w:rPr>
            <w:noProof/>
            <w:webHidden/>
          </w:rPr>
          <w:instrText xml:space="preserve"> PAGEREF _Toc243485948 \h </w:instrText>
        </w:r>
        <w:r>
          <w:rPr>
            <w:noProof/>
            <w:webHidden/>
          </w:rPr>
        </w:r>
        <w:r>
          <w:rPr>
            <w:noProof/>
            <w:webHidden/>
          </w:rPr>
          <w:fldChar w:fldCharType="separate"/>
        </w:r>
        <w:r>
          <w:rPr>
            <w:noProof/>
            <w:webHidden/>
          </w:rPr>
          <w:t>7</w:t>
        </w:r>
        <w:r>
          <w:rPr>
            <w:noProof/>
            <w:webHidden/>
          </w:rPr>
          <w:fldChar w:fldCharType="end"/>
        </w:r>
      </w:hyperlink>
    </w:p>
    <w:p w14:paraId="5BF3754F" w14:textId="77777777" w:rsidR="00D1443F" w:rsidRDefault="007D7A28" w:rsidP="001F1EC0">
      <w:pPr>
        <w:rPr>
          <w:b/>
          <w:bCs/>
          <w:sz w:val="32"/>
          <w:szCs w:val="32"/>
        </w:rPr>
        <w:sectPr w:rsidR="00D1443F" w:rsidSect="00CA478E">
          <w:pgSz w:w="11906" w:h="16838"/>
          <w:pgMar w:top="1134" w:right="1134" w:bottom="1134" w:left="1134" w:header="709" w:footer="709" w:gutter="0"/>
          <w:cols w:space="720"/>
        </w:sectPr>
      </w:pPr>
      <w:r>
        <w:rPr>
          <w:b/>
          <w:bCs/>
          <w:sz w:val="32"/>
          <w:szCs w:val="32"/>
        </w:rPr>
        <w:fldChar w:fldCharType="end"/>
      </w:r>
    </w:p>
    <w:p w14:paraId="243F7974" w14:textId="2FBCCDD2" w:rsidR="005535E3" w:rsidRPr="00016A67" w:rsidRDefault="005535E3" w:rsidP="00D11254">
      <w:pPr>
        <w:pStyle w:val="Heading1"/>
        <w:spacing w:after="0"/>
        <w:rPr>
          <w:rFonts w:cs="Calibri"/>
          <w:b/>
          <w:bCs/>
          <w:color w:val="auto"/>
          <w:sz w:val="32"/>
          <w:szCs w:val="32"/>
        </w:rPr>
      </w:pPr>
      <w:bookmarkStart w:id="4" w:name="_Toc243488135"/>
      <w:r w:rsidRPr="00016A67">
        <w:rPr>
          <w:rFonts w:cs="Calibri"/>
          <w:b/>
          <w:bCs/>
          <w:color w:val="auto"/>
          <w:sz w:val="32"/>
          <w:szCs w:val="32"/>
        </w:rPr>
        <w:lastRenderedPageBreak/>
        <w:t>Introduction</w:t>
      </w:r>
      <w:bookmarkEnd w:id="1"/>
      <w:bookmarkEnd w:id="2"/>
      <w:bookmarkEnd w:id="4"/>
    </w:p>
    <w:p w14:paraId="5ECACCF5" w14:textId="77777777" w:rsidR="008E36D1" w:rsidRPr="00016A67" w:rsidRDefault="008E36D1" w:rsidP="008E36D1">
      <w:pPr>
        <w:rPr>
          <w:lang w:bidi="th-TH"/>
        </w:rPr>
      </w:pPr>
    </w:p>
    <w:p w14:paraId="7B9FACF2" w14:textId="15A567A9" w:rsidR="00FB3FFA" w:rsidRPr="00016A67" w:rsidRDefault="00FB3FFA" w:rsidP="00065BB1">
      <w:pPr>
        <w:jc w:val="thaiDistribute"/>
        <w:rPr>
          <w:rFonts w:eastAsiaTheme="majorEastAsia"/>
          <w:spacing w:val="-10"/>
          <w:kern w:val="28"/>
          <w:sz w:val="24"/>
          <w:szCs w:val="24"/>
        </w:rPr>
      </w:pPr>
      <w:r w:rsidRPr="00016A67">
        <w:rPr>
          <w:rFonts w:eastAsiaTheme="majorEastAsia"/>
          <w:spacing w:val="-10"/>
          <w:kern w:val="28"/>
          <w:sz w:val="24"/>
          <w:szCs w:val="24"/>
        </w:rPr>
        <w:t>The global population is ageing rapidly. Statistics from the World Health Organisation (WHO, 2025)  finds that approximately 1.1 billion people aged 60 and over are currently living worldwide in 2023. This number is predicted to pass over 2.1 billion by 2025. Mental health conditions in the elderly population often go unrecognized especially in relation to depression which often goes untreated.</w:t>
      </w:r>
    </w:p>
    <w:p w14:paraId="12C7EC4E" w14:textId="593FCD2E" w:rsidR="00FB3FFA" w:rsidRPr="00016A67" w:rsidRDefault="00FB3FFA" w:rsidP="00065BB1">
      <w:pPr>
        <w:jc w:val="thaiDistribute"/>
        <w:rPr>
          <w:rFonts w:eastAsiaTheme="majorEastAsia"/>
          <w:spacing w:val="-10"/>
          <w:kern w:val="28"/>
          <w:sz w:val="24"/>
          <w:szCs w:val="24"/>
        </w:rPr>
      </w:pPr>
      <w:r w:rsidRPr="00016A67">
        <w:rPr>
          <w:rFonts w:eastAsiaTheme="majorEastAsia"/>
          <w:spacing w:val="-10"/>
          <w:kern w:val="28"/>
          <w:sz w:val="24"/>
          <w:szCs w:val="24"/>
        </w:rPr>
        <w:t>Healthcare organisations face challenges in identifying risk factors such as social isolation, chronic illnesses and financial difficulties which are often related to depressive symptoms.</w:t>
      </w:r>
    </w:p>
    <w:p w14:paraId="5A755162" w14:textId="5A32B90F" w:rsidR="00C42E9F" w:rsidRPr="00016A67" w:rsidRDefault="00FB3FFA" w:rsidP="00777F97">
      <w:pPr>
        <w:jc w:val="thaiDistribute"/>
        <w:rPr>
          <w:rFonts w:eastAsiaTheme="majorEastAsia"/>
          <w:spacing w:val="-10"/>
          <w:kern w:val="28"/>
          <w:sz w:val="24"/>
          <w:szCs w:val="24"/>
        </w:rPr>
      </w:pPr>
      <w:r w:rsidRPr="00016A67">
        <w:rPr>
          <w:rFonts w:eastAsiaTheme="majorEastAsia"/>
          <w:spacing w:val="-10"/>
          <w:kern w:val="28"/>
          <w:sz w:val="24"/>
          <w:szCs w:val="24"/>
        </w:rPr>
        <w:t xml:space="preserve">This project </w:t>
      </w:r>
      <w:r w:rsidR="00620235" w:rsidRPr="00016A67">
        <w:rPr>
          <w:rFonts w:eastAsiaTheme="majorEastAsia"/>
          <w:spacing w:val="-10"/>
          <w:kern w:val="28"/>
          <w:sz w:val="24"/>
          <w:szCs w:val="24"/>
        </w:rPr>
        <w:t>will</w:t>
      </w:r>
      <w:r w:rsidRPr="00016A67">
        <w:rPr>
          <w:rFonts w:eastAsiaTheme="majorEastAsia"/>
          <w:spacing w:val="-10"/>
          <w:kern w:val="28"/>
          <w:sz w:val="24"/>
          <w:szCs w:val="24"/>
        </w:rPr>
        <w:t xml:space="preserve"> examine demographics, socioeconomic and health related risk factors that are associated with the </w:t>
      </w:r>
      <w:r w:rsidR="00620235" w:rsidRPr="00016A67">
        <w:rPr>
          <w:rFonts w:eastAsiaTheme="majorEastAsia"/>
          <w:spacing w:val="-10"/>
          <w:kern w:val="28"/>
          <w:sz w:val="24"/>
          <w:szCs w:val="24"/>
        </w:rPr>
        <w:t>depressive symptoms</w:t>
      </w:r>
      <w:r w:rsidRPr="00016A67">
        <w:rPr>
          <w:rFonts w:eastAsiaTheme="majorEastAsia"/>
          <w:spacing w:val="-10"/>
          <w:kern w:val="28"/>
          <w:sz w:val="24"/>
          <w:szCs w:val="24"/>
        </w:rPr>
        <w:t xml:space="preserve">. </w:t>
      </w:r>
      <w:r w:rsidR="00C42E9F" w:rsidRPr="00016A67">
        <w:rPr>
          <w:rFonts w:eastAsiaTheme="majorEastAsia"/>
          <w:spacing w:val="-10"/>
          <w:kern w:val="28"/>
          <w:sz w:val="24"/>
          <w:szCs w:val="24"/>
        </w:rPr>
        <w:t xml:space="preserve">Using </w:t>
      </w:r>
      <w:r w:rsidRPr="00016A67">
        <w:rPr>
          <w:rFonts w:eastAsiaTheme="majorEastAsia"/>
          <w:spacing w:val="-10"/>
          <w:kern w:val="28"/>
          <w:sz w:val="24"/>
          <w:szCs w:val="24"/>
        </w:rPr>
        <w:t xml:space="preserve"> predictive analytics </w:t>
      </w:r>
      <w:r w:rsidR="00C42E9F" w:rsidRPr="00016A67">
        <w:rPr>
          <w:rFonts w:eastAsiaTheme="majorEastAsia"/>
          <w:spacing w:val="-10"/>
          <w:kern w:val="28"/>
          <w:sz w:val="24"/>
          <w:szCs w:val="24"/>
        </w:rPr>
        <w:t xml:space="preserve">to </w:t>
      </w:r>
      <w:r w:rsidRPr="00016A67">
        <w:rPr>
          <w:rFonts w:eastAsiaTheme="majorEastAsia"/>
          <w:spacing w:val="-10"/>
          <w:kern w:val="28"/>
          <w:sz w:val="24"/>
          <w:szCs w:val="24"/>
        </w:rPr>
        <w:t>explore and identify high risk groups, support screening priorities and planning resource allocation. The goal of the project</w:t>
      </w:r>
      <w:r w:rsidR="00C42E9F" w:rsidRPr="00016A67">
        <w:rPr>
          <w:rFonts w:eastAsiaTheme="majorEastAsia"/>
          <w:spacing w:val="-10"/>
          <w:kern w:val="28"/>
          <w:sz w:val="24"/>
          <w:szCs w:val="24"/>
        </w:rPr>
        <w:t xml:space="preserve"> </w:t>
      </w:r>
      <w:r w:rsidRPr="00016A67">
        <w:rPr>
          <w:rFonts w:eastAsiaTheme="majorEastAsia"/>
          <w:spacing w:val="-10"/>
          <w:kern w:val="28"/>
          <w:sz w:val="24"/>
          <w:szCs w:val="24"/>
        </w:rPr>
        <w:t>is not to predict future onset or provide clinical diagnostics</w:t>
      </w:r>
      <w:bookmarkStart w:id="5" w:name="_Toc243151992"/>
      <w:r w:rsidR="00C42E9F" w:rsidRPr="00016A67">
        <w:rPr>
          <w:rFonts w:eastAsiaTheme="majorEastAsia"/>
          <w:spacing w:val="-10"/>
          <w:kern w:val="28"/>
          <w:sz w:val="24"/>
          <w:szCs w:val="24"/>
        </w:rPr>
        <w:t>.</w:t>
      </w:r>
    </w:p>
    <w:p w14:paraId="1BE56428" w14:textId="77777777" w:rsidR="00C42E9F" w:rsidRPr="00A60E0E" w:rsidRDefault="00C42E9F" w:rsidP="00A60E0E"/>
    <w:p w14:paraId="18132B4B" w14:textId="77777777" w:rsidR="00C42E9F" w:rsidRPr="00A60E0E" w:rsidRDefault="00C42E9F" w:rsidP="00A60E0E"/>
    <w:p w14:paraId="26151D8D" w14:textId="77777777" w:rsidR="00C42E9F" w:rsidRPr="00A60E0E" w:rsidRDefault="00C42E9F" w:rsidP="00A60E0E"/>
    <w:p w14:paraId="1CA9E4E8" w14:textId="77777777" w:rsidR="00C42E9F" w:rsidRPr="00A60E0E" w:rsidRDefault="00C42E9F" w:rsidP="00A60E0E"/>
    <w:p w14:paraId="15B835E3" w14:textId="77777777" w:rsidR="00C42E9F" w:rsidRPr="00A60E0E" w:rsidRDefault="00C42E9F" w:rsidP="00A60E0E"/>
    <w:p w14:paraId="0454ED5D" w14:textId="77777777" w:rsidR="00C42E9F" w:rsidRPr="00A60E0E" w:rsidRDefault="00C42E9F" w:rsidP="00A60E0E"/>
    <w:p w14:paraId="51C308DC" w14:textId="77777777" w:rsidR="00C42E9F" w:rsidRPr="00A60E0E" w:rsidRDefault="00C42E9F" w:rsidP="00A60E0E"/>
    <w:p w14:paraId="7070AD67" w14:textId="77777777" w:rsidR="00C42E9F" w:rsidRPr="00A60E0E" w:rsidRDefault="00C42E9F" w:rsidP="00A60E0E"/>
    <w:p w14:paraId="37D910DF" w14:textId="77777777" w:rsidR="00C42E9F" w:rsidRPr="00A60E0E" w:rsidRDefault="00C42E9F" w:rsidP="00A60E0E"/>
    <w:p w14:paraId="631B2353" w14:textId="77777777" w:rsidR="00C42E9F" w:rsidRPr="00A60E0E" w:rsidRDefault="00C42E9F" w:rsidP="00A60E0E"/>
    <w:p w14:paraId="2A890002" w14:textId="77777777" w:rsidR="00C42E9F" w:rsidRPr="00A60E0E" w:rsidRDefault="00C42E9F" w:rsidP="00A60E0E"/>
    <w:p w14:paraId="6989639A" w14:textId="77777777" w:rsidR="00C42E9F" w:rsidRPr="00A60E0E" w:rsidRDefault="00C42E9F" w:rsidP="00A60E0E"/>
    <w:p w14:paraId="75D453BF" w14:textId="77777777" w:rsidR="00C42E9F" w:rsidRPr="00A60E0E" w:rsidRDefault="00C42E9F" w:rsidP="00A60E0E"/>
    <w:p w14:paraId="585CC616" w14:textId="77777777" w:rsidR="00C42E9F" w:rsidRPr="00A60E0E" w:rsidRDefault="00C42E9F" w:rsidP="00A60E0E"/>
    <w:p w14:paraId="720E7BB3" w14:textId="77777777" w:rsidR="00C42E9F" w:rsidRPr="00A60E0E" w:rsidRDefault="00C42E9F" w:rsidP="00A60E0E"/>
    <w:p w14:paraId="6204C619" w14:textId="77777777" w:rsidR="00C42E9F" w:rsidRPr="00A60E0E" w:rsidRDefault="00C42E9F" w:rsidP="00A60E0E"/>
    <w:p w14:paraId="1DB4B1E6" w14:textId="77777777" w:rsidR="00C42E9F" w:rsidRPr="00A60E0E" w:rsidRDefault="00C42E9F" w:rsidP="00A60E0E"/>
    <w:p w14:paraId="46970020" w14:textId="77777777" w:rsidR="00C42E9F" w:rsidRPr="00A60E0E" w:rsidRDefault="00C42E9F" w:rsidP="00A60E0E"/>
    <w:p w14:paraId="014BDE61" w14:textId="77777777" w:rsidR="00C42E9F" w:rsidRPr="00A60E0E" w:rsidRDefault="00C42E9F" w:rsidP="00A60E0E"/>
    <w:p w14:paraId="469F6C92" w14:textId="77777777" w:rsidR="00065BB1" w:rsidRPr="00016A67" w:rsidRDefault="00065BB1" w:rsidP="00D11254">
      <w:pPr>
        <w:pStyle w:val="Heading1"/>
        <w:rPr>
          <w:rFonts w:cs="Calibri"/>
          <w:b/>
          <w:bCs/>
          <w:color w:val="auto"/>
          <w:sz w:val="32"/>
          <w:szCs w:val="32"/>
        </w:rPr>
        <w:sectPr w:rsidR="00065BB1" w:rsidRPr="00016A67" w:rsidSect="00CA478E">
          <w:pgSz w:w="11906" w:h="16838"/>
          <w:pgMar w:top="1134" w:right="1134" w:bottom="1134" w:left="1134" w:header="709" w:footer="709" w:gutter="0"/>
          <w:cols w:space="720"/>
        </w:sectPr>
      </w:pPr>
    </w:p>
    <w:p w14:paraId="43AE0DFE" w14:textId="652BB5F5" w:rsidR="00065BB1" w:rsidRPr="00016A67" w:rsidRDefault="00F3331C" w:rsidP="00065BB1">
      <w:pPr>
        <w:pStyle w:val="Heading1"/>
        <w:rPr>
          <w:rFonts w:cs="Calibri"/>
          <w:b/>
          <w:bCs/>
          <w:color w:val="auto"/>
          <w:sz w:val="32"/>
          <w:szCs w:val="32"/>
          <w:cs/>
        </w:rPr>
      </w:pPr>
      <w:bookmarkStart w:id="6" w:name="_Toc243485182"/>
      <w:bookmarkStart w:id="7" w:name="_Toc243488136"/>
      <w:r w:rsidRPr="00016A67">
        <w:rPr>
          <w:rFonts w:cs="Calibri"/>
          <w:b/>
          <w:bCs/>
          <w:color w:val="auto"/>
          <w:sz w:val="32"/>
          <w:szCs w:val="32"/>
        </w:rPr>
        <w:lastRenderedPageBreak/>
        <w:t>Business Problem Definition</w:t>
      </w:r>
      <w:bookmarkEnd w:id="5"/>
      <w:bookmarkEnd w:id="6"/>
      <w:bookmarkEnd w:id="7"/>
    </w:p>
    <w:p w14:paraId="0B1203A8" w14:textId="77777777" w:rsidR="00FB3FFA" w:rsidRPr="00016A67" w:rsidRDefault="00FB3FFA" w:rsidP="0032772B">
      <w:pPr>
        <w:spacing w:before="240" w:after="240" w:line="240" w:lineRule="auto"/>
        <w:jc w:val="thaiDistribute"/>
        <w:rPr>
          <w:rFonts w:eastAsiaTheme="majorEastAsia"/>
          <w:spacing w:val="-10"/>
          <w:kern w:val="28"/>
          <w:sz w:val="24"/>
          <w:szCs w:val="24"/>
        </w:rPr>
      </w:pPr>
      <w:bookmarkStart w:id="8" w:name="_Toc243151993"/>
      <w:r w:rsidRPr="00016A67">
        <w:rPr>
          <w:rFonts w:eastAsiaTheme="majorEastAsia"/>
          <w:spacing w:val="-10"/>
          <w:kern w:val="28"/>
          <w:sz w:val="24"/>
          <w:szCs w:val="24"/>
        </w:rPr>
        <w:t xml:space="preserve">The health care sector faces many challenges when it comes to identifying risk factors associated with depression </w:t>
      </w:r>
      <w:sdt>
        <w:sdtPr>
          <w:rPr>
            <w:rFonts w:eastAsiaTheme="majorEastAsia"/>
            <w:spacing w:val="-10"/>
            <w:kern w:val="28"/>
            <w:sz w:val="24"/>
            <w:szCs w:val="24"/>
          </w:rPr>
          <w:id w:val="695578574"/>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WHO25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(WHO, 2025)</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An evidence based approach is needed to better identify the risk factors that support effective screening and planning </w:t>
      </w:r>
      <w:sdt>
        <w:sdtPr>
          <w:rPr>
            <w:rFonts w:eastAsiaTheme="majorEastAsia"/>
            <w:spacing w:val="-10"/>
            <w:kern w:val="28"/>
            <w:sz w:val="24"/>
            <w:szCs w:val="24"/>
          </w:rPr>
          <w:id w:val="1978336742"/>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CITATION Nat25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(NIA, 2025)</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w:t>
      </w:r>
    </w:p>
    <w:p w14:paraId="7896CA32" w14:textId="5709E1DB" w:rsidR="00F3331C" w:rsidRPr="00016A67" w:rsidRDefault="00FB3FFA" w:rsidP="00065BB1">
      <w:p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The aims of this project are to examine the factors associated with </w:t>
      </w:r>
      <w:r w:rsidR="00C20DC3" w:rsidRPr="00016A67">
        <w:rPr>
          <w:rFonts w:eastAsiaTheme="majorEastAsia"/>
          <w:spacing w:val="-10"/>
          <w:kern w:val="28"/>
          <w:sz w:val="24"/>
          <w:szCs w:val="24"/>
        </w:rPr>
        <w:t>depression in</w:t>
      </w:r>
      <w:r w:rsidRPr="00016A67">
        <w:rPr>
          <w:rFonts w:eastAsiaTheme="majorEastAsia"/>
          <w:spacing w:val="-10"/>
          <w:kern w:val="28"/>
          <w:sz w:val="24"/>
          <w:szCs w:val="24"/>
        </w:rPr>
        <w:t xml:space="preserve"> older adults and use cross sectional data collected at a single point in time. Using predictive analytics I aim to identify patterns and groups more likely to be in a high risk group in relation to depressive disorders. This analysis will be used to support</w:t>
      </w:r>
      <w:r w:rsidR="00C20DC3" w:rsidRPr="00016A67">
        <w:rPr>
          <w:rFonts w:eastAsiaTheme="majorEastAsia"/>
          <w:spacing w:val="-10"/>
          <w:kern w:val="28"/>
          <w:sz w:val="24"/>
          <w:szCs w:val="24"/>
        </w:rPr>
        <w:t xml:space="preserve"> </w:t>
      </w:r>
      <w:r w:rsidRPr="00016A67">
        <w:rPr>
          <w:rFonts w:eastAsiaTheme="majorEastAsia"/>
          <w:spacing w:val="-10"/>
          <w:kern w:val="28"/>
          <w:sz w:val="24"/>
          <w:szCs w:val="24"/>
        </w:rPr>
        <w:t>evidence based screening, prioritisation and resource allocation.</w:t>
      </w:r>
      <w:bookmarkEnd w:id="8"/>
    </w:p>
    <w:p w14:paraId="6B5E53CA" w14:textId="77777777" w:rsidR="00FB3FFA" w:rsidRPr="00016A67" w:rsidRDefault="00FB3FFA" w:rsidP="00FB3FFA">
      <w:pPr>
        <w:pStyle w:val="Heading1"/>
        <w:rPr>
          <w:rFonts w:cs="Calibri"/>
          <w:b/>
          <w:bCs/>
          <w:color w:val="auto"/>
          <w:sz w:val="32"/>
          <w:szCs w:val="32"/>
        </w:rPr>
      </w:pPr>
      <w:bookmarkStart w:id="9" w:name="_Toc243485183"/>
      <w:bookmarkStart w:id="10" w:name="_Toc243151994"/>
      <w:bookmarkStart w:id="11" w:name="_Toc243488137"/>
      <w:r w:rsidRPr="00016A67">
        <w:rPr>
          <w:rFonts w:cs="Calibri"/>
          <w:b/>
          <w:bCs/>
          <w:color w:val="auto"/>
          <w:sz w:val="32"/>
          <w:szCs w:val="32"/>
        </w:rPr>
        <w:t>Objective</w:t>
      </w:r>
      <w:bookmarkEnd w:id="9"/>
      <w:bookmarkEnd w:id="11"/>
    </w:p>
    <w:p w14:paraId="1CC1689E" w14:textId="77777777" w:rsidR="00FB3FFA" w:rsidRPr="00016A67" w:rsidRDefault="00FB3FFA" w:rsidP="00065BB1">
      <w:pPr>
        <w:spacing w:before="240" w:line="240" w:lineRule="auto"/>
        <w:jc w:val="thaiDistribute"/>
        <w:rPr>
          <w:rFonts w:eastAsiaTheme="majorEastAsia"/>
          <w:spacing w:val="-10"/>
          <w:kern w:val="28"/>
          <w:sz w:val="24"/>
          <w:szCs w:val="24"/>
        </w:rPr>
      </w:pPr>
      <w:r w:rsidRPr="00016A67">
        <w:rPr>
          <w:rFonts w:eastAsiaTheme="majorEastAsia"/>
          <w:spacing w:val="-10"/>
          <w:kern w:val="28"/>
          <w:sz w:val="24"/>
          <w:szCs w:val="24"/>
        </w:rPr>
        <w:t>The objectives of this project are as follows:</w:t>
      </w:r>
    </w:p>
    <w:p w14:paraId="42D72F05"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Study the main factors related to depression in the elderly population such as demographics, socioeconomics and health factors.</w:t>
      </w:r>
    </w:p>
    <w:p w14:paraId="5433A071"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Identify the patterns, subgroups and individuals related to the elderly population that are prone to depression using data from a cross sectional study.</w:t>
      </w:r>
    </w:p>
    <w:p w14:paraId="5B9EEFC8" w14:textId="12820819"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Develop </w:t>
      </w:r>
      <w:r w:rsidR="00620235" w:rsidRPr="00016A67">
        <w:rPr>
          <w:rFonts w:eastAsiaTheme="majorEastAsia"/>
          <w:spacing w:val="-10"/>
          <w:kern w:val="28"/>
          <w:sz w:val="24"/>
          <w:szCs w:val="24"/>
        </w:rPr>
        <w:t xml:space="preserve">a </w:t>
      </w:r>
      <w:r w:rsidRPr="00016A67">
        <w:rPr>
          <w:rFonts w:eastAsiaTheme="majorEastAsia"/>
          <w:spacing w:val="-10"/>
          <w:kern w:val="28"/>
          <w:sz w:val="24"/>
          <w:szCs w:val="24"/>
        </w:rPr>
        <w:t>predictive analytics approach to identify individuals who</w:t>
      </w:r>
      <w:r w:rsidR="00620235" w:rsidRPr="00016A67">
        <w:rPr>
          <w:rFonts w:eastAsiaTheme="majorEastAsia"/>
          <w:spacing w:val="-10"/>
          <w:kern w:val="28"/>
          <w:sz w:val="24"/>
          <w:szCs w:val="24"/>
        </w:rPr>
        <w:t xml:space="preserve"> may</w:t>
      </w:r>
      <w:r w:rsidRPr="00016A67">
        <w:rPr>
          <w:rFonts w:eastAsiaTheme="majorEastAsia"/>
          <w:spacing w:val="-10"/>
          <w:kern w:val="28"/>
          <w:sz w:val="24"/>
          <w:szCs w:val="24"/>
        </w:rPr>
        <w:t xml:space="preserve"> benefit from further screening and assessment.</w:t>
      </w:r>
    </w:p>
    <w:p w14:paraId="7B61B899" w14:textId="77777777" w:rsidR="00FB3FFA" w:rsidRPr="00016A67" w:rsidRDefault="00FB3FFA" w:rsidP="00065BB1">
      <w:pPr>
        <w:pStyle w:val="ListParagraph"/>
        <w:numPr>
          <w:ilvl w:val="0"/>
          <w:numId w:val="21"/>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Demonstrate how these results can assist health agencies in allocating resources effectively.</w:t>
      </w:r>
    </w:p>
    <w:p w14:paraId="75474E4D" w14:textId="77777777" w:rsidR="00FB3FFA" w:rsidRPr="00016A67" w:rsidRDefault="00FB3FFA" w:rsidP="00FB3FFA">
      <w:pPr>
        <w:pStyle w:val="Heading1"/>
        <w:rPr>
          <w:rFonts w:cs="Calibri"/>
          <w:b/>
          <w:bCs/>
          <w:color w:val="auto"/>
          <w:sz w:val="32"/>
          <w:szCs w:val="32"/>
        </w:rPr>
      </w:pPr>
      <w:bookmarkStart w:id="12" w:name="_Toc243485184"/>
      <w:bookmarkStart w:id="13" w:name="_Toc243151995"/>
      <w:bookmarkStart w:id="14" w:name="_Toc243488138"/>
      <w:bookmarkEnd w:id="10"/>
      <w:r w:rsidRPr="00016A67">
        <w:rPr>
          <w:rFonts w:cs="Calibri"/>
          <w:b/>
          <w:bCs/>
          <w:color w:val="auto"/>
          <w:sz w:val="32"/>
          <w:szCs w:val="32"/>
        </w:rPr>
        <w:t>Project Scope</w:t>
      </w:r>
      <w:bookmarkEnd w:id="12"/>
      <w:bookmarkEnd w:id="14"/>
    </w:p>
    <w:p w14:paraId="4B93C666" w14:textId="77777777" w:rsidR="00FB3FFA" w:rsidRPr="00016A67" w:rsidRDefault="00FB3FFA" w:rsidP="00065BB1">
      <w:pPr>
        <w:spacing w:before="240"/>
        <w:rPr>
          <w:rFonts w:eastAsiaTheme="majorEastAsia"/>
          <w:spacing w:val="-10"/>
          <w:kern w:val="28"/>
          <w:sz w:val="24"/>
          <w:szCs w:val="24"/>
        </w:rPr>
      </w:pPr>
      <w:r w:rsidRPr="00016A67">
        <w:rPr>
          <w:rFonts w:eastAsiaTheme="majorEastAsia"/>
          <w:spacing w:val="-10"/>
          <w:kern w:val="28"/>
          <w:sz w:val="24"/>
          <w:szCs w:val="24"/>
        </w:rPr>
        <w:t xml:space="preserve">The project focus is to examine how predictive analytics </w:t>
      </w:r>
      <w:sdt>
        <w:sdtPr>
          <w:rPr>
            <w:rFonts w:eastAsiaTheme="majorEastAsia"/>
            <w:spacing w:val="-10"/>
            <w:kern w:val="28"/>
            <w:sz w:val="24"/>
            <w:szCs w:val="24"/>
          </w:rPr>
          <w:id w:val="2103831354"/>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Kho26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 xml:space="preserve"> (Khorram, 2026)</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can be used to identify patterns and factors associated with depression in the elderly population.</w:t>
      </w:r>
    </w:p>
    <w:p w14:paraId="4D685EB0" w14:textId="77777777" w:rsidR="00FB3FFA" w:rsidRPr="00016A67" w:rsidRDefault="00FB3FFA" w:rsidP="00065BB1">
      <w:pPr>
        <w:pStyle w:val="NormalWeb"/>
        <w:spacing w:before="0" w:beforeAutospacing="0" w:after="240" w:afterAutospacing="0"/>
        <w:rPr>
          <w:rFonts w:ascii="Calibri" w:hAnsi="Calibri" w:cs="Calibri"/>
        </w:rPr>
      </w:pPr>
      <w:r w:rsidRPr="00016A67">
        <w:rPr>
          <w:rFonts w:ascii="Calibri" w:hAnsi="Calibri" w:cs="Calibri"/>
          <w:b/>
          <w:bCs/>
        </w:rPr>
        <w:t>Inclusions</w:t>
      </w:r>
      <w:r w:rsidRPr="00016A67">
        <w:rPr>
          <w:rFonts w:ascii="Calibri" w:hAnsi="Calibri" w:cs="Calibri"/>
        </w:rPr>
        <w:t>:</w:t>
      </w:r>
    </w:p>
    <w:p w14:paraId="3805689E" w14:textId="6CA50AF2"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Analyse factors associated with depression in the elderly population such as demographic, soci</w:t>
      </w:r>
      <w:r w:rsidR="00C42E9F" w:rsidRPr="00016A67">
        <w:rPr>
          <w:rFonts w:eastAsiaTheme="majorEastAsia"/>
          <w:spacing w:val="-10"/>
          <w:kern w:val="28"/>
          <w:sz w:val="24"/>
          <w:szCs w:val="24"/>
        </w:rPr>
        <w:t>o-</w:t>
      </w:r>
      <w:r w:rsidRPr="00016A67">
        <w:rPr>
          <w:rFonts w:eastAsiaTheme="majorEastAsia"/>
          <w:spacing w:val="-10"/>
          <w:kern w:val="28"/>
          <w:sz w:val="24"/>
          <w:szCs w:val="24"/>
        </w:rPr>
        <w:t>economic</w:t>
      </w:r>
      <w:r w:rsidR="00C42E9F" w:rsidRPr="00016A67">
        <w:rPr>
          <w:rFonts w:eastAsiaTheme="majorEastAsia"/>
          <w:spacing w:val="-10"/>
          <w:kern w:val="28"/>
          <w:sz w:val="24"/>
          <w:szCs w:val="24"/>
        </w:rPr>
        <w:t>s</w:t>
      </w:r>
      <w:r w:rsidRPr="00016A67">
        <w:rPr>
          <w:rFonts w:eastAsiaTheme="majorEastAsia"/>
          <w:spacing w:val="-10"/>
          <w:kern w:val="28"/>
          <w:sz w:val="24"/>
          <w:szCs w:val="24"/>
        </w:rPr>
        <w:t xml:space="preserve"> and health status.</w:t>
      </w:r>
    </w:p>
    <w:p w14:paraId="428B57B4" w14:textId="66760DBE" w:rsidR="00FB3FFA" w:rsidRPr="00016A67" w:rsidRDefault="00065BB1"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I</w:t>
      </w:r>
      <w:r w:rsidR="00FB3FFA" w:rsidRPr="00016A67">
        <w:rPr>
          <w:rFonts w:eastAsiaTheme="majorEastAsia"/>
          <w:spacing w:val="-10"/>
          <w:kern w:val="28"/>
          <w:sz w:val="24"/>
          <w:szCs w:val="24"/>
        </w:rPr>
        <w:t>dentify patterns related to higher risk groups prone to exhibiting symptoms of depression.</w:t>
      </w:r>
    </w:p>
    <w:p w14:paraId="76B07A37" w14:textId="6A077F0C"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Apply appropriate techniques to analyse the relationships among the relevant variables.</w:t>
      </w:r>
    </w:p>
    <w:p w14:paraId="6B4D8A69" w14:textId="2A25A7DC" w:rsidR="00FB3FFA" w:rsidRPr="00016A67" w:rsidRDefault="00FB3FFA" w:rsidP="00065BB1">
      <w:pPr>
        <w:pStyle w:val="ListParagraph"/>
        <w:numPr>
          <w:ilvl w:val="0"/>
          <w:numId w:val="22"/>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Evaluate the results of the predictive analysis to see whether they support the early detection of symptoms.</w:t>
      </w:r>
    </w:p>
    <w:p w14:paraId="18C3D6B5" w14:textId="77777777" w:rsidR="00FB3FFA" w:rsidRPr="00016A67" w:rsidRDefault="00FB3FFA" w:rsidP="00065BB1">
      <w:pPr>
        <w:pStyle w:val="NormalWeb"/>
        <w:spacing w:before="0" w:beforeAutospacing="0" w:after="240" w:afterAutospacing="0"/>
        <w:rPr>
          <w:rFonts w:ascii="Calibri" w:hAnsi="Calibri" w:cs="Calibri"/>
          <w:b/>
          <w:bCs/>
        </w:rPr>
      </w:pPr>
      <w:r w:rsidRPr="00016A67">
        <w:rPr>
          <w:rFonts w:ascii="Calibri" w:hAnsi="Calibri" w:cs="Calibri"/>
          <w:b/>
          <w:bCs/>
        </w:rPr>
        <w:t>Exclusions:</w:t>
      </w:r>
    </w:p>
    <w:p w14:paraId="2C109B46" w14:textId="6E1A72CA" w:rsidR="00FB3FFA" w:rsidRPr="00016A67" w:rsidRDefault="00FB3FFA" w:rsidP="00065BB1">
      <w:pPr>
        <w:pStyle w:val="ListParagraph"/>
        <w:numPr>
          <w:ilvl w:val="0"/>
          <w:numId w:val="23"/>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 xml:space="preserve">The project does not intend to be used as a predictive resource in </w:t>
      </w:r>
      <w:r w:rsidR="00C42E9F" w:rsidRPr="00016A67">
        <w:rPr>
          <w:rFonts w:eastAsiaTheme="majorEastAsia"/>
          <w:spacing w:val="-10"/>
          <w:kern w:val="28"/>
          <w:sz w:val="24"/>
          <w:szCs w:val="24"/>
        </w:rPr>
        <w:t>clinical settings</w:t>
      </w:r>
      <w:r w:rsidRPr="00016A67">
        <w:rPr>
          <w:rFonts w:eastAsiaTheme="majorEastAsia"/>
          <w:spacing w:val="-10"/>
          <w:kern w:val="28"/>
          <w:sz w:val="24"/>
          <w:szCs w:val="24"/>
        </w:rPr>
        <w:t xml:space="preserve"> or as a replacement for the judgement of healthcare professionals.</w:t>
      </w:r>
    </w:p>
    <w:p w14:paraId="142184C7" w14:textId="686F340E" w:rsidR="00FB3FFA" w:rsidRPr="00016A67" w:rsidRDefault="00FB3FFA" w:rsidP="00065BB1">
      <w:pPr>
        <w:pStyle w:val="ListParagraph"/>
        <w:numPr>
          <w:ilvl w:val="0"/>
          <w:numId w:val="23"/>
        </w:numPr>
        <w:spacing w:line="240" w:lineRule="auto"/>
        <w:jc w:val="thaiDistribute"/>
        <w:rPr>
          <w:rFonts w:eastAsiaTheme="majorEastAsia"/>
          <w:spacing w:val="-10"/>
          <w:kern w:val="28"/>
          <w:sz w:val="24"/>
          <w:szCs w:val="24"/>
        </w:rPr>
      </w:pPr>
      <w:r w:rsidRPr="00016A67">
        <w:rPr>
          <w:rFonts w:eastAsiaTheme="majorEastAsia"/>
          <w:spacing w:val="-10"/>
          <w:kern w:val="28"/>
          <w:sz w:val="24"/>
          <w:szCs w:val="24"/>
        </w:rPr>
        <w:t>The program is not intended to be used to proscribe treatments or as a tool for recommendations to individual patients.</w:t>
      </w:r>
    </w:p>
    <w:bookmarkEnd w:id="13"/>
    <w:p w14:paraId="3BA6EE38" w14:textId="77777777" w:rsidR="0032772B" w:rsidRPr="00016A67" w:rsidRDefault="0032772B" w:rsidP="00FB3FFA">
      <w:pPr>
        <w:pStyle w:val="Heading1"/>
        <w:spacing w:after="0"/>
        <w:rPr>
          <w:rFonts w:cs="Calibri"/>
          <w:b/>
          <w:bCs/>
          <w:color w:val="auto"/>
          <w:sz w:val="32"/>
          <w:szCs w:val="32"/>
        </w:rPr>
        <w:sectPr w:rsidR="0032772B" w:rsidRPr="00016A67" w:rsidSect="00CA478E">
          <w:pgSz w:w="11906" w:h="16838"/>
          <w:pgMar w:top="1134" w:right="1134" w:bottom="1134" w:left="1134" w:header="709" w:footer="709" w:gutter="0"/>
          <w:cols w:space="720"/>
        </w:sectPr>
      </w:pPr>
    </w:p>
    <w:p w14:paraId="43723B2B" w14:textId="77777777" w:rsidR="00FB3FFA" w:rsidRPr="00016A67" w:rsidRDefault="00FB3FFA" w:rsidP="00FB3FFA">
      <w:pPr>
        <w:pStyle w:val="Heading1"/>
        <w:spacing w:after="0"/>
        <w:rPr>
          <w:rFonts w:cs="Calibri"/>
          <w:b/>
          <w:bCs/>
          <w:color w:val="auto"/>
          <w:sz w:val="32"/>
          <w:szCs w:val="32"/>
        </w:rPr>
      </w:pPr>
      <w:bookmarkStart w:id="15" w:name="_Toc243485185"/>
      <w:bookmarkStart w:id="16" w:name="_Toc243488139"/>
      <w:r w:rsidRPr="00016A67">
        <w:rPr>
          <w:rFonts w:cs="Calibri"/>
          <w:b/>
          <w:bCs/>
          <w:color w:val="auto"/>
          <w:sz w:val="32"/>
          <w:szCs w:val="32"/>
        </w:rPr>
        <w:lastRenderedPageBreak/>
        <w:t>Project Methodology and Plan</w:t>
      </w:r>
      <w:bookmarkEnd w:id="15"/>
      <w:bookmarkEnd w:id="16"/>
    </w:p>
    <w:p w14:paraId="1054BBBD" w14:textId="77777777" w:rsidR="00FB3FFA" w:rsidRPr="00016A67" w:rsidRDefault="00FB3FFA" w:rsidP="00FB3FFA">
      <w:pPr>
        <w:pStyle w:val="Heading2"/>
        <w:rPr>
          <w:rFonts w:cs="Calibri"/>
          <w:b/>
          <w:bCs/>
          <w:color w:val="auto"/>
          <w:sz w:val="28"/>
          <w:szCs w:val="28"/>
        </w:rPr>
      </w:pPr>
      <w:bookmarkStart w:id="17" w:name="_Toc243488140"/>
      <w:r w:rsidRPr="00016A67">
        <w:rPr>
          <w:rFonts w:cs="Calibri"/>
          <w:b/>
          <w:bCs/>
          <w:color w:val="auto"/>
          <w:sz w:val="28"/>
          <w:szCs w:val="28"/>
        </w:rPr>
        <w:t>First Semester</w:t>
      </w:r>
      <w:bookmarkEnd w:id="17"/>
    </w:p>
    <w:p w14:paraId="3EA51059" w14:textId="77777777" w:rsidR="0032772B" w:rsidRPr="00016A67" w:rsidRDefault="00FB3FFA" w:rsidP="0032772B">
      <w:pPr>
        <w:pStyle w:val="NormalWeb"/>
        <w:numPr>
          <w:ilvl w:val="0"/>
          <w:numId w:val="12"/>
        </w:numPr>
        <w:spacing w:before="0" w:beforeAutospacing="0" w:after="0" w:afterAutospacing="0"/>
        <w:jc w:val="thaiDistribute"/>
        <w:rPr>
          <w:rStyle w:val="Strong"/>
          <w:rFonts w:ascii="Calibri" w:hAnsi="Calibri" w:cs="Calibri"/>
          <w:lang w:bidi="th-TH"/>
        </w:rPr>
      </w:pPr>
      <w:r w:rsidRPr="00016A67">
        <w:rPr>
          <w:rStyle w:val="Strong"/>
          <w:rFonts w:ascii="Calibri" w:hAnsi="Calibri" w:cs="Calibri"/>
        </w:rPr>
        <w:t>Phase 1: Data Collection and Preprocessing (Weeks 1–4)</w:t>
      </w:r>
      <w:r w:rsidRPr="00016A67">
        <w:rPr>
          <w:rStyle w:val="Strong"/>
          <w:rFonts w:ascii="Calibri" w:hAnsi="Calibri" w:cs="Calibri"/>
          <w:cs/>
          <w:lang w:bidi="th-TH"/>
        </w:rPr>
        <w:t xml:space="preserve"> </w:t>
      </w:r>
    </w:p>
    <w:p w14:paraId="1D8E4A4A" w14:textId="5C3BB417" w:rsidR="00FB3FFA" w:rsidRPr="00016A67" w:rsidRDefault="00FB3FFA" w:rsidP="00A60E0E">
      <w:pPr>
        <w:pStyle w:val="NormalWeb"/>
        <w:spacing w:before="0" w:beforeAutospacing="0" w:after="0" w:afterAutospacing="0"/>
        <w:ind w:left="720"/>
        <w:jc w:val="thaiDistribute"/>
        <w:rPr>
          <w:rStyle w:val="Strong"/>
          <w:rFonts w:ascii="Calibri" w:hAnsi="Calibri" w:cs="Calibri"/>
          <w:lang w:bidi="th-TH"/>
        </w:rPr>
      </w:pPr>
      <w:r w:rsidRPr="00016A67">
        <w:rPr>
          <w:rFonts w:ascii="Calibri" w:eastAsiaTheme="majorEastAsia" w:hAnsi="Calibri" w:cs="Calibri"/>
          <w:spacing w:val="-10"/>
          <w:kern w:val="28"/>
        </w:rPr>
        <w:t>Exploration and selection of dataset cleaning and preparation for analysis.</w:t>
      </w:r>
      <w:r w:rsidR="0032772B" w:rsidRPr="00016A67">
        <w:rPr>
          <w:rFonts w:ascii="Calibri" w:eastAsiaTheme="majorEastAsia" w:hAnsi="Calibri" w:cs="Calibri"/>
          <w:spacing w:val="-10"/>
          <w:kern w:val="28"/>
        </w:rPr>
        <w:t xml:space="preserve"> </w:t>
      </w:r>
      <w:r w:rsidRPr="00016A67">
        <w:rPr>
          <w:rFonts w:ascii="Calibri" w:eastAsiaTheme="majorEastAsia" w:hAnsi="Calibri" w:cs="Calibri"/>
          <w:spacing w:val="-10"/>
          <w:kern w:val="28"/>
        </w:rPr>
        <w:t>Inclusions are identify data types, missing values, checking inconsistencies and assessing suitability of variables. The variables that are relevant to the selection process include demographic, socioeconomic and health status.</w:t>
      </w:r>
    </w:p>
    <w:p w14:paraId="76C4AEFA" w14:textId="77777777" w:rsidR="00FB3FFA" w:rsidRPr="00016A67" w:rsidRDefault="00FB3FFA" w:rsidP="00A60E0E">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2: Exploratory Data Analysis (Weeks 4–8)</w:t>
      </w:r>
    </w:p>
    <w:p w14:paraId="7279B291" w14:textId="77777777" w:rsidR="00FB3FFA" w:rsidRPr="00016A67" w:rsidRDefault="00FB3FFA" w:rsidP="00FB3FFA">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Exploratory Data Analysis (EDA) that will examine the distribution of symptoms and investigate the relevant relationships. Create statistical summaries and data visualisations to identify patterns and differences between groups.</w:t>
      </w:r>
    </w:p>
    <w:p w14:paraId="191F00CA" w14:textId="77777777" w:rsidR="00FB3FFA" w:rsidRPr="00016A67" w:rsidRDefault="00FB3FFA" w:rsidP="00FB3FFA">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3: Model Development (Weeks 7–12)</w:t>
      </w:r>
    </w:p>
    <w:p w14:paraId="77415DF8" w14:textId="68663401" w:rsidR="00FB3FFA" w:rsidRPr="00016A67" w:rsidRDefault="00FB3FFA" w:rsidP="0032772B">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 xml:space="preserve">Development of a predictive model that determines the relevant factors that distinguish between older adults that have a history of depression and those that do not. This will utilise cross-sectional data that will be used to interpret and </w:t>
      </w:r>
      <w:r w:rsidR="00A60E0E">
        <w:rPr>
          <w:rFonts w:ascii="Calibri" w:eastAsiaTheme="majorEastAsia" w:hAnsi="Calibri" w:cs="Browallia New"/>
          <w:spacing w:val="-10"/>
          <w:kern w:val="28"/>
          <w:szCs w:val="30"/>
          <w:lang w:val="en-US" w:bidi="th-TH"/>
        </w:rPr>
        <w:t xml:space="preserve">not </w:t>
      </w:r>
      <w:r w:rsidRPr="00016A67">
        <w:rPr>
          <w:rFonts w:ascii="Calibri" w:eastAsiaTheme="majorEastAsia" w:hAnsi="Calibri" w:cs="Calibri"/>
          <w:spacing w:val="-10"/>
          <w:kern w:val="28"/>
        </w:rPr>
        <w:t>predict future depression. The models performance and outcomes will be aligned to the defined business objectives.</w:t>
      </w:r>
    </w:p>
    <w:p w14:paraId="476EE990" w14:textId="77777777" w:rsidR="00FB3FFA" w:rsidRPr="00016A67" w:rsidRDefault="00FB3FFA" w:rsidP="00FB3FFA">
      <w:pPr>
        <w:pStyle w:val="Heading2"/>
        <w:rPr>
          <w:rFonts w:cs="Calibri"/>
          <w:b/>
          <w:bCs/>
          <w:color w:val="auto"/>
          <w:sz w:val="28"/>
          <w:szCs w:val="28"/>
        </w:rPr>
      </w:pPr>
      <w:bookmarkStart w:id="18" w:name="_Toc243488141"/>
      <w:r w:rsidRPr="00016A67">
        <w:rPr>
          <w:rFonts w:cs="Calibri"/>
          <w:b/>
          <w:bCs/>
          <w:color w:val="auto"/>
          <w:sz w:val="28"/>
          <w:szCs w:val="28"/>
        </w:rPr>
        <w:t>Second Semester</w:t>
      </w:r>
      <w:bookmarkEnd w:id="18"/>
    </w:p>
    <w:p w14:paraId="05031B9F" w14:textId="77777777" w:rsidR="00FB3FFA" w:rsidRPr="00016A67" w:rsidRDefault="00FB3FFA" w:rsidP="00FB3FFA">
      <w:pPr>
        <w:pStyle w:val="NormalWeb"/>
        <w:numPr>
          <w:ilvl w:val="0"/>
          <w:numId w:val="12"/>
        </w:numPr>
        <w:spacing w:before="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4: Model Evaluation and Optimization (Weeks 1–4)</w:t>
      </w:r>
    </w:p>
    <w:p w14:paraId="63476239" w14:textId="77777777" w:rsidR="00FB3FFA" w:rsidRPr="00016A67" w:rsidRDefault="00FB3FFA" w:rsidP="00FB3FFA">
      <w:pPr>
        <w:pStyle w:val="NormalWeb"/>
        <w:spacing w:before="0" w:beforeAutospacing="0" w:after="0" w:afterAutospacing="0"/>
        <w:ind w:left="720"/>
        <w:jc w:val="thaiDistribute"/>
        <w:rPr>
          <w:rFonts w:ascii="Calibri" w:eastAsiaTheme="majorEastAsia" w:hAnsi="Calibri" w:cs="Calibri"/>
          <w:spacing w:val="-10"/>
          <w:kern w:val="28"/>
        </w:rPr>
      </w:pPr>
      <w:r w:rsidRPr="00016A67">
        <w:rPr>
          <w:rFonts w:ascii="Calibri" w:eastAsiaTheme="majorEastAsia" w:hAnsi="Calibri" w:cs="Calibri"/>
          <w:spacing w:val="-10"/>
          <w:kern w:val="28"/>
        </w:rPr>
        <w:t>Evaluate the predictive models performance metrics and interpretability refining as necessary.</w:t>
      </w:r>
    </w:p>
    <w:p w14:paraId="01EAB33D" w14:textId="77777777" w:rsidR="00FB3FFA" w:rsidRPr="00016A67" w:rsidRDefault="00FB3FFA" w:rsidP="00A60E0E">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5: Business Insights and Decision Support (Weeks 5–8)</w:t>
      </w:r>
    </w:p>
    <w:p w14:paraId="23EADC8A" w14:textId="3D8B73C0" w:rsidR="00FB3FFA" w:rsidRPr="00016A67" w:rsidRDefault="00FB3FFA" w:rsidP="0032772B">
      <w:pPr>
        <w:spacing w:after="0"/>
        <w:ind w:left="720"/>
        <w:rPr>
          <w:rFonts w:eastAsiaTheme="majorEastAsia"/>
          <w:spacing w:val="-10"/>
          <w:kern w:val="28"/>
          <w:sz w:val="24"/>
          <w:szCs w:val="24"/>
        </w:rPr>
      </w:pPr>
      <w:r w:rsidRPr="00016A67">
        <w:rPr>
          <w:rFonts w:eastAsiaTheme="majorEastAsia"/>
          <w:spacing w:val="-10"/>
          <w:kern w:val="28"/>
          <w:sz w:val="24"/>
          <w:szCs w:val="24"/>
        </w:rPr>
        <w:t xml:space="preserve">Analyse results and access </w:t>
      </w:r>
      <w:r w:rsidR="00606DC5" w:rsidRPr="00016A67">
        <w:rPr>
          <w:rFonts w:eastAsiaTheme="majorEastAsia"/>
          <w:spacing w:val="-10"/>
          <w:kern w:val="28"/>
          <w:sz w:val="24"/>
          <w:szCs w:val="24"/>
        </w:rPr>
        <w:t xml:space="preserve">how the findings </w:t>
      </w:r>
      <w:r w:rsidRPr="00016A67">
        <w:rPr>
          <w:rFonts w:eastAsiaTheme="majorEastAsia"/>
          <w:spacing w:val="-10"/>
          <w:kern w:val="28"/>
          <w:sz w:val="24"/>
          <w:szCs w:val="24"/>
        </w:rPr>
        <w:t xml:space="preserve">can </w:t>
      </w:r>
      <w:r w:rsidR="00620235" w:rsidRPr="00016A67">
        <w:rPr>
          <w:rFonts w:eastAsiaTheme="majorEastAsia"/>
          <w:spacing w:val="-10"/>
          <w:kern w:val="28"/>
          <w:sz w:val="24"/>
          <w:szCs w:val="24"/>
        </w:rPr>
        <w:t>be</w:t>
      </w:r>
      <w:r w:rsidRPr="00016A67">
        <w:rPr>
          <w:rFonts w:eastAsiaTheme="majorEastAsia"/>
          <w:spacing w:val="-10"/>
          <w:kern w:val="28"/>
          <w:sz w:val="24"/>
          <w:szCs w:val="24"/>
        </w:rPr>
        <w:t xml:space="preserve"> used to assist healthcare outcomes and </w:t>
      </w:r>
      <w:r w:rsidR="00606DC5" w:rsidRPr="00016A67">
        <w:rPr>
          <w:rFonts w:eastAsiaTheme="majorEastAsia"/>
          <w:spacing w:val="-10"/>
          <w:kern w:val="28"/>
          <w:sz w:val="24"/>
          <w:szCs w:val="24"/>
        </w:rPr>
        <w:t xml:space="preserve">prioritise respondents </w:t>
      </w:r>
      <w:r w:rsidRPr="00016A67">
        <w:rPr>
          <w:rFonts w:eastAsiaTheme="majorEastAsia"/>
          <w:spacing w:val="-10"/>
          <w:kern w:val="28"/>
          <w:sz w:val="24"/>
          <w:szCs w:val="24"/>
        </w:rPr>
        <w:t>for further assessment. Plan support services and allocate resources.</w:t>
      </w:r>
    </w:p>
    <w:p w14:paraId="53259F67" w14:textId="77777777" w:rsidR="00FB3FFA" w:rsidRPr="00016A67" w:rsidRDefault="00FB3FFA" w:rsidP="0032772B">
      <w:pPr>
        <w:pStyle w:val="NormalWeb"/>
        <w:numPr>
          <w:ilvl w:val="0"/>
          <w:numId w:val="12"/>
        </w:numPr>
        <w:spacing w:before="240" w:beforeAutospacing="0" w:after="0" w:afterAutospacing="0"/>
        <w:jc w:val="thaiDistribute"/>
        <w:rPr>
          <w:rFonts w:ascii="Calibri" w:eastAsiaTheme="majorEastAsia" w:hAnsi="Calibri" w:cs="Calibri"/>
          <w:b/>
          <w:bCs/>
          <w:spacing w:val="-10"/>
          <w:kern w:val="28"/>
        </w:rPr>
      </w:pPr>
      <w:r w:rsidRPr="00016A67">
        <w:rPr>
          <w:rFonts w:ascii="Calibri" w:eastAsiaTheme="majorEastAsia" w:hAnsi="Calibri" w:cs="Calibri"/>
          <w:b/>
          <w:bCs/>
          <w:spacing w:val="-10"/>
          <w:kern w:val="28"/>
        </w:rPr>
        <w:t>Phase 6: Final Refinements and Presentation (Weeks 9–12)</w:t>
      </w:r>
    </w:p>
    <w:p w14:paraId="656114DF" w14:textId="77777777" w:rsidR="00FB3FFA" w:rsidRPr="00016A67" w:rsidRDefault="00FB3FFA" w:rsidP="0032772B">
      <w:pPr>
        <w:spacing w:after="0"/>
        <w:ind w:left="720"/>
        <w:rPr>
          <w:rFonts w:eastAsiaTheme="majorEastAsia"/>
          <w:spacing w:val="-10"/>
          <w:kern w:val="28"/>
          <w:sz w:val="24"/>
          <w:szCs w:val="24"/>
        </w:rPr>
      </w:pPr>
      <w:r w:rsidRPr="00016A67">
        <w:rPr>
          <w:rFonts w:eastAsiaTheme="majorEastAsia"/>
          <w:spacing w:val="-10"/>
          <w:kern w:val="28"/>
          <w:sz w:val="24"/>
          <w:szCs w:val="24"/>
        </w:rPr>
        <w:t>Refinement and improvement based on recommendations and feedback, create the final project report and prepare a presentation for the study.</w:t>
      </w:r>
    </w:p>
    <w:p w14:paraId="6EC75C32" w14:textId="77777777" w:rsidR="00A60E0E" w:rsidRPr="00016A67" w:rsidRDefault="00A60E0E" w:rsidP="00A60E0E">
      <w:pPr>
        <w:pStyle w:val="Heading1"/>
        <w:spacing w:after="0"/>
        <w:rPr>
          <w:rFonts w:cs="Calibri"/>
          <w:b/>
          <w:bCs/>
          <w:color w:val="auto"/>
          <w:sz w:val="32"/>
          <w:szCs w:val="32"/>
        </w:rPr>
      </w:pPr>
      <w:bookmarkStart w:id="19" w:name="_Toc243151997"/>
      <w:bookmarkStart w:id="20" w:name="_Toc243485187"/>
      <w:bookmarkStart w:id="21" w:name="_Toc243488142"/>
      <w:r w:rsidRPr="00016A67">
        <w:rPr>
          <w:rFonts w:cs="Calibri"/>
          <w:b/>
          <w:bCs/>
          <w:color w:val="auto"/>
          <w:sz w:val="32"/>
          <w:szCs w:val="32"/>
        </w:rPr>
        <w:t>Data Sources</w:t>
      </w:r>
      <w:bookmarkEnd w:id="19"/>
      <w:bookmarkEnd w:id="20"/>
      <w:bookmarkEnd w:id="21"/>
    </w:p>
    <w:p w14:paraId="7128CE1E" w14:textId="77777777" w:rsidR="00A60E0E" w:rsidRPr="00016A67" w:rsidRDefault="00A60E0E" w:rsidP="00A60E0E">
      <w:pPr>
        <w:spacing w:before="240"/>
        <w:jc w:val="thaiDistribute"/>
        <w:rPr>
          <w:rFonts w:eastAsiaTheme="majorEastAsia"/>
          <w:spacing w:val="-10"/>
          <w:kern w:val="28"/>
          <w:sz w:val="24"/>
          <w:szCs w:val="24"/>
        </w:rPr>
      </w:pPr>
      <w:r w:rsidRPr="00016A67">
        <w:rPr>
          <w:rFonts w:eastAsiaTheme="majorEastAsia"/>
          <w:spacing w:val="-10"/>
          <w:kern w:val="28"/>
          <w:sz w:val="24"/>
          <w:szCs w:val="24"/>
        </w:rPr>
        <w:t xml:space="preserve">The project uses data that is publicly available from the National Health and Nutrition Examination Survey (NHANES) August 2021–August 2023 which was conducted by the National </w:t>
      </w:r>
      <w:proofErr w:type="spellStart"/>
      <w:r w:rsidRPr="00016A67">
        <w:rPr>
          <w:rFonts w:eastAsiaTheme="majorEastAsia"/>
          <w:spacing w:val="-10"/>
          <w:kern w:val="28"/>
          <w:sz w:val="24"/>
          <w:szCs w:val="24"/>
        </w:rPr>
        <w:t>Center</w:t>
      </w:r>
      <w:proofErr w:type="spellEnd"/>
      <w:r w:rsidRPr="00016A67">
        <w:rPr>
          <w:rFonts w:eastAsiaTheme="majorEastAsia"/>
          <w:spacing w:val="-10"/>
          <w:kern w:val="28"/>
          <w:sz w:val="24"/>
          <w:szCs w:val="24"/>
        </w:rPr>
        <w:t xml:space="preserve"> for Health Statistics (NCHS) a part of the U.S. </w:t>
      </w:r>
      <w:proofErr w:type="spellStart"/>
      <w:r w:rsidRPr="00016A67">
        <w:rPr>
          <w:rFonts w:eastAsiaTheme="majorEastAsia"/>
          <w:spacing w:val="-10"/>
          <w:kern w:val="28"/>
          <w:sz w:val="24"/>
          <w:szCs w:val="24"/>
        </w:rPr>
        <w:t>Centers</w:t>
      </w:r>
      <w:proofErr w:type="spellEnd"/>
      <w:r w:rsidRPr="00016A67">
        <w:rPr>
          <w:rFonts w:eastAsiaTheme="majorEastAsia"/>
          <w:spacing w:val="-10"/>
          <w:kern w:val="28"/>
          <w:sz w:val="24"/>
          <w:szCs w:val="24"/>
        </w:rPr>
        <w:t xml:space="preserve"> for Disease Control and Prevention (CDC). The study focuses on adults aged 60 and over and will use PHQ-9 </w:t>
      </w:r>
      <w:sdt>
        <w:sdtPr>
          <w:rPr>
            <w:rFonts w:eastAsiaTheme="majorEastAsia"/>
            <w:spacing w:val="-10"/>
            <w:kern w:val="28"/>
            <w:sz w:val="24"/>
            <w:szCs w:val="24"/>
          </w:rPr>
          <w:id w:val="1551579093"/>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 CITATION NCB201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(NCBI, 2020)</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xml:space="preserve"> responses to depression along with demographic, socioeconomic and health related risk factors.</w:t>
      </w:r>
    </w:p>
    <w:p w14:paraId="45783A93" w14:textId="77777777" w:rsidR="00A60E0E" w:rsidRPr="00016A67" w:rsidRDefault="00A60E0E" w:rsidP="00A60E0E">
      <w:pPr>
        <w:pStyle w:val="Heading2"/>
        <w:rPr>
          <w:rFonts w:cs="Calibri"/>
          <w:color w:val="auto"/>
          <w:sz w:val="28"/>
          <w:szCs w:val="28"/>
          <w:lang w:bidi="th-TH"/>
        </w:rPr>
      </w:pPr>
      <w:bookmarkStart w:id="22" w:name="_Toc243488143"/>
      <w:r w:rsidRPr="00016A67">
        <w:rPr>
          <w:rStyle w:val="Strong"/>
          <w:rFonts w:cs="Calibri"/>
          <w:color w:val="auto"/>
          <w:sz w:val="28"/>
          <w:szCs w:val="28"/>
        </w:rPr>
        <w:t>Data Permissions</w:t>
      </w:r>
      <w:bookmarkEnd w:id="22"/>
      <w:r w:rsidRPr="00016A67">
        <w:rPr>
          <w:rFonts w:cs="Calibri"/>
          <w:color w:val="auto"/>
          <w:sz w:val="28"/>
          <w:szCs w:val="28"/>
        </w:rPr>
        <w:t xml:space="preserve"> </w:t>
      </w:r>
    </w:p>
    <w:p w14:paraId="306C05FA" w14:textId="77777777" w:rsidR="00A60E0E" w:rsidRPr="00016A67" w:rsidRDefault="00A60E0E" w:rsidP="00A60E0E">
      <w:pPr>
        <w:spacing w:before="240"/>
        <w:jc w:val="thaiDistribute"/>
        <w:rPr>
          <w:rFonts w:eastAsiaTheme="majorEastAsia"/>
          <w:spacing w:val="-10"/>
          <w:kern w:val="28"/>
          <w:sz w:val="24"/>
          <w:szCs w:val="24"/>
          <w:cs/>
        </w:rPr>
      </w:pPr>
      <w:r w:rsidRPr="00016A67">
        <w:rPr>
          <w:rFonts w:eastAsiaTheme="majorEastAsia"/>
          <w:spacing w:val="-10"/>
          <w:kern w:val="28"/>
          <w:sz w:val="24"/>
          <w:szCs w:val="24"/>
        </w:rPr>
        <w:t>The dataset is publicly available for research purposes. The project will comply with the NCHS data use requirements and maintain participant confidentiality and acknowledge data sources.</w:t>
      </w:r>
    </w:p>
    <w:p w14:paraId="3B2E02DD" w14:textId="77777777" w:rsidR="00A60E0E" w:rsidRPr="00016A67" w:rsidRDefault="00A60E0E" w:rsidP="00A60E0E">
      <w:pPr>
        <w:pStyle w:val="Heading2"/>
        <w:rPr>
          <w:rStyle w:val="Strong"/>
          <w:rFonts w:cs="Calibri"/>
          <w:color w:val="auto"/>
          <w:sz w:val="28"/>
          <w:szCs w:val="28"/>
        </w:rPr>
      </w:pPr>
      <w:bookmarkStart w:id="23" w:name="_Toc243488144"/>
      <w:r w:rsidRPr="00016A67">
        <w:rPr>
          <w:rStyle w:val="Strong"/>
          <w:rFonts w:cs="Calibri"/>
          <w:color w:val="auto"/>
          <w:sz w:val="28"/>
          <w:szCs w:val="28"/>
        </w:rPr>
        <w:t>Data Science Approach</w:t>
      </w:r>
      <w:bookmarkEnd w:id="23"/>
    </w:p>
    <w:p w14:paraId="6F30B737" w14:textId="77777777" w:rsidR="00A60E0E" w:rsidRPr="00016A67" w:rsidRDefault="00A60E0E" w:rsidP="00A60E0E">
      <w:pPr>
        <w:spacing w:before="240" w:after="0"/>
        <w:jc w:val="thaiDistribute"/>
        <w:rPr>
          <w:rFonts w:eastAsiaTheme="majorEastAsia"/>
          <w:spacing w:val="-10"/>
          <w:kern w:val="28"/>
          <w:sz w:val="24"/>
          <w:szCs w:val="24"/>
        </w:rPr>
      </w:pPr>
      <w:r w:rsidRPr="00016A67">
        <w:rPr>
          <w:rFonts w:eastAsiaTheme="majorEastAsia"/>
          <w:spacing w:val="-10"/>
          <w:kern w:val="28"/>
          <w:sz w:val="24"/>
          <w:szCs w:val="24"/>
        </w:rPr>
        <w:t>The proposed analytics solution architecture below illustrates the process from data collection and preparation through to analysis and model evaluation and business insights.</w:t>
      </w:r>
    </w:p>
    <w:p w14:paraId="3AF1BE81" w14:textId="77777777" w:rsidR="00A60E0E" w:rsidRPr="00016A67" w:rsidRDefault="00A60E0E" w:rsidP="00A60E0E">
      <w:pPr>
        <w:pStyle w:val="NormalWeb"/>
        <w:spacing w:before="0" w:beforeAutospacing="0" w:after="0" w:afterAutospacing="0"/>
        <w:jc w:val="thaiDistribute"/>
        <w:rPr>
          <w:rFonts w:ascii="Calibri" w:hAnsi="Calibri" w:cs="Calibri"/>
          <w:lang w:val="en-US" w:bidi="th-TH"/>
        </w:rPr>
      </w:pPr>
      <w:r w:rsidRPr="00016A67">
        <w:rPr>
          <w:rFonts w:ascii="Calibri" w:hAnsi="Calibri" w:cs="Calibri"/>
          <w:noProof/>
          <w:lang w:val="en-US" w:bidi="th-TH"/>
        </w:rPr>
        <w:lastRenderedPageBreak/>
        <w:drawing>
          <wp:inline distT="0" distB="0" distL="0" distR="0" wp14:anchorId="3DEF0404" wp14:editId="1579CFEB">
            <wp:extent cx="6587398" cy="2940978"/>
            <wp:effectExtent l="0" t="0" r="4445" b="5715"/>
            <wp:docPr id="18726775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77543" name="Picture 1872677543"/>
                    <pic:cNvPicPr/>
                  </pic:nvPicPr>
                  <pic:blipFill rotWithShape="1">
                    <a:blip r:embed="rId17">
                      <a:extLst>
                        <a:ext uri="{28A0092B-C50C-407E-A947-70E740481C1C}">
                          <a14:useLocalDpi xmlns:a14="http://schemas.microsoft.com/office/drawing/2010/main" val="0"/>
                        </a:ext>
                      </a:extLst>
                    </a:blip>
                    <a:srcRect r="13139"/>
                    <a:stretch>
                      <a:fillRect/>
                    </a:stretch>
                  </pic:blipFill>
                  <pic:spPr bwMode="auto">
                    <a:xfrm>
                      <a:off x="0" y="0"/>
                      <a:ext cx="6673756" cy="2979533"/>
                    </a:xfrm>
                    <a:prstGeom prst="rect">
                      <a:avLst/>
                    </a:prstGeom>
                    <a:ln>
                      <a:noFill/>
                    </a:ln>
                    <a:extLst>
                      <a:ext uri="{53640926-AAD7-44D8-BBD7-CCE9431645EC}">
                        <a14:shadowObscured xmlns:a14="http://schemas.microsoft.com/office/drawing/2010/main"/>
                      </a:ext>
                    </a:extLst>
                  </pic:spPr>
                </pic:pic>
              </a:graphicData>
            </a:graphic>
          </wp:inline>
        </w:drawing>
      </w:r>
    </w:p>
    <w:p w14:paraId="42C0B0B1" w14:textId="293C3971" w:rsidR="00A60E0E" w:rsidRPr="00A60E0E" w:rsidRDefault="00A60E0E" w:rsidP="00A60E0E">
      <w:pPr>
        <w:pStyle w:val="Caption"/>
        <w:rPr>
          <w:rFonts w:cs="Calibri"/>
          <w:color w:val="auto"/>
        </w:rPr>
      </w:pPr>
      <w:bookmarkStart w:id="24" w:name="_Toc243485948"/>
      <w:r w:rsidRPr="00016A67">
        <w:rPr>
          <w:rFonts w:cs="Calibri"/>
          <w:color w:val="auto"/>
        </w:rPr>
        <w:t xml:space="preserve">Figure </w:t>
      </w:r>
      <w:r w:rsidRPr="00016A67">
        <w:rPr>
          <w:rFonts w:cs="Calibri"/>
          <w:color w:val="auto"/>
        </w:rPr>
        <w:fldChar w:fldCharType="begin"/>
      </w:r>
      <w:r w:rsidRPr="00016A67">
        <w:rPr>
          <w:rFonts w:cs="Calibri"/>
          <w:color w:val="auto"/>
        </w:rPr>
        <w:instrText xml:space="preserve"> SEQ Figure \* ARABIC </w:instrText>
      </w:r>
      <w:r w:rsidRPr="00016A67">
        <w:rPr>
          <w:rFonts w:cs="Calibri"/>
          <w:color w:val="auto"/>
        </w:rPr>
        <w:fldChar w:fldCharType="separate"/>
      </w:r>
      <w:r>
        <w:rPr>
          <w:rFonts w:cs="Calibri"/>
          <w:noProof/>
          <w:color w:val="auto"/>
        </w:rPr>
        <w:t>1</w:t>
      </w:r>
      <w:r w:rsidRPr="00016A67">
        <w:rPr>
          <w:rFonts w:cs="Calibri"/>
          <w:color w:val="auto"/>
        </w:rPr>
        <w:fldChar w:fldCharType="end"/>
      </w:r>
      <w:r w:rsidRPr="00016A67">
        <w:rPr>
          <w:rFonts w:cs="Calibri"/>
          <w:color w:val="auto"/>
        </w:rPr>
        <w:t xml:space="preserve"> - Diagram for Identifying Depressive Symptoms Among Older Adults</w:t>
      </w:r>
      <w:bookmarkEnd w:id="24"/>
    </w:p>
    <w:p w14:paraId="446A96E9" w14:textId="7424FD9F" w:rsidR="00A60E0E" w:rsidRPr="00754286" w:rsidRDefault="00A60E0E" w:rsidP="00754286">
      <w:pPr>
        <w:pStyle w:val="Heading1"/>
        <w:spacing w:after="0"/>
        <w:rPr>
          <w:rFonts w:cs="Calibri"/>
          <w:b/>
          <w:bCs/>
          <w:color w:val="auto"/>
          <w:sz w:val="32"/>
          <w:szCs w:val="32"/>
        </w:rPr>
      </w:pPr>
      <w:bookmarkStart w:id="25" w:name="_Toc243488145"/>
      <w:r w:rsidRPr="00A60E0E">
        <w:rPr>
          <w:rFonts w:cs="Calibri"/>
          <w:b/>
          <w:bCs/>
          <w:color w:val="auto"/>
          <w:sz w:val="32"/>
          <w:szCs w:val="32"/>
        </w:rPr>
        <w:t>Expected Deliverables</w:t>
      </w:r>
      <w:bookmarkEnd w:id="25"/>
    </w:p>
    <w:p w14:paraId="482C4D33" w14:textId="05C81579" w:rsidR="00754286" w:rsidRPr="00754286" w:rsidRDefault="00754286" w:rsidP="00754286">
      <w:pPr>
        <w:spacing w:before="240" w:after="0"/>
        <w:jc w:val="thaiDistribute"/>
        <w:rPr>
          <w:rFonts w:eastAsiaTheme="majorEastAsia"/>
          <w:spacing w:val="-10"/>
          <w:kern w:val="28"/>
          <w:sz w:val="24"/>
          <w:szCs w:val="24"/>
        </w:rPr>
      </w:pPr>
      <w:r w:rsidRPr="00754286">
        <w:rPr>
          <w:rFonts w:eastAsiaTheme="majorEastAsia"/>
          <w:spacing w:val="-10"/>
          <w:kern w:val="28"/>
          <w:sz w:val="24"/>
          <w:szCs w:val="24"/>
        </w:rPr>
        <w:t>By the end of semester two, the project will deliver a comprehensive predictive analytics model and actionable insights that can guide decision</w:t>
      </w:r>
      <w:r w:rsidR="000B4FBC">
        <w:rPr>
          <w:rFonts w:eastAsiaTheme="majorEastAsia"/>
          <w:spacing w:val="-10"/>
          <w:kern w:val="28"/>
          <w:sz w:val="24"/>
          <w:szCs w:val="24"/>
        </w:rPr>
        <w:t xml:space="preserve"> </w:t>
      </w:r>
      <w:r w:rsidRPr="00754286">
        <w:rPr>
          <w:rFonts w:eastAsiaTheme="majorEastAsia"/>
          <w:spacing w:val="-10"/>
          <w:kern w:val="28"/>
          <w:sz w:val="24"/>
          <w:szCs w:val="24"/>
        </w:rPr>
        <w:t xml:space="preserve">making in the </w:t>
      </w:r>
      <w:r>
        <w:rPr>
          <w:rFonts w:eastAsiaTheme="majorEastAsia"/>
          <w:spacing w:val="-10"/>
          <w:kern w:val="28"/>
          <w:sz w:val="24"/>
          <w:szCs w:val="24"/>
        </w:rPr>
        <w:t>h</w:t>
      </w:r>
      <w:r w:rsidRPr="00016A67">
        <w:rPr>
          <w:rFonts w:eastAsiaTheme="majorEastAsia"/>
          <w:spacing w:val="-10"/>
          <w:kern w:val="28"/>
          <w:sz w:val="24"/>
          <w:szCs w:val="24"/>
        </w:rPr>
        <w:t>ealthcare organisations</w:t>
      </w:r>
      <w:r>
        <w:rPr>
          <w:rFonts w:eastAsiaTheme="majorEastAsia"/>
          <w:spacing w:val="-10"/>
          <w:kern w:val="28"/>
          <w:sz w:val="24"/>
          <w:szCs w:val="24"/>
        </w:rPr>
        <w:t>.</w:t>
      </w:r>
      <w:r w:rsidRPr="00016A67">
        <w:rPr>
          <w:rFonts w:eastAsiaTheme="majorEastAsia"/>
          <w:spacing w:val="-10"/>
          <w:kern w:val="28"/>
          <w:sz w:val="24"/>
          <w:szCs w:val="24"/>
        </w:rPr>
        <w:t xml:space="preserve"> </w:t>
      </w:r>
      <w:r w:rsidRPr="00754286">
        <w:rPr>
          <w:rFonts w:eastAsiaTheme="majorEastAsia"/>
          <w:spacing w:val="-10"/>
          <w:kern w:val="28"/>
          <w:sz w:val="24"/>
          <w:szCs w:val="24"/>
        </w:rPr>
        <w:t>A</w:t>
      </w:r>
      <w:r w:rsidR="000B4FBC">
        <w:rPr>
          <w:rFonts w:eastAsiaTheme="majorEastAsia"/>
          <w:spacing w:val="-10"/>
          <w:kern w:val="28"/>
          <w:sz w:val="24"/>
          <w:szCs w:val="24"/>
        </w:rPr>
        <w:t xml:space="preserve"> </w:t>
      </w:r>
      <w:r w:rsidRPr="00754286">
        <w:rPr>
          <w:rFonts w:eastAsiaTheme="majorEastAsia"/>
          <w:spacing w:val="-10"/>
          <w:kern w:val="28"/>
          <w:sz w:val="24"/>
          <w:szCs w:val="24"/>
        </w:rPr>
        <w:t>documented final report and presentation will summarize the key findings and model outputs.</w:t>
      </w:r>
    </w:p>
    <w:p w14:paraId="17B56337" w14:textId="54B682B0" w:rsidR="00754286" w:rsidRPr="00016A67" w:rsidRDefault="00754286" w:rsidP="00644967">
      <w:pPr>
        <w:pStyle w:val="NormalWeb"/>
        <w:spacing w:before="0" w:beforeAutospacing="0" w:after="0" w:afterAutospacing="0"/>
        <w:ind w:left="360"/>
        <w:jc w:val="thaiDistribute"/>
        <w:rPr>
          <w:rFonts w:ascii="Calibri" w:eastAsia="Play" w:hAnsi="Calibri" w:cs="Calibri"/>
          <w:lang w:bidi="th-TH"/>
        </w:rPr>
        <w:sectPr w:rsidR="00754286" w:rsidRPr="00016A67" w:rsidSect="00CA478E">
          <w:pgSz w:w="11906" w:h="16838"/>
          <w:pgMar w:top="1134" w:right="1134" w:bottom="1134" w:left="1134" w:header="709" w:footer="709" w:gutter="0"/>
          <w:cols w:space="720"/>
        </w:sectPr>
      </w:pPr>
    </w:p>
    <w:p w14:paraId="3E5F7F53" w14:textId="2C5D3A38" w:rsidR="00F3331C" w:rsidRPr="00016A67" w:rsidRDefault="00547BF2" w:rsidP="00D11254">
      <w:pPr>
        <w:pStyle w:val="Heading1"/>
        <w:spacing w:before="0" w:after="0"/>
        <w:rPr>
          <w:rFonts w:cs="Calibri"/>
          <w:b/>
          <w:bCs/>
          <w:color w:val="auto"/>
          <w:sz w:val="32"/>
          <w:szCs w:val="32"/>
        </w:rPr>
      </w:pPr>
      <w:bookmarkStart w:id="26" w:name="_Toc243151996"/>
      <w:bookmarkStart w:id="27" w:name="_Toc243485186"/>
      <w:bookmarkStart w:id="28" w:name="_Toc243488146"/>
      <w:r w:rsidRPr="00016A67">
        <w:rPr>
          <w:rFonts w:cs="Calibri"/>
          <w:b/>
          <w:bCs/>
          <w:color w:val="auto"/>
          <w:sz w:val="32"/>
          <w:szCs w:val="32"/>
        </w:rPr>
        <w:lastRenderedPageBreak/>
        <w:t>Project Timeline</w:t>
      </w:r>
      <w:bookmarkEnd w:id="26"/>
      <w:bookmarkEnd w:id="27"/>
      <w:bookmarkEnd w:id="28"/>
      <w:r w:rsidRPr="00016A67">
        <w:rPr>
          <w:rFonts w:cs="Calibri"/>
          <w:b/>
          <w:bCs/>
          <w:color w:val="auto"/>
          <w:sz w:val="32"/>
          <w:szCs w:val="32"/>
        </w:rPr>
        <w:t xml:space="preserve"> </w:t>
      </w:r>
      <w:r w:rsidRPr="00016A67">
        <w:rPr>
          <w:rFonts w:cs="Calibri"/>
          <w:b/>
          <w:bCs/>
          <w:color w:val="auto"/>
          <w:sz w:val="32"/>
          <w:szCs w:val="32"/>
        </w:rPr>
        <w:tab/>
      </w:r>
    </w:p>
    <w:p w14:paraId="47F90AF2" w14:textId="1010D67F" w:rsidR="00547BF2" w:rsidRPr="00016A67" w:rsidRDefault="00457FB6" w:rsidP="00D11254">
      <w:pPr>
        <w:pStyle w:val="Caption"/>
        <w:spacing w:after="0"/>
        <w:rPr>
          <w:rFonts w:cs="Calibri"/>
          <w:color w:val="auto"/>
        </w:rPr>
      </w:pPr>
      <w:r w:rsidRPr="00016A67">
        <w:rPr>
          <w:rFonts w:cs="Calibri"/>
          <w:noProof/>
          <w:color w:val="auto"/>
        </w:rPr>
        <w:drawing>
          <wp:inline distT="0" distB="0" distL="0" distR="0" wp14:anchorId="71017198" wp14:editId="0969BA2B">
            <wp:extent cx="9649535" cy="5066453"/>
            <wp:effectExtent l="0" t="0" r="2540" b="1270"/>
            <wp:docPr id="162451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1698" name=""/>
                    <pic:cNvPicPr/>
                  </pic:nvPicPr>
                  <pic:blipFill>
                    <a:blip r:embed="rId18"/>
                    <a:stretch>
                      <a:fillRect/>
                    </a:stretch>
                  </pic:blipFill>
                  <pic:spPr>
                    <a:xfrm>
                      <a:off x="0" y="0"/>
                      <a:ext cx="9745300" cy="5116734"/>
                    </a:xfrm>
                    <a:prstGeom prst="rect">
                      <a:avLst/>
                    </a:prstGeom>
                  </pic:spPr>
                </pic:pic>
              </a:graphicData>
            </a:graphic>
          </wp:inline>
        </w:drawing>
      </w:r>
    </w:p>
    <w:p w14:paraId="1B3B2BF3" w14:textId="3BD7FF28" w:rsidR="008D3C70" w:rsidRPr="00016A67" w:rsidRDefault="00547BF2" w:rsidP="005C085F">
      <w:pPr>
        <w:pStyle w:val="Caption"/>
        <w:rPr>
          <w:rFonts w:cs="Angsana New"/>
          <w:color w:val="auto"/>
          <w:cs/>
          <w:lang w:bidi="th-TH"/>
        </w:rPr>
        <w:sectPr w:rsidR="008D3C70" w:rsidRPr="00016A67" w:rsidSect="00CA478E">
          <w:footerReference w:type="default" r:id="rId19"/>
          <w:pgSz w:w="16838" w:h="11906" w:orient="landscape"/>
          <w:pgMar w:top="1134" w:right="1134" w:bottom="1134" w:left="1134" w:header="709" w:footer="709" w:gutter="0"/>
          <w:cols w:space="720"/>
          <w:docGrid w:linePitch="299"/>
        </w:sectPr>
      </w:pPr>
      <w:bookmarkStart w:id="29" w:name="_Toc243485947"/>
      <w:r w:rsidRPr="00016A67">
        <w:rPr>
          <w:rFonts w:cs="Calibri"/>
          <w:color w:val="auto"/>
        </w:rPr>
        <w:t xml:space="preserve">Figure </w:t>
      </w:r>
      <w:r w:rsidRPr="00016A67">
        <w:rPr>
          <w:rFonts w:cs="Calibri"/>
          <w:color w:val="auto"/>
        </w:rPr>
        <w:fldChar w:fldCharType="begin"/>
      </w:r>
      <w:r w:rsidRPr="00016A67">
        <w:rPr>
          <w:rFonts w:cs="Calibri"/>
          <w:color w:val="auto"/>
        </w:rPr>
        <w:instrText xml:space="preserve"> SEQ Figure \* ARABIC </w:instrText>
      </w:r>
      <w:r w:rsidRPr="00016A67">
        <w:rPr>
          <w:rFonts w:cs="Calibri"/>
          <w:color w:val="auto"/>
        </w:rPr>
        <w:fldChar w:fldCharType="separate"/>
      </w:r>
      <w:r w:rsidR="00A60E0E">
        <w:rPr>
          <w:rFonts w:cs="Calibri"/>
          <w:noProof/>
          <w:color w:val="auto"/>
        </w:rPr>
        <w:t>2</w:t>
      </w:r>
      <w:r w:rsidRPr="00016A67">
        <w:rPr>
          <w:rFonts w:cs="Calibri"/>
          <w:color w:val="auto"/>
        </w:rPr>
        <w:fldChar w:fldCharType="end"/>
      </w:r>
      <w:r w:rsidRPr="00016A67">
        <w:rPr>
          <w:rFonts w:cs="Calibri"/>
          <w:color w:val="auto"/>
        </w:rPr>
        <w:t xml:space="preserve"> - High-level project timeline</w:t>
      </w:r>
      <w:bookmarkEnd w:id="29"/>
    </w:p>
    <w:p w14:paraId="75BAC22C" w14:textId="77777777" w:rsidR="0032772B" w:rsidRPr="00016A67" w:rsidRDefault="0032772B" w:rsidP="0032772B">
      <w:pPr>
        <w:pStyle w:val="Heading1"/>
        <w:rPr>
          <w:rFonts w:cs="Calibri"/>
          <w:b/>
          <w:bCs/>
          <w:color w:val="auto"/>
          <w:sz w:val="32"/>
          <w:szCs w:val="32"/>
          <w:lang w:bidi="th-TH"/>
        </w:rPr>
      </w:pPr>
      <w:bookmarkStart w:id="30" w:name="_Toc243151998"/>
      <w:bookmarkStart w:id="31" w:name="_Toc243485188"/>
      <w:bookmarkStart w:id="32" w:name="_Toc243488147"/>
      <w:r w:rsidRPr="00016A67">
        <w:rPr>
          <w:rFonts w:cs="Calibri"/>
          <w:b/>
          <w:bCs/>
          <w:color w:val="auto"/>
          <w:sz w:val="32"/>
          <w:szCs w:val="32"/>
        </w:rPr>
        <w:lastRenderedPageBreak/>
        <w:t>Ethical and Legal Considerations</w:t>
      </w:r>
      <w:bookmarkEnd w:id="30"/>
      <w:bookmarkEnd w:id="31"/>
      <w:bookmarkEnd w:id="32"/>
      <w:r w:rsidRPr="00016A67">
        <w:rPr>
          <w:rFonts w:cs="Calibri"/>
          <w:b/>
          <w:bCs/>
          <w:color w:val="auto"/>
          <w:sz w:val="32"/>
          <w:szCs w:val="32"/>
        </w:rPr>
        <w:t xml:space="preserve"> </w:t>
      </w:r>
    </w:p>
    <w:p w14:paraId="18B816E9" w14:textId="77777777" w:rsidR="0032772B" w:rsidRPr="00016A67" w:rsidRDefault="0032772B" w:rsidP="0032772B">
      <w:pPr>
        <w:spacing w:before="240" w:after="0"/>
        <w:jc w:val="thaiDistribute"/>
        <w:rPr>
          <w:rFonts w:eastAsiaTheme="majorEastAsia"/>
          <w:spacing w:val="-10"/>
          <w:kern w:val="28"/>
          <w:sz w:val="24"/>
          <w:szCs w:val="24"/>
        </w:rPr>
      </w:pPr>
      <w:r w:rsidRPr="00016A67">
        <w:rPr>
          <w:rFonts w:eastAsiaTheme="majorEastAsia"/>
          <w:spacing w:val="-10"/>
          <w:kern w:val="28"/>
          <w:sz w:val="24"/>
          <w:szCs w:val="24"/>
        </w:rPr>
        <w:t xml:space="preserve">As the Project will be using publicly available data there should be no significant privacy concerns </w:t>
      </w:r>
      <w:sdt>
        <w:sdtPr>
          <w:rPr>
            <w:rFonts w:eastAsiaTheme="majorEastAsia"/>
            <w:spacing w:val="-10"/>
            <w:kern w:val="28"/>
            <w:sz w:val="24"/>
            <w:szCs w:val="24"/>
          </w:rPr>
          <w:id w:val="-1907837029"/>
          <w:citation/>
        </w:sdtPr>
        <w:sdtContent>
          <w:r w:rsidRPr="00016A67">
            <w:rPr>
              <w:rFonts w:eastAsiaTheme="majorEastAsia"/>
              <w:spacing w:val="-10"/>
              <w:kern w:val="28"/>
              <w:sz w:val="24"/>
              <w:szCs w:val="24"/>
            </w:rPr>
            <w:fldChar w:fldCharType="begin"/>
          </w:r>
          <w:r w:rsidRPr="00016A67">
            <w:rPr>
              <w:rFonts w:eastAsiaTheme="majorEastAsia"/>
              <w:spacing w:val="-10"/>
              <w:kern w:val="28"/>
              <w:sz w:val="24"/>
              <w:szCs w:val="24"/>
            </w:rPr>
            <w:instrText xml:space="preserve">CITATION UCD \l 1033 </w:instrText>
          </w:r>
          <w:r w:rsidRPr="00016A67">
            <w:rPr>
              <w:rFonts w:eastAsiaTheme="majorEastAsia"/>
              <w:spacing w:val="-10"/>
              <w:kern w:val="28"/>
              <w:sz w:val="24"/>
              <w:szCs w:val="24"/>
            </w:rPr>
            <w:fldChar w:fldCharType="separate"/>
          </w:r>
          <w:r w:rsidRPr="00016A67">
            <w:rPr>
              <w:rFonts w:eastAsiaTheme="majorEastAsia"/>
              <w:spacing w:val="-10"/>
              <w:kern w:val="28"/>
              <w:sz w:val="24"/>
              <w:szCs w:val="24"/>
            </w:rPr>
            <w:t>(Library, 2026)</w:t>
          </w:r>
          <w:r w:rsidRPr="00016A67">
            <w:rPr>
              <w:rFonts w:eastAsiaTheme="majorEastAsia"/>
              <w:spacing w:val="-10"/>
              <w:kern w:val="28"/>
              <w:sz w:val="24"/>
              <w:szCs w:val="24"/>
            </w:rPr>
            <w:fldChar w:fldCharType="end"/>
          </w:r>
        </w:sdtContent>
      </w:sdt>
      <w:r w:rsidRPr="00016A67">
        <w:rPr>
          <w:rFonts w:eastAsiaTheme="majorEastAsia"/>
          <w:spacing w:val="-10"/>
          <w:kern w:val="28"/>
          <w:sz w:val="24"/>
          <w:szCs w:val="24"/>
        </w:rPr>
        <w:t>. Even so the following ethical considerations will be included.</w:t>
      </w:r>
    </w:p>
    <w:p w14:paraId="01333497" w14:textId="5D2B4992" w:rsidR="0032772B" w:rsidRPr="00016A67" w:rsidRDefault="0032772B" w:rsidP="00777F97">
      <w:pPr>
        <w:pStyle w:val="NormalWeb"/>
        <w:numPr>
          <w:ilvl w:val="0"/>
          <w:numId w:val="12"/>
        </w:numPr>
        <w:rPr>
          <w:rFonts w:ascii="Calibri" w:eastAsiaTheme="majorEastAsia" w:hAnsi="Calibri" w:cs="Calibri"/>
          <w:spacing w:val="-10"/>
          <w:kern w:val="28"/>
        </w:rPr>
      </w:pPr>
      <w:r w:rsidRPr="00016A67">
        <w:rPr>
          <w:rFonts w:ascii="Calibri" w:hAnsi="Calibri" w:cs="Calibri"/>
          <w:b/>
          <w:bCs/>
        </w:rPr>
        <w:t xml:space="preserve">Data Privacy: </w:t>
      </w:r>
      <w:r w:rsidRPr="00016A67">
        <w:rPr>
          <w:rFonts w:ascii="Calibri" w:eastAsiaTheme="majorEastAsia" w:hAnsi="Calibri" w:cs="Calibri"/>
          <w:spacing w:val="-10"/>
          <w:kern w:val="28"/>
        </w:rPr>
        <w:t xml:space="preserve">Using public NHANES data in accordance with data use requirements and protect participant </w:t>
      </w:r>
      <w:r w:rsidRPr="00016A67">
        <w:rPr>
          <w:rFonts w:ascii="Calibri" w:hAnsi="Calibri" w:cs="Calibri"/>
        </w:rPr>
        <w:t>confidentiality</w:t>
      </w:r>
      <w:r w:rsidRPr="00016A67">
        <w:rPr>
          <w:rFonts w:ascii="Calibri" w:eastAsiaTheme="majorEastAsia" w:hAnsi="Calibri" w:cs="Calibri"/>
          <w:spacing w:val="-10"/>
          <w:kern w:val="28"/>
        </w:rPr>
        <w:t>.</w:t>
      </w:r>
    </w:p>
    <w:p w14:paraId="228A60DA" w14:textId="455EB3FA"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Data Governance</w:t>
      </w:r>
      <w:r w:rsidRPr="00016A67">
        <w:rPr>
          <w:rFonts w:ascii="Calibri" w:hAnsi="Calibri" w:cs="Calibri"/>
        </w:rPr>
        <w:t>: Check data for missing values and inconsistencies and document data preparation and analytical decisions.</w:t>
      </w:r>
    </w:p>
    <w:p w14:paraId="31B25659" w14:textId="77777777"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Bias and Fairness:</w:t>
      </w:r>
      <w:r w:rsidRPr="00016A67">
        <w:rPr>
          <w:rFonts w:ascii="Calibri" w:hAnsi="Calibri" w:cs="Calibri"/>
        </w:rPr>
        <w:t xml:space="preserve"> Evaluate potential bias in the data and model performance across demographic groups to avoid incorrect conclusions.</w:t>
      </w:r>
    </w:p>
    <w:p w14:paraId="21A7754B" w14:textId="77777777" w:rsidR="00777F97" w:rsidRPr="00016A67" w:rsidRDefault="00777F97" w:rsidP="00777F97">
      <w:pPr>
        <w:pStyle w:val="NormalWeb"/>
        <w:numPr>
          <w:ilvl w:val="0"/>
          <w:numId w:val="12"/>
        </w:numPr>
        <w:rPr>
          <w:rFonts w:ascii="Calibri" w:hAnsi="Calibri" w:cs="Calibri"/>
        </w:rPr>
      </w:pPr>
      <w:r w:rsidRPr="00016A67">
        <w:rPr>
          <w:rFonts w:ascii="Calibri" w:hAnsi="Calibri" w:cs="Calibri"/>
          <w:b/>
          <w:bCs/>
        </w:rPr>
        <w:t>Transparency and Accountability:</w:t>
      </w:r>
      <w:r w:rsidRPr="00016A67">
        <w:rPr>
          <w:rFonts w:ascii="Calibri" w:hAnsi="Calibri" w:cs="Calibri"/>
        </w:rPr>
        <w:t xml:space="preserve"> Provide clear reporting methods, results and limitations without overestimating performance or implying causation.</w:t>
      </w:r>
    </w:p>
    <w:p w14:paraId="6D0C462A" w14:textId="49A0C097" w:rsidR="0032772B" w:rsidRPr="00016A67" w:rsidRDefault="00777F97" w:rsidP="0032772B">
      <w:pPr>
        <w:pStyle w:val="NormalWeb"/>
        <w:numPr>
          <w:ilvl w:val="0"/>
          <w:numId w:val="12"/>
        </w:numPr>
        <w:rPr>
          <w:rFonts w:ascii="Calibri" w:hAnsi="Calibri" w:cs="Calibri"/>
        </w:rPr>
        <w:sectPr w:rsidR="0032772B" w:rsidRPr="00016A67" w:rsidSect="00B26076">
          <w:headerReference w:type="default" r:id="rId20"/>
          <w:footerReference w:type="default" r:id="rId21"/>
          <w:pgSz w:w="11906" w:h="16838"/>
          <w:pgMar w:top="1134" w:right="1134" w:bottom="1134" w:left="1134" w:header="709" w:footer="709" w:gutter="0"/>
          <w:cols w:space="720"/>
          <w:docGrid w:linePitch="299"/>
        </w:sectPr>
      </w:pPr>
      <w:r w:rsidRPr="00016A67">
        <w:rPr>
          <w:rFonts w:ascii="Calibri" w:hAnsi="Calibri" w:cs="Calibri"/>
          <w:b/>
          <w:bCs/>
        </w:rPr>
        <w:t>Responsible Use and Legal Compliance:</w:t>
      </w:r>
      <w:r w:rsidRPr="00016A67">
        <w:rPr>
          <w:rFonts w:ascii="Calibri" w:hAnsi="Calibri" w:cs="Calibri"/>
        </w:rPr>
        <w:t xml:space="preserve"> Following all applicable data-protection principles and legal requirements. Use findings to support screening and service planning and not as a clinical diagnosis or in the prediction of future depression onset.</w:t>
      </w:r>
    </w:p>
    <w:p w14:paraId="686FFB97" w14:textId="77777777" w:rsidR="00777F97" w:rsidRPr="00016A67" w:rsidRDefault="00777F97" w:rsidP="00777F97">
      <w:pPr>
        <w:pStyle w:val="Heading1"/>
        <w:rPr>
          <w:rFonts w:cs="Calibri"/>
          <w:b/>
          <w:bCs/>
          <w:color w:val="auto"/>
          <w:sz w:val="32"/>
          <w:szCs w:val="32"/>
        </w:rPr>
      </w:pPr>
      <w:bookmarkStart w:id="33" w:name="_Toc243151999"/>
      <w:bookmarkStart w:id="34" w:name="_Toc243485189"/>
      <w:bookmarkStart w:id="35" w:name="_Toc243488148"/>
      <w:r w:rsidRPr="00016A67">
        <w:rPr>
          <w:rFonts w:cs="Calibri"/>
          <w:b/>
          <w:bCs/>
          <w:color w:val="auto"/>
          <w:sz w:val="32"/>
          <w:szCs w:val="32"/>
        </w:rPr>
        <w:lastRenderedPageBreak/>
        <w:t>References</w:t>
      </w:r>
      <w:bookmarkEnd w:id="33"/>
      <w:bookmarkEnd w:id="34"/>
      <w:bookmarkEnd w:id="35"/>
    </w:p>
    <w:p w14:paraId="52B4283E" w14:textId="28B79846" w:rsidR="006327F6" w:rsidRPr="00FC6D83" w:rsidRDefault="006327F6" w:rsidP="006327F6">
      <w:pPr>
        <w:spacing w:before="100" w:beforeAutospacing="1" w:after="100" w:afterAutospacing="1" w:line="240" w:lineRule="auto"/>
        <w:rPr>
          <w:rFonts w:eastAsia="Times New Roman"/>
          <w:sz w:val="24"/>
          <w:szCs w:val="24"/>
          <w:lang w:val="en-US" w:bidi="th-TH"/>
        </w:rPr>
      </w:pPr>
      <w:proofErr w:type="spellStart"/>
      <w:r w:rsidRPr="006327F6">
        <w:rPr>
          <w:rFonts w:eastAsia="Times New Roman"/>
          <w:sz w:val="24"/>
          <w:szCs w:val="24"/>
        </w:rPr>
        <w:t>Centers</w:t>
      </w:r>
      <w:proofErr w:type="spellEnd"/>
      <w:r w:rsidRPr="006327F6">
        <w:rPr>
          <w:rFonts w:eastAsia="Times New Roman"/>
          <w:sz w:val="24"/>
          <w:szCs w:val="24"/>
        </w:rPr>
        <w:t xml:space="preserve"> for Disease Control and Prevention (CDC) and National </w:t>
      </w:r>
      <w:proofErr w:type="spellStart"/>
      <w:r w:rsidRPr="006327F6">
        <w:rPr>
          <w:rFonts w:eastAsia="Times New Roman"/>
          <w:sz w:val="24"/>
          <w:szCs w:val="24"/>
        </w:rPr>
        <w:t>Center</w:t>
      </w:r>
      <w:proofErr w:type="spellEnd"/>
      <w:r w:rsidRPr="006327F6">
        <w:rPr>
          <w:rFonts w:eastAsia="Times New Roman"/>
          <w:sz w:val="24"/>
          <w:szCs w:val="24"/>
        </w:rPr>
        <w:t xml:space="preserve"> for Health Statistics (NCHS) (n.d.). National Health and Nutrition Examination Survey (NHANES): August 2021–August 2023 Data. Available at: </w:t>
      </w:r>
      <w:hyperlink r:id="rId22" w:history="1">
        <w:r w:rsidRPr="006327F6">
          <w:rPr>
            <w:rFonts w:eastAsia="Times New Roman"/>
            <w:sz w:val="24"/>
            <w:szCs w:val="24"/>
          </w:rPr>
          <w:t>https://wwwn.cdc.gov/nchs/nhanes/search/datapage.aspx?Cycle=2021-2023</w:t>
        </w:r>
      </w:hyperlink>
      <w:r w:rsidRPr="006327F6">
        <w:rPr>
          <w:rFonts w:eastAsia="Times New Roman"/>
          <w:sz w:val="24"/>
          <w:szCs w:val="24"/>
        </w:rPr>
        <w:t xml:space="preserve"> (Accessed: 21 October 2026).</w:t>
      </w:r>
    </w:p>
    <w:p w14:paraId="2B13ABA5" w14:textId="3FF5C5DB" w:rsidR="00777F97" w:rsidRPr="00016A67" w:rsidRDefault="00777F97" w:rsidP="00777F97">
      <w:pPr>
        <w:pStyle w:val="NormalWeb"/>
        <w:rPr>
          <w:rFonts w:ascii="Calibri" w:hAnsi="Calibri" w:cs="Calibri"/>
        </w:rPr>
      </w:pPr>
      <w:proofErr w:type="spellStart"/>
      <w:r w:rsidRPr="00016A67">
        <w:rPr>
          <w:rFonts w:ascii="Calibri" w:hAnsi="Calibri" w:cs="Calibri"/>
        </w:rPr>
        <w:t>Chunjam</w:t>
      </w:r>
      <w:proofErr w:type="spellEnd"/>
      <w:r w:rsidRPr="00016A67">
        <w:rPr>
          <w:rFonts w:ascii="Calibri" w:hAnsi="Calibri" w:cs="Calibri"/>
        </w:rPr>
        <w:t xml:space="preserve">, S., </w:t>
      </w:r>
      <w:proofErr w:type="spellStart"/>
      <w:r w:rsidRPr="00016A67">
        <w:rPr>
          <w:rFonts w:ascii="Calibri" w:hAnsi="Calibri" w:cs="Calibri"/>
        </w:rPr>
        <w:t>Sangon</w:t>
      </w:r>
      <w:proofErr w:type="spellEnd"/>
      <w:r w:rsidRPr="00016A67">
        <w:rPr>
          <w:rFonts w:ascii="Calibri" w:hAnsi="Calibri" w:cs="Calibri"/>
        </w:rPr>
        <w:t xml:space="preserve">, S. and </w:t>
      </w:r>
      <w:proofErr w:type="spellStart"/>
      <w:r w:rsidRPr="00016A67">
        <w:rPr>
          <w:rFonts w:ascii="Calibri" w:hAnsi="Calibri" w:cs="Calibri"/>
        </w:rPr>
        <w:t>Thaweekoon</w:t>
      </w:r>
      <w:proofErr w:type="spellEnd"/>
      <w:r w:rsidRPr="00016A67">
        <w:rPr>
          <w:rFonts w:ascii="Calibri" w:hAnsi="Calibri" w:cs="Calibri"/>
        </w:rPr>
        <w:t xml:space="preserve">, T. (2011) ‘A survey of depression research in Thailand’, </w:t>
      </w:r>
      <w:r w:rsidRPr="00016A67">
        <w:rPr>
          <w:rStyle w:val="Emphasis"/>
          <w:rFonts w:ascii="Calibri" w:hAnsi="Calibri" w:cs="Calibri"/>
        </w:rPr>
        <w:t>Rama Nursing Journal</w:t>
      </w:r>
      <w:r w:rsidRPr="00016A67">
        <w:rPr>
          <w:rFonts w:ascii="Calibri" w:hAnsi="Calibri" w:cs="Calibri"/>
        </w:rPr>
        <w:t xml:space="preserve">, 17(3), pp. 412–429. Available at: </w:t>
      </w:r>
      <w:hyperlink r:id="rId23" w:history="1">
        <w:r w:rsidRPr="00016A67">
          <w:rPr>
            <w:rStyle w:val="Hyperlink"/>
            <w:rFonts w:ascii="Calibri" w:hAnsi="Calibri" w:cs="Calibri"/>
            <w:color w:val="auto"/>
          </w:rPr>
          <w:t>https://www.rama.mahidol.ac.th/ramanursej/sites/default/files/Public/journal-files/RNJ-V17-N03-OCT-DEC-2011-08.pdf</w:t>
        </w:r>
      </w:hyperlink>
      <w:r w:rsidRPr="00016A67">
        <w:rPr>
          <w:rFonts w:ascii="Calibri" w:hAnsi="Calibri" w:cs="Calibri"/>
        </w:rPr>
        <w:t xml:space="preserve"> (Accessed: 14 October 2026).</w:t>
      </w:r>
    </w:p>
    <w:p w14:paraId="2CAC9FFA" w14:textId="77777777" w:rsidR="00777F97" w:rsidRPr="00016A67" w:rsidRDefault="00777F97" w:rsidP="00777F97">
      <w:pPr>
        <w:pStyle w:val="NormalWeb"/>
        <w:rPr>
          <w:rFonts w:ascii="Calibri" w:hAnsi="Calibri" w:cs="Calibri"/>
        </w:rPr>
      </w:pPr>
      <w:r w:rsidRPr="00016A67">
        <w:rPr>
          <w:rFonts w:ascii="Calibri" w:hAnsi="Calibri" w:cs="Calibri"/>
        </w:rPr>
        <w:t xml:space="preserve">Cote, C. (2021) ‘5 Principles of Data Ethics for Business’, </w:t>
      </w:r>
      <w:r w:rsidRPr="00016A67">
        <w:rPr>
          <w:rStyle w:val="Emphasis"/>
          <w:rFonts w:ascii="Calibri" w:hAnsi="Calibri" w:cs="Calibri"/>
        </w:rPr>
        <w:t>Harvard Business School Online</w:t>
      </w:r>
      <w:r w:rsidRPr="00016A67">
        <w:rPr>
          <w:rFonts w:ascii="Calibri" w:hAnsi="Calibri" w:cs="Calibri"/>
        </w:rPr>
        <w:t xml:space="preserve">, 16 March. Available at: </w:t>
      </w:r>
      <w:hyperlink r:id="rId24" w:history="1">
        <w:r w:rsidRPr="00016A67">
          <w:rPr>
            <w:rStyle w:val="Hyperlink"/>
            <w:rFonts w:ascii="Calibri" w:hAnsi="Calibri" w:cs="Calibri"/>
            <w:color w:val="auto"/>
          </w:rPr>
          <w:t>https://online.hbs.edu/blog/post/data-ethics</w:t>
        </w:r>
      </w:hyperlink>
      <w:r w:rsidRPr="00016A67">
        <w:rPr>
          <w:rFonts w:ascii="Calibri" w:hAnsi="Calibri" w:cs="Calibri"/>
        </w:rPr>
        <w:t xml:space="preserve"> (Accessed: 15 October 2026).</w:t>
      </w:r>
    </w:p>
    <w:p w14:paraId="7581F4C9"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Kengganpanich</w:t>
      </w:r>
      <w:proofErr w:type="spellEnd"/>
      <w:r w:rsidRPr="00016A67">
        <w:rPr>
          <w:rFonts w:ascii="Calibri" w:hAnsi="Calibri" w:cs="Calibri"/>
        </w:rPr>
        <w:t xml:space="preserve">, M., </w:t>
      </w:r>
      <w:proofErr w:type="spellStart"/>
      <w:r w:rsidRPr="00016A67">
        <w:rPr>
          <w:rFonts w:ascii="Calibri" w:hAnsi="Calibri" w:cs="Calibri"/>
        </w:rPr>
        <w:t>Pengpid</w:t>
      </w:r>
      <w:proofErr w:type="spellEnd"/>
      <w:r w:rsidRPr="00016A67">
        <w:rPr>
          <w:rFonts w:ascii="Calibri" w:hAnsi="Calibri" w:cs="Calibri"/>
        </w:rPr>
        <w:t xml:space="preserve">, S. and Peltzer, K. (2023) ‘Predictors of and healthcare utilisation of depressive symptoms among middle-aged and older adults in Thailand: a national cross-sectional community-based study in 2015’, </w:t>
      </w:r>
      <w:r w:rsidRPr="00016A67">
        <w:rPr>
          <w:rStyle w:val="Emphasis"/>
          <w:rFonts w:ascii="Calibri" w:hAnsi="Calibri" w:cs="Calibri"/>
        </w:rPr>
        <w:t>BMJ Open</w:t>
      </w:r>
      <w:r w:rsidRPr="00016A67">
        <w:rPr>
          <w:rFonts w:ascii="Calibri" w:hAnsi="Calibri" w:cs="Calibri"/>
        </w:rPr>
        <w:t xml:space="preserve">, 13(10), e071980. Available at: </w:t>
      </w:r>
      <w:hyperlink r:id="rId25" w:history="1">
        <w:r w:rsidRPr="00016A67">
          <w:rPr>
            <w:rStyle w:val="Hyperlink"/>
            <w:rFonts w:ascii="Calibri" w:hAnsi="Calibri" w:cs="Calibri"/>
            <w:color w:val="auto"/>
          </w:rPr>
          <w:t>https://doi.org/10.1136/bmjopen-2023-071980</w:t>
        </w:r>
      </w:hyperlink>
      <w:r w:rsidRPr="00016A67">
        <w:rPr>
          <w:rFonts w:ascii="Calibri" w:hAnsi="Calibri" w:cs="Calibri"/>
        </w:rPr>
        <w:t>.</w:t>
      </w:r>
    </w:p>
    <w:p w14:paraId="1598C15A" w14:textId="77777777" w:rsidR="00777F97" w:rsidRPr="00016A67" w:rsidRDefault="00777F97" w:rsidP="00777F97">
      <w:pPr>
        <w:pStyle w:val="NormalWeb"/>
        <w:rPr>
          <w:rFonts w:ascii="Calibri" w:hAnsi="Calibri" w:cs="Calibri"/>
        </w:rPr>
      </w:pPr>
      <w:r w:rsidRPr="00016A67">
        <w:rPr>
          <w:rFonts w:ascii="Calibri" w:hAnsi="Calibri" w:cs="Calibri"/>
        </w:rPr>
        <w:t xml:space="preserve">Khorram, B., </w:t>
      </w:r>
      <w:proofErr w:type="spellStart"/>
      <w:r w:rsidRPr="00016A67">
        <w:rPr>
          <w:rFonts w:ascii="Calibri" w:hAnsi="Calibri" w:cs="Calibri"/>
        </w:rPr>
        <w:t>Nilforooshan</w:t>
      </w:r>
      <w:proofErr w:type="spellEnd"/>
      <w:r w:rsidRPr="00016A67">
        <w:rPr>
          <w:rFonts w:ascii="Calibri" w:hAnsi="Calibri" w:cs="Calibri"/>
        </w:rPr>
        <w:t xml:space="preserve">, R., </w:t>
      </w:r>
      <w:proofErr w:type="spellStart"/>
      <w:r w:rsidRPr="00016A67">
        <w:rPr>
          <w:rFonts w:ascii="Calibri" w:hAnsi="Calibri" w:cs="Calibri"/>
        </w:rPr>
        <w:t>Barnaghi</w:t>
      </w:r>
      <w:proofErr w:type="spellEnd"/>
      <w:r w:rsidRPr="00016A67">
        <w:rPr>
          <w:rFonts w:ascii="Calibri" w:hAnsi="Calibri" w:cs="Calibri"/>
        </w:rPr>
        <w:t xml:space="preserve">, P. and </w:t>
      </w:r>
      <w:proofErr w:type="spellStart"/>
      <w:r w:rsidRPr="00016A67">
        <w:rPr>
          <w:rFonts w:ascii="Calibri" w:hAnsi="Calibri" w:cs="Calibri"/>
        </w:rPr>
        <w:t>Kouchaki</w:t>
      </w:r>
      <w:proofErr w:type="spellEnd"/>
      <w:r w:rsidRPr="00016A67">
        <w:rPr>
          <w:rFonts w:ascii="Calibri" w:hAnsi="Calibri" w:cs="Calibri"/>
        </w:rPr>
        <w:t xml:space="preserve">, S. (2026) ‘Prediction of clinically significant depressive symptoms at 2-year follow-up in older adults: machine learning study using the English Longitudinal Study of Ageing’, </w:t>
      </w:r>
      <w:r w:rsidRPr="00016A67">
        <w:rPr>
          <w:rStyle w:val="Emphasis"/>
          <w:rFonts w:ascii="Calibri" w:hAnsi="Calibri" w:cs="Calibri"/>
        </w:rPr>
        <w:t>JMIR Formative Research</w:t>
      </w:r>
      <w:r w:rsidRPr="00016A67">
        <w:rPr>
          <w:rFonts w:ascii="Calibri" w:hAnsi="Calibri" w:cs="Calibri"/>
        </w:rPr>
        <w:t xml:space="preserve">, 10, e84744. Available at: </w:t>
      </w:r>
      <w:hyperlink r:id="rId26" w:history="1">
        <w:r w:rsidRPr="00016A67">
          <w:rPr>
            <w:rStyle w:val="Hyperlink"/>
            <w:rFonts w:ascii="Calibri" w:hAnsi="Calibri" w:cs="Calibri"/>
            <w:color w:val="auto"/>
          </w:rPr>
          <w:t>https://doi.org/10.2196/84744</w:t>
        </w:r>
      </w:hyperlink>
      <w:r w:rsidRPr="00016A67">
        <w:rPr>
          <w:rFonts w:ascii="Calibri" w:hAnsi="Calibri" w:cs="Calibri"/>
        </w:rPr>
        <w:t>.</w:t>
      </w:r>
    </w:p>
    <w:p w14:paraId="203E569D"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Kvalbein</w:t>
      </w:r>
      <w:proofErr w:type="spellEnd"/>
      <w:r w:rsidRPr="00016A67">
        <w:rPr>
          <w:rFonts w:ascii="Calibri" w:hAnsi="Calibri" w:cs="Calibri"/>
        </w:rPr>
        <w:t xml:space="preserve">-Olsen, L.C., Aakhus, E., </w:t>
      </w:r>
      <w:proofErr w:type="spellStart"/>
      <w:r w:rsidRPr="00016A67">
        <w:rPr>
          <w:rFonts w:ascii="Calibri" w:hAnsi="Calibri" w:cs="Calibri"/>
        </w:rPr>
        <w:t>Haavet</w:t>
      </w:r>
      <w:proofErr w:type="spellEnd"/>
      <w:r w:rsidRPr="00016A67">
        <w:rPr>
          <w:rFonts w:ascii="Calibri" w:hAnsi="Calibri" w:cs="Calibri"/>
        </w:rPr>
        <w:t xml:space="preserve">, O.R. and Werner, E.L. (2023) ‘Unrecognised depression among older people: a cross-sectional study from Norwegian general practice’, </w:t>
      </w:r>
      <w:r w:rsidRPr="00016A67">
        <w:rPr>
          <w:rStyle w:val="Emphasis"/>
          <w:rFonts w:ascii="Calibri" w:hAnsi="Calibri" w:cs="Calibri"/>
        </w:rPr>
        <w:t>BJGP Open</w:t>
      </w:r>
      <w:r w:rsidRPr="00016A67">
        <w:rPr>
          <w:rFonts w:ascii="Calibri" w:hAnsi="Calibri" w:cs="Calibri"/>
        </w:rPr>
        <w:t xml:space="preserve">, 7(1), BJGPO.2022.0135. Available at: </w:t>
      </w:r>
      <w:hyperlink r:id="rId27" w:history="1">
        <w:r w:rsidRPr="00016A67">
          <w:rPr>
            <w:rStyle w:val="Hyperlink"/>
            <w:rFonts w:ascii="Calibri" w:hAnsi="Calibri" w:cs="Calibri"/>
            <w:color w:val="auto"/>
          </w:rPr>
          <w:t>https://doi.org/10.3399/BJGPO.2022.0135</w:t>
        </w:r>
      </w:hyperlink>
      <w:r w:rsidRPr="00016A67">
        <w:rPr>
          <w:rFonts w:ascii="Calibri" w:hAnsi="Calibri" w:cs="Calibri"/>
        </w:rPr>
        <w:t>.</w:t>
      </w:r>
    </w:p>
    <w:p w14:paraId="128D925D" w14:textId="77777777" w:rsidR="00777F97" w:rsidRPr="00016A67" w:rsidRDefault="00777F97" w:rsidP="00777F97">
      <w:pPr>
        <w:pStyle w:val="NormalWeb"/>
        <w:rPr>
          <w:rFonts w:ascii="Calibri" w:hAnsi="Calibri" w:cs="Calibri"/>
        </w:rPr>
      </w:pPr>
      <w:r w:rsidRPr="00016A67">
        <w:rPr>
          <w:rFonts w:ascii="Calibri" w:hAnsi="Calibri" w:cs="Calibri"/>
        </w:rPr>
        <w:t xml:space="preserve">Luca, C. (2025) </w:t>
      </w:r>
      <w:r w:rsidRPr="00016A67">
        <w:rPr>
          <w:rStyle w:val="Emphasis"/>
          <w:rFonts w:ascii="Calibri" w:hAnsi="Calibri" w:cs="Calibri"/>
        </w:rPr>
        <w:t>Data Governance and Ethical Considerations in Business Analytics Implementation</w:t>
      </w:r>
      <w:r w:rsidRPr="00016A67">
        <w:rPr>
          <w:rFonts w:ascii="Calibri" w:hAnsi="Calibri" w:cs="Calibri"/>
        </w:rPr>
        <w:t xml:space="preserve">. Available at: </w:t>
      </w:r>
      <w:hyperlink r:id="rId28" w:history="1">
        <w:r w:rsidRPr="00016A67">
          <w:rPr>
            <w:rStyle w:val="Hyperlink"/>
            <w:rFonts w:ascii="Calibri" w:hAnsi="Calibri" w:cs="Calibri"/>
            <w:color w:val="auto"/>
          </w:rPr>
          <w:t>https://www.researchgate.net/publication/393715319_Data_Governance_and_Ethical_Considerations_in_Business_Analytics_Implementation</w:t>
        </w:r>
      </w:hyperlink>
      <w:r w:rsidRPr="00016A67">
        <w:rPr>
          <w:rFonts w:ascii="Calibri" w:hAnsi="Calibri" w:cs="Calibri"/>
        </w:rPr>
        <w:t xml:space="preserve"> (Accessed: 15 October 2026).</w:t>
      </w:r>
    </w:p>
    <w:p w14:paraId="5C34BEA5" w14:textId="77777777" w:rsidR="00777F97" w:rsidRPr="00016A67" w:rsidRDefault="00777F97" w:rsidP="00777F97">
      <w:pPr>
        <w:pStyle w:val="NormalWeb"/>
        <w:rPr>
          <w:rFonts w:ascii="Calibri" w:hAnsi="Calibri" w:cs="Calibri"/>
        </w:rPr>
      </w:pPr>
      <w:r w:rsidRPr="00016A67">
        <w:rPr>
          <w:rFonts w:ascii="Calibri" w:hAnsi="Calibri" w:cs="Calibri"/>
        </w:rPr>
        <w:t xml:space="preserve">National Institute on Aging (2025) </w:t>
      </w:r>
      <w:r w:rsidRPr="00016A67">
        <w:rPr>
          <w:rStyle w:val="Emphasis"/>
          <w:rFonts w:ascii="Calibri" w:hAnsi="Calibri" w:cs="Calibri"/>
        </w:rPr>
        <w:t>Depression and Older Adults</w:t>
      </w:r>
      <w:r w:rsidRPr="00016A67">
        <w:rPr>
          <w:rFonts w:ascii="Calibri" w:hAnsi="Calibri" w:cs="Calibri"/>
        </w:rPr>
        <w:t xml:space="preserve">. Available at: </w:t>
      </w:r>
      <w:hyperlink r:id="rId29" w:history="1">
        <w:r w:rsidRPr="00016A67">
          <w:rPr>
            <w:rStyle w:val="Hyperlink"/>
            <w:rFonts w:ascii="Calibri" w:hAnsi="Calibri" w:cs="Calibri"/>
            <w:color w:val="auto"/>
          </w:rPr>
          <w:t>https://www.nia.nih.gov/health/mental-and-emotional-health/depression-and-older-adults</w:t>
        </w:r>
      </w:hyperlink>
      <w:r w:rsidRPr="00016A67">
        <w:rPr>
          <w:rFonts w:ascii="Calibri" w:hAnsi="Calibri" w:cs="Calibri"/>
        </w:rPr>
        <w:t xml:space="preserve"> (Accessed: 6 October 2026).</w:t>
      </w:r>
    </w:p>
    <w:p w14:paraId="6E829701" w14:textId="77777777" w:rsidR="00777F97" w:rsidRPr="00016A67" w:rsidRDefault="00777F97" w:rsidP="00777F97">
      <w:pPr>
        <w:pStyle w:val="NormalWeb"/>
        <w:rPr>
          <w:rFonts w:ascii="Calibri" w:hAnsi="Calibri" w:cs="Calibri"/>
        </w:rPr>
      </w:pPr>
      <w:proofErr w:type="spellStart"/>
      <w:r w:rsidRPr="00016A67">
        <w:rPr>
          <w:rFonts w:ascii="Calibri" w:hAnsi="Calibri" w:cs="Calibri"/>
        </w:rPr>
        <w:t>Pongsorn</w:t>
      </w:r>
      <w:proofErr w:type="spellEnd"/>
      <w:r w:rsidRPr="00016A67">
        <w:rPr>
          <w:rFonts w:ascii="Calibri" w:hAnsi="Calibri" w:cs="Calibri"/>
        </w:rPr>
        <w:t xml:space="preserve">, S. (2019) </w:t>
      </w:r>
      <w:r w:rsidRPr="00016A67">
        <w:rPr>
          <w:rStyle w:val="Emphasis"/>
          <w:rFonts w:ascii="Calibri" w:hAnsi="Calibri" w:cs="Calibri"/>
        </w:rPr>
        <w:t>The Study of Depression, Quality of Life, and Associated Factors among Caregivers and Patients with Peritoneal Dialysis in Thailand</w:t>
      </w:r>
      <w:r w:rsidRPr="00016A67">
        <w:rPr>
          <w:rFonts w:ascii="Calibri" w:hAnsi="Calibri" w:cs="Calibri"/>
        </w:rPr>
        <w:t xml:space="preserve">. Master’s thesis. Chulalongkorn University. Available at: </w:t>
      </w:r>
      <w:hyperlink r:id="rId30" w:history="1">
        <w:r w:rsidRPr="00016A67">
          <w:rPr>
            <w:rStyle w:val="Hyperlink"/>
            <w:rFonts w:ascii="Calibri" w:hAnsi="Calibri" w:cs="Calibri"/>
            <w:color w:val="auto"/>
          </w:rPr>
          <w:t>https://digital.car.chula.ac.th/chulaetd/9106/</w:t>
        </w:r>
      </w:hyperlink>
      <w:r w:rsidRPr="00016A67">
        <w:rPr>
          <w:rFonts w:ascii="Calibri" w:hAnsi="Calibri" w:cs="Calibri"/>
        </w:rPr>
        <w:t xml:space="preserve"> (Accessed: 14 October 2026).</w:t>
      </w:r>
    </w:p>
    <w:p w14:paraId="39F2A507" w14:textId="77777777" w:rsidR="00777F97" w:rsidRPr="00016A67" w:rsidRDefault="00777F97" w:rsidP="00777F97">
      <w:pPr>
        <w:pStyle w:val="NormalWeb"/>
        <w:rPr>
          <w:rFonts w:ascii="Calibri" w:hAnsi="Calibri" w:cs="Calibri"/>
        </w:rPr>
      </w:pPr>
      <w:r w:rsidRPr="00016A67">
        <w:rPr>
          <w:rFonts w:ascii="Calibri" w:hAnsi="Calibri" w:cs="Calibri"/>
        </w:rPr>
        <w:t xml:space="preserve">University College Dublin (UCD) Library (n.d.) </w:t>
      </w:r>
      <w:r w:rsidRPr="00016A67">
        <w:rPr>
          <w:rStyle w:val="Emphasis"/>
          <w:rFonts w:ascii="Calibri" w:hAnsi="Calibri" w:cs="Calibri"/>
        </w:rPr>
        <w:t>Research Data Management: Ethical Considerations</w:t>
      </w:r>
      <w:r w:rsidRPr="00016A67">
        <w:rPr>
          <w:rFonts w:ascii="Calibri" w:hAnsi="Calibri" w:cs="Calibri"/>
        </w:rPr>
        <w:t xml:space="preserve">. Available at: </w:t>
      </w:r>
      <w:hyperlink r:id="rId31" w:history="1">
        <w:r w:rsidRPr="00016A67">
          <w:rPr>
            <w:rStyle w:val="Hyperlink"/>
            <w:rFonts w:ascii="Calibri" w:hAnsi="Calibri" w:cs="Calibri"/>
            <w:color w:val="auto"/>
          </w:rPr>
          <w:t>https://libguides.ucd.ie/data/ethics</w:t>
        </w:r>
      </w:hyperlink>
      <w:r w:rsidRPr="00016A67">
        <w:rPr>
          <w:rFonts w:ascii="Calibri" w:hAnsi="Calibri" w:cs="Calibri"/>
        </w:rPr>
        <w:t xml:space="preserve"> (Accessed: 15 October 2026).</w:t>
      </w:r>
    </w:p>
    <w:p w14:paraId="518D86DB" w14:textId="6FA7D7D3" w:rsidR="00777F97" w:rsidRPr="00016A67" w:rsidRDefault="00777F97" w:rsidP="00777F97">
      <w:pPr>
        <w:pStyle w:val="NormalWeb"/>
        <w:rPr>
          <w:rFonts w:ascii="Calibri" w:hAnsi="Calibri" w:cs="Calibri"/>
        </w:rPr>
      </w:pPr>
      <w:r w:rsidRPr="00016A67">
        <w:rPr>
          <w:rFonts w:ascii="Calibri" w:hAnsi="Calibri" w:cs="Calibri"/>
        </w:rPr>
        <w:t xml:space="preserve">World Health Organization (2025) </w:t>
      </w:r>
      <w:r w:rsidRPr="00016A67">
        <w:rPr>
          <w:rStyle w:val="Emphasis"/>
          <w:rFonts w:ascii="Calibri" w:hAnsi="Calibri" w:cs="Calibri"/>
        </w:rPr>
        <w:t>Mental health of older adults</w:t>
      </w:r>
      <w:r w:rsidRPr="00016A67">
        <w:rPr>
          <w:rFonts w:ascii="Calibri" w:hAnsi="Calibri" w:cs="Calibri"/>
        </w:rPr>
        <w:t xml:space="preserve">. Available at: </w:t>
      </w:r>
      <w:hyperlink r:id="rId32" w:history="1">
        <w:r w:rsidRPr="00016A67">
          <w:rPr>
            <w:rStyle w:val="Hyperlink"/>
            <w:rFonts w:ascii="Calibri" w:hAnsi="Calibri" w:cs="Calibri"/>
            <w:color w:val="auto"/>
          </w:rPr>
          <w:t>https://www.who.int/news-room/fact-sheets/detail/mental-health-of-older-adults</w:t>
        </w:r>
      </w:hyperlink>
      <w:r w:rsidRPr="00016A67">
        <w:rPr>
          <w:rFonts w:ascii="Calibri" w:hAnsi="Calibri" w:cs="Calibri"/>
        </w:rPr>
        <w:t xml:space="preserve"> (Accessed: 6 October 2026).</w:t>
      </w:r>
    </w:p>
    <w:p w14:paraId="2060DFC7" w14:textId="77777777" w:rsidR="00777F97" w:rsidRPr="00016A67" w:rsidRDefault="00777F97" w:rsidP="00016A67">
      <w:pPr>
        <w:pStyle w:val="Heading1"/>
        <w:spacing w:after="0"/>
        <w:rPr>
          <w:rFonts w:cs="Calibri"/>
          <w:b/>
          <w:bCs/>
          <w:color w:val="auto"/>
          <w:sz w:val="32"/>
          <w:szCs w:val="32"/>
        </w:rPr>
      </w:pPr>
      <w:bookmarkStart w:id="36" w:name="_Toc243488149"/>
      <w:r w:rsidRPr="00016A67">
        <w:rPr>
          <w:rFonts w:cs="Calibri"/>
          <w:b/>
          <w:bCs/>
          <w:color w:val="auto"/>
          <w:sz w:val="32"/>
          <w:szCs w:val="32"/>
        </w:rPr>
        <w:lastRenderedPageBreak/>
        <w:t>Use of Artificial Intelligence</w:t>
      </w:r>
      <w:bookmarkEnd w:id="36"/>
    </w:p>
    <w:p w14:paraId="3F758C4A" w14:textId="77777777" w:rsidR="00777F97" w:rsidRPr="00016A67" w:rsidRDefault="00777F97" w:rsidP="00777F97">
      <w:pPr>
        <w:jc w:val="both"/>
        <w:rPr>
          <w:sz w:val="24"/>
          <w:szCs w:val="24"/>
        </w:rPr>
      </w:pPr>
      <w:r w:rsidRPr="00016A67">
        <w:rPr>
          <w:sz w:val="24"/>
          <w:szCs w:val="24"/>
        </w:rPr>
        <w:t>This assessment applies the AI Fluency Framework — four interconnected competencies for effective, efficient, ethical and safe AI use. Your engagement with AI will be reviewed across all four dimensions:</w:t>
      </w:r>
    </w:p>
    <w:tbl>
      <w:tblPr>
        <w:tblW w:w="9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85"/>
        <w:gridCol w:w="4905"/>
      </w:tblGrid>
      <w:tr w:rsidR="00777F97" w:rsidRPr="00016A67" w14:paraId="334887FD" w14:textId="77777777" w:rsidTr="00BB0BEE">
        <w:tc>
          <w:tcPr>
            <w:tcW w:w="4485" w:type="dxa"/>
            <w:tcMar>
              <w:top w:w="100" w:type="dxa"/>
              <w:left w:w="140" w:type="dxa"/>
              <w:bottom w:w="100" w:type="dxa"/>
              <w:right w:w="140" w:type="dxa"/>
            </w:tcMar>
          </w:tcPr>
          <w:p w14:paraId="1B93D92A" w14:textId="77777777" w:rsidR="00777F97" w:rsidRPr="00016A67" w:rsidRDefault="00777F97" w:rsidP="00BB0BEE">
            <w:pPr>
              <w:spacing w:after="40" w:line="240" w:lineRule="auto"/>
              <w:rPr>
                <w:sz w:val="24"/>
                <w:szCs w:val="24"/>
              </w:rPr>
            </w:pPr>
            <w:r w:rsidRPr="00016A67">
              <w:rPr>
                <w:b/>
                <w:bCs/>
                <w:sz w:val="24"/>
                <w:szCs w:val="24"/>
              </w:rPr>
              <w:t>Delegation</w:t>
            </w:r>
          </w:p>
          <w:p w14:paraId="11FED16A" w14:textId="77777777" w:rsidR="00777F97" w:rsidRPr="00016A67" w:rsidRDefault="00777F97" w:rsidP="00BB0BEE">
            <w:pPr>
              <w:spacing w:after="0" w:line="240" w:lineRule="auto"/>
              <w:rPr>
                <w:sz w:val="24"/>
                <w:szCs w:val="24"/>
              </w:rPr>
            </w:pPr>
            <w:r w:rsidRPr="00016A67">
              <w:rPr>
                <w:sz w:val="24"/>
                <w:szCs w:val="24"/>
              </w:rPr>
              <w:t>Setting goals and deciding whether, when and how to engage with AI.</w:t>
            </w:r>
          </w:p>
        </w:tc>
        <w:tc>
          <w:tcPr>
            <w:tcW w:w="4905" w:type="dxa"/>
            <w:tcMar>
              <w:top w:w="100" w:type="dxa"/>
              <w:left w:w="140" w:type="dxa"/>
              <w:bottom w:w="100" w:type="dxa"/>
              <w:right w:w="140" w:type="dxa"/>
            </w:tcMar>
          </w:tcPr>
          <w:p w14:paraId="77B488FA" w14:textId="77777777" w:rsidR="00777F97" w:rsidRPr="00016A67" w:rsidRDefault="00777F97" w:rsidP="00BB0BEE">
            <w:pPr>
              <w:spacing w:after="40" w:line="240" w:lineRule="auto"/>
              <w:rPr>
                <w:sz w:val="24"/>
                <w:szCs w:val="24"/>
              </w:rPr>
            </w:pPr>
            <w:r w:rsidRPr="00016A67">
              <w:rPr>
                <w:b/>
                <w:bCs/>
                <w:sz w:val="24"/>
                <w:szCs w:val="24"/>
              </w:rPr>
              <w:t>Description</w:t>
            </w:r>
          </w:p>
          <w:p w14:paraId="63F7C4DF" w14:textId="77777777" w:rsidR="00777F97" w:rsidRPr="00016A67" w:rsidRDefault="00777F97" w:rsidP="00BB0BEE">
            <w:pPr>
              <w:spacing w:after="0" w:line="240" w:lineRule="auto"/>
              <w:rPr>
                <w:sz w:val="24"/>
                <w:szCs w:val="24"/>
              </w:rPr>
            </w:pPr>
            <w:r w:rsidRPr="00016A67">
              <w:rPr>
                <w:sz w:val="24"/>
                <w:szCs w:val="24"/>
              </w:rPr>
              <w:t>Effectively describing goals to prompt useful AI behaviours and outputs.</w:t>
            </w:r>
          </w:p>
        </w:tc>
      </w:tr>
      <w:tr w:rsidR="00777F97" w:rsidRPr="00016A67" w14:paraId="30C9F61D" w14:textId="77777777" w:rsidTr="00BB0BEE">
        <w:tc>
          <w:tcPr>
            <w:tcW w:w="4485" w:type="dxa"/>
            <w:tcMar>
              <w:top w:w="100" w:type="dxa"/>
              <w:left w:w="140" w:type="dxa"/>
              <w:bottom w:w="100" w:type="dxa"/>
              <w:right w:w="140" w:type="dxa"/>
            </w:tcMar>
          </w:tcPr>
          <w:p w14:paraId="0095BABF" w14:textId="77777777" w:rsidR="00777F97" w:rsidRPr="00016A67" w:rsidRDefault="00777F97" w:rsidP="00BB0BEE">
            <w:pPr>
              <w:spacing w:after="40" w:line="240" w:lineRule="auto"/>
              <w:rPr>
                <w:sz w:val="24"/>
                <w:szCs w:val="24"/>
              </w:rPr>
            </w:pPr>
            <w:r w:rsidRPr="00016A67">
              <w:rPr>
                <w:b/>
                <w:bCs/>
                <w:sz w:val="24"/>
                <w:szCs w:val="24"/>
              </w:rPr>
              <w:t>Discernment</w:t>
            </w:r>
          </w:p>
          <w:p w14:paraId="0B29EFF5" w14:textId="77777777" w:rsidR="00777F97" w:rsidRPr="00016A67" w:rsidRDefault="00777F97" w:rsidP="00BB0BEE">
            <w:pPr>
              <w:spacing w:after="0" w:line="240" w:lineRule="auto"/>
              <w:rPr>
                <w:sz w:val="24"/>
                <w:szCs w:val="24"/>
              </w:rPr>
            </w:pPr>
            <w:r w:rsidRPr="00016A67">
              <w:rPr>
                <w:sz w:val="24"/>
                <w:szCs w:val="24"/>
              </w:rPr>
              <w:t>Accurately assessing the usefulness of AI outputs and behaviours.</w:t>
            </w:r>
          </w:p>
        </w:tc>
        <w:tc>
          <w:tcPr>
            <w:tcW w:w="4905" w:type="dxa"/>
            <w:tcMar>
              <w:top w:w="100" w:type="dxa"/>
              <w:left w:w="140" w:type="dxa"/>
              <w:bottom w:w="100" w:type="dxa"/>
              <w:right w:w="140" w:type="dxa"/>
            </w:tcMar>
          </w:tcPr>
          <w:p w14:paraId="62E730D1" w14:textId="77777777" w:rsidR="00777F97" w:rsidRPr="00016A67" w:rsidRDefault="00777F97" w:rsidP="00BB0BEE">
            <w:pPr>
              <w:spacing w:after="40" w:line="240" w:lineRule="auto"/>
              <w:rPr>
                <w:sz w:val="24"/>
                <w:szCs w:val="24"/>
              </w:rPr>
            </w:pPr>
            <w:r w:rsidRPr="00016A67">
              <w:rPr>
                <w:b/>
                <w:bCs/>
                <w:sz w:val="24"/>
                <w:szCs w:val="24"/>
              </w:rPr>
              <w:t>Diligence</w:t>
            </w:r>
          </w:p>
          <w:p w14:paraId="5A48AAB6" w14:textId="77777777" w:rsidR="00777F97" w:rsidRPr="00016A67" w:rsidRDefault="00777F97" w:rsidP="00BB0BEE">
            <w:pPr>
              <w:spacing w:after="0" w:line="240" w:lineRule="auto"/>
              <w:rPr>
                <w:sz w:val="24"/>
                <w:szCs w:val="24"/>
              </w:rPr>
            </w:pPr>
            <w:r w:rsidRPr="00016A67">
              <w:rPr>
                <w:sz w:val="24"/>
                <w:szCs w:val="24"/>
              </w:rPr>
              <w:t>Taking responsibility for what we do with AI and how we do it.</w:t>
            </w:r>
          </w:p>
        </w:tc>
      </w:tr>
    </w:tbl>
    <w:p w14:paraId="4EF382E3" w14:textId="77777777" w:rsidR="00777F97" w:rsidRPr="00016A67" w:rsidRDefault="00777F97" w:rsidP="00777F97">
      <w:pPr>
        <w:spacing w:after="0"/>
        <w:jc w:val="both"/>
        <w:rPr>
          <w:sz w:val="24"/>
          <w:szCs w:val="24"/>
        </w:rPr>
      </w:pPr>
      <w:r w:rsidRPr="00016A67">
        <w:rPr>
          <w:sz w:val="24"/>
          <w:szCs w:val="24"/>
        </w:rPr>
        <w:t>AI tools may be used in this assessment. Your use of AI will be assessed across the four ‘D’ competencies of the AI Fluency Framework.</w:t>
      </w:r>
    </w:p>
    <w:p w14:paraId="6EF11BD3" w14:textId="77777777" w:rsidR="00777F97" w:rsidRPr="00016A67" w:rsidRDefault="00777F97" w:rsidP="00777F97">
      <w:pPr>
        <w:spacing w:after="0"/>
        <w:jc w:val="both"/>
        <w:rPr>
          <w:sz w:val="24"/>
          <w:szCs w:val="24"/>
        </w:rPr>
      </w:pPr>
      <w:r w:rsidRPr="00016A67">
        <w:rPr>
          <w:sz w:val="24"/>
          <w:szCs w:val="24"/>
        </w:rPr>
        <w:t>Please see below. Note that for Software Development Fundamentals you are required to include an Appendix to show how you used AI. A sample has been provided.</w:t>
      </w:r>
    </w:p>
    <w:p w14:paraId="32C553EE" w14:textId="77777777" w:rsidR="00777F97" w:rsidRPr="00016A67" w:rsidRDefault="00777F97" w:rsidP="00016A67">
      <w:pPr>
        <w:pStyle w:val="Heading1"/>
        <w:spacing w:after="0"/>
        <w:rPr>
          <w:rFonts w:cs="Calibri"/>
          <w:b/>
          <w:bCs/>
          <w:color w:val="auto"/>
          <w:sz w:val="32"/>
          <w:szCs w:val="32"/>
        </w:rPr>
      </w:pPr>
      <w:bookmarkStart w:id="37" w:name="_heading=h.rbtal5s6u0r9" w:colFirst="0" w:colLast="0"/>
      <w:bookmarkStart w:id="38" w:name="_Toc243488150"/>
      <w:bookmarkEnd w:id="37"/>
      <w:r w:rsidRPr="00016A67">
        <w:rPr>
          <w:rFonts w:cs="Calibri"/>
          <w:b/>
          <w:bCs/>
          <w:color w:val="auto"/>
          <w:sz w:val="32"/>
          <w:szCs w:val="32"/>
        </w:rPr>
        <w:t>AI Declaration using the AI Fluency Framework</w:t>
      </w:r>
      <w:bookmarkEnd w:id="38"/>
    </w:p>
    <w:p w14:paraId="5731A90D" w14:textId="77777777" w:rsidR="00777F97" w:rsidRPr="00016A67" w:rsidRDefault="00777F97" w:rsidP="00777F97">
      <w:pPr>
        <w:spacing w:after="0"/>
        <w:jc w:val="both"/>
        <w:rPr>
          <w:sz w:val="24"/>
          <w:szCs w:val="24"/>
        </w:rPr>
      </w:pPr>
      <w:r w:rsidRPr="00016A67">
        <w:rPr>
          <w:sz w:val="24"/>
          <w:szCs w:val="24"/>
        </w:rPr>
        <w:t>For use in assessment briefs and student submissions. Lecturers complete the Lecturer Expectations column per assessment; students complete the Student Response column.</w:t>
      </w:r>
    </w:p>
    <w:tbl>
      <w:tblPr>
        <w:tblStyle w:val="TableGrid"/>
        <w:tblW w:w="0" w:type="auto"/>
        <w:tblLook w:val="04A0" w:firstRow="1" w:lastRow="0" w:firstColumn="1" w:lastColumn="0" w:noHBand="0" w:noVBand="1"/>
      </w:tblPr>
      <w:tblGrid>
        <w:gridCol w:w="2378"/>
        <w:gridCol w:w="2446"/>
        <w:gridCol w:w="2381"/>
        <w:gridCol w:w="2423"/>
      </w:tblGrid>
      <w:tr w:rsidR="00777F97" w:rsidRPr="00016A67" w14:paraId="0F7E401A" w14:textId="77777777" w:rsidTr="00BB0BEE">
        <w:trPr>
          <w:trHeight w:val="20"/>
          <w:tblHeader/>
        </w:trPr>
        <w:tc>
          <w:tcPr>
            <w:tcW w:w="2378" w:type="dxa"/>
            <w:vAlign w:val="center"/>
          </w:tcPr>
          <w:p w14:paraId="272F3E87" w14:textId="77777777" w:rsidR="00777F97" w:rsidRPr="00016A67" w:rsidRDefault="00777F97" w:rsidP="00BB0BEE">
            <w:pPr>
              <w:rPr>
                <w:i/>
                <w:iCs/>
                <w:sz w:val="24"/>
                <w:szCs w:val="24"/>
                <w:highlight w:val="yellow"/>
              </w:rPr>
            </w:pPr>
            <w:r w:rsidRPr="00016A67">
              <w:rPr>
                <w:b/>
                <w:bCs/>
                <w:sz w:val="24"/>
                <w:szCs w:val="24"/>
              </w:rPr>
              <w:t>AI competence</w:t>
            </w:r>
          </w:p>
        </w:tc>
        <w:tc>
          <w:tcPr>
            <w:tcW w:w="2446" w:type="dxa"/>
            <w:vAlign w:val="center"/>
          </w:tcPr>
          <w:p w14:paraId="5A7E7C9C" w14:textId="77777777" w:rsidR="00777F97" w:rsidRPr="00016A67" w:rsidRDefault="00777F97" w:rsidP="00BB0BEE">
            <w:pPr>
              <w:rPr>
                <w:i/>
                <w:iCs/>
                <w:sz w:val="24"/>
                <w:szCs w:val="24"/>
                <w:highlight w:val="yellow"/>
              </w:rPr>
            </w:pPr>
            <w:r w:rsidRPr="00016A67">
              <w:rPr>
                <w:b/>
                <w:bCs/>
                <w:sz w:val="24"/>
                <w:szCs w:val="24"/>
              </w:rPr>
              <w:t>Reflective prompts (to students)</w:t>
            </w:r>
          </w:p>
        </w:tc>
        <w:tc>
          <w:tcPr>
            <w:tcW w:w="2381" w:type="dxa"/>
            <w:vAlign w:val="center"/>
          </w:tcPr>
          <w:p w14:paraId="417F5605" w14:textId="77777777" w:rsidR="00777F97" w:rsidRPr="00016A67" w:rsidRDefault="00777F97" w:rsidP="00BB0BEE">
            <w:pPr>
              <w:rPr>
                <w:i/>
                <w:iCs/>
                <w:sz w:val="24"/>
                <w:szCs w:val="24"/>
                <w:highlight w:val="yellow"/>
              </w:rPr>
            </w:pPr>
            <w:r w:rsidRPr="00016A67">
              <w:rPr>
                <w:b/>
                <w:bCs/>
                <w:sz w:val="24"/>
                <w:szCs w:val="24"/>
              </w:rPr>
              <w:t>Lecturer expectations</w:t>
            </w:r>
          </w:p>
        </w:tc>
        <w:tc>
          <w:tcPr>
            <w:tcW w:w="2423" w:type="dxa"/>
            <w:vAlign w:val="center"/>
          </w:tcPr>
          <w:p w14:paraId="4D13E67E" w14:textId="77777777" w:rsidR="00777F97" w:rsidRPr="00016A67" w:rsidRDefault="00777F97" w:rsidP="00BB0BEE">
            <w:pPr>
              <w:rPr>
                <w:i/>
                <w:iCs/>
                <w:sz w:val="24"/>
                <w:szCs w:val="24"/>
                <w:highlight w:val="yellow"/>
              </w:rPr>
            </w:pPr>
            <w:r w:rsidRPr="00016A67">
              <w:rPr>
                <w:b/>
                <w:bCs/>
                <w:sz w:val="24"/>
                <w:szCs w:val="24"/>
              </w:rPr>
              <w:t>Student response</w:t>
            </w:r>
          </w:p>
        </w:tc>
      </w:tr>
      <w:tr w:rsidR="00777F97" w:rsidRPr="00016A67" w14:paraId="3F1287D7" w14:textId="77777777" w:rsidTr="00BB0BEE">
        <w:trPr>
          <w:trHeight w:val="20"/>
        </w:trPr>
        <w:tc>
          <w:tcPr>
            <w:tcW w:w="2378" w:type="dxa"/>
          </w:tcPr>
          <w:p w14:paraId="796DCE21" w14:textId="77777777" w:rsidR="00777F97" w:rsidRPr="00016A67" w:rsidRDefault="00777F97" w:rsidP="00BB0BEE">
            <w:pPr>
              <w:rPr>
                <w:sz w:val="24"/>
                <w:szCs w:val="24"/>
              </w:rPr>
            </w:pPr>
            <w:r w:rsidRPr="00016A67">
              <w:rPr>
                <w:b/>
                <w:bCs/>
                <w:sz w:val="24"/>
                <w:szCs w:val="24"/>
              </w:rPr>
              <w:t>Delegation</w:t>
            </w:r>
          </w:p>
          <w:p w14:paraId="0489BA08" w14:textId="77777777" w:rsidR="00777F97" w:rsidRPr="00016A67" w:rsidRDefault="00777F97" w:rsidP="00BB0BEE">
            <w:pPr>
              <w:rPr>
                <w:i/>
                <w:iCs/>
                <w:sz w:val="24"/>
                <w:szCs w:val="24"/>
              </w:rPr>
            </w:pPr>
            <w:r w:rsidRPr="00016A67">
              <w:rPr>
                <w:i/>
                <w:iCs/>
                <w:sz w:val="24"/>
                <w:szCs w:val="24"/>
              </w:rPr>
              <w:t>Deciding whether &amp; when to use AI</w:t>
            </w:r>
          </w:p>
        </w:tc>
        <w:tc>
          <w:tcPr>
            <w:tcW w:w="2446" w:type="dxa"/>
          </w:tcPr>
          <w:p w14:paraId="32B289EB" w14:textId="77777777" w:rsidR="00777F97" w:rsidRPr="00016A67" w:rsidRDefault="00777F97" w:rsidP="00BB0BEE">
            <w:pPr>
              <w:rPr>
                <w:i/>
                <w:iCs/>
                <w:sz w:val="24"/>
                <w:szCs w:val="24"/>
              </w:rPr>
            </w:pPr>
            <w:r w:rsidRPr="00016A67">
              <w:rPr>
                <w:sz w:val="24"/>
                <w:szCs w:val="24"/>
              </w:rPr>
              <w:t>Identify the specific tasks in this assessment where you chose to use AI, and explain your reasoning. Where did AI add value? Where did you decide not to use it, and why?</w:t>
            </w:r>
          </w:p>
        </w:tc>
        <w:tc>
          <w:tcPr>
            <w:tcW w:w="2381" w:type="dxa"/>
          </w:tcPr>
          <w:p w14:paraId="0661BB04" w14:textId="77777777" w:rsidR="00777F97" w:rsidRPr="00016A67" w:rsidRDefault="00777F97" w:rsidP="00BB0BEE">
            <w:pPr>
              <w:rPr>
                <w:b/>
                <w:bCs/>
                <w:sz w:val="24"/>
                <w:szCs w:val="24"/>
              </w:rPr>
            </w:pPr>
          </w:p>
          <w:p w14:paraId="6E50363B" w14:textId="77777777" w:rsidR="00777F97" w:rsidRPr="00016A67" w:rsidRDefault="00777F97" w:rsidP="00BB0BEE">
            <w:pPr>
              <w:rPr>
                <w:sz w:val="24"/>
                <w:szCs w:val="24"/>
              </w:rPr>
            </w:pPr>
            <w:r w:rsidRPr="00016A67">
              <w:rPr>
                <w:sz w:val="24"/>
                <w:szCs w:val="24"/>
              </w:rPr>
              <w:t>You may use AI to support your learning and development of the application. Clearly identify where you used AI and where you completed the work independently.</w:t>
            </w:r>
          </w:p>
        </w:tc>
        <w:tc>
          <w:tcPr>
            <w:tcW w:w="2423" w:type="dxa"/>
          </w:tcPr>
          <w:p w14:paraId="163D74F7" w14:textId="77777777" w:rsidR="00777F97" w:rsidRPr="00016A67" w:rsidRDefault="00777F97" w:rsidP="00BB0BEE">
            <w:pPr>
              <w:rPr>
                <w:sz w:val="24"/>
                <w:szCs w:val="24"/>
              </w:rPr>
            </w:pPr>
            <w:r w:rsidRPr="00016A67">
              <w:rPr>
                <w:sz w:val="24"/>
                <w:szCs w:val="24"/>
              </w:rPr>
              <w:t>I used Perplexity AI only for brainstorming and exploring possible ideas for my project. I made the final decisions and developed the project content independently.</w:t>
            </w:r>
          </w:p>
          <w:p w14:paraId="4EBCE10D" w14:textId="77777777" w:rsidR="00777F97" w:rsidRPr="00016A67" w:rsidRDefault="00777F97" w:rsidP="00BB0BEE">
            <w:pPr>
              <w:rPr>
                <w:sz w:val="24"/>
                <w:szCs w:val="24"/>
              </w:rPr>
            </w:pPr>
          </w:p>
        </w:tc>
      </w:tr>
      <w:tr w:rsidR="00777F97" w:rsidRPr="00016A67" w14:paraId="75A18F54" w14:textId="77777777" w:rsidTr="00BB0BEE">
        <w:trPr>
          <w:trHeight w:val="20"/>
        </w:trPr>
        <w:tc>
          <w:tcPr>
            <w:tcW w:w="2378" w:type="dxa"/>
          </w:tcPr>
          <w:p w14:paraId="44F20DF5" w14:textId="77777777" w:rsidR="00777F97" w:rsidRPr="00016A67" w:rsidRDefault="00777F97" w:rsidP="00BB0BEE">
            <w:pPr>
              <w:rPr>
                <w:sz w:val="24"/>
                <w:szCs w:val="24"/>
              </w:rPr>
            </w:pPr>
            <w:r w:rsidRPr="00016A67">
              <w:rPr>
                <w:b/>
                <w:bCs/>
                <w:sz w:val="24"/>
                <w:szCs w:val="24"/>
              </w:rPr>
              <w:t>Description</w:t>
            </w:r>
          </w:p>
          <w:p w14:paraId="150E5B74" w14:textId="77777777" w:rsidR="00777F97" w:rsidRPr="00016A67" w:rsidRDefault="00777F97" w:rsidP="00BB0BEE">
            <w:pPr>
              <w:rPr>
                <w:i/>
                <w:iCs/>
                <w:sz w:val="24"/>
                <w:szCs w:val="24"/>
              </w:rPr>
            </w:pPr>
            <w:r w:rsidRPr="00016A67">
              <w:rPr>
                <w:i/>
                <w:iCs/>
                <w:sz w:val="24"/>
                <w:szCs w:val="24"/>
              </w:rPr>
              <w:t>How you prompted the AI</w:t>
            </w:r>
          </w:p>
        </w:tc>
        <w:tc>
          <w:tcPr>
            <w:tcW w:w="2446" w:type="dxa"/>
          </w:tcPr>
          <w:p w14:paraId="62D736BF" w14:textId="77777777" w:rsidR="00777F97" w:rsidRPr="00016A67" w:rsidRDefault="00777F97" w:rsidP="00BB0BEE">
            <w:pPr>
              <w:rPr>
                <w:i/>
                <w:iCs/>
                <w:sz w:val="24"/>
                <w:szCs w:val="24"/>
              </w:rPr>
            </w:pPr>
            <w:r w:rsidRPr="00016A67">
              <w:rPr>
                <w:sz w:val="24"/>
                <w:szCs w:val="24"/>
              </w:rPr>
              <w:t>Include the exact prompts you used in your appendix (recorded on the AI Tools declaration). Reflect on how you communicated your goals to the AI — did you need to iterate or refine your prompts to get useful output?</w:t>
            </w:r>
          </w:p>
        </w:tc>
        <w:tc>
          <w:tcPr>
            <w:tcW w:w="2381" w:type="dxa"/>
          </w:tcPr>
          <w:p w14:paraId="755C33C5" w14:textId="77777777" w:rsidR="00777F97" w:rsidRPr="00016A67" w:rsidRDefault="00777F97" w:rsidP="00BB0BEE">
            <w:pPr>
              <w:rPr>
                <w:sz w:val="24"/>
                <w:szCs w:val="24"/>
              </w:rPr>
            </w:pPr>
            <w:r w:rsidRPr="00016A67">
              <w:rPr>
                <w:sz w:val="24"/>
                <w:szCs w:val="24"/>
              </w:rPr>
              <w:t>You must provide the exact prompts and relevant AI outputs used during the development of your application.</w:t>
            </w:r>
          </w:p>
          <w:p w14:paraId="6D3B0C77" w14:textId="77777777" w:rsidR="00777F97" w:rsidRPr="00016A67" w:rsidRDefault="00777F97" w:rsidP="00BB0BEE">
            <w:pPr>
              <w:rPr>
                <w:sz w:val="24"/>
                <w:szCs w:val="24"/>
              </w:rPr>
            </w:pPr>
          </w:p>
          <w:p w14:paraId="0D5A33D5" w14:textId="77777777" w:rsidR="00777F97" w:rsidRPr="00016A67" w:rsidRDefault="00777F97" w:rsidP="00BB0BEE">
            <w:pPr>
              <w:rPr>
                <w:sz w:val="24"/>
                <w:szCs w:val="24"/>
              </w:rPr>
            </w:pPr>
          </w:p>
          <w:p w14:paraId="58833CEE" w14:textId="77777777" w:rsidR="00777F97" w:rsidRPr="00016A67" w:rsidRDefault="00777F97" w:rsidP="00BB0BEE">
            <w:pPr>
              <w:rPr>
                <w:sz w:val="24"/>
                <w:szCs w:val="24"/>
              </w:rPr>
            </w:pPr>
          </w:p>
          <w:p w14:paraId="3DC56C66" w14:textId="77777777" w:rsidR="00777F97" w:rsidRPr="00016A67" w:rsidRDefault="00777F97" w:rsidP="00BB0BEE">
            <w:pPr>
              <w:rPr>
                <w:sz w:val="24"/>
                <w:szCs w:val="24"/>
              </w:rPr>
            </w:pPr>
          </w:p>
        </w:tc>
        <w:tc>
          <w:tcPr>
            <w:tcW w:w="2423" w:type="dxa"/>
          </w:tcPr>
          <w:p w14:paraId="59DC5B25" w14:textId="77777777" w:rsidR="00777F97" w:rsidRPr="00016A67" w:rsidRDefault="00777F97" w:rsidP="00BB0BEE">
            <w:pPr>
              <w:rPr>
                <w:sz w:val="24"/>
                <w:szCs w:val="24"/>
              </w:rPr>
            </w:pPr>
            <w:r w:rsidRPr="00016A67">
              <w:rPr>
                <w:sz w:val="24"/>
                <w:szCs w:val="24"/>
              </w:rPr>
              <w:t>I used prompts in Perplexity AI to explore possible ideas for my project on depression risk among older adults. The exact prompts and relevant outputs are included in the AI-use documentation.</w:t>
            </w:r>
          </w:p>
        </w:tc>
      </w:tr>
      <w:tr w:rsidR="00777F97" w:rsidRPr="00016A67" w14:paraId="1419E062" w14:textId="77777777" w:rsidTr="00BB0BEE">
        <w:trPr>
          <w:trHeight w:val="20"/>
        </w:trPr>
        <w:tc>
          <w:tcPr>
            <w:tcW w:w="2378" w:type="dxa"/>
          </w:tcPr>
          <w:p w14:paraId="52047124" w14:textId="77777777" w:rsidR="00777F97" w:rsidRPr="00016A67" w:rsidRDefault="00777F97" w:rsidP="00BB0BEE">
            <w:pPr>
              <w:rPr>
                <w:sz w:val="24"/>
                <w:szCs w:val="24"/>
              </w:rPr>
            </w:pPr>
            <w:r w:rsidRPr="00016A67">
              <w:rPr>
                <w:b/>
                <w:bCs/>
                <w:sz w:val="24"/>
                <w:szCs w:val="24"/>
              </w:rPr>
              <w:t>Discernment</w:t>
            </w:r>
          </w:p>
          <w:p w14:paraId="0F755403" w14:textId="77777777" w:rsidR="00777F97" w:rsidRPr="00016A67" w:rsidRDefault="00777F97" w:rsidP="00BB0BEE">
            <w:pPr>
              <w:rPr>
                <w:i/>
                <w:iCs/>
                <w:sz w:val="24"/>
                <w:szCs w:val="24"/>
              </w:rPr>
            </w:pPr>
            <w:r w:rsidRPr="00016A67">
              <w:rPr>
                <w:i/>
                <w:iCs/>
                <w:sz w:val="24"/>
                <w:szCs w:val="24"/>
              </w:rPr>
              <w:t>Evaluating what the AI produced</w:t>
            </w:r>
          </w:p>
        </w:tc>
        <w:tc>
          <w:tcPr>
            <w:tcW w:w="2446" w:type="dxa"/>
          </w:tcPr>
          <w:p w14:paraId="2324BA14" w14:textId="77777777" w:rsidR="00777F97" w:rsidRPr="00016A67" w:rsidRDefault="00777F97" w:rsidP="00BB0BEE">
            <w:pPr>
              <w:rPr>
                <w:i/>
                <w:iCs/>
                <w:sz w:val="24"/>
                <w:szCs w:val="24"/>
              </w:rPr>
            </w:pPr>
            <w:r w:rsidRPr="00016A67">
              <w:rPr>
                <w:sz w:val="24"/>
                <w:szCs w:val="24"/>
              </w:rPr>
              <w:t xml:space="preserve">In your reflection, critically evaluate the AI output: what did you accept, modify, or </w:t>
            </w:r>
            <w:r w:rsidRPr="00016A67">
              <w:rPr>
                <w:sz w:val="24"/>
                <w:szCs w:val="24"/>
              </w:rPr>
              <w:lastRenderedPageBreak/>
              <w:t>reject — and why? Assess accuracy, relevance, and quality. You are responsible for verifying all AI-generated content before submitting.</w:t>
            </w:r>
          </w:p>
        </w:tc>
        <w:tc>
          <w:tcPr>
            <w:tcW w:w="2381" w:type="dxa"/>
          </w:tcPr>
          <w:p w14:paraId="53035394" w14:textId="77777777" w:rsidR="00777F97" w:rsidRPr="00016A67" w:rsidRDefault="00777F97" w:rsidP="00BB0BEE">
            <w:pPr>
              <w:rPr>
                <w:sz w:val="24"/>
                <w:szCs w:val="24"/>
              </w:rPr>
            </w:pPr>
          </w:p>
          <w:p w14:paraId="41AA2517" w14:textId="77777777" w:rsidR="00777F97" w:rsidRPr="00016A67" w:rsidRDefault="00777F97" w:rsidP="00BB0BEE">
            <w:pPr>
              <w:rPr>
                <w:sz w:val="24"/>
                <w:szCs w:val="24"/>
              </w:rPr>
            </w:pPr>
            <w:r w:rsidRPr="00016A67">
              <w:rPr>
                <w:sz w:val="24"/>
                <w:szCs w:val="24"/>
              </w:rPr>
              <w:t xml:space="preserve">You are responsible for checking, testing and understanding </w:t>
            </w:r>
            <w:r w:rsidRPr="00016A67">
              <w:rPr>
                <w:sz w:val="24"/>
                <w:szCs w:val="24"/>
              </w:rPr>
              <w:lastRenderedPageBreak/>
              <w:t>any AI-generated code or suggestions before using them in your work.</w:t>
            </w:r>
          </w:p>
          <w:p w14:paraId="375DB268" w14:textId="77777777" w:rsidR="00777F97" w:rsidRPr="00016A67" w:rsidRDefault="00777F97" w:rsidP="00BB0BEE">
            <w:pPr>
              <w:rPr>
                <w:sz w:val="24"/>
                <w:szCs w:val="24"/>
              </w:rPr>
            </w:pPr>
          </w:p>
          <w:p w14:paraId="20920B76" w14:textId="77777777" w:rsidR="00777F97" w:rsidRPr="00016A67" w:rsidRDefault="00777F97" w:rsidP="00BB0BEE">
            <w:pPr>
              <w:rPr>
                <w:sz w:val="24"/>
                <w:szCs w:val="24"/>
              </w:rPr>
            </w:pPr>
          </w:p>
        </w:tc>
        <w:tc>
          <w:tcPr>
            <w:tcW w:w="2423" w:type="dxa"/>
          </w:tcPr>
          <w:p w14:paraId="1DCE72E1" w14:textId="77777777" w:rsidR="00777F97" w:rsidRPr="00016A67" w:rsidRDefault="00777F97" w:rsidP="00BB0BEE">
            <w:pPr>
              <w:rPr>
                <w:sz w:val="24"/>
                <w:szCs w:val="24"/>
              </w:rPr>
            </w:pPr>
            <w:r w:rsidRPr="00016A67">
              <w:rPr>
                <w:sz w:val="24"/>
                <w:szCs w:val="24"/>
              </w:rPr>
              <w:lastRenderedPageBreak/>
              <w:t xml:space="preserve">I independently verified the original sources to assess their accuracy, relevance, </w:t>
            </w:r>
            <w:r w:rsidRPr="00016A67">
              <w:rPr>
                <w:sz w:val="24"/>
                <w:szCs w:val="24"/>
              </w:rPr>
              <w:lastRenderedPageBreak/>
              <w:t>publication details, and suitability for academic use. I did not rely on AI-generated references without independently verifying them.</w:t>
            </w:r>
          </w:p>
        </w:tc>
      </w:tr>
      <w:tr w:rsidR="00777F97" w:rsidRPr="00016A67" w14:paraId="05DF1B5F" w14:textId="77777777" w:rsidTr="00BB0BEE">
        <w:trPr>
          <w:trHeight w:val="20"/>
        </w:trPr>
        <w:tc>
          <w:tcPr>
            <w:tcW w:w="2378" w:type="dxa"/>
          </w:tcPr>
          <w:p w14:paraId="3FC1BD62" w14:textId="77777777" w:rsidR="00777F97" w:rsidRPr="00016A67" w:rsidRDefault="00777F97" w:rsidP="00BB0BEE">
            <w:pPr>
              <w:rPr>
                <w:sz w:val="24"/>
                <w:szCs w:val="24"/>
              </w:rPr>
            </w:pPr>
            <w:r w:rsidRPr="00016A67">
              <w:rPr>
                <w:b/>
                <w:bCs/>
                <w:sz w:val="24"/>
                <w:szCs w:val="24"/>
              </w:rPr>
              <w:lastRenderedPageBreak/>
              <w:t>Diligence</w:t>
            </w:r>
          </w:p>
          <w:p w14:paraId="068B31C5" w14:textId="77777777" w:rsidR="00777F97" w:rsidRPr="00016A67" w:rsidRDefault="00777F97" w:rsidP="00BB0BEE">
            <w:pPr>
              <w:rPr>
                <w:b/>
                <w:bCs/>
                <w:sz w:val="24"/>
                <w:szCs w:val="24"/>
              </w:rPr>
            </w:pPr>
            <w:r w:rsidRPr="00016A67">
              <w:rPr>
                <w:i/>
                <w:iCs/>
                <w:sz w:val="24"/>
                <w:szCs w:val="24"/>
              </w:rPr>
              <w:t>Responsibility for your AI use</w:t>
            </w:r>
          </w:p>
        </w:tc>
        <w:tc>
          <w:tcPr>
            <w:tcW w:w="2446" w:type="dxa"/>
          </w:tcPr>
          <w:p w14:paraId="25010BE3" w14:textId="77777777" w:rsidR="00777F97" w:rsidRPr="00016A67" w:rsidRDefault="00777F97" w:rsidP="00BB0BEE">
            <w:pPr>
              <w:rPr>
                <w:i/>
                <w:iCs/>
                <w:sz w:val="24"/>
                <w:szCs w:val="24"/>
              </w:rPr>
            </w:pPr>
            <w:r w:rsidRPr="00016A67">
              <w:rPr>
                <w:sz w:val="24"/>
                <w:szCs w:val="24"/>
              </w:rPr>
              <w:t>Declare all AI tools used and cite them here. Briefly outline how you considered data protection, copyright, and ethical responsibilities when choosing what to input into any AI system. Unauthorised use is subject to CCT disciplinary procedures.</w:t>
            </w:r>
          </w:p>
        </w:tc>
        <w:tc>
          <w:tcPr>
            <w:tcW w:w="2381" w:type="dxa"/>
          </w:tcPr>
          <w:p w14:paraId="3431DB95" w14:textId="77777777" w:rsidR="00777F97" w:rsidRPr="00016A67" w:rsidRDefault="00777F97" w:rsidP="00BB0BEE">
            <w:pPr>
              <w:rPr>
                <w:sz w:val="24"/>
                <w:szCs w:val="24"/>
              </w:rPr>
            </w:pPr>
            <w:r w:rsidRPr="00016A67">
              <w:rPr>
                <w:sz w:val="24"/>
                <w:szCs w:val="24"/>
              </w:rPr>
              <w:t>Declare all AI tools used. Do not enter personal, confidential or sensitive information into AI tools. Any external sources used should be appropriately referenced.</w:t>
            </w:r>
          </w:p>
          <w:p w14:paraId="77C1ADFB" w14:textId="77777777" w:rsidR="00777F97" w:rsidRPr="00016A67" w:rsidRDefault="00777F97" w:rsidP="00BB0BEE">
            <w:pPr>
              <w:rPr>
                <w:sz w:val="24"/>
                <w:szCs w:val="24"/>
              </w:rPr>
            </w:pPr>
          </w:p>
          <w:p w14:paraId="5C3C61A1" w14:textId="77777777" w:rsidR="00777F97" w:rsidRPr="00016A67" w:rsidRDefault="00777F97" w:rsidP="00BB0BEE">
            <w:pPr>
              <w:rPr>
                <w:sz w:val="24"/>
                <w:szCs w:val="24"/>
              </w:rPr>
            </w:pPr>
          </w:p>
          <w:p w14:paraId="137A4977" w14:textId="77777777" w:rsidR="00777F97" w:rsidRPr="00016A67" w:rsidRDefault="00777F97" w:rsidP="00BB0BEE">
            <w:pPr>
              <w:pStyle w:val="ListParagraph"/>
              <w:ind w:left="403"/>
              <w:rPr>
                <w:sz w:val="24"/>
                <w:szCs w:val="24"/>
              </w:rPr>
            </w:pPr>
          </w:p>
        </w:tc>
        <w:tc>
          <w:tcPr>
            <w:tcW w:w="2423" w:type="dxa"/>
          </w:tcPr>
          <w:p w14:paraId="556103E4" w14:textId="77777777" w:rsidR="00777F97" w:rsidRPr="00016A67" w:rsidRDefault="00777F97" w:rsidP="00BB0BEE">
            <w:pPr>
              <w:rPr>
                <w:sz w:val="24"/>
                <w:szCs w:val="24"/>
              </w:rPr>
            </w:pPr>
            <w:r w:rsidRPr="00016A67">
              <w:rPr>
                <w:sz w:val="24"/>
                <w:szCs w:val="24"/>
              </w:rPr>
              <w:t>I did not enter personal, confidential, or sensitive information. I considered privacy, copyright, and ethical responsibilities when using the tool. I take responsibility for the accuracy and academic integrity of my submitted work.</w:t>
            </w:r>
          </w:p>
        </w:tc>
      </w:tr>
    </w:tbl>
    <w:p w14:paraId="6686417F" w14:textId="77777777" w:rsidR="00777F97" w:rsidRPr="00016A67" w:rsidRDefault="00777F97" w:rsidP="00A60E0E">
      <w:pPr>
        <w:rPr>
          <w:sz w:val="20"/>
          <w:szCs w:val="20"/>
        </w:rPr>
        <w:sectPr w:rsidR="00777F97" w:rsidRPr="00016A67" w:rsidSect="0013194D">
          <w:footerReference w:type="default" r:id="rId33"/>
          <w:pgSz w:w="11906" w:h="16838"/>
          <w:pgMar w:top="1134" w:right="1134" w:bottom="1134" w:left="1134" w:header="708" w:footer="708" w:gutter="0"/>
          <w:cols w:space="720"/>
          <w:docGrid w:linePitch="299"/>
        </w:sectPr>
      </w:pPr>
      <w:r w:rsidRPr="00016A67">
        <w:rPr>
          <w:sz w:val="20"/>
          <w:szCs w:val="20"/>
        </w:rPr>
        <w:t xml:space="preserve">Adapted from the </w:t>
      </w:r>
      <w:hyperlink r:id="rId34">
        <w:r w:rsidRPr="00016A67">
          <w:rPr>
            <w:i/>
            <w:iCs/>
            <w:sz w:val="20"/>
            <w:szCs w:val="20"/>
            <w:u w:val="single"/>
          </w:rPr>
          <w:t>AI Fluency Framework</w:t>
        </w:r>
      </w:hyperlink>
      <w:r w:rsidRPr="00016A67">
        <w:rPr>
          <w:sz w:val="20"/>
          <w:szCs w:val="20"/>
        </w:rPr>
        <w:t xml:space="preserve"> (Dakan, Feller, Anthropic, 2025).</w:t>
      </w:r>
    </w:p>
    <w:p w14:paraId="1D18769E" w14:textId="77777777" w:rsidR="00777F97" w:rsidRDefault="00777F97" w:rsidP="001F1EC0">
      <w:pPr>
        <w:pStyle w:val="Heading1"/>
        <w:spacing w:after="0"/>
        <w:rPr>
          <w:rFonts w:cs="Calibri"/>
          <w:b/>
          <w:bCs/>
          <w:color w:val="auto"/>
        </w:rPr>
      </w:pPr>
      <w:bookmarkStart w:id="39" w:name="_Toc243488151"/>
      <w:r w:rsidRPr="00016A67">
        <w:rPr>
          <w:rFonts w:cs="Calibri"/>
          <w:b/>
          <w:bCs/>
          <w:color w:val="auto"/>
        </w:rPr>
        <w:lastRenderedPageBreak/>
        <w:t>Appendix</w:t>
      </w:r>
      <w:bookmarkEnd w:id="39"/>
    </w:p>
    <w:p w14:paraId="774DDAE2" w14:textId="0F07E7D8" w:rsidR="000C767F" w:rsidRPr="000C767F" w:rsidRDefault="000C767F" w:rsidP="000C767F">
      <w:pPr>
        <w:spacing w:after="0"/>
        <w:jc w:val="both"/>
      </w:pPr>
      <w:r w:rsidRPr="00016A67">
        <w:rPr>
          <w:sz w:val="24"/>
          <w:szCs w:val="24"/>
        </w:rPr>
        <w:t xml:space="preserve">I used prompts in Perplexity AI to explore possible ideas for my project on depression risk among older adults. </w:t>
      </w:r>
      <w:r>
        <w:rPr>
          <w:sz w:val="24"/>
          <w:szCs w:val="24"/>
        </w:rPr>
        <w:t xml:space="preserve"> This is prompt I use in this project “</w:t>
      </w:r>
      <w:r w:rsidRPr="000C767F">
        <w:t xml:space="preserve">/brainstorming idea for analysis of factors  </w:t>
      </w:r>
      <w:proofErr w:type="spellStart"/>
      <w:r w:rsidRPr="000C767F">
        <w:t>effece</w:t>
      </w:r>
      <w:proofErr w:type="spellEnd"/>
      <w:r w:rsidRPr="000C767F">
        <w:t xml:space="preserve"> depression in older people</w:t>
      </w:r>
      <w:r>
        <w:t>”</w:t>
      </w:r>
      <w:r w:rsidRPr="000C767F">
        <w:rPr>
          <w:rFonts w:eastAsiaTheme="majorEastAsia"/>
          <w:spacing w:val="-10"/>
          <w:kern w:val="28"/>
          <w:sz w:val="24"/>
          <w:szCs w:val="24"/>
        </w:rPr>
        <w:t xml:space="preserve"> </w:t>
      </w:r>
      <w:r>
        <w:rPr>
          <w:rFonts w:eastAsiaTheme="majorEastAsia"/>
          <w:spacing w:val="-10"/>
          <w:kern w:val="28"/>
          <w:sz w:val="24"/>
          <w:szCs w:val="24"/>
        </w:rPr>
        <w:t xml:space="preserve">and </w:t>
      </w:r>
      <w:r w:rsidR="009D128B">
        <w:rPr>
          <w:rFonts w:eastAsiaTheme="majorEastAsia"/>
          <w:spacing w:val="-10"/>
          <w:kern w:val="28"/>
          <w:sz w:val="24"/>
          <w:szCs w:val="24"/>
        </w:rPr>
        <w:t xml:space="preserve">the image </w:t>
      </w:r>
      <w:r>
        <w:rPr>
          <w:rFonts w:eastAsiaTheme="majorEastAsia"/>
          <w:spacing w:val="-10"/>
          <w:kern w:val="28"/>
          <w:sz w:val="24"/>
          <w:szCs w:val="24"/>
        </w:rPr>
        <w:t xml:space="preserve"> </w:t>
      </w:r>
      <w:r w:rsidRPr="00016A67">
        <w:rPr>
          <w:rFonts w:eastAsiaTheme="majorEastAsia"/>
          <w:spacing w:val="-10"/>
          <w:kern w:val="28"/>
          <w:sz w:val="24"/>
          <w:szCs w:val="24"/>
        </w:rPr>
        <w:t xml:space="preserve">below </w:t>
      </w:r>
      <w:r w:rsidR="009D128B">
        <w:rPr>
          <w:rFonts w:eastAsiaTheme="majorEastAsia"/>
          <w:spacing w:val="-10"/>
          <w:kern w:val="28"/>
          <w:sz w:val="24"/>
          <w:szCs w:val="24"/>
        </w:rPr>
        <w:t>show</w:t>
      </w:r>
      <w:r>
        <w:rPr>
          <w:rFonts w:eastAsiaTheme="majorEastAsia"/>
          <w:spacing w:val="-10"/>
          <w:kern w:val="28"/>
          <w:sz w:val="24"/>
          <w:szCs w:val="24"/>
        </w:rPr>
        <w:t xml:space="preserve"> the </w:t>
      </w:r>
      <w:r w:rsidR="009D128B">
        <w:rPr>
          <w:rFonts w:eastAsiaTheme="majorEastAsia"/>
          <w:spacing w:val="-10"/>
          <w:kern w:val="28"/>
          <w:sz w:val="24"/>
          <w:szCs w:val="24"/>
        </w:rPr>
        <w:t xml:space="preserve">actual </w:t>
      </w:r>
      <w:r>
        <w:rPr>
          <w:rFonts w:eastAsiaTheme="majorEastAsia"/>
          <w:spacing w:val="-10"/>
          <w:kern w:val="28"/>
          <w:sz w:val="24"/>
          <w:szCs w:val="24"/>
        </w:rPr>
        <w:t>r</w:t>
      </w:r>
      <w:r w:rsidR="009D128B">
        <w:rPr>
          <w:rFonts w:eastAsiaTheme="majorEastAsia"/>
          <w:spacing w:val="-10"/>
          <w:kern w:val="28"/>
          <w:sz w:val="24"/>
          <w:szCs w:val="24"/>
        </w:rPr>
        <w:t>esults with prompt.</w:t>
      </w:r>
    </w:p>
    <w:p w14:paraId="6355C16D" w14:textId="1C5ED8F8" w:rsidR="0051184F" w:rsidRPr="00016A67" w:rsidRDefault="00777F97" w:rsidP="00016A67">
      <w:pPr>
        <w:rPr>
          <w:lang w:bidi="th-TH"/>
        </w:rPr>
      </w:pPr>
      <w:r w:rsidRPr="00016A67">
        <w:rPr>
          <w:noProof/>
          <w:cs/>
          <w:lang w:bidi="th-TH"/>
        </w:rPr>
        <w:drawing>
          <wp:inline distT="0" distB="0" distL="0" distR="0" wp14:anchorId="73A09C01" wp14:editId="73F26EA4">
            <wp:extent cx="8732484" cy="5234415"/>
            <wp:effectExtent l="0" t="0" r="5715" b="0"/>
            <wp:docPr id="74000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00608" name=""/>
                    <pic:cNvPicPr/>
                  </pic:nvPicPr>
                  <pic:blipFill rotWithShape="1">
                    <a:blip r:embed="rId35"/>
                    <a:srcRect l="2578" t="2326" r="2309" b="5092"/>
                    <a:stretch>
                      <a:fillRect/>
                    </a:stretch>
                  </pic:blipFill>
                  <pic:spPr bwMode="auto">
                    <a:xfrm>
                      <a:off x="0" y="0"/>
                      <a:ext cx="8788972" cy="5268275"/>
                    </a:xfrm>
                    <a:prstGeom prst="rect">
                      <a:avLst/>
                    </a:prstGeom>
                    <a:ln>
                      <a:noFill/>
                    </a:ln>
                    <a:extLst>
                      <a:ext uri="{53640926-AAD7-44D8-BBD7-CCE9431645EC}">
                        <a14:shadowObscured xmlns:a14="http://schemas.microsoft.com/office/drawing/2010/main"/>
                      </a:ext>
                    </a:extLst>
                  </pic:spPr>
                </pic:pic>
              </a:graphicData>
            </a:graphic>
          </wp:inline>
        </w:drawing>
      </w:r>
    </w:p>
    <w:sectPr w:rsidR="0051184F" w:rsidRPr="00016A67" w:rsidSect="00777F97">
      <w:headerReference w:type="default" r:id="rId36"/>
      <w:pgSz w:w="16838" w:h="11906" w:orient="landscape"/>
      <w:pgMar w:top="1134" w:right="1134" w:bottom="1134" w:left="1134" w:header="708" w:footer="70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FECE8A" w14:textId="77777777" w:rsidR="00AA70FB" w:rsidRDefault="00AA70FB">
      <w:pPr>
        <w:spacing w:after="0" w:line="240" w:lineRule="auto"/>
      </w:pPr>
      <w:r>
        <w:separator/>
      </w:r>
    </w:p>
  </w:endnote>
  <w:endnote w:type="continuationSeparator" w:id="0">
    <w:p w14:paraId="0C2DD896" w14:textId="77777777" w:rsidR="00AA70FB" w:rsidRDefault="00AA7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1583ACF-4CA6-9D4B-B2EB-73193FD90083}"/>
  </w:font>
  <w:font w:name="Times New Roman">
    <w:panose1 w:val="02020603050405020304"/>
    <w:charset w:val="00"/>
    <w:family w:val="roman"/>
    <w:pitch w:val="variable"/>
    <w:sig w:usb0="E0002EFF" w:usb1="C000785B" w:usb2="00000009" w:usb3="00000000" w:csb0="000001FF" w:csb1="00000000"/>
    <w:embedRegular r:id="rId2" w:fontKey="{9BC3ABAD-5952-EC4F-A4D7-8AA48DCA2C5D}"/>
    <w:embedBold r:id="rId3" w:fontKey="{D2BD84BB-B6DE-9B44-9DC5-34365F614DB0}"/>
    <w:embedItalic r:id="rId4" w:fontKey="{6D085E0E-56CF-9E46-B34E-A2E61DAD98F3}"/>
    <w:embedBoldItalic r:id="rId5" w:fontKey="{AFBEBD5C-F5F6-0A40-BD27-33AB3E0C7C50}"/>
  </w:font>
  <w:font w:name="Courier New">
    <w:panose1 w:val="02070309020205020404"/>
    <w:charset w:val="00"/>
    <w:family w:val="modern"/>
    <w:pitch w:val="fixed"/>
    <w:sig w:usb0="E0002EFF" w:usb1="C0007843" w:usb2="00000009" w:usb3="00000000" w:csb0="000001FF" w:csb1="00000000"/>
    <w:embedRegular r:id="rId6" w:fontKey="{C49055B9-E459-974D-A7F7-F68F60D84780}"/>
  </w:font>
  <w:font w:name="Wingdings">
    <w:panose1 w:val="05000000000000000000"/>
    <w:charset w:val="4D"/>
    <w:family w:val="decorative"/>
    <w:pitch w:val="variable"/>
    <w:sig w:usb0="00000003" w:usb1="00000000" w:usb2="00000000" w:usb3="00000000" w:csb0="80000001" w:csb1="00000000"/>
    <w:embedRegular r:id="rId7" w:fontKey="{2AF9B720-E976-994F-BE3D-A4945BDD081B}"/>
  </w:font>
  <w:font w:name="Calibri">
    <w:panose1 w:val="020F0502020204030204"/>
    <w:charset w:val="00"/>
    <w:family w:val="swiss"/>
    <w:pitch w:val="variable"/>
    <w:sig w:usb0="E0002AFF" w:usb1="C000247B" w:usb2="00000009" w:usb3="00000000" w:csb0="000001FF" w:csb1="00000000"/>
    <w:embedRegular r:id="rId8" w:fontKey="{0213B02B-D29E-CE4F-A038-289C239F10F8}"/>
    <w:embedBold r:id="rId9" w:fontKey="{AB537452-DBA0-7D40-A608-9A80934CD49E}"/>
    <w:embedItalic r:id="rId10" w:fontKey="{7016C73A-AC4A-4040-BBCB-30F81377B53E}"/>
    <w:embedBoldItalic r:id="rId11" w:fontKey="{88BCCEF5-E672-3F45-B71F-6F1D1071C288}"/>
  </w:font>
  <w:font w:name="Noto Sans Symbols">
    <w:altName w:val="Calibri"/>
    <w:panose1 w:val="020B0604020202020204"/>
    <w:charset w:val="00"/>
    <w:family w:val="auto"/>
    <w:pitch w:val="default"/>
  </w:font>
  <w:font w:name="Angsana New">
    <w:panose1 w:val="02020603050405020304"/>
    <w:charset w:val="DE"/>
    <w:family w:val="roman"/>
    <w:pitch w:val="variable"/>
    <w:sig w:usb0="81000003" w:usb1="00000000" w:usb2="00000000" w:usb3="00000000" w:csb0="00010001" w:csb1="00000000"/>
    <w:embedRegular r:id="rId13" w:fontKey="{A642C80C-703B-5945-BB0E-2D12411FD851}"/>
    <w:embedItalic r:id="rId14" w:fontKey="{A6E93225-FDC8-3340-9500-4461D400414C}"/>
  </w:font>
  <w:font w:name="Aptos Display">
    <w:panose1 w:val="020B0004020202020204"/>
    <w:charset w:val="00"/>
    <w:family w:val="swiss"/>
    <w:pitch w:val="variable"/>
    <w:sig w:usb0="20000287" w:usb1="00000003" w:usb2="00000000" w:usb3="00000000" w:csb0="0000019F" w:csb1="00000000"/>
    <w:embedRegular r:id="rId15" w:fontKey="{E4527C02-B568-4649-A272-372C6FEF87C2}"/>
  </w:font>
  <w:font w:name="Aptos">
    <w:panose1 w:val="020B0004020202020204"/>
    <w:charset w:val="00"/>
    <w:family w:val="swiss"/>
    <w:pitch w:val="variable"/>
    <w:sig w:usb0="20000287" w:usb1="00000003" w:usb2="00000000" w:usb3="00000000" w:csb0="0000019F" w:csb1="00000000"/>
    <w:embedRegular r:id="rId16" w:fontKey="{93BE6165-FB2C-5640-BA56-F813EAC1AA7E}"/>
    <w:embedBold r:id="rId17" w:fontKey="{660FD70B-81CF-2941-961A-50573053F0A0}"/>
    <w:embedItalic r:id="rId18" w:fontKey="{AA155129-FBDE-A64E-9132-08B7CB91AE3B}"/>
    <w:embedBoldItalic r:id="rId19" w:fontKey="{0026F88F-EDC0-9C49-A866-878C88771A4D}"/>
  </w:font>
  <w:font w:name="Helvetica">
    <w:panose1 w:val="00000000000000000000"/>
    <w:charset w:val="00"/>
    <w:family w:val="auto"/>
    <w:pitch w:val="variable"/>
    <w:sig w:usb0="E00002FF" w:usb1="5000785B" w:usb2="00000000" w:usb3="00000000" w:csb0="0000019F" w:csb1="00000000"/>
  </w:font>
  <w:font w:name="Cordia New">
    <w:panose1 w:val="020B0304020202020204"/>
    <w:charset w:val="DE"/>
    <w:family w:val="swiss"/>
    <w:pitch w:val="variable"/>
    <w:sig w:usb0="81000003" w:usb1="00000000" w:usb2="00000000" w:usb3="00000000" w:csb0="00010001" w:csb1="00000000"/>
    <w:embedRegular r:id="rId21" w:fontKey="{0A8F3DCD-CF1B-0D4B-8877-1EDE8869A86F}"/>
    <w:embedItalic r:id="rId22" w:fontKey="{813C934B-1010-2147-90CE-ECB180B45D48}"/>
  </w:font>
  <w:font w:name="Browallia New">
    <w:panose1 w:val="020B0604020202020204"/>
    <w:charset w:val="DE"/>
    <w:family w:val="swiss"/>
    <w:pitch w:val="variable"/>
    <w:sig w:usb0="81000003" w:usb1="00000000" w:usb2="00000000" w:usb3="00000000" w:csb0="00010001" w:csb1="00000000"/>
    <w:embedRegular r:id="rId23" w:fontKey="{572CF812-AF6A-5A49-9F5B-3A294ACC3969}"/>
  </w:font>
  <w:font w:name="Play">
    <w:altName w:val="Calibri"/>
    <w:panose1 w:val="020B0604020202020204"/>
    <w:charset w:val="00"/>
    <w:family w:val="auto"/>
    <w:pitch w:val="default"/>
    <w:embedRegular r:id="rId24" w:fontKey="{4C993827-0D23-064A-98A6-77310E82A2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6266988"/>
      <w:docPartObj>
        <w:docPartGallery w:val="Page Numbers (Bottom of Page)"/>
        <w:docPartUnique/>
      </w:docPartObj>
    </w:sdtPr>
    <w:sdtContent>
      <w:p w14:paraId="7516A500" w14:textId="2213FB00" w:rsidR="00075A60" w:rsidRDefault="00075A60" w:rsidP="00547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47BF2">
          <w:rPr>
            <w:rStyle w:val="PageNumber"/>
            <w:noProof/>
          </w:rPr>
          <w:t>0</w:t>
        </w:r>
        <w:r>
          <w:rPr>
            <w:rStyle w:val="PageNumber"/>
          </w:rPr>
          <w:fldChar w:fldCharType="end"/>
        </w:r>
      </w:p>
    </w:sdtContent>
  </w:sdt>
  <w:sdt>
    <w:sdtPr>
      <w:rPr>
        <w:rStyle w:val="PageNumber"/>
      </w:rPr>
      <w:id w:val="-1449466677"/>
      <w:docPartObj>
        <w:docPartGallery w:val="Page Numbers (Bottom of Page)"/>
        <w:docPartUnique/>
      </w:docPartObj>
    </w:sdtPr>
    <w:sdtContent>
      <w:p w14:paraId="6AFB5CBC" w14:textId="7390FF78" w:rsidR="00075A60" w:rsidRDefault="00075A60" w:rsidP="00547BF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547BF2">
          <w:rPr>
            <w:rStyle w:val="PageNumber"/>
            <w:noProof/>
          </w:rPr>
          <w:t>0</w:t>
        </w:r>
        <w:r>
          <w:rPr>
            <w:rStyle w:val="PageNumber"/>
          </w:rPr>
          <w:fldChar w:fldCharType="end"/>
        </w:r>
      </w:p>
    </w:sdtContent>
  </w:sdt>
  <w:p w14:paraId="055E967F" w14:textId="77777777" w:rsidR="00075A60" w:rsidRDefault="00075A60" w:rsidP="00075A6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38063317"/>
      <w:docPartObj>
        <w:docPartGallery w:val="Page Numbers (Bottom of Page)"/>
        <w:docPartUnique/>
      </w:docPartObj>
    </w:sdtPr>
    <w:sdtContent>
      <w:p w14:paraId="7BD2E131" w14:textId="1EDD124E"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23B3B396" w14:textId="77777777" w:rsidR="00075A60" w:rsidRDefault="00075A60" w:rsidP="00075A6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28512682"/>
      <w:docPartObj>
        <w:docPartGallery w:val="Page Numbers (Bottom of Page)"/>
        <w:docPartUnique/>
      </w:docPartObj>
    </w:sdtPr>
    <w:sdtContent>
      <w:p w14:paraId="09C13943" w14:textId="11C192CC"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2E6E2317" w14:textId="77777777" w:rsidR="00547BF2" w:rsidRDefault="00547BF2" w:rsidP="00547BF2">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275034"/>
      <w:docPartObj>
        <w:docPartGallery w:val="Page Numbers (Bottom of Page)"/>
        <w:docPartUnique/>
      </w:docPartObj>
    </w:sdtPr>
    <w:sdtContent>
      <w:p w14:paraId="55CC83A5" w14:textId="32AFE48F" w:rsidR="00547BF2" w:rsidRDefault="00547BF2"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4113696B" w14:textId="77777777" w:rsidR="0051184F" w:rsidRDefault="0051184F" w:rsidP="00547BF2">
    <w:pPr>
      <w:pBdr>
        <w:top w:val="nil"/>
        <w:left w:val="nil"/>
        <w:bottom w:val="nil"/>
        <w:right w:val="nil"/>
        <w:between w:val="nil"/>
      </w:pBdr>
      <w:tabs>
        <w:tab w:val="center" w:pos="4513"/>
        <w:tab w:val="right" w:pos="9026"/>
      </w:tabs>
      <w:spacing w:after="0" w:line="240" w:lineRule="auto"/>
      <w:ind w:right="360"/>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66571066"/>
      <w:docPartObj>
        <w:docPartGallery w:val="Page Numbers (Bottom of Page)"/>
        <w:docPartUnique/>
      </w:docPartObj>
    </w:sdtPr>
    <w:sdtContent>
      <w:p w14:paraId="08DF0326" w14:textId="77777777" w:rsidR="00B26076" w:rsidRDefault="00B26076" w:rsidP="00187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6E887E87" w14:textId="77777777" w:rsidR="00B26076" w:rsidRDefault="00B26076" w:rsidP="00547BF2">
    <w:pPr>
      <w:pBdr>
        <w:top w:val="nil"/>
        <w:left w:val="nil"/>
        <w:bottom w:val="nil"/>
        <w:right w:val="nil"/>
        <w:between w:val="nil"/>
      </w:pBdr>
      <w:tabs>
        <w:tab w:val="center" w:pos="4513"/>
        <w:tab w:val="right" w:pos="9026"/>
      </w:tabs>
      <w:spacing w:after="0" w:line="240" w:lineRule="auto"/>
      <w:ind w:right="360"/>
      <w:jc w:val="center"/>
      <w:rPr>
        <w:color w:val="000000"/>
      </w:rPr>
    </w:pPr>
  </w:p>
  <w:p w14:paraId="056AE3F4" w14:textId="77777777" w:rsidR="00B26076" w:rsidRDefault="00B26076">
    <w:pPr>
      <w:pBdr>
        <w:top w:val="nil"/>
        <w:left w:val="nil"/>
        <w:bottom w:val="nil"/>
        <w:right w:val="nil"/>
        <w:between w:val="nil"/>
      </w:pBdr>
      <w:tabs>
        <w:tab w:val="center" w:pos="4513"/>
        <w:tab w:val="right" w:pos="9026"/>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tag w:val="goog_rdk_7"/>
      <w:id w:val="917946606"/>
    </w:sdtPr>
    <w:sdtContent>
      <w:p w14:paraId="20E3CCC6" w14:textId="77777777" w:rsidR="003F7A36" w:rsidRPr="00745644" w:rsidRDefault="00000000">
        <w:pPr>
          <w:jc w:val="right"/>
        </w:pPr>
        <w:sdt>
          <w:sdtPr>
            <w:tag w:val="goog_rdk_5"/>
            <w:id w:val="1181163791"/>
          </w:sdtPr>
          <w:sdtContent>
            <w:r w:rsidR="003F7A36">
              <w:rPr>
                <w:color w:val="000000"/>
              </w:rPr>
              <w:fldChar w:fldCharType="begin"/>
            </w:r>
            <w:r w:rsidR="003F7A36">
              <w:rPr>
                <w:color w:val="000000"/>
              </w:rPr>
              <w:instrText>PAGE</w:instrText>
            </w:r>
            <w:r w:rsidR="003F7A36">
              <w:rPr>
                <w:color w:val="000000"/>
              </w:rPr>
              <w:fldChar w:fldCharType="separate"/>
            </w:r>
            <w:r w:rsidR="003F7A36">
              <w:rPr>
                <w:noProof/>
                <w:color w:val="000000"/>
              </w:rPr>
              <w:t>1</w:t>
            </w:r>
            <w:r w:rsidR="003F7A36">
              <w:rPr>
                <w:color w:val="000000"/>
              </w:rPr>
              <w:fldChar w:fldCharType="end"/>
            </w:r>
            <w:sdt>
              <w:sdtPr>
                <w:tag w:val="goog_rdk_6"/>
                <w:id w:val="-282195684"/>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C120D4" w14:textId="77777777" w:rsidR="00AA70FB" w:rsidRDefault="00AA70FB">
      <w:pPr>
        <w:spacing w:after="0" w:line="240" w:lineRule="auto"/>
      </w:pPr>
      <w:r>
        <w:separator/>
      </w:r>
    </w:p>
  </w:footnote>
  <w:footnote w:type="continuationSeparator" w:id="0">
    <w:p w14:paraId="0B0BFA73" w14:textId="77777777" w:rsidR="00AA70FB" w:rsidRDefault="00AA70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6FC1D" w14:textId="52FB4618" w:rsidR="00075A60" w:rsidRDefault="00075A60">
    <w:pPr>
      <w:pStyle w:val="Header"/>
      <w:rPr>
        <w:lang w:bidi="th-TH"/>
      </w:rPr>
    </w:pPr>
    <w:r>
      <w:rPr>
        <w:noProof/>
      </w:rPr>
      <w:drawing>
        <wp:anchor distT="0" distB="0" distL="114300" distR="114300" simplePos="0" relativeHeight="251659264" behindDoc="0" locked="0" layoutInCell="1" hidden="0" allowOverlap="1" wp14:anchorId="0CBCE535" wp14:editId="7C9FAF18">
          <wp:simplePos x="0" y="0"/>
          <wp:positionH relativeFrom="margin">
            <wp:posOffset>7775239</wp:posOffset>
          </wp:positionH>
          <wp:positionV relativeFrom="margin">
            <wp:posOffset>-741008</wp:posOffset>
          </wp:positionV>
          <wp:extent cx="2206625" cy="762000"/>
          <wp:effectExtent l="0" t="0" r="0" b="0"/>
          <wp:wrapSquare wrapText="bothSides" distT="0" distB="0" distL="114300" distR="114300"/>
          <wp:docPr id="1759838855"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8699E7" w14:textId="77777777" w:rsidR="00777F97" w:rsidRDefault="00777F97">
    <w:pPr>
      <w:pStyle w:val="Header"/>
      <w:rPr>
        <w:lang w:bidi="th-TH"/>
      </w:rPr>
    </w:pPr>
    <w:r>
      <w:rPr>
        <w:noProof/>
      </w:rPr>
      <w:drawing>
        <wp:anchor distT="0" distB="0" distL="114300" distR="114300" simplePos="0" relativeHeight="251661312" behindDoc="0" locked="0" layoutInCell="1" hidden="0" allowOverlap="1" wp14:anchorId="76CB391D" wp14:editId="6D5AF3A9">
          <wp:simplePos x="0" y="0"/>
          <wp:positionH relativeFrom="margin">
            <wp:posOffset>4615180</wp:posOffset>
          </wp:positionH>
          <wp:positionV relativeFrom="margin">
            <wp:posOffset>-821972</wp:posOffset>
          </wp:positionV>
          <wp:extent cx="2206625" cy="762000"/>
          <wp:effectExtent l="0" t="0" r="0" b="0"/>
          <wp:wrapSquare wrapText="bothSides" distT="0" distB="0" distL="114300" distR="114300"/>
          <wp:docPr id="55490199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2A1914" w14:textId="77777777" w:rsidR="00777F97" w:rsidRDefault="00777F97">
    <w:pPr>
      <w:pStyle w:val="Header"/>
      <w:rPr>
        <w:lang w:bidi="th-TH"/>
      </w:rPr>
    </w:pPr>
    <w:r>
      <w:rPr>
        <w:noProof/>
      </w:rPr>
      <w:drawing>
        <wp:anchor distT="0" distB="0" distL="114300" distR="114300" simplePos="0" relativeHeight="251663360" behindDoc="0" locked="0" layoutInCell="1" hidden="0" allowOverlap="1" wp14:anchorId="7310CBC9" wp14:editId="52495759">
          <wp:simplePos x="0" y="0"/>
          <wp:positionH relativeFrom="margin">
            <wp:posOffset>7764780</wp:posOffset>
          </wp:positionH>
          <wp:positionV relativeFrom="margin">
            <wp:posOffset>-821690</wp:posOffset>
          </wp:positionV>
          <wp:extent cx="2206625" cy="762000"/>
          <wp:effectExtent l="0" t="0" r="0" b="0"/>
          <wp:wrapSquare wrapText="bothSides" distT="0" distB="0" distL="114300" distR="114300"/>
          <wp:docPr id="1182789996"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2206625" cy="762000"/>
                  </a:xfrm>
                  <a:prstGeom prst="rect">
                    <a:avLst/>
                  </a:prstGeom>
                  <a:ln/>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230AD"/>
    <w:multiLevelType w:val="multilevel"/>
    <w:tmpl w:val="0F8A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94E7AC2"/>
    <w:multiLevelType w:val="hybridMultilevel"/>
    <w:tmpl w:val="3BF6A2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37811"/>
    <w:multiLevelType w:val="hybridMultilevel"/>
    <w:tmpl w:val="258E0A0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27E66B43"/>
    <w:multiLevelType w:val="hybridMultilevel"/>
    <w:tmpl w:val="5FE8A16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2D183F8F"/>
    <w:multiLevelType w:val="hybridMultilevel"/>
    <w:tmpl w:val="3FCA98EE"/>
    <w:lvl w:ilvl="0" w:tplc="FFFFFFFF">
      <w:start w:val="1"/>
      <w:numFmt w:val="decimal"/>
      <w:lvlText w:val="%1."/>
      <w:lvlJc w:val="left"/>
      <w:pPr>
        <w:ind w:left="10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EDA2FAF"/>
    <w:multiLevelType w:val="multilevel"/>
    <w:tmpl w:val="0CECF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35152"/>
    <w:multiLevelType w:val="hybridMultilevel"/>
    <w:tmpl w:val="3BF6A2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A075670"/>
    <w:multiLevelType w:val="hybridMultilevel"/>
    <w:tmpl w:val="85965070"/>
    <w:lvl w:ilvl="0" w:tplc="34D8CFC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A6B3392"/>
    <w:multiLevelType w:val="hybridMultilevel"/>
    <w:tmpl w:val="3BF6A2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00E6AD5"/>
    <w:multiLevelType w:val="hybridMultilevel"/>
    <w:tmpl w:val="A7B68030"/>
    <w:lvl w:ilvl="0" w:tplc="E716B77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56677D90"/>
    <w:multiLevelType w:val="multilevel"/>
    <w:tmpl w:val="8618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AB2553"/>
    <w:multiLevelType w:val="multilevel"/>
    <w:tmpl w:val="1E76E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E8290C"/>
    <w:multiLevelType w:val="hybridMultilevel"/>
    <w:tmpl w:val="3BF6A2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B2763A"/>
    <w:multiLevelType w:val="hybridMultilevel"/>
    <w:tmpl w:val="258E0A02"/>
    <w:lvl w:ilvl="0" w:tplc="E716B77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2E45457"/>
    <w:multiLevelType w:val="hybridMultilevel"/>
    <w:tmpl w:val="9F920CF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360474"/>
    <w:multiLevelType w:val="hybridMultilevel"/>
    <w:tmpl w:val="FB66FF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FA81272"/>
    <w:multiLevelType w:val="hybridMultilevel"/>
    <w:tmpl w:val="82BE52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3073450">
    <w:abstractNumId w:val="3"/>
  </w:num>
  <w:num w:numId="2" w16cid:durableId="800072569">
    <w:abstractNumId w:val="2"/>
  </w:num>
  <w:num w:numId="3" w16cid:durableId="728696014">
    <w:abstractNumId w:val="18"/>
  </w:num>
  <w:num w:numId="4" w16cid:durableId="1057824889">
    <w:abstractNumId w:val="0"/>
  </w:num>
  <w:num w:numId="5" w16cid:durableId="716047706">
    <w:abstractNumId w:val="21"/>
  </w:num>
  <w:num w:numId="6" w16cid:durableId="720325003">
    <w:abstractNumId w:val="5"/>
  </w:num>
  <w:num w:numId="7" w16cid:durableId="1586765976">
    <w:abstractNumId w:val="10"/>
  </w:num>
  <w:num w:numId="8" w16cid:durableId="1423910127">
    <w:abstractNumId w:val="8"/>
  </w:num>
  <w:num w:numId="9" w16cid:durableId="660163193">
    <w:abstractNumId w:val="7"/>
  </w:num>
  <w:num w:numId="10" w16cid:durableId="1668629579">
    <w:abstractNumId w:val="16"/>
  </w:num>
  <w:num w:numId="11" w16cid:durableId="364794685">
    <w:abstractNumId w:val="15"/>
  </w:num>
  <w:num w:numId="12" w16cid:durableId="1956673757">
    <w:abstractNumId w:val="23"/>
  </w:num>
  <w:num w:numId="13" w16cid:durableId="2122676077">
    <w:abstractNumId w:val="20"/>
  </w:num>
  <w:num w:numId="14" w16cid:durableId="339428799">
    <w:abstractNumId w:val="19"/>
  </w:num>
  <w:num w:numId="15" w16cid:durableId="1583174152">
    <w:abstractNumId w:val="14"/>
  </w:num>
  <w:num w:numId="16" w16cid:durableId="1320423250">
    <w:abstractNumId w:val="22"/>
  </w:num>
  <w:num w:numId="17" w16cid:durableId="1681010263">
    <w:abstractNumId w:val="12"/>
  </w:num>
  <w:num w:numId="18" w16cid:durableId="2057267786">
    <w:abstractNumId w:val="6"/>
  </w:num>
  <w:num w:numId="19" w16cid:durableId="962658698">
    <w:abstractNumId w:val="1"/>
  </w:num>
  <w:num w:numId="20" w16cid:durableId="818690706">
    <w:abstractNumId w:val="9"/>
  </w:num>
  <w:num w:numId="21" w16cid:durableId="1326281333">
    <w:abstractNumId w:val="13"/>
  </w:num>
  <w:num w:numId="22" w16cid:durableId="199170413">
    <w:abstractNumId w:val="11"/>
  </w:num>
  <w:num w:numId="23" w16cid:durableId="802164276">
    <w:abstractNumId w:val="4"/>
  </w:num>
  <w:num w:numId="24" w16cid:durableId="196615588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6"/>
  <w:embedTrueTypeFonts/>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24D2"/>
    <w:rsid w:val="00016A67"/>
    <w:rsid w:val="0002398B"/>
    <w:rsid w:val="00034E13"/>
    <w:rsid w:val="000602C4"/>
    <w:rsid w:val="00065BB1"/>
    <w:rsid w:val="00075A60"/>
    <w:rsid w:val="00080C16"/>
    <w:rsid w:val="000B2E63"/>
    <w:rsid w:val="000B4FBC"/>
    <w:rsid w:val="000B5C5E"/>
    <w:rsid w:val="000C767F"/>
    <w:rsid w:val="000F5D07"/>
    <w:rsid w:val="0013194D"/>
    <w:rsid w:val="00141D40"/>
    <w:rsid w:val="0016734A"/>
    <w:rsid w:val="00172EBB"/>
    <w:rsid w:val="001745F1"/>
    <w:rsid w:val="001769C8"/>
    <w:rsid w:val="00183A14"/>
    <w:rsid w:val="001A23A7"/>
    <w:rsid w:val="001F1EC0"/>
    <w:rsid w:val="001F1F36"/>
    <w:rsid w:val="00231225"/>
    <w:rsid w:val="0024408F"/>
    <w:rsid w:val="00250F39"/>
    <w:rsid w:val="00253699"/>
    <w:rsid w:val="00254E2E"/>
    <w:rsid w:val="00271667"/>
    <w:rsid w:val="002745EB"/>
    <w:rsid w:val="00275EEE"/>
    <w:rsid w:val="0028549D"/>
    <w:rsid w:val="0028647C"/>
    <w:rsid w:val="00297330"/>
    <w:rsid w:val="002C249C"/>
    <w:rsid w:val="002C58D5"/>
    <w:rsid w:val="00324529"/>
    <w:rsid w:val="0032772B"/>
    <w:rsid w:val="00351292"/>
    <w:rsid w:val="00370923"/>
    <w:rsid w:val="00387ED7"/>
    <w:rsid w:val="003B20AE"/>
    <w:rsid w:val="003B71D7"/>
    <w:rsid w:val="003E1F7C"/>
    <w:rsid w:val="003F7A36"/>
    <w:rsid w:val="004057D2"/>
    <w:rsid w:val="00406AD1"/>
    <w:rsid w:val="00416911"/>
    <w:rsid w:val="00421AA6"/>
    <w:rsid w:val="00424F80"/>
    <w:rsid w:val="00457FB6"/>
    <w:rsid w:val="00473FE0"/>
    <w:rsid w:val="004C10EF"/>
    <w:rsid w:val="004D5558"/>
    <w:rsid w:val="004E767E"/>
    <w:rsid w:val="004F1A1A"/>
    <w:rsid w:val="004F31BD"/>
    <w:rsid w:val="004F5038"/>
    <w:rsid w:val="00510C30"/>
    <w:rsid w:val="0051184F"/>
    <w:rsid w:val="005160CB"/>
    <w:rsid w:val="00517F0F"/>
    <w:rsid w:val="00547BF2"/>
    <w:rsid w:val="005535E3"/>
    <w:rsid w:val="00577977"/>
    <w:rsid w:val="00591E63"/>
    <w:rsid w:val="005B50D9"/>
    <w:rsid w:val="005C085F"/>
    <w:rsid w:val="005C1364"/>
    <w:rsid w:val="005D097A"/>
    <w:rsid w:val="005D22D0"/>
    <w:rsid w:val="00606DC5"/>
    <w:rsid w:val="0062010B"/>
    <w:rsid w:val="00620235"/>
    <w:rsid w:val="006327F6"/>
    <w:rsid w:val="00644967"/>
    <w:rsid w:val="00657EC0"/>
    <w:rsid w:val="00667848"/>
    <w:rsid w:val="006743B4"/>
    <w:rsid w:val="006B51E5"/>
    <w:rsid w:val="006B665A"/>
    <w:rsid w:val="006C0226"/>
    <w:rsid w:val="006F5271"/>
    <w:rsid w:val="00700810"/>
    <w:rsid w:val="007013FF"/>
    <w:rsid w:val="007379D5"/>
    <w:rsid w:val="007409A5"/>
    <w:rsid w:val="00754286"/>
    <w:rsid w:val="007638CE"/>
    <w:rsid w:val="00777F97"/>
    <w:rsid w:val="007826F3"/>
    <w:rsid w:val="007941EB"/>
    <w:rsid w:val="007A46F2"/>
    <w:rsid w:val="007B21E4"/>
    <w:rsid w:val="007D0DBA"/>
    <w:rsid w:val="007D2BA1"/>
    <w:rsid w:val="007D7A28"/>
    <w:rsid w:val="007F2A79"/>
    <w:rsid w:val="007F4094"/>
    <w:rsid w:val="007F639C"/>
    <w:rsid w:val="0080196E"/>
    <w:rsid w:val="00802E62"/>
    <w:rsid w:val="00822191"/>
    <w:rsid w:val="00824D69"/>
    <w:rsid w:val="0083458C"/>
    <w:rsid w:val="00855E42"/>
    <w:rsid w:val="00861371"/>
    <w:rsid w:val="00891F35"/>
    <w:rsid w:val="008D3C70"/>
    <w:rsid w:val="008E10CF"/>
    <w:rsid w:val="008E36D1"/>
    <w:rsid w:val="0090239B"/>
    <w:rsid w:val="00912193"/>
    <w:rsid w:val="00941670"/>
    <w:rsid w:val="00951C5F"/>
    <w:rsid w:val="009B1B7B"/>
    <w:rsid w:val="009D08A4"/>
    <w:rsid w:val="009D128B"/>
    <w:rsid w:val="009E1379"/>
    <w:rsid w:val="009E30E2"/>
    <w:rsid w:val="009E62AB"/>
    <w:rsid w:val="009F7EDA"/>
    <w:rsid w:val="00A034FB"/>
    <w:rsid w:val="00A042CB"/>
    <w:rsid w:val="00A15737"/>
    <w:rsid w:val="00A51DB8"/>
    <w:rsid w:val="00A60E0E"/>
    <w:rsid w:val="00A71351"/>
    <w:rsid w:val="00AA70FB"/>
    <w:rsid w:val="00AB62D8"/>
    <w:rsid w:val="00AC0407"/>
    <w:rsid w:val="00AF4EA7"/>
    <w:rsid w:val="00B26076"/>
    <w:rsid w:val="00B35923"/>
    <w:rsid w:val="00B535EA"/>
    <w:rsid w:val="00B94912"/>
    <w:rsid w:val="00BD264A"/>
    <w:rsid w:val="00BD3E5E"/>
    <w:rsid w:val="00BD5CD5"/>
    <w:rsid w:val="00C0515F"/>
    <w:rsid w:val="00C078B7"/>
    <w:rsid w:val="00C20DC3"/>
    <w:rsid w:val="00C21237"/>
    <w:rsid w:val="00C33987"/>
    <w:rsid w:val="00C42E9F"/>
    <w:rsid w:val="00C461C5"/>
    <w:rsid w:val="00C5151F"/>
    <w:rsid w:val="00C7472E"/>
    <w:rsid w:val="00CA478E"/>
    <w:rsid w:val="00CB0CF2"/>
    <w:rsid w:val="00D01AD4"/>
    <w:rsid w:val="00D06EB0"/>
    <w:rsid w:val="00D11254"/>
    <w:rsid w:val="00D1443F"/>
    <w:rsid w:val="00D72A16"/>
    <w:rsid w:val="00DA61F3"/>
    <w:rsid w:val="00DB3C3A"/>
    <w:rsid w:val="00DB3D06"/>
    <w:rsid w:val="00DB4F8F"/>
    <w:rsid w:val="00DC0F68"/>
    <w:rsid w:val="00DC5955"/>
    <w:rsid w:val="00DD55F0"/>
    <w:rsid w:val="00DE3AAE"/>
    <w:rsid w:val="00E30D3E"/>
    <w:rsid w:val="00E31756"/>
    <w:rsid w:val="00E317FC"/>
    <w:rsid w:val="00E323DD"/>
    <w:rsid w:val="00E50787"/>
    <w:rsid w:val="00E50873"/>
    <w:rsid w:val="00E53D94"/>
    <w:rsid w:val="00E56D60"/>
    <w:rsid w:val="00E73B14"/>
    <w:rsid w:val="00E94DCF"/>
    <w:rsid w:val="00EC2D2B"/>
    <w:rsid w:val="00EF01E0"/>
    <w:rsid w:val="00F16E58"/>
    <w:rsid w:val="00F3331C"/>
    <w:rsid w:val="00F91A75"/>
    <w:rsid w:val="00F96F77"/>
    <w:rsid w:val="00FB3FFA"/>
    <w:rsid w:val="00FB406D"/>
    <w:rsid w:val="00FB6C59"/>
    <w:rsid w:val="00FC6D83"/>
    <w:rsid w:val="00FF29E2"/>
  </w:rsids>
  <m:mathPr>
    <m:mathFont m:val="Cambria Math"/>
    <m:brkBin m:val="before"/>
    <m:brkBinSub m:val="--"/>
    <m:smallFrac m:val="0"/>
    <m:dispDef/>
    <m:lMargin m:val="0"/>
    <m:rMargin m:val="0"/>
    <m:defJc m:val="centerGroup"/>
    <m:wrapIndent m:val="1440"/>
    <m:intLim m:val="subSup"/>
    <m:naryLim m:val="undOvr"/>
  </m:mathPr>
  <w:themeFontLang w:val="en-IE"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2D8"/>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1"/>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A60E0E"/>
    <w:pPr>
      <w:spacing w:before="120" w:after="0"/>
    </w:pPr>
    <w:rPr>
      <w:rFonts w:asciiTheme="minorHAnsi" w:hAnsiTheme="minorHAnsi" w:cs="Times New Roman"/>
      <w:b/>
      <w:bCs/>
      <w:i/>
      <w:iCs/>
      <w:sz w:val="24"/>
      <w:szCs w:val="28"/>
    </w:rPr>
  </w:style>
  <w:style w:type="paragraph" w:styleId="TOC2">
    <w:name w:val="toc 2"/>
    <w:basedOn w:val="Normal"/>
    <w:next w:val="Normal"/>
    <w:autoRedefine/>
    <w:uiPriority w:val="39"/>
    <w:unhideWhenUsed/>
    <w:rsid w:val="00E60722"/>
    <w:pPr>
      <w:spacing w:before="120" w:after="0"/>
      <w:ind w:left="220"/>
    </w:pPr>
    <w:rPr>
      <w:rFonts w:asciiTheme="minorHAnsi" w:hAnsiTheme="minorHAnsi" w:cs="Times New Roman"/>
      <w:b/>
      <w:bCs/>
      <w:szCs w:val="26"/>
    </w:rPr>
  </w:style>
  <w:style w:type="paragraph" w:styleId="TOC3">
    <w:name w:val="toc 3"/>
    <w:basedOn w:val="Normal"/>
    <w:next w:val="Normal"/>
    <w:autoRedefine/>
    <w:uiPriority w:val="39"/>
    <w:unhideWhenUsed/>
    <w:rsid w:val="00E60722"/>
    <w:pPr>
      <w:spacing w:after="0"/>
      <w:ind w:left="440"/>
    </w:pPr>
    <w:rPr>
      <w:rFonts w:asciiTheme="minorHAnsi" w:hAnsiTheme="minorHAnsi" w:cs="Times New Roman"/>
      <w:sz w:val="20"/>
      <w:szCs w:val="24"/>
    </w:r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paragraph" w:customStyle="1" w:styleId="p1">
    <w:name w:val="p1"/>
    <w:basedOn w:val="Normal"/>
    <w:rsid w:val="0080196E"/>
    <w:pPr>
      <w:spacing w:after="0" w:line="240" w:lineRule="auto"/>
    </w:pPr>
    <w:rPr>
      <w:rFonts w:ascii="Helvetica" w:eastAsia="Times New Roman" w:hAnsi="Helvetica" w:cs="Times New Roman"/>
      <w:color w:val="144D6F"/>
      <w:sz w:val="24"/>
      <w:szCs w:val="24"/>
      <w:lang w:eastAsia="en-GB" w:bidi="th-TH"/>
    </w:rPr>
  </w:style>
  <w:style w:type="character" w:customStyle="1" w:styleId="notion-enable-hover">
    <w:name w:val="notion-enable-hover"/>
    <w:basedOn w:val="DefaultParagraphFont"/>
    <w:rsid w:val="00DD55F0"/>
  </w:style>
  <w:style w:type="paragraph" w:styleId="BodyText">
    <w:name w:val="Body Text"/>
    <w:basedOn w:val="Normal"/>
    <w:link w:val="BodyTextChar"/>
    <w:uiPriority w:val="1"/>
    <w:rsid w:val="00075A60"/>
    <w:pPr>
      <w:widowControl w:val="0"/>
      <w:autoSpaceDE w:val="0"/>
      <w:autoSpaceDN w:val="0"/>
      <w:spacing w:after="0" w:line="240" w:lineRule="auto"/>
    </w:pPr>
    <w:rPr>
      <w:rFonts w:ascii="Times New Roman" w:eastAsia="Times New Roman" w:hAnsi="Times New Roman" w:cs="Times New Roman"/>
      <w:sz w:val="21"/>
      <w:szCs w:val="21"/>
      <w:lang w:val="en-US" w:eastAsia="en-US"/>
    </w:rPr>
  </w:style>
  <w:style w:type="character" w:customStyle="1" w:styleId="BodyTextChar">
    <w:name w:val="Body Text Char"/>
    <w:basedOn w:val="DefaultParagraphFont"/>
    <w:link w:val="BodyText"/>
    <w:uiPriority w:val="1"/>
    <w:rsid w:val="00075A60"/>
    <w:rPr>
      <w:rFonts w:ascii="Times New Roman" w:eastAsia="Times New Roman" w:hAnsi="Times New Roman" w:cs="Times New Roman"/>
      <w:sz w:val="21"/>
      <w:szCs w:val="21"/>
      <w:lang w:val="en-US" w:eastAsia="en-US"/>
    </w:rPr>
  </w:style>
  <w:style w:type="character" w:styleId="Emphasis">
    <w:name w:val="Emphasis"/>
    <w:basedOn w:val="DefaultParagraphFont"/>
    <w:uiPriority w:val="20"/>
    <w:qFormat/>
    <w:rsid w:val="00075A60"/>
    <w:rPr>
      <w:i/>
      <w:iCs/>
    </w:rPr>
  </w:style>
  <w:style w:type="character" w:styleId="PageNumber">
    <w:name w:val="page number"/>
    <w:basedOn w:val="DefaultParagraphFont"/>
    <w:uiPriority w:val="99"/>
    <w:semiHidden/>
    <w:unhideWhenUsed/>
    <w:rsid w:val="00075A60"/>
  </w:style>
  <w:style w:type="character" w:styleId="UnresolvedMention">
    <w:name w:val="Unresolved Mention"/>
    <w:basedOn w:val="DefaultParagraphFont"/>
    <w:uiPriority w:val="99"/>
    <w:semiHidden/>
    <w:unhideWhenUsed/>
    <w:rsid w:val="005D22D0"/>
    <w:rPr>
      <w:color w:val="605E5C"/>
      <w:shd w:val="clear" w:color="auto" w:fill="E1DFDD"/>
    </w:rPr>
  </w:style>
  <w:style w:type="paragraph" w:styleId="TOC4">
    <w:name w:val="toc 4"/>
    <w:basedOn w:val="Normal"/>
    <w:next w:val="Normal"/>
    <w:autoRedefine/>
    <w:uiPriority w:val="39"/>
    <w:semiHidden/>
    <w:unhideWhenUsed/>
    <w:rsid w:val="005D22D0"/>
    <w:pPr>
      <w:spacing w:after="0"/>
      <w:ind w:left="660"/>
    </w:pPr>
    <w:rPr>
      <w:rFonts w:asciiTheme="minorHAnsi" w:hAnsiTheme="minorHAnsi" w:cs="Times New Roman"/>
      <w:sz w:val="20"/>
      <w:szCs w:val="24"/>
    </w:rPr>
  </w:style>
  <w:style w:type="paragraph" w:styleId="TOC5">
    <w:name w:val="toc 5"/>
    <w:basedOn w:val="Normal"/>
    <w:next w:val="Normal"/>
    <w:autoRedefine/>
    <w:uiPriority w:val="39"/>
    <w:semiHidden/>
    <w:unhideWhenUsed/>
    <w:rsid w:val="005D22D0"/>
    <w:pPr>
      <w:spacing w:after="0"/>
      <w:ind w:left="880"/>
    </w:pPr>
    <w:rPr>
      <w:rFonts w:asciiTheme="minorHAnsi" w:hAnsiTheme="minorHAnsi" w:cs="Times New Roman"/>
      <w:sz w:val="20"/>
      <w:szCs w:val="24"/>
    </w:rPr>
  </w:style>
  <w:style w:type="paragraph" w:styleId="TOC6">
    <w:name w:val="toc 6"/>
    <w:basedOn w:val="Normal"/>
    <w:next w:val="Normal"/>
    <w:autoRedefine/>
    <w:uiPriority w:val="39"/>
    <w:semiHidden/>
    <w:unhideWhenUsed/>
    <w:rsid w:val="005D22D0"/>
    <w:pPr>
      <w:spacing w:after="0"/>
      <w:ind w:left="1100"/>
    </w:pPr>
    <w:rPr>
      <w:rFonts w:asciiTheme="minorHAnsi" w:hAnsiTheme="minorHAnsi" w:cs="Times New Roman"/>
      <w:sz w:val="20"/>
      <w:szCs w:val="24"/>
    </w:rPr>
  </w:style>
  <w:style w:type="paragraph" w:styleId="TOC7">
    <w:name w:val="toc 7"/>
    <w:basedOn w:val="Normal"/>
    <w:next w:val="Normal"/>
    <w:autoRedefine/>
    <w:uiPriority w:val="39"/>
    <w:semiHidden/>
    <w:unhideWhenUsed/>
    <w:rsid w:val="005D22D0"/>
    <w:pPr>
      <w:spacing w:after="0"/>
      <w:ind w:left="1320"/>
    </w:pPr>
    <w:rPr>
      <w:rFonts w:asciiTheme="minorHAnsi" w:hAnsiTheme="minorHAnsi" w:cs="Times New Roman"/>
      <w:sz w:val="20"/>
      <w:szCs w:val="24"/>
    </w:rPr>
  </w:style>
  <w:style w:type="paragraph" w:styleId="TOC8">
    <w:name w:val="toc 8"/>
    <w:basedOn w:val="Normal"/>
    <w:next w:val="Normal"/>
    <w:autoRedefine/>
    <w:uiPriority w:val="39"/>
    <w:semiHidden/>
    <w:unhideWhenUsed/>
    <w:rsid w:val="005D22D0"/>
    <w:pPr>
      <w:spacing w:after="0"/>
      <w:ind w:left="1540"/>
    </w:pPr>
    <w:rPr>
      <w:rFonts w:asciiTheme="minorHAnsi" w:hAnsiTheme="minorHAnsi" w:cs="Times New Roman"/>
      <w:sz w:val="20"/>
      <w:szCs w:val="24"/>
    </w:rPr>
  </w:style>
  <w:style w:type="paragraph" w:styleId="TOC9">
    <w:name w:val="toc 9"/>
    <w:basedOn w:val="Normal"/>
    <w:next w:val="Normal"/>
    <w:autoRedefine/>
    <w:uiPriority w:val="39"/>
    <w:semiHidden/>
    <w:unhideWhenUsed/>
    <w:rsid w:val="005D22D0"/>
    <w:pPr>
      <w:spacing w:after="0"/>
      <w:ind w:left="1760"/>
    </w:pPr>
    <w:rPr>
      <w:rFonts w:asciiTheme="minorHAnsi" w:hAnsiTheme="minorHAnsi" w:cs="Times New Roman"/>
      <w:sz w:val="20"/>
      <w:szCs w:val="24"/>
    </w:rPr>
  </w:style>
  <w:style w:type="character" w:styleId="Strong">
    <w:name w:val="Strong"/>
    <w:basedOn w:val="DefaultParagraphFont"/>
    <w:uiPriority w:val="22"/>
    <w:qFormat/>
    <w:rsid w:val="004F31BD"/>
    <w:rPr>
      <w:b/>
      <w:bCs/>
    </w:rPr>
  </w:style>
  <w:style w:type="character" w:customStyle="1" w:styleId="apple-converted-space">
    <w:name w:val="apple-converted-space"/>
    <w:basedOn w:val="DefaultParagraphFont"/>
    <w:rsid w:val="00591E63"/>
  </w:style>
  <w:style w:type="paragraph" w:styleId="FootnoteText">
    <w:name w:val="footnote text"/>
    <w:basedOn w:val="Normal"/>
    <w:link w:val="FootnoteTextChar"/>
    <w:uiPriority w:val="99"/>
    <w:semiHidden/>
    <w:unhideWhenUsed/>
    <w:rsid w:val="00C078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078B7"/>
    <w:rPr>
      <w:sz w:val="20"/>
      <w:szCs w:val="20"/>
    </w:rPr>
  </w:style>
  <w:style w:type="character" w:styleId="FootnoteReference">
    <w:name w:val="footnote reference"/>
    <w:basedOn w:val="DefaultParagraphFont"/>
    <w:uiPriority w:val="99"/>
    <w:semiHidden/>
    <w:unhideWhenUsed/>
    <w:rsid w:val="00C078B7"/>
    <w:rPr>
      <w:vertAlign w:val="superscript"/>
    </w:rPr>
  </w:style>
  <w:style w:type="character" w:styleId="FollowedHyperlink">
    <w:name w:val="FollowedHyperlink"/>
    <w:basedOn w:val="DefaultParagraphFont"/>
    <w:uiPriority w:val="99"/>
    <w:semiHidden/>
    <w:unhideWhenUsed/>
    <w:rsid w:val="009B1B7B"/>
    <w:rPr>
      <w:color w:val="96607D" w:themeColor="followedHyperlink"/>
      <w:u w:val="single"/>
    </w:rPr>
  </w:style>
  <w:style w:type="paragraph" w:styleId="Caption">
    <w:name w:val="caption"/>
    <w:basedOn w:val="Normal"/>
    <w:next w:val="Normal"/>
    <w:uiPriority w:val="35"/>
    <w:unhideWhenUsed/>
    <w:qFormat/>
    <w:rsid w:val="00547BF2"/>
    <w:pPr>
      <w:spacing w:after="200" w:line="240" w:lineRule="auto"/>
    </w:pPr>
    <w:rPr>
      <w:rFonts w:eastAsiaTheme="minorHAnsi" w:cstheme="minorBidi"/>
      <w:i/>
      <w:iCs/>
      <w:color w:val="0E2841" w:themeColor="text2"/>
      <w:kern w:val="2"/>
      <w:sz w:val="18"/>
      <w:szCs w:val="18"/>
      <w:lang w:eastAsia="en-US"/>
      <w14:ligatures w14:val="standardContextual"/>
    </w:rPr>
  </w:style>
  <w:style w:type="character" w:styleId="BookTitle">
    <w:name w:val="Book Title"/>
    <w:basedOn w:val="DefaultParagraphFont"/>
    <w:uiPriority w:val="33"/>
    <w:qFormat/>
    <w:rsid w:val="000F5D07"/>
    <w:rPr>
      <w:b/>
      <w:bCs/>
      <w:i/>
      <w:iCs/>
      <w:spacing w:val="5"/>
    </w:rPr>
  </w:style>
  <w:style w:type="character" w:styleId="SubtleEmphasis">
    <w:name w:val="Subtle Emphasis"/>
    <w:basedOn w:val="DefaultParagraphFont"/>
    <w:uiPriority w:val="19"/>
    <w:qFormat/>
    <w:rsid w:val="000F5D07"/>
    <w:rPr>
      <w:i/>
      <w:iCs/>
      <w:color w:val="404040" w:themeColor="text1" w:themeTint="BF"/>
    </w:rPr>
  </w:style>
  <w:style w:type="paragraph" w:styleId="TableofFigures">
    <w:name w:val="table of figures"/>
    <w:basedOn w:val="Normal"/>
    <w:next w:val="Normal"/>
    <w:uiPriority w:val="99"/>
    <w:unhideWhenUsed/>
    <w:rsid w:val="007D7A2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523">
      <w:bodyDiv w:val="1"/>
      <w:marLeft w:val="0"/>
      <w:marRight w:val="0"/>
      <w:marTop w:val="0"/>
      <w:marBottom w:val="0"/>
      <w:divBdr>
        <w:top w:val="none" w:sz="0" w:space="0" w:color="auto"/>
        <w:left w:val="none" w:sz="0" w:space="0" w:color="auto"/>
        <w:bottom w:val="none" w:sz="0" w:space="0" w:color="auto"/>
        <w:right w:val="none" w:sz="0" w:space="0" w:color="auto"/>
      </w:divBdr>
    </w:div>
    <w:div w:id="4287179">
      <w:bodyDiv w:val="1"/>
      <w:marLeft w:val="0"/>
      <w:marRight w:val="0"/>
      <w:marTop w:val="0"/>
      <w:marBottom w:val="0"/>
      <w:divBdr>
        <w:top w:val="none" w:sz="0" w:space="0" w:color="auto"/>
        <w:left w:val="none" w:sz="0" w:space="0" w:color="auto"/>
        <w:bottom w:val="none" w:sz="0" w:space="0" w:color="auto"/>
        <w:right w:val="none" w:sz="0" w:space="0" w:color="auto"/>
      </w:divBdr>
    </w:div>
    <w:div w:id="7029956">
      <w:bodyDiv w:val="1"/>
      <w:marLeft w:val="0"/>
      <w:marRight w:val="0"/>
      <w:marTop w:val="0"/>
      <w:marBottom w:val="0"/>
      <w:divBdr>
        <w:top w:val="none" w:sz="0" w:space="0" w:color="auto"/>
        <w:left w:val="none" w:sz="0" w:space="0" w:color="auto"/>
        <w:bottom w:val="none" w:sz="0" w:space="0" w:color="auto"/>
        <w:right w:val="none" w:sz="0" w:space="0" w:color="auto"/>
      </w:divBdr>
    </w:div>
    <w:div w:id="12608647">
      <w:bodyDiv w:val="1"/>
      <w:marLeft w:val="0"/>
      <w:marRight w:val="0"/>
      <w:marTop w:val="0"/>
      <w:marBottom w:val="0"/>
      <w:divBdr>
        <w:top w:val="none" w:sz="0" w:space="0" w:color="auto"/>
        <w:left w:val="none" w:sz="0" w:space="0" w:color="auto"/>
        <w:bottom w:val="none" w:sz="0" w:space="0" w:color="auto"/>
        <w:right w:val="none" w:sz="0" w:space="0" w:color="auto"/>
      </w:divBdr>
    </w:div>
    <w:div w:id="21710696">
      <w:bodyDiv w:val="1"/>
      <w:marLeft w:val="0"/>
      <w:marRight w:val="0"/>
      <w:marTop w:val="0"/>
      <w:marBottom w:val="0"/>
      <w:divBdr>
        <w:top w:val="none" w:sz="0" w:space="0" w:color="auto"/>
        <w:left w:val="none" w:sz="0" w:space="0" w:color="auto"/>
        <w:bottom w:val="none" w:sz="0" w:space="0" w:color="auto"/>
        <w:right w:val="none" w:sz="0" w:space="0" w:color="auto"/>
      </w:divBdr>
    </w:div>
    <w:div w:id="46344821">
      <w:bodyDiv w:val="1"/>
      <w:marLeft w:val="0"/>
      <w:marRight w:val="0"/>
      <w:marTop w:val="0"/>
      <w:marBottom w:val="0"/>
      <w:divBdr>
        <w:top w:val="none" w:sz="0" w:space="0" w:color="auto"/>
        <w:left w:val="none" w:sz="0" w:space="0" w:color="auto"/>
        <w:bottom w:val="none" w:sz="0" w:space="0" w:color="auto"/>
        <w:right w:val="none" w:sz="0" w:space="0" w:color="auto"/>
      </w:divBdr>
    </w:div>
    <w:div w:id="56637421">
      <w:bodyDiv w:val="1"/>
      <w:marLeft w:val="0"/>
      <w:marRight w:val="0"/>
      <w:marTop w:val="0"/>
      <w:marBottom w:val="0"/>
      <w:divBdr>
        <w:top w:val="none" w:sz="0" w:space="0" w:color="auto"/>
        <w:left w:val="none" w:sz="0" w:space="0" w:color="auto"/>
        <w:bottom w:val="none" w:sz="0" w:space="0" w:color="auto"/>
        <w:right w:val="none" w:sz="0" w:space="0" w:color="auto"/>
      </w:divBdr>
    </w:div>
    <w:div w:id="62143891">
      <w:bodyDiv w:val="1"/>
      <w:marLeft w:val="0"/>
      <w:marRight w:val="0"/>
      <w:marTop w:val="0"/>
      <w:marBottom w:val="0"/>
      <w:divBdr>
        <w:top w:val="none" w:sz="0" w:space="0" w:color="auto"/>
        <w:left w:val="none" w:sz="0" w:space="0" w:color="auto"/>
        <w:bottom w:val="none" w:sz="0" w:space="0" w:color="auto"/>
        <w:right w:val="none" w:sz="0" w:space="0" w:color="auto"/>
      </w:divBdr>
    </w:div>
    <w:div w:id="119106037">
      <w:bodyDiv w:val="1"/>
      <w:marLeft w:val="0"/>
      <w:marRight w:val="0"/>
      <w:marTop w:val="0"/>
      <w:marBottom w:val="0"/>
      <w:divBdr>
        <w:top w:val="none" w:sz="0" w:space="0" w:color="auto"/>
        <w:left w:val="none" w:sz="0" w:space="0" w:color="auto"/>
        <w:bottom w:val="none" w:sz="0" w:space="0" w:color="auto"/>
        <w:right w:val="none" w:sz="0" w:space="0" w:color="auto"/>
      </w:divBdr>
    </w:div>
    <w:div w:id="194851796">
      <w:bodyDiv w:val="1"/>
      <w:marLeft w:val="0"/>
      <w:marRight w:val="0"/>
      <w:marTop w:val="0"/>
      <w:marBottom w:val="0"/>
      <w:divBdr>
        <w:top w:val="none" w:sz="0" w:space="0" w:color="auto"/>
        <w:left w:val="none" w:sz="0" w:space="0" w:color="auto"/>
        <w:bottom w:val="none" w:sz="0" w:space="0" w:color="auto"/>
        <w:right w:val="none" w:sz="0" w:space="0" w:color="auto"/>
      </w:divBdr>
    </w:div>
    <w:div w:id="217712984">
      <w:bodyDiv w:val="1"/>
      <w:marLeft w:val="0"/>
      <w:marRight w:val="0"/>
      <w:marTop w:val="0"/>
      <w:marBottom w:val="0"/>
      <w:divBdr>
        <w:top w:val="none" w:sz="0" w:space="0" w:color="auto"/>
        <w:left w:val="none" w:sz="0" w:space="0" w:color="auto"/>
        <w:bottom w:val="none" w:sz="0" w:space="0" w:color="auto"/>
        <w:right w:val="none" w:sz="0" w:space="0" w:color="auto"/>
      </w:divBdr>
    </w:div>
    <w:div w:id="233316208">
      <w:bodyDiv w:val="1"/>
      <w:marLeft w:val="0"/>
      <w:marRight w:val="0"/>
      <w:marTop w:val="0"/>
      <w:marBottom w:val="0"/>
      <w:divBdr>
        <w:top w:val="none" w:sz="0" w:space="0" w:color="auto"/>
        <w:left w:val="none" w:sz="0" w:space="0" w:color="auto"/>
        <w:bottom w:val="none" w:sz="0" w:space="0" w:color="auto"/>
        <w:right w:val="none" w:sz="0" w:space="0" w:color="auto"/>
      </w:divBdr>
    </w:div>
    <w:div w:id="247272830">
      <w:bodyDiv w:val="1"/>
      <w:marLeft w:val="0"/>
      <w:marRight w:val="0"/>
      <w:marTop w:val="0"/>
      <w:marBottom w:val="0"/>
      <w:divBdr>
        <w:top w:val="none" w:sz="0" w:space="0" w:color="auto"/>
        <w:left w:val="none" w:sz="0" w:space="0" w:color="auto"/>
        <w:bottom w:val="none" w:sz="0" w:space="0" w:color="auto"/>
        <w:right w:val="none" w:sz="0" w:space="0" w:color="auto"/>
      </w:divBdr>
    </w:div>
    <w:div w:id="248930665">
      <w:bodyDiv w:val="1"/>
      <w:marLeft w:val="0"/>
      <w:marRight w:val="0"/>
      <w:marTop w:val="0"/>
      <w:marBottom w:val="0"/>
      <w:divBdr>
        <w:top w:val="none" w:sz="0" w:space="0" w:color="auto"/>
        <w:left w:val="none" w:sz="0" w:space="0" w:color="auto"/>
        <w:bottom w:val="none" w:sz="0" w:space="0" w:color="auto"/>
        <w:right w:val="none" w:sz="0" w:space="0" w:color="auto"/>
      </w:divBdr>
    </w:div>
    <w:div w:id="277952874">
      <w:bodyDiv w:val="1"/>
      <w:marLeft w:val="0"/>
      <w:marRight w:val="0"/>
      <w:marTop w:val="0"/>
      <w:marBottom w:val="0"/>
      <w:divBdr>
        <w:top w:val="none" w:sz="0" w:space="0" w:color="auto"/>
        <w:left w:val="none" w:sz="0" w:space="0" w:color="auto"/>
        <w:bottom w:val="none" w:sz="0" w:space="0" w:color="auto"/>
        <w:right w:val="none" w:sz="0" w:space="0" w:color="auto"/>
      </w:divBdr>
    </w:div>
    <w:div w:id="296886318">
      <w:bodyDiv w:val="1"/>
      <w:marLeft w:val="0"/>
      <w:marRight w:val="0"/>
      <w:marTop w:val="0"/>
      <w:marBottom w:val="0"/>
      <w:divBdr>
        <w:top w:val="none" w:sz="0" w:space="0" w:color="auto"/>
        <w:left w:val="none" w:sz="0" w:space="0" w:color="auto"/>
        <w:bottom w:val="none" w:sz="0" w:space="0" w:color="auto"/>
        <w:right w:val="none" w:sz="0" w:space="0" w:color="auto"/>
      </w:divBdr>
    </w:div>
    <w:div w:id="301152253">
      <w:bodyDiv w:val="1"/>
      <w:marLeft w:val="0"/>
      <w:marRight w:val="0"/>
      <w:marTop w:val="0"/>
      <w:marBottom w:val="0"/>
      <w:divBdr>
        <w:top w:val="none" w:sz="0" w:space="0" w:color="auto"/>
        <w:left w:val="none" w:sz="0" w:space="0" w:color="auto"/>
        <w:bottom w:val="none" w:sz="0" w:space="0" w:color="auto"/>
        <w:right w:val="none" w:sz="0" w:space="0" w:color="auto"/>
      </w:divBdr>
    </w:div>
    <w:div w:id="314456507">
      <w:bodyDiv w:val="1"/>
      <w:marLeft w:val="0"/>
      <w:marRight w:val="0"/>
      <w:marTop w:val="0"/>
      <w:marBottom w:val="0"/>
      <w:divBdr>
        <w:top w:val="none" w:sz="0" w:space="0" w:color="auto"/>
        <w:left w:val="none" w:sz="0" w:space="0" w:color="auto"/>
        <w:bottom w:val="none" w:sz="0" w:space="0" w:color="auto"/>
        <w:right w:val="none" w:sz="0" w:space="0" w:color="auto"/>
      </w:divBdr>
    </w:div>
    <w:div w:id="325324398">
      <w:bodyDiv w:val="1"/>
      <w:marLeft w:val="0"/>
      <w:marRight w:val="0"/>
      <w:marTop w:val="0"/>
      <w:marBottom w:val="0"/>
      <w:divBdr>
        <w:top w:val="none" w:sz="0" w:space="0" w:color="auto"/>
        <w:left w:val="none" w:sz="0" w:space="0" w:color="auto"/>
        <w:bottom w:val="none" w:sz="0" w:space="0" w:color="auto"/>
        <w:right w:val="none" w:sz="0" w:space="0" w:color="auto"/>
      </w:divBdr>
    </w:div>
    <w:div w:id="337461694">
      <w:bodyDiv w:val="1"/>
      <w:marLeft w:val="0"/>
      <w:marRight w:val="0"/>
      <w:marTop w:val="0"/>
      <w:marBottom w:val="0"/>
      <w:divBdr>
        <w:top w:val="none" w:sz="0" w:space="0" w:color="auto"/>
        <w:left w:val="none" w:sz="0" w:space="0" w:color="auto"/>
        <w:bottom w:val="none" w:sz="0" w:space="0" w:color="auto"/>
        <w:right w:val="none" w:sz="0" w:space="0" w:color="auto"/>
      </w:divBdr>
    </w:div>
    <w:div w:id="342050287">
      <w:bodyDiv w:val="1"/>
      <w:marLeft w:val="0"/>
      <w:marRight w:val="0"/>
      <w:marTop w:val="0"/>
      <w:marBottom w:val="0"/>
      <w:divBdr>
        <w:top w:val="none" w:sz="0" w:space="0" w:color="auto"/>
        <w:left w:val="none" w:sz="0" w:space="0" w:color="auto"/>
        <w:bottom w:val="none" w:sz="0" w:space="0" w:color="auto"/>
        <w:right w:val="none" w:sz="0" w:space="0" w:color="auto"/>
      </w:divBdr>
    </w:div>
    <w:div w:id="350255430">
      <w:bodyDiv w:val="1"/>
      <w:marLeft w:val="0"/>
      <w:marRight w:val="0"/>
      <w:marTop w:val="0"/>
      <w:marBottom w:val="0"/>
      <w:divBdr>
        <w:top w:val="none" w:sz="0" w:space="0" w:color="auto"/>
        <w:left w:val="none" w:sz="0" w:space="0" w:color="auto"/>
        <w:bottom w:val="none" w:sz="0" w:space="0" w:color="auto"/>
        <w:right w:val="none" w:sz="0" w:space="0" w:color="auto"/>
      </w:divBdr>
    </w:div>
    <w:div w:id="355811557">
      <w:bodyDiv w:val="1"/>
      <w:marLeft w:val="0"/>
      <w:marRight w:val="0"/>
      <w:marTop w:val="0"/>
      <w:marBottom w:val="0"/>
      <w:divBdr>
        <w:top w:val="none" w:sz="0" w:space="0" w:color="auto"/>
        <w:left w:val="none" w:sz="0" w:space="0" w:color="auto"/>
        <w:bottom w:val="none" w:sz="0" w:space="0" w:color="auto"/>
        <w:right w:val="none" w:sz="0" w:space="0" w:color="auto"/>
      </w:divBdr>
    </w:div>
    <w:div w:id="372389543">
      <w:bodyDiv w:val="1"/>
      <w:marLeft w:val="0"/>
      <w:marRight w:val="0"/>
      <w:marTop w:val="0"/>
      <w:marBottom w:val="0"/>
      <w:divBdr>
        <w:top w:val="none" w:sz="0" w:space="0" w:color="auto"/>
        <w:left w:val="none" w:sz="0" w:space="0" w:color="auto"/>
        <w:bottom w:val="none" w:sz="0" w:space="0" w:color="auto"/>
        <w:right w:val="none" w:sz="0" w:space="0" w:color="auto"/>
      </w:divBdr>
    </w:div>
    <w:div w:id="378281780">
      <w:bodyDiv w:val="1"/>
      <w:marLeft w:val="0"/>
      <w:marRight w:val="0"/>
      <w:marTop w:val="0"/>
      <w:marBottom w:val="0"/>
      <w:divBdr>
        <w:top w:val="none" w:sz="0" w:space="0" w:color="auto"/>
        <w:left w:val="none" w:sz="0" w:space="0" w:color="auto"/>
        <w:bottom w:val="none" w:sz="0" w:space="0" w:color="auto"/>
        <w:right w:val="none" w:sz="0" w:space="0" w:color="auto"/>
      </w:divBdr>
    </w:div>
    <w:div w:id="382559194">
      <w:bodyDiv w:val="1"/>
      <w:marLeft w:val="0"/>
      <w:marRight w:val="0"/>
      <w:marTop w:val="0"/>
      <w:marBottom w:val="0"/>
      <w:divBdr>
        <w:top w:val="none" w:sz="0" w:space="0" w:color="auto"/>
        <w:left w:val="none" w:sz="0" w:space="0" w:color="auto"/>
        <w:bottom w:val="none" w:sz="0" w:space="0" w:color="auto"/>
        <w:right w:val="none" w:sz="0" w:space="0" w:color="auto"/>
      </w:divBdr>
    </w:div>
    <w:div w:id="407582323">
      <w:bodyDiv w:val="1"/>
      <w:marLeft w:val="0"/>
      <w:marRight w:val="0"/>
      <w:marTop w:val="0"/>
      <w:marBottom w:val="0"/>
      <w:divBdr>
        <w:top w:val="none" w:sz="0" w:space="0" w:color="auto"/>
        <w:left w:val="none" w:sz="0" w:space="0" w:color="auto"/>
        <w:bottom w:val="none" w:sz="0" w:space="0" w:color="auto"/>
        <w:right w:val="none" w:sz="0" w:space="0" w:color="auto"/>
      </w:divBdr>
    </w:div>
    <w:div w:id="448283363">
      <w:bodyDiv w:val="1"/>
      <w:marLeft w:val="0"/>
      <w:marRight w:val="0"/>
      <w:marTop w:val="0"/>
      <w:marBottom w:val="0"/>
      <w:divBdr>
        <w:top w:val="none" w:sz="0" w:space="0" w:color="auto"/>
        <w:left w:val="none" w:sz="0" w:space="0" w:color="auto"/>
        <w:bottom w:val="none" w:sz="0" w:space="0" w:color="auto"/>
        <w:right w:val="none" w:sz="0" w:space="0" w:color="auto"/>
      </w:divBdr>
    </w:div>
    <w:div w:id="486550986">
      <w:bodyDiv w:val="1"/>
      <w:marLeft w:val="0"/>
      <w:marRight w:val="0"/>
      <w:marTop w:val="0"/>
      <w:marBottom w:val="0"/>
      <w:divBdr>
        <w:top w:val="none" w:sz="0" w:space="0" w:color="auto"/>
        <w:left w:val="none" w:sz="0" w:space="0" w:color="auto"/>
        <w:bottom w:val="none" w:sz="0" w:space="0" w:color="auto"/>
        <w:right w:val="none" w:sz="0" w:space="0" w:color="auto"/>
      </w:divBdr>
    </w:div>
    <w:div w:id="531454667">
      <w:bodyDiv w:val="1"/>
      <w:marLeft w:val="0"/>
      <w:marRight w:val="0"/>
      <w:marTop w:val="0"/>
      <w:marBottom w:val="0"/>
      <w:divBdr>
        <w:top w:val="none" w:sz="0" w:space="0" w:color="auto"/>
        <w:left w:val="none" w:sz="0" w:space="0" w:color="auto"/>
        <w:bottom w:val="none" w:sz="0" w:space="0" w:color="auto"/>
        <w:right w:val="none" w:sz="0" w:space="0" w:color="auto"/>
      </w:divBdr>
    </w:div>
    <w:div w:id="553275795">
      <w:bodyDiv w:val="1"/>
      <w:marLeft w:val="0"/>
      <w:marRight w:val="0"/>
      <w:marTop w:val="0"/>
      <w:marBottom w:val="0"/>
      <w:divBdr>
        <w:top w:val="none" w:sz="0" w:space="0" w:color="auto"/>
        <w:left w:val="none" w:sz="0" w:space="0" w:color="auto"/>
        <w:bottom w:val="none" w:sz="0" w:space="0" w:color="auto"/>
        <w:right w:val="none" w:sz="0" w:space="0" w:color="auto"/>
      </w:divBdr>
    </w:div>
    <w:div w:id="564223094">
      <w:bodyDiv w:val="1"/>
      <w:marLeft w:val="0"/>
      <w:marRight w:val="0"/>
      <w:marTop w:val="0"/>
      <w:marBottom w:val="0"/>
      <w:divBdr>
        <w:top w:val="none" w:sz="0" w:space="0" w:color="auto"/>
        <w:left w:val="none" w:sz="0" w:space="0" w:color="auto"/>
        <w:bottom w:val="none" w:sz="0" w:space="0" w:color="auto"/>
        <w:right w:val="none" w:sz="0" w:space="0" w:color="auto"/>
      </w:divBdr>
    </w:div>
    <w:div w:id="564268144">
      <w:bodyDiv w:val="1"/>
      <w:marLeft w:val="0"/>
      <w:marRight w:val="0"/>
      <w:marTop w:val="0"/>
      <w:marBottom w:val="0"/>
      <w:divBdr>
        <w:top w:val="none" w:sz="0" w:space="0" w:color="auto"/>
        <w:left w:val="none" w:sz="0" w:space="0" w:color="auto"/>
        <w:bottom w:val="none" w:sz="0" w:space="0" w:color="auto"/>
        <w:right w:val="none" w:sz="0" w:space="0" w:color="auto"/>
      </w:divBdr>
    </w:div>
    <w:div w:id="574972722">
      <w:bodyDiv w:val="1"/>
      <w:marLeft w:val="0"/>
      <w:marRight w:val="0"/>
      <w:marTop w:val="0"/>
      <w:marBottom w:val="0"/>
      <w:divBdr>
        <w:top w:val="none" w:sz="0" w:space="0" w:color="auto"/>
        <w:left w:val="none" w:sz="0" w:space="0" w:color="auto"/>
        <w:bottom w:val="none" w:sz="0" w:space="0" w:color="auto"/>
        <w:right w:val="none" w:sz="0" w:space="0" w:color="auto"/>
      </w:divBdr>
    </w:div>
    <w:div w:id="576862989">
      <w:bodyDiv w:val="1"/>
      <w:marLeft w:val="0"/>
      <w:marRight w:val="0"/>
      <w:marTop w:val="0"/>
      <w:marBottom w:val="0"/>
      <w:divBdr>
        <w:top w:val="none" w:sz="0" w:space="0" w:color="auto"/>
        <w:left w:val="none" w:sz="0" w:space="0" w:color="auto"/>
        <w:bottom w:val="none" w:sz="0" w:space="0" w:color="auto"/>
        <w:right w:val="none" w:sz="0" w:space="0" w:color="auto"/>
      </w:divBdr>
    </w:div>
    <w:div w:id="590238597">
      <w:bodyDiv w:val="1"/>
      <w:marLeft w:val="0"/>
      <w:marRight w:val="0"/>
      <w:marTop w:val="0"/>
      <w:marBottom w:val="0"/>
      <w:divBdr>
        <w:top w:val="none" w:sz="0" w:space="0" w:color="auto"/>
        <w:left w:val="none" w:sz="0" w:space="0" w:color="auto"/>
        <w:bottom w:val="none" w:sz="0" w:space="0" w:color="auto"/>
        <w:right w:val="none" w:sz="0" w:space="0" w:color="auto"/>
      </w:divBdr>
    </w:div>
    <w:div w:id="623541717">
      <w:bodyDiv w:val="1"/>
      <w:marLeft w:val="0"/>
      <w:marRight w:val="0"/>
      <w:marTop w:val="0"/>
      <w:marBottom w:val="0"/>
      <w:divBdr>
        <w:top w:val="none" w:sz="0" w:space="0" w:color="auto"/>
        <w:left w:val="none" w:sz="0" w:space="0" w:color="auto"/>
        <w:bottom w:val="none" w:sz="0" w:space="0" w:color="auto"/>
        <w:right w:val="none" w:sz="0" w:space="0" w:color="auto"/>
      </w:divBdr>
    </w:div>
    <w:div w:id="625815842">
      <w:bodyDiv w:val="1"/>
      <w:marLeft w:val="0"/>
      <w:marRight w:val="0"/>
      <w:marTop w:val="0"/>
      <w:marBottom w:val="0"/>
      <w:divBdr>
        <w:top w:val="none" w:sz="0" w:space="0" w:color="auto"/>
        <w:left w:val="none" w:sz="0" w:space="0" w:color="auto"/>
        <w:bottom w:val="none" w:sz="0" w:space="0" w:color="auto"/>
        <w:right w:val="none" w:sz="0" w:space="0" w:color="auto"/>
      </w:divBdr>
    </w:div>
    <w:div w:id="657076089">
      <w:bodyDiv w:val="1"/>
      <w:marLeft w:val="0"/>
      <w:marRight w:val="0"/>
      <w:marTop w:val="0"/>
      <w:marBottom w:val="0"/>
      <w:divBdr>
        <w:top w:val="none" w:sz="0" w:space="0" w:color="auto"/>
        <w:left w:val="none" w:sz="0" w:space="0" w:color="auto"/>
        <w:bottom w:val="none" w:sz="0" w:space="0" w:color="auto"/>
        <w:right w:val="none" w:sz="0" w:space="0" w:color="auto"/>
      </w:divBdr>
    </w:div>
    <w:div w:id="665136081">
      <w:bodyDiv w:val="1"/>
      <w:marLeft w:val="0"/>
      <w:marRight w:val="0"/>
      <w:marTop w:val="0"/>
      <w:marBottom w:val="0"/>
      <w:divBdr>
        <w:top w:val="none" w:sz="0" w:space="0" w:color="auto"/>
        <w:left w:val="none" w:sz="0" w:space="0" w:color="auto"/>
        <w:bottom w:val="none" w:sz="0" w:space="0" w:color="auto"/>
        <w:right w:val="none" w:sz="0" w:space="0" w:color="auto"/>
      </w:divBdr>
    </w:div>
    <w:div w:id="730352239">
      <w:bodyDiv w:val="1"/>
      <w:marLeft w:val="0"/>
      <w:marRight w:val="0"/>
      <w:marTop w:val="0"/>
      <w:marBottom w:val="0"/>
      <w:divBdr>
        <w:top w:val="none" w:sz="0" w:space="0" w:color="auto"/>
        <w:left w:val="none" w:sz="0" w:space="0" w:color="auto"/>
        <w:bottom w:val="none" w:sz="0" w:space="0" w:color="auto"/>
        <w:right w:val="none" w:sz="0" w:space="0" w:color="auto"/>
      </w:divBdr>
    </w:div>
    <w:div w:id="732195025">
      <w:bodyDiv w:val="1"/>
      <w:marLeft w:val="0"/>
      <w:marRight w:val="0"/>
      <w:marTop w:val="0"/>
      <w:marBottom w:val="0"/>
      <w:divBdr>
        <w:top w:val="none" w:sz="0" w:space="0" w:color="auto"/>
        <w:left w:val="none" w:sz="0" w:space="0" w:color="auto"/>
        <w:bottom w:val="none" w:sz="0" w:space="0" w:color="auto"/>
        <w:right w:val="none" w:sz="0" w:space="0" w:color="auto"/>
      </w:divBdr>
    </w:div>
    <w:div w:id="744494177">
      <w:bodyDiv w:val="1"/>
      <w:marLeft w:val="0"/>
      <w:marRight w:val="0"/>
      <w:marTop w:val="0"/>
      <w:marBottom w:val="0"/>
      <w:divBdr>
        <w:top w:val="none" w:sz="0" w:space="0" w:color="auto"/>
        <w:left w:val="none" w:sz="0" w:space="0" w:color="auto"/>
        <w:bottom w:val="none" w:sz="0" w:space="0" w:color="auto"/>
        <w:right w:val="none" w:sz="0" w:space="0" w:color="auto"/>
      </w:divBdr>
    </w:div>
    <w:div w:id="838231824">
      <w:bodyDiv w:val="1"/>
      <w:marLeft w:val="0"/>
      <w:marRight w:val="0"/>
      <w:marTop w:val="0"/>
      <w:marBottom w:val="0"/>
      <w:divBdr>
        <w:top w:val="none" w:sz="0" w:space="0" w:color="auto"/>
        <w:left w:val="none" w:sz="0" w:space="0" w:color="auto"/>
        <w:bottom w:val="none" w:sz="0" w:space="0" w:color="auto"/>
        <w:right w:val="none" w:sz="0" w:space="0" w:color="auto"/>
      </w:divBdr>
    </w:div>
    <w:div w:id="861089721">
      <w:bodyDiv w:val="1"/>
      <w:marLeft w:val="0"/>
      <w:marRight w:val="0"/>
      <w:marTop w:val="0"/>
      <w:marBottom w:val="0"/>
      <w:divBdr>
        <w:top w:val="none" w:sz="0" w:space="0" w:color="auto"/>
        <w:left w:val="none" w:sz="0" w:space="0" w:color="auto"/>
        <w:bottom w:val="none" w:sz="0" w:space="0" w:color="auto"/>
        <w:right w:val="none" w:sz="0" w:space="0" w:color="auto"/>
      </w:divBdr>
    </w:div>
    <w:div w:id="866409999">
      <w:bodyDiv w:val="1"/>
      <w:marLeft w:val="0"/>
      <w:marRight w:val="0"/>
      <w:marTop w:val="0"/>
      <w:marBottom w:val="0"/>
      <w:divBdr>
        <w:top w:val="none" w:sz="0" w:space="0" w:color="auto"/>
        <w:left w:val="none" w:sz="0" w:space="0" w:color="auto"/>
        <w:bottom w:val="none" w:sz="0" w:space="0" w:color="auto"/>
        <w:right w:val="none" w:sz="0" w:space="0" w:color="auto"/>
      </w:divBdr>
    </w:div>
    <w:div w:id="892734525">
      <w:bodyDiv w:val="1"/>
      <w:marLeft w:val="0"/>
      <w:marRight w:val="0"/>
      <w:marTop w:val="0"/>
      <w:marBottom w:val="0"/>
      <w:divBdr>
        <w:top w:val="none" w:sz="0" w:space="0" w:color="auto"/>
        <w:left w:val="none" w:sz="0" w:space="0" w:color="auto"/>
        <w:bottom w:val="none" w:sz="0" w:space="0" w:color="auto"/>
        <w:right w:val="none" w:sz="0" w:space="0" w:color="auto"/>
      </w:divBdr>
    </w:div>
    <w:div w:id="917906550">
      <w:bodyDiv w:val="1"/>
      <w:marLeft w:val="0"/>
      <w:marRight w:val="0"/>
      <w:marTop w:val="0"/>
      <w:marBottom w:val="0"/>
      <w:divBdr>
        <w:top w:val="none" w:sz="0" w:space="0" w:color="auto"/>
        <w:left w:val="none" w:sz="0" w:space="0" w:color="auto"/>
        <w:bottom w:val="none" w:sz="0" w:space="0" w:color="auto"/>
        <w:right w:val="none" w:sz="0" w:space="0" w:color="auto"/>
      </w:divBdr>
    </w:div>
    <w:div w:id="929240645">
      <w:bodyDiv w:val="1"/>
      <w:marLeft w:val="0"/>
      <w:marRight w:val="0"/>
      <w:marTop w:val="0"/>
      <w:marBottom w:val="0"/>
      <w:divBdr>
        <w:top w:val="none" w:sz="0" w:space="0" w:color="auto"/>
        <w:left w:val="none" w:sz="0" w:space="0" w:color="auto"/>
        <w:bottom w:val="none" w:sz="0" w:space="0" w:color="auto"/>
        <w:right w:val="none" w:sz="0" w:space="0" w:color="auto"/>
      </w:divBdr>
    </w:div>
    <w:div w:id="976449364">
      <w:bodyDiv w:val="1"/>
      <w:marLeft w:val="0"/>
      <w:marRight w:val="0"/>
      <w:marTop w:val="0"/>
      <w:marBottom w:val="0"/>
      <w:divBdr>
        <w:top w:val="none" w:sz="0" w:space="0" w:color="auto"/>
        <w:left w:val="none" w:sz="0" w:space="0" w:color="auto"/>
        <w:bottom w:val="none" w:sz="0" w:space="0" w:color="auto"/>
        <w:right w:val="none" w:sz="0" w:space="0" w:color="auto"/>
      </w:divBdr>
    </w:div>
    <w:div w:id="1040399926">
      <w:bodyDiv w:val="1"/>
      <w:marLeft w:val="0"/>
      <w:marRight w:val="0"/>
      <w:marTop w:val="0"/>
      <w:marBottom w:val="0"/>
      <w:divBdr>
        <w:top w:val="none" w:sz="0" w:space="0" w:color="auto"/>
        <w:left w:val="none" w:sz="0" w:space="0" w:color="auto"/>
        <w:bottom w:val="none" w:sz="0" w:space="0" w:color="auto"/>
        <w:right w:val="none" w:sz="0" w:space="0" w:color="auto"/>
      </w:divBdr>
    </w:div>
    <w:div w:id="1107578928">
      <w:bodyDiv w:val="1"/>
      <w:marLeft w:val="0"/>
      <w:marRight w:val="0"/>
      <w:marTop w:val="0"/>
      <w:marBottom w:val="0"/>
      <w:divBdr>
        <w:top w:val="none" w:sz="0" w:space="0" w:color="auto"/>
        <w:left w:val="none" w:sz="0" w:space="0" w:color="auto"/>
        <w:bottom w:val="none" w:sz="0" w:space="0" w:color="auto"/>
        <w:right w:val="none" w:sz="0" w:space="0" w:color="auto"/>
      </w:divBdr>
    </w:div>
    <w:div w:id="1113282097">
      <w:bodyDiv w:val="1"/>
      <w:marLeft w:val="0"/>
      <w:marRight w:val="0"/>
      <w:marTop w:val="0"/>
      <w:marBottom w:val="0"/>
      <w:divBdr>
        <w:top w:val="none" w:sz="0" w:space="0" w:color="auto"/>
        <w:left w:val="none" w:sz="0" w:space="0" w:color="auto"/>
        <w:bottom w:val="none" w:sz="0" w:space="0" w:color="auto"/>
        <w:right w:val="none" w:sz="0" w:space="0" w:color="auto"/>
      </w:divBdr>
    </w:div>
    <w:div w:id="1124933394">
      <w:bodyDiv w:val="1"/>
      <w:marLeft w:val="0"/>
      <w:marRight w:val="0"/>
      <w:marTop w:val="0"/>
      <w:marBottom w:val="0"/>
      <w:divBdr>
        <w:top w:val="none" w:sz="0" w:space="0" w:color="auto"/>
        <w:left w:val="none" w:sz="0" w:space="0" w:color="auto"/>
        <w:bottom w:val="none" w:sz="0" w:space="0" w:color="auto"/>
        <w:right w:val="none" w:sz="0" w:space="0" w:color="auto"/>
      </w:divBdr>
    </w:div>
    <w:div w:id="1151602700">
      <w:bodyDiv w:val="1"/>
      <w:marLeft w:val="0"/>
      <w:marRight w:val="0"/>
      <w:marTop w:val="0"/>
      <w:marBottom w:val="0"/>
      <w:divBdr>
        <w:top w:val="none" w:sz="0" w:space="0" w:color="auto"/>
        <w:left w:val="none" w:sz="0" w:space="0" w:color="auto"/>
        <w:bottom w:val="none" w:sz="0" w:space="0" w:color="auto"/>
        <w:right w:val="none" w:sz="0" w:space="0" w:color="auto"/>
      </w:divBdr>
    </w:div>
    <w:div w:id="1177504499">
      <w:bodyDiv w:val="1"/>
      <w:marLeft w:val="0"/>
      <w:marRight w:val="0"/>
      <w:marTop w:val="0"/>
      <w:marBottom w:val="0"/>
      <w:divBdr>
        <w:top w:val="none" w:sz="0" w:space="0" w:color="auto"/>
        <w:left w:val="none" w:sz="0" w:space="0" w:color="auto"/>
        <w:bottom w:val="none" w:sz="0" w:space="0" w:color="auto"/>
        <w:right w:val="none" w:sz="0" w:space="0" w:color="auto"/>
      </w:divBdr>
    </w:div>
    <w:div w:id="1238320998">
      <w:bodyDiv w:val="1"/>
      <w:marLeft w:val="0"/>
      <w:marRight w:val="0"/>
      <w:marTop w:val="0"/>
      <w:marBottom w:val="0"/>
      <w:divBdr>
        <w:top w:val="none" w:sz="0" w:space="0" w:color="auto"/>
        <w:left w:val="none" w:sz="0" w:space="0" w:color="auto"/>
        <w:bottom w:val="none" w:sz="0" w:space="0" w:color="auto"/>
        <w:right w:val="none" w:sz="0" w:space="0" w:color="auto"/>
      </w:divBdr>
    </w:div>
    <w:div w:id="1241986825">
      <w:bodyDiv w:val="1"/>
      <w:marLeft w:val="0"/>
      <w:marRight w:val="0"/>
      <w:marTop w:val="0"/>
      <w:marBottom w:val="0"/>
      <w:divBdr>
        <w:top w:val="none" w:sz="0" w:space="0" w:color="auto"/>
        <w:left w:val="none" w:sz="0" w:space="0" w:color="auto"/>
        <w:bottom w:val="none" w:sz="0" w:space="0" w:color="auto"/>
        <w:right w:val="none" w:sz="0" w:space="0" w:color="auto"/>
      </w:divBdr>
    </w:div>
    <w:div w:id="1248881867">
      <w:bodyDiv w:val="1"/>
      <w:marLeft w:val="0"/>
      <w:marRight w:val="0"/>
      <w:marTop w:val="0"/>
      <w:marBottom w:val="0"/>
      <w:divBdr>
        <w:top w:val="none" w:sz="0" w:space="0" w:color="auto"/>
        <w:left w:val="none" w:sz="0" w:space="0" w:color="auto"/>
        <w:bottom w:val="none" w:sz="0" w:space="0" w:color="auto"/>
        <w:right w:val="none" w:sz="0" w:space="0" w:color="auto"/>
      </w:divBdr>
    </w:div>
    <w:div w:id="1300650284">
      <w:bodyDiv w:val="1"/>
      <w:marLeft w:val="0"/>
      <w:marRight w:val="0"/>
      <w:marTop w:val="0"/>
      <w:marBottom w:val="0"/>
      <w:divBdr>
        <w:top w:val="none" w:sz="0" w:space="0" w:color="auto"/>
        <w:left w:val="none" w:sz="0" w:space="0" w:color="auto"/>
        <w:bottom w:val="none" w:sz="0" w:space="0" w:color="auto"/>
        <w:right w:val="none" w:sz="0" w:space="0" w:color="auto"/>
      </w:divBdr>
    </w:div>
    <w:div w:id="1303005570">
      <w:bodyDiv w:val="1"/>
      <w:marLeft w:val="0"/>
      <w:marRight w:val="0"/>
      <w:marTop w:val="0"/>
      <w:marBottom w:val="0"/>
      <w:divBdr>
        <w:top w:val="none" w:sz="0" w:space="0" w:color="auto"/>
        <w:left w:val="none" w:sz="0" w:space="0" w:color="auto"/>
        <w:bottom w:val="none" w:sz="0" w:space="0" w:color="auto"/>
        <w:right w:val="none" w:sz="0" w:space="0" w:color="auto"/>
      </w:divBdr>
    </w:div>
    <w:div w:id="1333072960">
      <w:bodyDiv w:val="1"/>
      <w:marLeft w:val="0"/>
      <w:marRight w:val="0"/>
      <w:marTop w:val="0"/>
      <w:marBottom w:val="0"/>
      <w:divBdr>
        <w:top w:val="none" w:sz="0" w:space="0" w:color="auto"/>
        <w:left w:val="none" w:sz="0" w:space="0" w:color="auto"/>
        <w:bottom w:val="none" w:sz="0" w:space="0" w:color="auto"/>
        <w:right w:val="none" w:sz="0" w:space="0" w:color="auto"/>
      </w:divBdr>
    </w:div>
    <w:div w:id="1342778807">
      <w:bodyDiv w:val="1"/>
      <w:marLeft w:val="0"/>
      <w:marRight w:val="0"/>
      <w:marTop w:val="0"/>
      <w:marBottom w:val="0"/>
      <w:divBdr>
        <w:top w:val="none" w:sz="0" w:space="0" w:color="auto"/>
        <w:left w:val="none" w:sz="0" w:space="0" w:color="auto"/>
        <w:bottom w:val="none" w:sz="0" w:space="0" w:color="auto"/>
        <w:right w:val="none" w:sz="0" w:space="0" w:color="auto"/>
      </w:divBdr>
    </w:div>
    <w:div w:id="1374816682">
      <w:bodyDiv w:val="1"/>
      <w:marLeft w:val="0"/>
      <w:marRight w:val="0"/>
      <w:marTop w:val="0"/>
      <w:marBottom w:val="0"/>
      <w:divBdr>
        <w:top w:val="none" w:sz="0" w:space="0" w:color="auto"/>
        <w:left w:val="none" w:sz="0" w:space="0" w:color="auto"/>
        <w:bottom w:val="none" w:sz="0" w:space="0" w:color="auto"/>
        <w:right w:val="none" w:sz="0" w:space="0" w:color="auto"/>
      </w:divBdr>
    </w:div>
    <w:div w:id="1384132619">
      <w:bodyDiv w:val="1"/>
      <w:marLeft w:val="0"/>
      <w:marRight w:val="0"/>
      <w:marTop w:val="0"/>
      <w:marBottom w:val="0"/>
      <w:divBdr>
        <w:top w:val="none" w:sz="0" w:space="0" w:color="auto"/>
        <w:left w:val="none" w:sz="0" w:space="0" w:color="auto"/>
        <w:bottom w:val="none" w:sz="0" w:space="0" w:color="auto"/>
        <w:right w:val="none" w:sz="0" w:space="0" w:color="auto"/>
      </w:divBdr>
    </w:div>
    <w:div w:id="1416586056">
      <w:bodyDiv w:val="1"/>
      <w:marLeft w:val="0"/>
      <w:marRight w:val="0"/>
      <w:marTop w:val="0"/>
      <w:marBottom w:val="0"/>
      <w:divBdr>
        <w:top w:val="none" w:sz="0" w:space="0" w:color="auto"/>
        <w:left w:val="none" w:sz="0" w:space="0" w:color="auto"/>
        <w:bottom w:val="none" w:sz="0" w:space="0" w:color="auto"/>
        <w:right w:val="none" w:sz="0" w:space="0" w:color="auto"/>
      </w:divBdr>
    </w:div>
    <w:div w:id="1427076249">
      <w:bodyDiv w:val="1"/>
      <w:marLeft w:val="0"/>
      <w:marRight w:val="0"/>
      <w:marTop w:val="0"/>
      <w:marBottom w:val="0"/>
      <w:divBdr>
        <w:top w:val="none" w:sz="0" w:space="0" w:color="auto"/>
        <w:left w:val="none" w:sz="0" w:space="0" w:color="auto"/>
        <w:bottom w:val="none" w:sz="0" w:space="0" w:color="auto"/>
        <w:right w:val="none" w:sz="0" w:space="0" w:color="auto"/>
      </w:divBdr>
    </w:div>
    <w:div w:id="1428690701">
      <w:bodyDiv w:val="1"/>
      <w:marLeft w:val="0"/>
      <w:marRight w:val="0"/>
      <w:marTop w:val="0"/>
      <w:marBottom w:val="0"/>
      <w:divBdr>
        <w:top w:val="none" w:sz="0" w:space="0" w:color="auto"/>
        <w:left w:val="none" w:sz="0" w:space="0" w:color="auto"/>
        <w:bottom w:val="none" w:sz="0" w:space="0" w:color="auto"/>
        <w:right w:val="none" w:sz="0" w:space="0" w:color="auto"/>
      </w:divBdr>
    </w:div>
    <w:div w:id="1442844685">
      <w:bodyDiv w:val="1"/>
      <w:marLeft w:val="0"/>
      <w:marRight w:val="0"/>
      <w:marTop w:val="0"/>
      <w:marBottom w:val="0"/>
      <w:divBdr>
        <w:top w:val="none" w:sz="0" w:space="0" w:color="auto"/>
        <w:left w:val="none" w:sz="0" w:space="0" w:color="auto"/>
        <w:bottom w:val="none" w:sz="0" w:space="0" w:color="auto"/>
        <w:right w:val="none" w:sz="0" w:space="0" w:color="auto"/>
      </w:divBdr>
    </w:div>
    <w:div w:id="1443913209">
      <w:bodyDiv w:val="1"/>
      <w:marLeft w:val="0"/>
      <w:marRight w:val="0"/>
      <w:marTop w:val="0"/>
      <w:marBottom w:val="0"/>
      <w:divBdr>
        <w:top w:val="none" w:sz="0" w:space="0" w:color="auto"/>
        <w:left w:val="none" w:sz="0" w:space="0" w:color="auto"/>
        <w:bottom w:val="none" w:sz="0" w:space="0" w:color="auto"/>
        <w:right w:val="none" w:sz="0" w:space="0" w:color="auto"/>
      </w:divBdr>
    </w:div>
    <w:div w:id="1494830603">
      <w:bodyDiv w:val="1"/>
      <w:marLeft w:val="0"/>
      <w:marRight w:val="0"/>
      <w:marTop w:val="0"/>
      <w:marBottom w:val="0"/>
      <w:divBdr>
        <w:top w:val="none" w:sz="0" w:space="0" w:color="auto"/>
        <w:left w:val="none" w:sz="0" w:space="0" w:color="auto"/>
        <w:bottom w:val="none" w:sz="0" w:space="0" w:color="auto"/>
        <w:right w:val="none" w:sz="0" w:space="0" w:color="auto"/>
      </w:divBdr>
    </w:div>
    <w:div w:id="1498421948">
      <w:bodyDiv w:val="1"/>
      <w:marLeft w:val="0"/>
      <w:marRight w:val="0"/>
      <w:marTop w:val="0"/>
      <w:marBottom w:val="0"/>
      <w:divBdr>
        <w:top w:val="none" w:sz="0" w:space="0" w:color="auto"/>
        <w:left w:val="none" w:sz="0" w:space="0" w:color="auto"/>
        <w:bottom w:val="none" w:sz="0" w:space="0" w:color="auto"/>
        <w:right w:val="none" w:sz="0" w:space="0" w:color="auto"/>
      </w:divBdr>
    </w:div>
    <w:div w:id="1512452772">
      <w:bodyDiv w:val="1"/>
      <w:marLeft w:val="0"/>
      <w:marRight w:val="0"/>
      <w:marTop w:val="0"/>
      <w:marBottom w:val="0"/>
      <w:divBdr>
        <w:top w:val="none" w:sz="0" w:space="0" w:color="auto"/>
        <w:left w:val="none" w:sz="0" w:space="0" w:color="auto"/>
        <w:bottom w:val="none" w:sz="0" w:space="0" w:color="auto"/>
        <w:right w:val="none" w:sz="0" w:space="0" w:color="auto"/>
      </w:divBdr>
    </w:div>
    <w:div w:id="1537278360">
      <w:bodyDiv w:val="1"/>
      <w:marLeft w:val="0"/>
      <w:marRight w:val="0"/>
      <w:marTop w:val="0"/>
      <w:marBottom w:val="0"/>
      <w:divBdr>
        <w:top w:val="none" w:sz="0" w:space="0" w:color="auto"/>
        <w:left w:val="none" w:sz="0" w:space="0" w:color="auto"/>
        <w:bottom w:val="none" w:sz="0" w:space="0" w:color="auto"/>
        <w:right w:val="none" w:sz="0" w:space="0" w:color="auto"/>
      </w:divBdr>
    </w:div>
    <w:div w:id="1541938744">
      <w:bodyDiv w:val="1"/>
      <w:marLeft w:val="0"/>
      <w:marRight w:val="0"/>
      <w:marTop w:val="0"/>
      <w:marBottom w:val="0"/>
      <w:divBdr>
        <w:top w:val="none" w:sz="0" w:space="0" w:color="auto"/>
        <w:left w:val="none" w:sz="0" w:space="0" w:color="auto"/>
        <w:bottom w:val="none" w:sz="0" w:space="0" w:color="auto"/>
        <w:right w:val="none" w:sz="0" w:space="0" w:color="auto"/>
      </w:divBdr>
    </w:div>
    <w:div w:id="1588033079">
      <w:bodyDiv w:val="1"/>
      <w:marLeft w:val="0"/>
      <w:marRight w:val="0"/>
      <w:marTop w:val="0"/>
      <w:marBottom w:val="0"/>
      <w:divBdr>
        <w:top w:val="none" w:sz="0" w:space="0" w:color="auto"/>
        <w:left w:val="none" w:sz="0" w:space="0" w:color="auto"/>
        <w:bottom w:val="none" w:sz="0" w:space="0" w:color="auto"/>
        <w:right w:val="none" w:sz="0" w:space="0" w:color="auto"/>
      </w:divBdr>
    </w:div>
    <w:div w:id="1597715682">
      <w:bodyDiv w:val="1"/>
      <w:marLeft w:val="0"/>
      <w:marRight w:val="0"/>
      <w:marTop w:val="0"/>
      <w:marBottom w:val="0"/>
      <w:divBdr>
        <w:top w:val="none" w:sz="0" w:space="0" w:color="auto"/>
        <w:left w:val="none" w:sz="0" w:space="0" w:color="auto"/>
        <w:bottom w:val="none" w:sz="0" w:space="0" w:color="auto"/>
        <w:right w:val="none" w:sz="0" w:space="0" w:color="auto"/>
      </w:divBdr>
    </w:div>
    <w:div w:id="1642879041">
      <w:bodyDiv w:val="1"/>
      <w:marLeft w:val="0"/>
      <w:marRight w:val="0"/>
      <w:marTop w:val="0"/>
      <w:marBottom w:val="0"/>
      <w:divBdr>
        <w:top w:val="none" w:sz="0" w:space="0" w:color="auto"/>
        <w:left w:val="none" w:sz="0" w:space="0" w:color="auto"/>
        <w:bottom w:val="none" w:sz="0" w:space="0" w:color="auto"/>
        <w:right w:val="none" w:sz="0" w:space="0" w:color="auto"/>
      </w:divBdr>
    </w:div>
    <w:div w:id="1647391506">
      <w:bodyDiv w:val="1"/>
      <w:marLeft w:val="0"/>
      <w:marRight w:val="0"/>
      <w:marTop w:val="0"/>
      <w:marBottom w:val="0"/>
      <w:divBdr>
        <w:top w:val="none" w:sz="0" w:space="0" w:color="auto"/>
        <w:left w:val="none" w:sz="0" w:space="0" w:color="auto"/>
        <w:bottom w:val="none" w:sz="0" w:space="0" w:color="auto"/>
        <w:right w:val="none" w:sz="0" w:space="0" w:color="auto"/>
      </w:divBdr>
    </w:div>
    <w:div w:id="1682463303">
      <w:bodyDiv w:val="1"/>
      <w:marLeft w:val="0"/>
      <w:marRight w:val="0"/>
      <w:marTop w:val="0"/>
      <w:marBottom w:val="0"/>
      <w:divBdr>
        <w:top w:val="none" w:sz="0" w:space="0" w:color="auto"/>
        <w:left w:val="none" w:sz="0" w:space="0" w:color="auto"/>
        <w:bottom w:val="none" w:sz="0" w:space="0" w:color="auto"/>
        <w:right w:val="none" w:sz="0" w:space="0" w:color="auto"/>
      </w:divBdr>
    </w:div>
    <w:div w:id="1743286748">
      <w:bodyDiv w:val="1"/>
      <w:marLeft w:val="0"/>
      <w:marRight w:val="0"/>
      <w:marTop w:val="0"/>
      <w:marBottom w:val="0"/>
      <w:divBdr>
        <w:top w:val="none" w:sz="0" w:space="0" w:color="auto"/>
        <w:left w:val="none" w:sz="0" w:space="0" w:color="auto"/>
        <w:bottom w:val="none" w:sz="0" w:space="0" w:color="auto"/>
        <w:right w:val="none" w:sz="0" w:space="0" w:color="auto"/>
      </w:divBdr>
    </w:div>
    <w:div w:id="1763188318">
      <w:bodyDiv w:val="1"/>
      <w:marLeft w:val="0"/>
      <w:marRight w:val="0"/>
      <w:marTop w:val="0"/>
      <w:marBottom w:val="0"/>
      <w:divBdr>
        <w:top w:val="none" w:sz="0" w:space="0" w:color="auto"/>
        <w:left w:val="none" w:sz="0" w:space="0" w:color="auto"/>
        <w:bottom w:val="none" w:sz="0" w:space="0" w:color="auto"/>
        <w:right w:val="none" w:sz="0" w:space="0" w:color="auto"/>
      </w:divBdr>
    </w:div>
    <w:div w:id="1768227897">
      <w:bodyDiv w:val="1"/>
      <w:marLeft w:val="0"/>
      <w:marRight w:val="0"/>
      <w:marTop w:val="0"/>
      <w:marBottom w:val="0"/>
      <w:divBdr>
        <w:top w:val="none" w:sz="0" w:space="0" w:color="auto"/>
        <w:left w:val="none" w:sz="0" w:space="0" w:color="auto"/>
        <w:bottom w:val="none" w:sz="0" w:space="0" w:color="auto"/>
        <w:right w:val="none" w:sz="0" w:space="0" w:color="auto"/>
      </w:divBdr>
    </w:div>
    <w:div w:id="1771466022">
      <w:bodyDiv w:val="1"/>
      <w:marLeft w:val="0"/>
      <w:marRight w:val="0"/>
      <w:marTop w:val="0"/>
      <w:marBottom w:val="0"/>
      <w:divBdr>
        <w:top w:val="none" w:sz="0" w:space="0" w:color="auto"/>
        <w:left w:val="none" w:sz="0" w:space="0" w:color="auto"/>
        <w:bottom w:val="none" w:sz="0" w:space="0" w:color="auto"/>
        <w:right w:val="none" w:sz="0" w:space="0" w:color="auto"/>
      </w:divBdr>
    </w:div>
    <w:div w:id="1777290804">
      <w:bodyDiv w:val="1"/>
      <w:marLeft w:val="0"/>
      <w:marRight w:val="0"/>
      <w:marTop w:val="0"/>
      <w:marBottom w:val="0"/>
      <w:divBdr>
        <w:top w:val="none" w:sz="0" w:space="0" w:color="auto"/>
        <w:left w:val="none" w:sz="0" w:space="0" w:color="auto"/>
        <w:bottom w:val="none" w:sz="0" w:space="0" w:color="auto"/>
        <w:right w:val="none" w:sz="0" w:space="0" w:color="auto"/>
      </w:divBdr>
    </w:div>
    <w:div w:id="1777752952">
      <w:bodyDiv w:val="1"/>
      <w:marLeft w:val="0"/>
      <w:marRight w:val="0"/>
      <w:marTop w:val="0"/>
      <w:marBottom w:val="0"/>
      <w:divBdr>
        <w:top w:val="none" w:sz="0" w:space="0" w:color="auto"/>
        <w:left w:val="none" w:sz="0" w:space="0" w:color="auto"/>
        <w:bottom w:val="none" w:sz="0" w:space="0" w:color="auto"/>
        <w:right w:val="none" w:sz="0" w:space="0" w:color="auto"/>
      </w:divBdr>
    </w:div>
    <w:div w:id="1827866122">
      <w:bodyDiv w:val="1"/>
      <w:marLeft w:val="0"/>
      <w:marRight w:val="0"/>
      <w:marTop w:val="0"/>
      <w:marBottom w:val="0"/>
      <w:divBdr>
        <w:top w:val="none" w:sz="0" w:space="0" w:color="auto"/>
        <w:left w:val="none" w:sz="0" w:space="0" w:color="auto"/>
        <w:bottom w:val="none" w:sz="0" w:space="0" w:color="auto"/>
        <w:right w:val="none" w:sz="0" w:space="0" w:color="auto"/>
      </w:divBdr>
    </w:div>
    <w:div w:id="1842314580">
      <w:bodyDiv w:val="1"/>
      <w:marLeft w:val="0"/>
      <w:marRight w:val="0"/>
      <w:marTop w:val="0"/>
      <w:marBottom w:val="0"/>
      <w:divBdr>
        <w:top w:val="none" w:sz="0" w:space="0" w:color="auto"/>
        <w:left w:val="none" w:sz="0" w:space="0" w:color="auto"/>
        <w:bottom w:val="none" w:sz="0" w:space="0" w:color="auto"/>
        <w:right w:val="none" w:sz="0" w:space="0" w:color="auto"/>
      </w:divBdr>
    </w:div>
    <w:div w:id="1889027443">
      <w:bodyDiv w:val="1"/>
      <w:marLeft w:val="0"/>
      <w:marRight w:val="0"/>
      <w:marTop w:val="0"/>
      <w:marBottom w:val="0"/>
      <w:divBdr>
        <w:top w:val="none" w:sz="0" w:space="0" w:color="auto"/>
        <w:left w:val="none" w:sz="0" w:space="0" w:color="auto"/>
        <w:bottom w:val="none" w:sz="0" w:space="0" w:color="auto"/>
        <w:right w:val="none" w:sz="0" w:space="0" w:color="auto"/>
      </w:divBdr>
    </w:div>
    <w:div w:id="1896773245">
      <w:bodyDiv w:val="1"/>
      <w:marLeft w:val="0"/>
      <w:marRight w:val="0"/>
      <w:marTop w:val="0"/>
      <w:marBottom w:val="0"/>
      <w:divBdr>
        <w:top w:val="none" w:sz="0" w:space="0" w:color="auto"/>
        <w:left w:val="none" w:sz="0" w:space="0" w:color="auto"/>
        <w:bottom w:val="none" w:sz="0" w:space="0" w:color="auto"/>
        <w:right w:val="none" w:sz="0" w:space="0" w:color="auto"/>
      </w:divBdr>
    </w:div>
    <w:div w:id="1903174190">
      <w:bodyDiv w:val="1"/>
      <w:marLeft w:val="0"/>
      <w:marRight w:val="0"/>
      <w:marTop w:val="0"/>
      <w:marBottom w:val="0"/>
      <w:divBdr>
        <w:top w:val="none" w:sz="0" w:space="0" w:color="auto"/>
        <w:left w:val="none" w:sz="0" w:space="0" w:color="auto"/>
        <w:bottom w:val="none" w:sz="0" w:space="0" w:color="auto"/>
        <w:right w:val="none" w:sz="0" w:space="0" w:color="auto"/>
      </w:divBdr>
    </w:div>
    <w:div w:id="1924142221">
      <w:bodyDiv w:val="1"/>
      <w:marLeft w:val="0"/>
      <w:marRight w:val="0"/>
      <w:marTop w:val="0"/>
      <w:marBottom w:val="0"/>
      <w:divBdr>
        <w:top w:val="none" w:sz="0" w:space="0" w:color="auto"/>
        <w:left w:val="none" w:sz="0" w:space="0" w:color="auto"/>
        <w:bottom w:val="none" w:sz="0" w:space="0" w:color="auto"/>
        <w:right w:val="none" w:sz="0" w:space="0" w:color="auto"/>
      </w:divBdr>
    </w:div>
    <w:div w:id="1950817941">
      <w:bodyDiv w:val="1"/>
      <w:marLeft w:val="0"/>
      <w:marRight w:val="0"/>
      <w:marTop w:val="0"/>
      <w:marBottom w:val="0"/>
      <w:divBdr>
        <w:top w:val="none" w:sz="0" w:space="0" w:color="auto"/>
        <w:left w:val="none" w:sz="0" w:space="0" w:color="auto"/>
        <w:bottom w:val="none" w:sz="0" w:space="0" w:color="auto"/>
        <w:right w:val="none" w:sz="0" w:space="0" w:color="auto"/>
      </w:divBdr>
    </w:div>
    <w:div w:id="1956447675">
      <w:bodyDiv w:val="1"/>
      <w:marLeft w:val="0"/>
      <w:marRight w:val="0"/>
      <w:marTop w:val="0"/>
      <w:marBottom w:val="0"/>
      <w:divBdr>
        <w:top w:val="none" w:sz="0" w:space="0" w:color="auto"/>
        <w:left w:val="none" w:sz="0" w:space="0" w:color="auto"/>
        <w:bottom w:val="none" w:sz="0" w:space="0" w:color="auto"/>
        <w:right w:val="none" w:sz="0" w:space="0" w:color="auto"/>
      </w:divBdr>
    </w:div>
    <w:div w:id="1989699748">
      <w:bodyDiv w:val="1"/>
      <w:marLeft w:val="0"/>
      <w:marRight w:val="0"/>
      <w:marTop w:val="0"/>
      <w:marBottom w:val="0"/>
      <w:divBdr>
        <w:top w:val="none" w:sz="0" w:space="0" w:color="auto"/>
        <w:left w:val="none" w:sz="0" w:space="0" w:color="auto"/>
        <w:bottom w:val="none" w:sz="0" w:space="0" w:color="auto"/>
        <w:right w:val="none" w:sz="0" w:space="0" w:color="auto"/>
      </w:divBdr>
    </w:div>
    <w:div w:id="2013871978">
      <w:bodyDiv w:val="1"/>
      <w:marLeft w:val="0"/>
      <w:marRight w:val="0"/>
      <w:marTop w:val="0"/>
      <w:marBottom w:val="0"/>
      <w:divBdr>
        <w:top w:val="none" w:sz="0" w:space="0" w:color="auto"/>
        <w:left w:val="none" w:sz="0" w:space="0" w:color="auto"/>
        <w:bottom w:val="none" w:sz="0" w:space="0" w:color="auto"/>
        <w:right w:val="none" w:sz="0" w:space="0" w:color="auto"/>
      </w:divBdr>
    </w:div>
    <w:div w:id="2019581212">
      <w:bodyDiv w:val="1"/>
      <w:marLeft w:val="0"/>
      <w:marRight w:val="0"/>
      <w:marTop w:val="0"/>
      <w:marBottom w:val="0"/>
      <w:divBdr>
        <w:top w:val="none" w:sz="0" w:space="0" w:color="auto"/>
        <w:left w:val="none" w:sz="0" w:space="0" w:color="auto"/>
        <w:bottom w:val="none" w:sz="0" w:space="0" w:color="auto"/>
        <w:right w:val="none" w:sz="0" w:space="0" w:color="auto"/>
      </w:divBdr>
    </w:div>
    <w:div w:id="2020154586">
      <w:bodyDiv w:val="1"/>
      <w:marLeft w:val="0"/>
      <w:marRight w:val="0"/>
      <w:marTop w:val="0"/>
      <w:marBottom w:val="0"/>
      <w:divBdr>
        <w:top w:val="none" w:sz="0" w:space="0" w:color="auto"/>
        <w:left w:val="none" w:sz="0" w:space="0" w:color="auto"/>
        <w:bottom w:val="none" w:sz="0" w:space="0" w:color="auto"/>
        <w:right w:val="none" w:sz="0" w:space="0" w:color="auto"/>
      </w:divBdr>
    </w:div>
    <w:div w:id="2060014357">
      <w:bodyDiv w:val="1"/>
      <w:marLeft w:val="0"/>
      <w:marRight w:val="0"/>
      <w:marTop w:val="0"/>
      <w:marBottom w:val="0"/>
      <w:divBdr>
        <w:top w:val="none" w:sz="0" w:space="0" w:color="auto"/>
        <w:left w:val="none" w:sz="0" w:space="0" w:color="auto"/>
        <w:bottom w:val="none" w:sz="0" w:space="0" w:color="auto"/>
        <w:right w:val="none" w:sz="0" w:space="0" w:color="auto"/>
      </w:divBdr>
    </w:div>
    <w:div w:id="2090418560">
      <w:bodyDiv w:val="1"/>
      <w:marLeft w:val="0"/>
      <w:marRight w:val="0"/>
      <w:marTop w:val="0"/>
      <w:marBottom w:val="0"/>
      <w:divBdr>
        <w:top w:val="none" w:sz="0" w:space="0" w:color="auto"/>
        <w:left w:val="none" w:sz="0" w:space="0" w:color="auto"/>
        <w:bottom w:val="none" w:sz="0" w:space="0" w:color="auto"/>
        <w:right w:val="none" w:sz="0" w:space="0" w:color="auto"/>
      </w:divBdr>
    </w:div>
    <w:div w:id="2091653365">
      <w:bodyDiv w:val="1"/>
      <w:marLeft w:val="0"/>
      <w:marRight w:val="0"/>
      <w:marTop w:val="0"/>
      <w:marBottom w:val="0"/>
      <w:divBdr>
        <w:top w:val="none" w:sz="0" w:space="0" w:color="auto"/>
        <w:left w:val="none" w:sz="0" w:space="0" w:color="auto"/>
        <w:bottom w:val="none" w:sz="0" w:space="0" w:color="auto"/>
        <w:right w:val="none" w:sz="0" w:space="0" w:color="auto"/>
      </w:divBdr>
    </w:div>
    <w:div w:id="2095782256">
      <w:bodyDiv w:val="1"/>
      <w:marLeft w:val="0"/>
      <w:marRight w:val="0"/>
      <w:marTop w:val="0"/>
      <w:marBottom w:val="0"/>
      <w:divBdr>
        <w:top w:val="none" w:sz="0" w:space="0" w:color="auto"/>
        <w:left w:val="none" w:sz="0" w:space="0" w:color="auto"/>
        <w:bottom w:val="none" w:sz="0" w:space="0" w:color="auto"/>
        <w:right w:val="none" w:sz="0" w:space="0" w:color="auto"/>
      </w:divBdr>
    </w:div>
    <w:div w:id="209840409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doi.org/10.2196/84744" TargetMode="External"/><Relationship Id="rId21" Type="http://schemas.openxmlformats.org/officeDocument/2006/relationships/footer" Target="footer5.xml"/><Relationship Id="rId34" Type="http://schemas.openxmlformats.org/officeDocument/2006/relationships/hyperlink" Target="https://anthropic.skilljar.com/teaching-ai-fluency"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jpg"/><Relationship Id="rId25" Type="http://schemas.openxmlformats.org/officeDocument/2006/relationships/hyperlink" Target="https://doi.org/10.1136/bmjopen-2023-071980" TargetMode="External"/><Relationship Id="rId33" Type="http://schemas.openxmlformats.org/officeDocument/2006/relationships/footer" Target="footer6.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2.xml"/><Relationship Id="rId29" Type="http://schemas.openxmlformats.org/officeDocument/2006/relationships/hyperlink" Target="https://www.nia.nih.gov/health/mental-and-emotional-health/depression-and-older-adult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online.hbs.edu/blog/post/data-ethics" TargetMode="External"/><Relationship Id="rId32" Type="http://schemas.openxmlformats.org/officeDocument/2006/relationships/hyperlink" Target="https://www.who.int/news-room/fact-sheets/detail/mental-health-of-older-adults" TargetMode="External"/><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s://www.rama.mahidol.ac.th/ramanursej/sites/default/files/Public/journal-files/RNJ-V17-N03-OCT-DEC-2011-08.pdf" TargetMode="External"/><Relationship Id="rId28" Type="http://schemas.openxmlformats.org/officeDocument/2006/relationships/hyperlink" Target="https://www.researchgate.net/publication/393715319_Data_Governance_and_Ethical_Considerations_in_Business_Analytics_Implementation" TargetMode="External"/><Relationship Id="rId36"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oter" Target="footer4.xml"/><Relationship Id="rId31" Type="http://schemas.openxmlformats.org/officeDocument/2006/relationships/hyperlink" Target="https://libguides.ucd.ie/data/ethic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wwwn.cdc.gov/nchs/nhanes/search/datapage.aspx?Cycle=2021-2023" TargetMode="External"/><Relationship Id="rId27" Type="http://schemas.openxmlformats.org/officeDocument/2006/relationships/hyperlink" Target="https://doi.org/10.3399/BJGPO.2022.0135" TargetMode="External"/><Relationship Id="rId30" Type="http://schemas.openxmlformats.org/officeDocument/2006/relationships/hyperlink" Target="https://digital.car.chula.ac.th/chulaetd/9106/" TargetMode="External"/><Relationship Id="rId35" Type="http://schemas.openxmlformats.org/officeDocument/2006/relationships/image" Target="media/image4.png"/><Relationship Id="rId8" Type="http://schemas.openxmlformats.org/officeDocument/2006/relationships/settings" Target="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WHO25</b:Tag>
    <b:SourceType>InternetSite</b:SourceType>
    <b:Guid>{2F1EACF5-A509-2D4B-B41F-566242B1ACF9}</b:Guid>
    <b:Author>
      <b:Author>
        <b:NameList>
          <b:Person>
            <b:Last>WHO</b:Last>
          </b:Person>
        </b:NameList>
      </b:Author>
    </b:Author>
    <b:Title>Mental health of older adults</b:Title>
    <b:InternetSiteTitle>World Health Organization</b:InternetSiteTitle>
    <b:URL>https://www.who.int/news-room/fact-sheets/detail/mental-health-of-older-adults</b:URL>
    <b:Year>2025</b:Year>
    <b:RefOrder>1</b:RefOrder>
  </b:Source>
  <b:Source>
    <b:Tag>UCD</b:Tag>
    <b:SourceType>DocumentFromInternetSite</b:SourceType>
    <b:Guid>{34C7F99F-FBC9-C14F-A4DE-A328EFD13E41}</b:Guid>
    <b:Author>
      <b:Author>
        <b:NameList>
          <b:Person>
            <b:Last>Library</b:Last>
            <b:First>UCD</b:First>
          </b:Person>
        </b:NameList>
      </b:Author>
    </b:Author>
    <b:Title>Research Data Management: Ethical Considerations.</b:Title>
    <b:InternetSiteTitle>UCD Library</b:InternetSiteTitle>
    <b:URL>https://libguides.ucd.ie/data/ethics</b:URL>
    <b:Year>2026</b:Year>
    <b:Month>Sep</b:Month>
    <b:Day>14</b:Day>
    <b:RefOrder>5</b:RefOrder>
  </b:Source>
  <b:Source>
    <b:Tag>Nat25</b:Tag>
    <b:SourceType>InternetSite</b:SourceType>
    <b:Guid>{DDE18F8A-3181-1C42-97F4-F0A0A352B5F5}</b:Guid>
    <b:Author>
      <b:Author>
        <b:NameList>
          <b:Person>
            <b:Last>NIA</b:Last>
            <b:First>National</b:First>
            <b:Middle>Institutes of Health</b:Middle>
          </b:Person>
        </b:NameList>
      </b:Author>
    </b:Author>
    <b:Title>Depression and Older Adults</b:Title>
    <b:InternetSiteTitle>National Institute on Aging</b:InternetSiteTitle>
    <b:URL>https://www.nia.nih.gov/health/mental-and-emotional-health/depression-and-older-adults</b:URL>
    <b:Year>2025</b:Year>
    <b:Month>February</b:Month>
    <b:Day>5</b:Day>
    <b:RefOrder>2</b:RefOrder>
  </b:Source>
  <b:Source>
    <b:Tag>Kho26</b:Tag>
    <b:SourceType>InternetSite</b:SourceType>
    <b:Guid>{72E4014A-89C9-5B40-916C-DEA89BF242E2}</b:Guid>
    <b:Author>
      <b:Author>
        <b:NameList>
          <b:Person>
            <b:Last>Khorram</b:Last>
            <b:First>B.,</b:First>
            <b:Middle>Nilforooshan, R., Barnaghi, P. and Kouchaki, S.</b:Middle>
          </b:Person>
        </b:NameList>
      </b:Author>
    </b:Author>
    <b:Title>Prediction of clinically significant depressive symptoms at 2-year follow-up in older adults: machine learning study using the English Longitudinal Study of Ageing</b:Title>
    <b:InternetSiteTitle>JMIR Formative Research</b:InternetSiteTitle>
    <b:URL>https://formative.jmir.org/2026/1/e84744</b:URL>
    <b:Year>2026</b:Year>
    <b:Month>July</b:Month>
    <b:Day>2</b:Day>
    <b:RefOrder>3</b:RefOrder>
  </b:Source>
  <b:Source xmlns:b="http://schemas.openxmlformats.org/officeDocument/2006/bibliography">
    <b:Tag>NHANES</b:Tag>
    <b:SourceType>InternetSite</b:SourceType>
    <b:Guid>{6ACBA4E0-F694-AD4B-9FC8-D89409C3185F}</b:Guid>
    <b:Author>
      <b:Author>
        <b:Corporate>National Health and Nutrition Examination Survey </b:Corporate>
      </b:Author>
    </b:Author>
    <b:Title>National Health and Nutrition Examination Survey</b:Title>
    <b:InternetSiteTitle>National Health and Nutrition Examination Survey</b:InternetSiteTitle>
    <b:URL>https://www.cdc.gov/nchs/nhanes/index.html</b:URL>
    <b:RefOrder>6</b:RefOrder>
  </b:Source>
  <b:Source>
    <b:Tag>NHA</b:Tag>
    <b:SourceType>InternetSite</b:SourceType>
    <b:Guid>{1C2162FD-A39B-7148-A153-F43AC9FE99C2}</b:Guid>
    <b:Author>
      <b:Author>
        <b:Corporate>NHANES</b:Corporate>
      </b:Author>
    </b:Author>
    <b:Title>National Health and Nutrition Examination Survey</b:Title>
    <b:InternetSiteTitle>National Health and Nutrition Examination Survey</b:InternetSiteTitle>
    <b:URL>https://www.cdc.gov/nchs/nhanes/index.html</b:URL>
    <b:RefOrder>7</b:RefOrder>
  </b:Source>
  <b:Source>
    <b:Tag>NCB20</b:Tag>
    <b:SourceType>InternetSite</b:SourceType>
    <b:Guid>{B49D5533-A61A-D540-AFB6-34A2940ED3D9}</b:Guid>
    <b:Author>
      <b:Author>
        <b:Corporate>NCBI</b:Corporate>
      </b:Author>
    </b:Author>
    <b:Title>Patient Health Questionnaire-9</b:Title>
    <b:InternetSiteTitle>The National Center for Biotechnology Information</b:InternetSiteTitle>
    <b:URL>https://pmc.ncbi.nlm.nih.gov/articles/PMC6736700/</b:URL>
    <b:Year>2020</b:Year>
    <b:Month>Sep</b:Month>
    <b:Day>1</b:Day>
    <b:RefOrder>8</b:RefOrder>
  </b:Source>
  <b:Source xmlns:b="http://schemas.openxmlformats.org/officeDocument/2006/bibliography">
    <b:Tag>NCH24</b:Tag>
    <b:SourceType>InternetSite</b:SourceType>
    <b:Guid>{BEB23563-3A89-6C47-A057-16FF2DA4F6D5}</b:Guid>
    <b:Author>
      <b:Author>
        <b:Corporate>National Center for Health Statistics</b:Corporate>
      </b:Author>
    </b:Author>
    <b:Title>National Health and Nutrition Examination Survey</b:Title>
    <b:InternetSiteTitle>NHANES Data Portal</b:InternetSiteTitle>
    <b:URL>https://wwwn.cdc.gov/nchs/nhanes/continuousnhanes/default.aspx?cycle=2021-2023</b:URL>
    <b:Year>2024</b:Year>
    <b:Month>September</b:Month>
    <b:RefOrder>9</b:RefOrder>
  </b:Source>
  <b:Source>
    <b:Tag>NCB201</b:Tag>
    <b:SourceType>InternetSite</b:SourceType>
    <b:Guid>{6FAA703A-3ECD-A947-996C-FB14E6A5EA6E}</b:Guid>
    <b:Author>
      <b:Author>
        <b:Corporate>NCBI</b:Corporate>
      </b:Author>
    </b:Author>
    <b:Title>Measurement Invariance of the Patient Health Questionnaire-9 (PHQ-9)</b:Title>
    <b:InternetSiteTitle>National Library of Medicine</b:InternetSiteTitle>
    <b:URL>https://pmc.ncbi.nlm.nih.gov/articles/PMC6736700/</b:URL>
    <b:Year>2020</b:Year>
    <b:Month>September</b:Month>
    <b:Day>1</b:Day>
    <b:RefOrder>4</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AD8750-F9AC-594A-A859-F40D97996C78}">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14</Pages>
  <Words>2197</Words>
  <Characters>15408</Characters>
  <Application>Microsoft Office Word</Application>
  <DocSecurity>0</DocSecurity>
  <Lines>428</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Thaninnada Samart</cp:lastModifiedBy>
  <cp:revision>10</cp:revision>
  <dcterms:created xsi:type="dcterms:W3CDTF">2026-10-21T14:39:00Z</dcterms:created>
  <dcterms:modified xsi:type="dcterms:W3CDTF">2026-10-21T15:01:00Z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zotero-version="10.0.5"&gt;&lt;session id="2BWdrMis"/&gt;&lt;style id="http://www.zotero.org/styles/chicago-shortened-notes-bibliography" locale="en-GB" hasBibliography="1" bibliographyStyleHasBeenSet="0"/&gt;&lt;prefs&gt;&lt;pref name="fieldType" value="F</vt:lpwstr>
  </property>
  <property fmtid="{D5CDD505-2E9C-101B-9397-08002B2CF9AE}" pid="5" name="ZOTERO_PREF_2">
    <vt:lpwstr>ield"/&gt;&lt;pref name="automaticJournalAbbreviations" value="true"/&gt;&lt;pref name="noteType" value="1"/&gt;&lt;/prefs&gt;&lt;/data&gt;</vt:lpwstr>
  </property>
</Properties>
</file>