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87F9" w14:textId="77777777" w:rsidR="00982A09" w:rsidRDefault="00982A09">
      <w:pPr>
        <w:spacing w:before="60" w:after="60"/>
      </w:pPr>
    </w:p>
    <w:p w14:paraId="66251D51" w14:textId="77777777" w:rsidR="00982A09" w:rsidRDefault="00000000">
      <w:pPr>
        <w:spacing w:after="120"/>
        <w:jc w:val="center"/>
      </w:pPr>
      <w:r>
        <w:rPr>
          <w:b/>
          <w:bCs/>
          <w:color w:val="1F4E8C"/>
          <w:sz w:val="52"/>
          <w:szCs w:val="52"/>
        </w:rPr>
        <w:t>🛡</w:t>
      </w:r>
      <w:proofErr w:type="gramStart"/>
      <w:r>
        <w:rPr>
          <w:b/>
          <w:bCs/>
          <w:color w:val="1F4E8C"/>
          <w:sz w:val="52"/>
          <w:szCs w:val="52"/>
        </w:rPr>
        <w:t>️  UPI</w:t>
      </w:r>
      <w:proofErr w:type="gramEnd"/>
      <w:r>
        <w:rPr>
          <w:b/>
          <w:bCs/>
          <w:color w:val="1F4E8C"/>
          <w:sz w:val="52"/>
          <w:szCs w:val="52"/>
        </w:rPr>
        <w:t xml:space="preserve"> Fraud Detection System</w:t>
      </w:r>
    </w:p>
    <w:p w14:paraId="38E29FAB" w14:textId="77777777" w:rsidR="00982A09" w:rsidRDefault="00000000">
      <w:pPr>
        <w:spacing w:after="80"/>
        <w:jc w:val="center"/>
      </w:pPr>
      <w:r>
        <w:rPr>
          <w:color w:val="444444"/>
          <w:sz w:val="30"/>
          <w:szCs w:val="30"/>
        </w:rPr>
        <w:t>Financial Scam Detection Using Machine Learning</w:t>
      </w:r>
    </w:p>
    <w:p w14:paraId="69142488" w14:textId="77777777" w:rsidR="00982A09" w:rsidRDefault="00000000">
      <w:pPr>
        <w:spacing w:after="200"/>
        <w:jc w:val="center"/>
      </w:pPr>
      <w:r>
        <w:rPr>
          <w:color w:val="888888"/>
          <w:sz w:val="24"/>
          <w:szCs w:val="24"/>
        </w:rPr>
        <w:t>A Data Science &amp; FinTech Portfolio Project</w:t>
      </w:r>
    </w:p>
    <w:p w14:paraId="44CA6533" w14:textId="77777777" w:rsidR="00982A09" w:rsidRDefault="00000000">
      <w:pPr>
        <w:pBdr>
          <w:top w:val="single" w:sz="6" w:space="4" w:color="1F4E8C"/>
          <w:bottom w:val="single" w:sz="6" w:space="4" w:color="1F4E8C"/>
        </w:pBdr>
        <w:spacing w:before="120" w:after="120"/>
        <w:jc w:val="center"/>
      </w:pPr>
      <w:r>
        <w:rPr>
          <w:b/>
          <w:bCs/>
          <w:color w:val="1F4E8C"/>
          <w:sz w:val="28"/>
          <w:szCs w:val="28"/>
        </w:rPr>
        <w:t>Thanisha S Rao</w:t>
      </w:r>
      <w:r>
        <w:rPr>
          <w:color w:val="666666"/>
        </w:rPr>
        <w:t xml:space="preserve">     |     June 2026     |     Python · scikit-learn · </w:t>
      </w:r>
      <w:proofErr w:type="spellStart"/>
      <w:r>
        <w:rPr>
          <w:color w:val="666666"/>
        </w:rPr>
        <w:t>Streamlit</w:t>
      </w:r>
      <w:proofErr w:type="spellEnd"/>
    </w:p>
    <w:p w14:paraId="23992FAB" w14:textId="77777777" w:rsidR="00982A09" w:rsidRDefault="00982A09">
      <w:pPr>
        <w:spacing w:before="60" w:after="60"/>
      </w:pPr>
    </w:p>
    <w:p w14:paraId="46C67A4E" w14:textId="77777777" w:rsidR="00982A09" w:rsidRDefault="00982A09">
      <w:pPr>
        <w:spacing w:before="60" w:after="60"/>
      </w:pPr>
    </w:p>
    <w:p w14:paraId="34D7D940" w14:textId="7EBAB91B" w:rsidR="00982A09" w:rsidRDefault="00000000" w:rsidP="00EE541E">
      <w:r>
        <w:rPr>
          <w:b/>
          <w:bCs/>
          <w:color w:val="1F4E8C"/>
          <w:sz w:val="32"/>
          <w:szCs w:val="32"/>
        </w:rPr>
        <w:t>1. Executive Summary</w:t>
      </w:r>
    </w:p>
    <w:p w14:paraId="57B629EA" w14:textId="77777777" w:rsidR="00982A09" w:rsidRDefault="00000000">
      <w:pPr>
        <w:spacing w:before="80" w:after="80"/>
      </w:pPr>
      <w:r>
        <w:t>This project builds a real-time fraud detection system for UPI (Unified Payments Interface) transactions — the backbone of digital payments in India. With over 13 billion UPI transactions processed monthly, detecting scams automatically is a critical engineering challenge.</w:t>
      </w:r>
    </w:p>
    <w:p w14:paraId="0272E2A8" w14:textId="77777777" w:rsidR="00982A09" w:rsidRDefault="00982A09">
      <w:pPr>
        <w:spacing w:before="60" w:after="60"/>
      </w:pPr>
    </w:p>
    <w:p w14:paraId="0C6E090C" w14:textId="77777777" w:rsidR="00982A09" w:rsidRDefault="00000000">
      <w:pPr>
        <w:spacing w:before="80" w:after="80"/>
      </w:pPr>
      <w:r>
        <w:t xml:space="preserve">The system classifies transactions as legitimate or fraudulent using a Random Forest machine learning model, achieving a perfect ROC-AUC score of 1.0 on test data. A live interactive dashboard built with </w:t>
      </w:r>
      <w:proofErr w:type="spellStart"/>
      <w:r>
        <w:t>Streamlit</w:t>
      </w:r>
      <w:proofErr w:type="spellEnd"/>
      <w:r>
        <w:t xml:space="preserve"> allows users to input any transaction and receive an instant risk verdict.</w:t>
      </w:r>
    </w:p>
    <w:p w14:paraId="745DC5CF" w14:textId="77777777" w:rsidR="00982A09" w:rsidRDefault="00982A0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82A09" w14:paraId="7F982A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A8CBA" w14:textId="77777777" w:rsidR="00982A09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Total Transactions</w:t>
            </w:r>
          </w:p>
          <w:p w14:paraId="147593EA" w14:textId="77777777" w:rsidR="00982A09" w:rsidRDefault="00000000">
            <w:pPr>
              <w:jc w:val="center"/>
            </w:pPr>
            <w:r>
              <w:rPr>
                <w:b/>
                <w:bCs/>
                <w:color w:val="1F4E8C"/>
                <w:sz w:val="28"/>
                <w:szCs w:val="28"/>
              </w:rPr>
              <w:t>10,000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83166" w14:textId="77777777" w:rsidR="00982A09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Fraud Cases</w:t>
            </w:r>
          </w:p>
          <w:p w14:paraId="1E4C1B81" w14:textId="77777777" w:rsidR="00982A09" w:rsidRDefault="00000000"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>300 (3%)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7EAAB" w14:textId="77777777" w:rsidR="00982A09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Caught by Model</w:t>
            </w:r>
          </w:p>
          <w:p w14:paraId="588294E9" w14:textId="77777777" w:rsidR="00982A09" w:rsidRDefault="00000000">
            <w:pPr>
              <w:jc w:val="center"/>
            </w:pPr>
            <w:r>
              <w:rPr>
                <w:b/>
                <w:bCs/>
                <w:color w:val="375623"/>
                <w:sz w:val="28"/>
                <w:szCs w:val="28"/>
              </w:rPr>
              <w:t>60 / 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792FA" w14:textId="77777777" w:rsidR="00982A09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ROC-AUC Score</w:t>
            </w:r>
          </w:p>
          <w:p w14:paraId="65EE3C9C" w14:textId="77777777" w:rsidR="00982A09" w:rsidRDefault="00000000">
            <w:pPr>
              <w:jc w:val="center"/>
            </w:pPr>
            <w:r>
              <w:rPr>
                <w:b/>
                <w:bCs/>
                <w:color w:val="375623"/>
                <w:sz w:val="28"/>
                <w:szCs w:val="28"/>
              </w:rPr>
              <w:t>1.0000</w:t>
            </w:r>
          </w:p>
        </w:tc>
      </w:tr>
    </w:tbl>
    <w:p w14:paraId="0BB3A26A" w14:textId="77777777" w:rsidR="00982A09" w:rsidRDefault="00982A09">
      <w:pPr>
        <w:spacing w:before="60" w:after="60"/>
      </w:pPr>
    </w:p>
    <w:p w14:paraId="056A6798" w14:textId="77777777" w:rsidR="00982A09" w:rsidRDefault="00982A09">
      <w:pPr>
        <w:spacing w:before="60" w:after="60"/>
      </w:pPr>
    </w:p>
    <w:p w14:paraId="5E14F6B4" w14:textId="77777777" w:rsidR="00982A09" w:rsidRDefault="00000000">
      <w:pPr>
        <w:pStyle w:val="Heading1"/>
        <w:pBdr>
          <w:bottom w:val="single" w:sz="6" w:space="4" w:color="1F4E8C"/>
        </w:pBdr>
      </w:pPr>
      <w:r>
        <w:t>2. Problem Statement</w:t>
      </w:r>
    </w:p>
    <w:p w14:paraId="654931FA" w14:textId="77777777" w:rsidR="00982A09" w:rsidRDefault="00000000">
      <w:pPr>
        <w:spacing w:before="80" w:after="80"/>
      </w:pPr>
      <w:r>
        <w:t>India's UPI ecosystem processes billions of transactions daily, making manual fraud review impossible. Common attack patterns include:</w:t>
      </w:r>
    </w:p>
    <w:p w14:paraId="440F34D0" w14:textId="77777777" w:rsidR="00982A09" w:rsidRDefault="00982A09">
      <w:pPr>
        <w:spacing w:before="60" w:after="60"/>
      </w:pPr>
    </w:p>
    <w:p w14:paraId="1669E61C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Phishing — fraudsters impersonate banks or merchants to steal UPI PINs</w:t>
      </w:r>
    </w:p>
    <w:p w14:paraId="77AD6BC7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Micro-transaction probing — sending ₹1–9 test transactions to verify active accounts before a large theft</w:t>
      </w:r>
    </w:p>
    <w:p w14:paraId="530CA68E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Off-hours attacks — exploiting reduced monitoring between 1AM–5AM</w:t>
      </w:r>
    </w:p>
    <w:p w14:paraId="275E79C4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New device fraud — using unregistered devices to make large transfers</w:t>
      </w:r>
    </w:p>
    <w:p w14:paraId="6E72286C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Fake merchant accounts — creating merchant UPI IDs that disappear after receiving funds</w:t>
      </w:r>
    </w:p>
    <w:p w14:paraId="2C85975E" w14:textId="77777777" w:rsidR="00982A09" w:rsidRDefault="00982A09">
      <w:pPr>
        <w:spacing w:before="60" w:after="60"/>
      </w:pPr>
    </w:p>
    <w:p w14:paraId="1C0CCCCA" w14:textId="77777777" w:rsidR="00982A09" w:rsidRDefault="00000000">
      <w:pPr>
        <w:spacing w:before="80" w:after="80"/>
      </w:pPr>
      <w:r>
        <w:t>The goal is to build a classifier that flags suspicious transactions in real time, with high recall (catching as many fraud cases as possible) while minimising false alarms on legitimate transactions.</w:t>
      </w:r>
    </w:p>
    <w:p w14:paraId="32191A7B" w14:textId="77777777" w:rsidR="00982A09" w:rsidRDefault="00982A09">
      <w:pPr>
        <w:spacing w:before="60" w:after="60"/>
      </w:pPr>
    </w:p>
    <w:p w14:paraId="0819A3E6" w14:textId="77777777" w:rsidR="00982A09" w:rsidRDefault="00982A09">
      <w:pPr>
        <w:spacing w:before="60" w:after="60"/>
      </w:pPr>
    </w:p>
    <w:p w14:paraId="5AB15F68" w14:textId="77777777" w:rsidR="00982A09" w:rsidRDefault="00000000">
      <w:pPr>
        <w:pStyle w:val="Heading1"/>
        <w:pBdr>
          <w:bottom w:val="single" w:sz="6" w:space="4" w:color="1F4E8C"/>
        </w:pBdr>
      </w:pPr>
      <w:r>
        <w:t>3. Dataset</w:t>
      </w:r>
    </w:p>
    <w:p w14:paraId="61A6031A" w14:textId="77777777" w:rsidR="00982A09" w:rsidRDefault="00000000">
      <w:pPr>
        <w:pStyle w:val="Heading2"/>
      </w:pPr>
      <w:r>
        <w:t>3.1 Data Generation</w:t>
      </w:r>
    </w:p>
    <w:p w14:paraId="38D1F2FC" w14:textId="77777777" w:rsidR="00982A09" w:rsidRDefault="00000000">
      <w:pPr>
        <w:spacing w:before="80" w:after="80"/>
      </w:pPr>
      <w:r>
        <w:t>Since real UPI transaction data is proprietary, a synthetic dataset of 10,000 transactions was generated with realistic statistical properties:</w:t>
      </w:r>
    </w:p>
    <w:p w14:paraId="69636EA8" w14:textId="77777777" w:rsidR="00982A09" w:rsidRDefault="00982A09">
      <w:pPr>
        <w:spacing w:before="60" w:after="60"/>
      </w:pPr>
    </w:p>
    <w:p w14:paraId="26991D51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9,700 legitimate transactions — lognormal amount distribution (mean ₹1,100), normal business hours, known devices, standard merchant categories</w:t>
      </w:r>
    </w:p>
    <w:p w14:paraId="5B0670AF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300 fraudulent transactions — bimodal amounts (₹1–9 probes OR ₹40K–2L transfers), 70% new devices vs 10% for legitimate, high-risk merchant categories (lottery, crypto, unknown)</w:t>
      </w:r>
    </w:p>
    <w:p w14:paraId="211DD59F" w14:textId="77777777" w:rsidR="00982A09" w:rsidRDefault="00982A09">
      <w:pPr>
        <w:spacing w:before="60" w:after="60"/>
      </w:pPr>
    </w:p>
    <w:p w14:paraId="10990BC2" w14:textId="77777777" w:rsidR="00982A09" w:rsidRDefault="00000000">
      <w:pPr>
        <w:pStyle w:val="Heading2"/>
      </w:pPr>
      <w:r>
        <w:t>3.2 Class Imbalance</w:t>
      </w:r>
    </w:p>
    <w:p w14:paraId="5A64C088" w14:textId="77777777" w:rsidR="00982A09" w:rsidRDefault="00000000">
      <w:pPr>
        <w:spacing w:before="80" w:after="80"/>
      </w:pPr>
      <w:r>
        <w:t>The dataset reflects real-world conditions: only 3% of transactions are fraudulent. This creates a class imbalance problem — a naive model that predicts 'legitimate' for every transaction would achieve 97% accuracy while catching zero fraud.</w:t>
      </w:r>
    </w:p>
    <w:p w14:paraId="663AFDF1" w14:textId="77777777" w:rsidR="00982A09" w:rsidRDefault="00982A09">
      <w:pPr>
        <w:spacing w:before="60" w:after="60"/>
      </w:pPr>
    </w:p>
    <w:p w14:paraId="002CECE8" w14:textId="77777777" w:rsidR="00982A09" w:rsidRDefault="00000000">
      <w:pPr>
        <w:spacing w:before="80" w:after="80"/>
      </w:pPr>
      <w:r>
        <w:t xml:space="preserve">This was addressed using </w:t>
      </w:r>
      <w:proofErr w:type="spellStart"/>
      <w:r>
        <w:t>class_weight</w:t>
      </w:r>
      <w:proofErr w:type="spellEnd"/>
      <w:r>
        <w:t>='balanced' in the Random Forest, which automatically penalises missing a fraud case ~32× more than missing a legitimate one.</w:t>
      </w:r>
    </w:p>
    <w:p w14:paraId="56893867" w14:textId="77777777" w:rsidR="00982A09" w:rsidRDefault="00982A09">
      <w:pPr>
        <w:spacing w:before="60" w:after="60"/>
      </w:pPr>
    </w:p>
    <w:p w14:paraId="6945A321" w14:textId="77777777" w:rsidR="00982A09" w:rsidRDefault="00982A09">
      <w:pPr>
        <w:spacing w:before="60" w:after="60"/>
      </w:pPr>
    </w:p>
    <w:p w14:paraId="2F901DCE" w14:textId="77777777" w:rsidR="00982A09" w:rsidRDefault="00000000">
      <w:pPr>
        <w:pStyle w:val="Heading1"/>
        <w:pBdr>
          <w:bottom w:val="single" w:sz="6" w:space="4" w:color="1F4E8C"/>
        </w:pBdr>
      </w:pPr>
      <w:r>
        <w:t>4. Feature Engineering</w:t>
      </w:r>
    </w:p>
    <w:p w14:paraId="46D42221" w14:textId="77777777" w:rsidR="00982A09" w:rsidRDefault="00000000">
      <w:pPr>
        <w:spacing w:before="80" w:after="80"/>
      </w:pPr>
      <w:r>
        <w:t>Raw transaction data (amount, timestamp, UPI IDs) was transformed into 16 ML-ready features across six categories:</w:t>
      </w:r>
    </w:p>
    <w:p w14:paraId="532E31F7" w14:textId="77777777" w:rsidR="00982A09" w:rsidRDefault="00982A0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982A09" w14:paraId="5081C6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B2BD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Feature(s)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C69D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5997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982A09" w14:paraId="6B78DA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011E" w14:textId="77777777" w:rsidR="00982A09" w:rsidRDefault="00000000">
            <w:r>
              <w:rPr>
                <w:b/>
                <w:bCs/>
                <w:sz w:val="20"/>
                <w:szCs w:val="20"/>
              </w:rPr>
              <w:t xml:space="preserve">hour, </w:t>
            </w:r>
            <w:proofErr w:type="spellStart"/>
            <w:r>
              <w:rPr>
                <w:b/>
                <w:bCs/>
                <w:sz w:val="20"/>
                <w:szCs w:val="20"/>
              </w:rPr>
              <w:t>day_of_week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is_weekend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92F9" w14:textId="77777777" w:rsidR="00982A09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2157" w14:textId="77777777" w:rsidR="00982A09" w:rsidRDefault="00000000">
            <w:r>
              <w:rPr>
                <w:sz w:val="20"/>
                <w:szCs w:val="20"/>
              </w:rPr>
              <w:t>Captures off-hours fraud (1AM–5AM window)</w:t>
            </w:r>
          </w:p>
        </w:tc>
      </w:tr>
      <w:tr w:rsidR="00982A09" w14:paraId="3D8910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1236" w14:textId="77777777" w:rsidR="00982A09" w:rsidRDefault="00000000">
            <w:proofErr w:type="spellStart"/>
            <w:r>
              <w:rPr>
                <w:b/>
                <w:bCs/>
                <w:sz w:val="20"/>
                <w:szCs w:val="20"/>
              </w:rPr>
              <w:t>log_amount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is_micro_txn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is_large_txn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5DCA" w14:textId="77777777" w:rsidR="00982A09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BC64" w14:textId="77777777" w:rsidR="00982A09" w:rsidRDefault="00000000">
            <w:r>
              <w:rPr>
                <w:sz w:val="20"/>
                <w:szCs w:val="20"/>
              </w:rPr>
              <w:t xml:space="preserve">Detects probe </w:t>
            </w:r>
            <w:proofErr w:type="spellStart"/>
            <w:r>
              <w:rPr>
                <w:sz w:val="20"/>
                <w:szCs w:val="20"/>
              </w:rPr>
              <w:t>txns</w:t>
            </w:r>
            <w:proofErr w:type="spellEnd"/>
            <w:r>
              <w:rPr>
                <w:sz w:val="20"/>
                <w:szCs w:val="20"/>
              </w:rPr>
              <w:t xml:space="preserve"> (₹1–9) and large transfers (&gt;₹50K)</w:t>
            </w:r>
          </w:p>
        </w:tc>
      </w:tr>
      <w:tr w:rsidR="00982A09" w14:paraId="28DCE9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FC97" w14:textId="77777777" w:rsidR="00982A09" w:rsidRDefault="00000000">
            <w:r>
              <w:rPr>
                <w:b/>
                <w:bCs/>
                <w:sz w:val="20"/>
                <w:szCs w:val="20"/>
              </w:rPr>
              <w:t xml:space="preserve">velocity_1h, </w:t>
            </w:r>
            <w:proofErr w:type="spellStart"/>
            <w:r>
              <w:rPr>
                <w:b/>
                <w:bCs/>
                <w:sz w:val="20"/>
                <w:szCs w:val="20"/>
              </w:rPr>
              <w:t>high_velocity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0617" w14:textId="77777777" w:rsidR="00982A09" w:rsidRDefault="00000000">
            <w:r>
              <w:rPr>
                <w:sz w:val="20"/>
                <w:szCs w:val="20"/>
              </w:rPr>
              <w:t>Velocity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AD5F" w14:textId="77777777" w:rsidR="00982A09" w:rsidRDefault="00000000">
            <w:r>
              <w:rPr>
                <w:sz w:val="20"/>
                <w:szCs w:val="20"/>
              </w:rPr>
              <w:t>Flags rapid repeated transactions from same sender</w:t>
            </w:r>
          </w:p>
        </w:tc>
      </w:tr>
      <w:tr w:rsidR="00982A09" w14:paraId="7180FD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AB32" w14:textId="77777777" w:rsidR="00982A09" w:rsidRDefault="00000000">
            <w:proofErr w:type="spellStart"/>
            <w:r>
              <w:rPr>
                <w:b/>
                <w:bCs/>
                <w:sz w:val="20"/>
                <w:szCs w:val="20"/>
              </w:rPr>
              <w:t>receiver_txn_count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is_rare_receiver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7CDA" w14:textId="77777777" w:rsidR="00982A09" w:rsidRDefault="00000000">
            <w:r>
              <w:rPr>
                <w:sz w:val="20"/>
                <w:szCs w:val="20"/>
              </w:rPr>
              <w:t>Receiver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268F3" w14:textId="77777777" w:rsidR="00982A09" w:rsidRDefault="00000000">
            <w:r>
              <w:rPr>
                <w:sz w:val="20"/>
                <w:szCs w:val="20"/>
              </w:rPr>
              <w:t xml:space="preserve">Rare receivers (&lt; 3 </w:t>
            </w:r>
            <w:proofErr w:type="spellStart"/>
            <w:r>
              <w:rPr>
                <w:sz w:val="20"/>
                <w:szCs w:val="20"/>
              </w:rPr>
              <w:t>txns</w:t>
            </w:r>
            <w:proofErr w:type="spellEnd"/>
            <w:r>
              <w:rPr>
                <w:sz w:val="20"/>
                <w:szCs w:val="20"/>
              </w:rPr>
              <w:t>) are suspicious</w:t>
            </w:r>
          </w:p>
        </w:tc>
      </w:tr>
      <w:tr w:rsidR="00982A09" w14:paraId="4836B7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C66F" w14:textId="77777777" w:rsidR="00982A09" w:rsidRDefault="00000000">
            <w:proofErr w:type="spellStart"/>
            <w:r>
              <w:rPr>
                <w:b/>
                <w:bCs/>
                <w:sz w:val="20"/>
                <w:szCs w:val="20"/>
              </w:rPr>
              <w:t>is_high_risk_merchant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7C72" w14:textId="77777777" w:rsidR="00982A09" w:rsidRDefault="00000000">
            <w:r>
              <w:rPr>
                <w:sz w:val="20"/>
                <w:szCs w:val="20"/>
              </w:rPr>
              <w:t>Merchant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FF73" w14:textId="77777777" w:rsidR="00982A09" w:rsidRDefault="00000000">
            <w:r>
              <w:rPr>
                <w:sz w:val="20"/>
                <w:szCs w:val="20"/>
              </w:rPr>
              <w:t>Lottery, crypto, unknown = high risk categories</w:t>
            </w:r>
          </w:p>
        </w:tc>
      </w:tr>
      <w:tr w:rsidR="00982A09" w14:paraId="40D6EE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F9C8" w14:textId="77777777" w:rsidR="00982A09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is_new_device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device_age_days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773A" w14:textId="77777777" w:rsidR="00982A09" w:rsidRDefault="00000000">
            <w:r>
              <w:rPr>
                <w:sz w:val="20"/>
                <w:szCs w:val="20"/>
              </w:rPr>
              <w:t>Device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B26D" w14:textId="77777777" w:rsidR="00982A09" w:rsidRDefault="00000000">
            <w:r>
              <w:rPr>
                <w:sz w:val="20"/>
                <w:szCs w:val="20"/>
              </w:rPr>
              <w:t>New/unrecognised device combined with large amount</w:t>
            </w:r>
          </w:p>
        </w:tc>
      </w:tr>
      <w:tr w:rsidR="00982A09" w14:paraId="55895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6A3F" w14:textId="77777777" w:rsidR="00982A09" w:rsidRDefault="00000000">
            <w:proofErr w:type="spellStart"/>
            <w:r>
              <w:rPr>
                <w:b/>
                <w:bCs/>
                <w:sz w:val="20"/>
                <w:szCs w:val="20"/>
              </w:rPr>
              <w:t>city_encoded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sz w:val="20"/>
                <w:szCs w:val="20"/>
              </w:rPr>
              <w:t>merchant_cat_encoded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AC6E" w14:textId="77777777" w:rsidR="00982A09" w:rsidRDefault="00000000">
            <w:r>
              <w:rPr>
                <w:sz w:val="20"/>
                <w:szCs w:val="20"/>
              </w:rPr>
              <w:t>Encoded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E4FC" w14:textId="77777777" w:rsidR="00982A09" w:rsidRDefault="00000000">
            <w:r>
              <w:rPr>
                <w:sz w:val="20"/>
                <w:szCs w:val="20"/>
              </w:rPr>
              <w:t>Label-encoded categorical variables for ML</w:t>
            </w:r>
          </w:p>
        </w:tc>
      </w:tr>
    </w:tbl>
    <w:p w14:paraId="10B683D8" w14:textId="77777777" w:rsidR="00982A09" w:rsidRDefault="00982A09">
      <w:pPr>
        <w:spacing w:before="60" w:after="60"/>
      </w:pPr>
    </w:p>
    <w:p w14:paraId="44ECB083" w14:textId="77777777" w:rsidR="00982A09" w:rsidRDefault="00000000">
      <w:pPr>
        <w:spacing w:before="80" w:after="80"/>
      </w:pPr>
      <w:r>
        <w:t>Feature engineering is the most value-added step — the top two features (</w:t>
      </w:r>
      <w:proofErr w:type="spellStart"/>
      <w:r>
        <w:t>is_high_risk_merchant</w:t>
      </w:r>
      <w:proofErr w:type="spellEnd"/>
      <w:r>
        <w:t xml:space="preserve"> and </w:t>
      </w:r>
      <w:proofErr w:type="spellStart"/>
      <w:r>
        <w:t>log_amount</w:t>
      </w:r>
      <w:proofErr w:type="spellEnd"/>
      <w:r>
        <w:t>) account for over 50% of the model's predictive power, as confirmed by feature importance analysis.</w:t>
      </w:r>
    </w:p>
    <w:p w14:paraId="473C7086" w14:textId="77777777" w:rsidR="00982A09" w:rsidRDefault="00982A09">
      <w:pPr>
        <w:spacing w:before="60" w:after="60"/>
      </w:pPr>
    </w:p>
    <w:p w14:paraId="74B5A3D6" w14:textId="77777777" w:rsidR="00982A09" w:rsidRDefault="00982A09">
      <w:pPr>
        <w:spacing w:before="60" w:after="60"/>
      </w:pPr>
    </w:p>
    <w:p w14:paraId="775B3CCE" w14:textId="77777777" w:rsidR="00982A09" w:rsidRDefault="00000000">
      <w:pPr>
        <w:pStyle w:val="Heading1"/>
        <w:pBdr>
          <w:bottom w:val="single" w:sz="6" w:space="4" w:color="1F4E8C"/>
        </w:pBdr>
      </w:pPr>
      <w:r>
        <w:t>5. Model Architecture</w:t>
      </w:r>
    </w:p>
    <w:p w14:paraId="0238929E" w14:textId="77777777" w:rsidR="00982A09" w:rsidRDefault="00000000">
      <w:pPr>
        <w:pStyle w:val="Heading2"/>
      </w:pPr>
      <w:r>
        <w:t>5.1 Algorithm: Random Forest</w:t>
      </w:r>
    </w:p>
    <w:p w14:paraId="4F5D5A8A" w14:textId="77777777" w:rsidR="00982A09" w:rsidRDefault="00000000">
      <w:pPr>
        <w:spacing w:before="80" w:after="80"/>
      </w:pPr>
      <w:r>
        <w:t>A Random Forest Classifier was chosen for its robustness to noisy features, ability to handle mixed data types, and built-in feature importance scores. Key hyperparameters:</w:t>
      </w:r>
    </w:p>
    <w:p w14:paraId="4B67413E" w14:textId="77777777" w:rsidR="00982A09" w:rsidRDefault="00982A09">
      <w:pPr>
        <w:spacing w:before="60" w:after="60"/>
      </w:pPr>
    </w:p>
    <w:p w14:paraId="533EC196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n_estimators</w:t>
      </w:r>
      <w:proofErr w:type="spellEnd"/>
      <w:r>
        <w:t>=200 — 200 decision trees trained on random subsets, then majority vote</w:t>
      </w:r>
    </w:p>
    <w:p w14:paraId="29957E12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max_depth</w:t>
      </w:r>
      <w:proofErr w:type="spellEnd"/>
      <w:r>
        <w:t>=12 — prevents individual trees from overfitting</w:t>
      </w:r>
    </w:p>
    <w:p w14:paraId="67124590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max_features</w:t>
      </w:r>
      <w:proofErr w:type="spellEnd"/>
      <w:r>
        <w:t>='sqrt' — each tree sees only √16 ≈ 4 features per split, keeping trees diverse</w:t>
      </w:r>
    </w:p>
    <w:p w14:paraId="43039B06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class_weight</w:t>
      </w:r>
      <w:proofErr w:type="spellEnd"/>
      <w:r>
        <w:t>='balanced' — handles the 97/3 class imbalance automatically</w:t>
      </w:r>
    </w:p>
    <w:p w14:paraId="7C5F1CBA" w14:textId="77777777" w:rsidR="00982A09" w:rsidRDefault="00982A09">
      <w:pPr>
        <w:spacing w:before="60" w:after="60"/>
      </w:pPr>
    </w:p>
    <w:p w14:paraId="67DE0CD2" w14:textId="77777777" w:rsidR="00982A09" w:rsidRDefault="00000000">
      <w:pPr>
        <w:pStyle w:val="Heading2"/>
      </w:pPr>
      <w:r>
        <w:t>5.2 Train / Test Split</w:t>
      </w:r>
    </w:p>
    <w:p w14:paraId="4C9EBADE" w14:textId="77777777" w:rsidR="00982A09" w:rsidRDefault="00000000">
      <w:pPr>
        <w:spacing w:before="80" w:after="80"/>
      </w:pPr>
      <w:r>
        <w:t>Data was split 80/20 (8,000 training / 2,000 testing) using stratified sampling to maintain the 97/3 fraud ratio in both sets. This ensures the model is evaluated on data it has never seen.</w:t>
      </w:r>
    </w:p>
    <w:p w14:paraId="0073A3AE" w14:textId="77777777" w:rsidR="00982A09" w:rsidRDefault="00982A09">
      <w:pPr>
        <w:spacing w:before="60" w:after="60"/>
      </w:pPr>
    </w:p>
    <w:p w14:paraId="6F5AF332" w14:textId="77777777" w:rsidR="00982A09" w:rsidRDefault="00982A09">
      <w:pPr>
        <w:spacing w:before="60" w:after="60"/>
      </w:pPr>
    </w:p>
    <w:p w14:paraId="0F30ACB8" w14:textId="77777777" w:rsidR="00982A09" w:rsidRDefault="00000000">
      <w:pPr>
        <w:pStyle w:val="Heading1"/>
        <w:pBdr>
          <w:bottom w:val="single" w:sz="6" w:space="4" w:color="1F4E8C"/>
        </w:pBdr>
      </w:pPr>
      <w:r>
        <w:t>6. Results &amp; Evaluation</w:t>
      </w:r>
    </w:p>
    <w:p w14:paraId="595ECEE8" w14:textId="77777777" w:rsidR="00982A09" w:rsidRDefault="00000000">
      <w:pPr>
        <w:pStyle w:val="Heading2"/>
      </w:pPr>
      <w:r>
        <w:t>6.1 Classification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872"/>
        <w:gridCol w:w="1872"/>
        <w:gridCol w:w="1872"/>
        <w:gridCol w:w="1404"/>
      </w:tblGrid>
      <w:tr w:rsidR="00982A09" w14:paraId="762EBC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7FBC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26E3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B944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47A3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FB34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982A09" w14:paraId="527304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E736" w14:textId="77777777" w:rsidR="00982A0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Legitimate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F808" w14:textId="77777777" w:rsidR="00982A0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16A8" w14:textId="77777777" w:rsidR="00982A0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1D60" w14:textId="77777777" w:rsidR="00982A0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1.00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A68C" w14:textId="77777777" w:rsidR="00982A0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1940</w:t>
            </w:r>
          </w:p>
        </w:tc>
      </w:tr>
      <w:tr w:rsidR="00982A09" w14:paraId="7F5A48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D20B" w14:textId="77777777" w:rsidR="00982A0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Fraud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BBD2" w14:textId="77777777" w:rsidR="00982A0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6099" w14:textId="77777777" w:rsidR="00982A0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1.00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AA6A" w14:textId="77777777" w:rsidR="00982A0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1.00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A6BD" w14:textId="77777777" w:rsidR="00982A0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60</w:t>
            </w:r>
          </w:p>
        </w:tc>
      </w:tr>
      <w:tr w:rsidR="00982A09" w14:paraId="164D26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2890" w14:textId="77777777" w:rsidR="00982A0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ROC-AUC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F7F3" w14:textId="77777777" w:rsidR="00982A09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1.0000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04BC" w14:textId="77777777" w:rsidR="00982A0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89E0" w14:textId="77777777" w:rsidR="00982A0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073B" w14:textId="77777777" w:rsidR="00982A0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28C6C0DE" w14:textId="77777777" w:rsidR="00982A09" w:rsidRDefault="00982A09">
      <w:pPr>
        <w:spacing w:before="60" w:after="60"/>
      </w:pPr>
    </w:p>
    <w:p w14:paraId="6BE1C5C2" w14:textId="77777777" w:rsidR="00982A09" w:rsidRDefault="00000000">
      <w:pPr>
        <w:pStyle w:val="Heading2"/>
      </w:pPr>
      <w:r>
        <w:t>6.2 Confusion Matrix</w:t>
      </w:r>
    </w:p>
    <w:p w14:paraId="4F6C9DC2" w14:textId="77777777" w:rsidR="00982A09" w:rsidRDefault="00000000">
      <w:pPr>
        <w:spacing w:before="80" w:after="80"/>
      </w:pPr>
      <w:r>
        <w:lastRenderedPageBreak/>
        <w:t>On 2,000 held-out test transactions:</w:t>
      </w:r>
    </w:p>
    <w:p w14:paraId="14ED061A" w14:textId="77777777" w:rsidR="00982A09" w:rsidRDefault="00982A09">
      <w:pPr>
        <w:spacing w:before="60" w:after="60"/>
      </w:pPr>
    </w:p>
    <w:p w14:paraId="640FD920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1,938 legitimate transactions correctly allowed through</w:t>
      </w:r>
    </w:p>
    <w:p w14:paraId="4F099DFB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60 fraud cases correctly blocked — 100% recall</w:t>
      </w:r>
    </w:p>
    <w:p w14:paraId="3EFE7B9A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0 fraud cases missed</w:t>
      </w:r>
    </w:p>
    <w:p w14:paraId="43D89F7B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2 legitimate transactions incorrectly flagged (false alarms)</w:t>
      </w:r>
    </w:p>
    <w:p w14:paraId="686B1809" w14:textId="77777777" w:rsidR="00982A09" w:rsidRDefault="00982A09">
      <w:pPr>
        <w:spacing w:before="60" w:after="60"/>
      </w:pPr>
    </w:p>
    <w:p w14:paraId="6F85EFC0" w14:textId="77777777" w:rsidR="00982A09" w:rsidRDefault="00000000">
      <w:pPr>
        <w:pStyle w:val="Heading2"/>
      </w:pPr>
      <w:r>
        <w:t>6.3 Feature Importance</w:t>
      </w:r>
    </w:p>
    <w:p w14:paraId="004B9AD4" w14:textId="77777777" w:rsidR="00982A09" w:rsidRDefault="00000000">
      <w:pPr>
        <w:spacing w:before="80" w:after="80"/>
      </w:pPr>
      <w:r>
        <w:t>The top features by importance score, as learned by the model:</w:t>
      </w:r>
    </w:p>
    <w:p w14:paraId="6F7F7714" w14:textId="77777777" w:rsidR="00982A09" w:rsidRDefault="00982A09">
      <w:pPr>
        <w:spacing w:before="60" w:after="60"/>
      </w:pPr>
    </w:p>
    <w:p w14:paraId="08081FB9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is_high_risk_merchant</w:t>
      </w:r>
      <w:proofErr w:type="spellEnd"/>
      <w:r>
        <w:t xml:space="preserve"> (0.26) — strongest single signal</w:t>
      </w:r>
    </w:p>
    <w:p w14:paraId="3AB5BBD2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log_amount</w:t>
      </w:r>
      <w:proofErr w:type="spellEnd"/>
      <w:r>
        <w:t xml:space="preserve"> (0.25) — transaction size is highly discriminative</w:t>
      </w:r>
    </w:p>
    <w:p w14:paraId="68F3494B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is_micro_txn</w:t>
      </w:r>
      <w:proofErr w:type="spellEnd"/>
      <w:r>
        <w:t xml:space="preserve"> (0.16) — ₹1–9 probe transactions are a clear fraud pattern</w:t>
      </w:r>
    </w:p>
    <w:p w14:paraId="584FB290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is_new_device</w:t>
      </w:r>
      <w:proofErr w:type="spellEnd"/>
      <w:r>
        <w:t xml:space="preserve"> (0.12) — new device combined with other flags = high risk</w:t>
      </w:r>
    </w:p>
    <w:p w14:paraId="048222DF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is_large_txn</w:t>
      </w:r>
      <w:proofErr w:type="spellEnd"/>
      <w:r>
        <w:t xml:space="preserve"> (0.11) — large transfers to unknown receivers are suspicious</w:t>
      </w:r>
    </w:p>
    <w:p w14:paraId="0F806F59" w14:textId="77777777" w:rsidR="00982A09" w:rsidRDefault="00982A09">
      <w:pPr>
        <w:spacing w:before="60" w:after="60"/>
      </w:pPr>
    </w:p>
    <w:p w14:paraId="4D3C74DC" w14:textId="77777777" w:rsidR="00982A09" w:rsidRDefault="00982A09">
      <w:pPr>
        <w:spacing w:before="60" w:after="60"/>
      </w:pPr>
    </w:p>
    <w:p w14:paraId="235BF95C" w14:textId="77777777" w:rsidR="00982A09" w:rsidRDefault="00000000">
      <w:pPr>
        <w:pStyle w:val="Heading1"/>
        <w:pBdr>
          <w:bottom w:val="single" w:sz="6" w:space="4" w:color="1F4E8C"/>
        </w:pBdr>
      </w:pPr>
      <w:r>
        <w:t>7. Live Dashboard</w:t>
      </w:r>
    </w:p>
    <w:p w14:paraId="1A7A054F" w14:textId="77777777" w:rsidR="00982A09" w:rsidRDefault="00000000">
      <w:pPr>
        <w:spacing w:before="80" w:after="80"/>
      </w:pPr>
      <w:r>
        <w:t xml:space="preserve">A </w:t>
      </w:r>
      <w:proofErr w:type="spellStart"/>
      <w:r>
        <w:t>Streamlit</w:t>
      </w:r>
      <w:proofErr w:type="spellEnd"/>
      <w:r>
        <w:t xml:space="preserve"> web dashboard was built on top of the trained model, featuring:</w:t>
      </w:r>
    </w:p>
    <w:p w14:paraId="562A54BB" w14:textId="77777777" w:rsidR="00982A09" w:rsidRDefault="00982A09">
      <w:pPr>
        <w:spacing w:before="60" w:after="60"/>
      </w:pPr>
    </w:p>
    <w:p w14:paraId="31016A25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KPI cards — total transactions, flagged count, fraud blocked (₹), model accuracy</w:t>
      </w:r>
    </w:p>
    <w:p w14:paraId="1E51C99C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Fraud by Category chart — visual breakdown of fraud types</w:t>
      </w:r>
    </w:p>
    <w:p w14:paraId="42B03A0B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Feature Importance chart — pulled directly from the trained model</w:t>
      </w:r>
    </w:p>
    <w:p w14:paraId="7DAF7FB3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Live Transaction Scorer — enter any transaction details and receive HIGH / MEDIUM / LOW risk verdict instantly</w:t>
      </w:r>
    </w:p>
    <w:p w14:paraId="50C2EFB6" w14:textId="77777777" w:rsidR="00982A09" w:rsidRDefault="00982A09">
      <w:pPr>
        <w:spacing w:before="60" w:after="60"/>
      </w:pPr>
    </w:p>
    <w:p w14:paraId="6172F25B" w14:textId="77777777" w:rsidR="00982A09" w:rsidRDefault="00000000">
      <w:pPr>
        <w:spacing w:before="80" w:after="80"/>
      </w:pPr>
      <w:r>
        <w:t xml:space="preserve">The dashboard loads the saved </w:t>
      </w:r>
      <w:proofErr w:type="spellStart"/>
      <w:r>
        <w:t>fraud_model.pkl</w:t>
      </w:r>
      <w:proofErr w:type="spellEnd"/>
      <w:r>
        <w:t xml:space="preserve"> and scores transactions using the same feature engineering pipeline used during training. It runs locally via:</w:t>
      </w:r>
    </w:p>
    <w:p w14:paraId="11C873B7" w14:textId="77777777" w:rsidR="00982A09" w:rsidRDefault="00982A09">
      <w:pPr>
        <w:spacing w:before="60" w:after="60"/>
      </w:pPr>
    </w:p>
    <w:p w14:paraId="520BE11C" w14:textId="77777777" w:rsidR="00982A09" w:rsidRDefault="00000000">
      <w:pPr>
        <w:shd w:val="clear" w:color="auto" w:fill="1E2130"/>
        <w:spacing w:before="80" w:after="80"/>
      </w:pPr>
      <w:r>
        <w:rPr>
          <w:rFonts w:ascii="Courier New" w:eastAsia="Courier New" w:hAnsi="Courier New" w:cs="Courier New"/>
          <w:color w:val="69DB7C"/>
        </w:rPr>
        <w:t xml:space="preserve">    python -m </w:t>
      </w:r>
      <w:proofErr w:type="spellStart"/>
      <w:r>
        <w:rPr>
          <w:rFonts w:ascii="Courier New" w:eastAsia="Courier New" w:hAnsi="Courier New" w:cs="Courier New"/>
          <w:color w:val="69DB7C"/>
        </w:rPr>
        <w:t>streamlit</w:t>
      </w:r>
      <w:proofErr w:type="spellEnd"/>
      <w:r>
        <w:rPr>
          <w:rFonts w:ascii="Courier New" w:eastAsia="Courier New" w:hAnsi="Courier New" w:cs="Courier New"/>
          <w:color w:val="69DB7C"/>
        </w:rPr>
        <w:t xml:space="preserve"> run dashboard.py</w:t>
      </w:r>
    </w:p>
    <w:p w14:paraId="2CC7E0C4" w14:textId="77777777" w:rsidR="00982A09" w:rsidRDefault="00982A09">
      <w:pPr>
        <w:spacing w:before="60" w:after="60"/>
      </w:pPr>
    </w:p>
    <w:p w14:paraId="0B0680C5" w14:textId="77777777" w:rsidR="00982A09" w:rsidRDefault="00982A09">
      <w:pPr>
        <w:spacing w:before="60" w:after="60"/>
      </w:pPr>
    </w:p>
    <w:p w14:paraId="1386B693" w14:textId="77777777" w:rsidR="00982A09" w:rsidRDefault="00000000">
      <w:pPr>
        <w:pStyle w:val="Heading1"/>
        <w:pBdr>
          <w:bottom w:val="single" w:sz="6" w:space="4" w:color="1F4E8C"/>
        </w:pBdr>
      </w:pPr>
      <w:r>
        <w:t>8. Technology Stack</w:t>
      </w:r>
    </w:p>
    <w:p w14:paraId="3216D0F0" w14:textId="77777777" w:rsidR="00982A09" w:rsidRDefault="00982A0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982A09" w14:paraId="1C44B8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F1F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1A20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0A81" w14:textId="77777777" w:rsidR="00982A0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82A09" w14:paraId="4428DB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453A" w14:textId="77777777" w:rsidR="00982A09" w:rsidRDefault="00000000">
            <w:r>
              <w:rPr>
                <w:b/>
                <w:bCs/>
                <w:sz w:val="20"/>
                <w:szCs w:val="20"/>
              </w:rPr>
              <w:lastRenderedPageBreak/>
              <w:t>Python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75D9" w14:textId="77777777" w:rsidR="00982A09" w:rsidRDefault="00000000">
            <w:r>
              <w:rPr>
                <w:sz w:val="20"/>
                <w:szCs w:val="20"/>
              </w:rPr>
              <w:t>3.13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CD03" w14:textId="77777777" w:rsidR="00982A09" w:rsidRDefault="00000000">
            <w:r>
              <w:rPr>
                <w:sz w:val="20"/>
                <w:szCs w:val="20"/>
              </w:rPr>
              <w:t>Core programming language</w:t>
            </w:r>
          </w:p>
        </w:tc>
      </w:tr>
      <w:tr w:rsidR="00982A09" w14:paraId="19B423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2825" w14:textId="77777777" w:rsidR="00982A09" w:rsidRDefault="00000000">
            <w:r>
              <w:rPr>
                <w:b/>
                <w:bCs/>
                <w:sz w:val="20"/>
                <w:szCs w:val="20"/>
              </w:rPr>
              <w:t xml:space="preserve">pandas / </w:t>
            </w:r>
            <w:proofErr w:type="spellStart"/>
            <w:r>
              <w:rPr>
                <w:b/>
                <w:bCs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F778" w14:textId="77777777" w:rsidR="00982A09" w:rsidRDefault="00000000">
            <w:r>
              <w:rPr>
                <w:sz w:val="20"/>
                <w:szCs w:val="20"/>
              </w:rPr>
              <w:t>2.x / 1.x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A352" w14:textId="77777777" w:rsidR="00982A09" w:rsidRDefault="00000000">
            <w:r>
              <w:rPr>
                <w:sz w:val="20"/>
                <w:szCs w:val="20"/>
              </w:rPr>
              <w:t>Data manipulation and feature engineering</w:t>
            </w:r>
          </w:p>
        </w:tc>
      </w:tr>
      <w:tr w:rsidR="00982A09" w14:paraId="5CDE0E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0359" w14:textId="77777777" w:rsidR="00982A09" w:rsidRDefault="00000000">
            <w:r>
              <w:rPr>
                <w:b/>
                <w:bCs/>
                <w:sz w:val="20"/>
                <w:szCs w:val="20"/>
              </w:rPr>
              <w:t>scikit-learn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3069" w14:textId="77777777" w:rsidR="00982A09" w:rsidRDefault="00000000">
            <w:r>
              <w:rPr>
                <w:sz w:val="20"/>
                <w:szCs w:val="20"/>
              </w:rPr>
              <w:t>1.x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13ED" w14:textId="77777777" w:rsidR="00982A09" w:rsidRDefault="00000000">
            <w:r>
              <w:rPr>
                <w:sz w:val="20"/>
                <w:szCs w:val="20"/>
              </w:rPr>
              <w:t>Random Forest model, train/test split, evaluation metrics</w:t>
            </w:r>
          </w:p>
        </w:tc>
      </w:tr>
      <w:tr w:rsidR="00982A09" w14:paraId="46B128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3B66" w14:textId="77777777" w:rsidR="00982A09" w:rsidRDefault="00000000">
            <w:r>
              <w:rPr>
                <w:b/>
                <w:bCs/>
                <w:sz w:val="20"/>
                <w:szCs w:val="20"/>
              </w:rPr>
              <w:t>matplotlib / seaborn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963E" w14:textId="77777777" w:rsidR="00982A09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885C" w14:textId="77777777" w:rsidR="00982A09" w:rsidRDefault="00000000">
            <w:r>
              <w:rPr>
                <w:sz w:val="20"/>
                <w:szCs w:val="20"/>
              </w:rPr>
              <w:t>Evaluation charts (confusion matrix, feature importance)</w:t>
            </w:r>
          </w:p>
        </w:tc>
      </w:tr>
      <w:tr w:rsidR="00982A09" w14:paraId="735930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28E9" w14:textId="77777777" w:rsidR="00982A09" w:rsidRDefault="00000000">
            <w:proofErr w:type="spellStart"/>
            <w:r>
              <w:rPr>
                <w:b/>
                <w:bCs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38ED" w14:textId="77777777" w:rsidR="00982A09" w:rsidRDefault="00000000">
            <w:r>
              <w:rPr>
                <w:sz w:val="20"/>
                <w:szCs w:val="20"/>
              </w:rPr>
              <w:t>1.58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C479" w14:textId="77777777" w:rsidR="00982A09" w:rsidRDefault="00000000">
            <w:r>
              <w:rPr>
                <w:sz w:val="20"/>
                <w:szCs w:val="20"/>
              </w:rPr>
              <w:t>Interactive web dashboard</w:t>
            </w:r>
          </w:p>
        </w:tc>
      </w:tr>
      <w:tr w:rsidR="00982A09" w14:paraId="7250C2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D51A" w14:textId="77777777" w:rsidR="00982A09" w:rsidRDefault="00000000">
            <w:proofErr w:type="spellStart"/>
            <w:r>
              <w:rPr>
                <w:b/>
                <w:bCs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10B2" w14:textId="77777777" w:rsidR="00982A09" w:rsidRDefault="00000000">
            <w:r>
              <w:rPr>
                <w:sz w:val="20"/>
                <w:szCs w:val="20"/>
              </w:rPr>
              <w:t>1.x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7D17" w14:textId="77777777" w:rsidR="00982A09" w:rsidRDefault="00000000">
            <w:r>
              <w:rPr>
                <w:sz w:val="20"/>
                <w:szCs w:val="20"/>
              </w:rPr>
              <w:t>Model serialisation (</w:t>
            </w:r>
            <w:proofErr w:type="spellStart"/>
            <w:r>
              <w:rPr>
                <w:sz w:val="20"/>
                <w:szCs w:val="20"/>
              </w:rPr>
              <w:t>fraud_model.pkl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2A09" w14:paraId="2CFCE1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7A98" w14:textId="77777777" w:rsidR="00982A09" w:rsidRDefault="00000000">
            <w:r>
              <w:rPr>
                <w:b/>
                <w:bCs/>
                <w:sz w:val="20"/>
                <w:szCs w:val="20"/>
              </w:rPr>
              <w:t>VS 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E079" w14:textId="77777777" w:rsidR="00982A09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7833" w14:textId="77777777" w:rsidR="00982A09" w:rsidRDefault="00000000">
            <w:r>
              <w:rPr>
                <w:sz w:val="20"/>
                <w:szCs w:val="20"/>
              </w:rPr>
              <w:t>Development environment</w:t>
            </w:r>
          </w:p>
        </w:tc>
      </w:tr>
    </w:tbl>
    <w:p w14:paraId="7C73C058" w14:textId="77777777" w:rsidR="00982A09" w:rsidRDefault="00982A09">
      <w:pPr>
        <w:spacing w:before="60" w:after="60"/>
      </w:pPr>
    </w:p>
    <w:p w14:paraId="7FA6F736" w14:textId="77777777" w:rsidR="00982A09" w:rsidRDefault="00982A09">
      <w:pPr>
        <w:spacing w:before="60" w:after="60"/>
      </w:pPr>
    </w:p>
    <w:p w14:paraId="4366CD93" w14:textId="77777777" w:rsidR="00982A09" w:rsidRDefault="00000000">
      <w:pPr>
        <w:pStyle w:val="Heading1"/>
        <w:pBdr>
          <w:bottom w:val="single" w:sz="6" w:space="4" w:color="1F4E8C"/>
        </w:pBdr>
      </w:pPr>
      <w:r>
        <w:t>9. Project Files</w:t>
      </w:r>
    </w:p>
    <w:p w14:paraId="59E95D16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fraud_detection.py — complete ML pipeline: data generation, feature engineering, model training, evaluation, and inference</w:t>
      </w:r>
    </w:p>
    <w:p w14:paraId="68A50947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dashboard.py — </w:t>
      </w:r>
      <w:proofErr w:type="spellStart"/>
      <w:r>
        <w:t>Streamlit</w:t>
      </w:r>
      <w:proofErr w:type="spellEnd"/>
      <w:r>
        <w:t xml:space="preserve"> web dashboard with live transaction scorer</w:t>
      </w:r>
    </w:p>
    <w:p w14:paraId="1E61E567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fraud_model.pkl</w:t>
      </w:r>
      <w:proofErr w:type="spellEnd"/>
      <w:r>
        <w:t xml:space="preserve"> — serialised trained Random Forest model</w:t>
      </w:r>
    </w:p>
    <w:p w14:paraId="2CAA5685" w14:textId="77777777" w:rsidR="00982A09" w:rsidRDefault="00000000">
      <w:pPr>
        <w:pStyle w:val="ListParagraph"/>
        <w:numPr>
          <w:ilvl w:val="0"/>
          <w:numId w:val="2"/>
        </w:numPr>
        <w:spacing w:before="60" w:after="60"/>
      </w:pPr>
      <w:r>
        <w:t>fraud_results.png — evaluation charts (confusion matrix + feature importance)</w:t>
      </w:r>
    </w:p>
    <w:p w14:paraId="1DC5E557" w14:textId="77777777" w:rsidR="00982A09" w:rsidRDefault="00982A09">
      <w:pPr>
        <w:spacing w:before="60" w:after="60"/>
      </w:pPr>
    </w:p>
    <w:p w14:paraId="4BFBF6D9" w14:textId="77777777" w:rsidR="00982A09" w:rsidRDefault="00982A09">
      <w:pPr>
        <w:spacing w:before="60" w:after="60"/>
      </w:pPr>
    </w:p>
    <w:p w14:paraId="1C39BE2C" w14:textId="77777777" w:rsidR="00982A09" w:rsidRDefault="00000000">
      <w:pPr>
        <w:pStyle w:val="Heading1"/>
        <w:pBdr>
          <w:bottom w:val="single" w:sz="6" w:space="4" w:color="1F4E8C"/>
        </w:pBdr>
      </w:pPr>
      <w:r>
        <w:t>10. Conclusion</w:t>
      </w:r>
    </w:p>
    <w:p w14:paraId="6E416191" w14:textId="77777777" w:rsidR="00982A09" w:rsidRDefault="00000000">
      <w:pPr>
        <w:spacing w:before="80" w:after="80"/>
      </w:pPr>
      <w:r>
        <w:t>This project demonstrates a complete, production-style fraud detection pipeline relevant to India's fast-growing digital payments ecosystem. Starting from raw transaction data, the system applies domain-specific feature engineering to extract meaningful signals, trains a balanced Random Forest classifier, and serves predictions through a polished interactive dashboard.</w:t>
      </w:r>
    </w:p>
    <w:p w14:paraId="5D48F1BC" w14:textId="77777777" w:rsidR="00982A09" w:rsidRDefault="00982A09">
      <w:pPr>
        <w:spacing w:before="60" w:after="60"/>
      </w:pPr>
    </w:p>
    <w:p w14:paraId="526E8F17" w14:textId="77777777" w:rsidR="00982A09" w:rsidRDefault="00000000">
      <w:pPr>
        <w:spacing w:before="80" w:after="80"/>
      </w:pPr>
      <w:r>
        <w:t>The perfect ROC-AUC score and 100% fraud recall on test data reflect both the quality of the engineered features and the effectiveness of class-weight balancing. The project is structured for easy extension — real UPI data, additional features, or a more complex model (</w:t>
      </w:r>
      <w:proofErr w:type="spellStart"/>
      <w:r>
        <w:t>XGBoost</w:t>
      </w:r>
      <w:proofErr w:type="spellEnd"/>
      <w:r>
        <w:t>, neural network) could be dropped in without changing the overall architecture.</w:t>
      </w:r>
    </w:p>
    <w:p w14:paraId="76743E5E" w14:textId="77777777" w:rsidR="00982A09" w:rsidRDefault="00982A09">
      <w:pPr>
        <w:spacing w:before="60" w:after="60"/>
      </w:pPr>
    </w:p>
    <w:p w14:paraId="64899442" w14:textId="77777777" w:rsidR="00982A09" w:rsidRDefault="00000000">
      <w:pPr>
        <w:spacing w:before="80" w:after="80"/>
      </w:pPr>
      <w:r>
        <w:t xml:space="preserve">Skills demonstrated: Python, pandas, </w:t>
      </w:r>
      <w:proofErr w:type="spellStart"/>
      <w:r>
        <w:t>numpy</w:t>
      </w:r>
      <w:proofErr w:type="spellEnd"/>
      <w:r>
        <w:t xml:space="preserve">, scikit-learn, </w:t>
      </w:r>
      <w:proofErr w:type="spellStart"/>
      <w:r>
        <w:t>Streamlit</w:t>
      </w:r>
      <w:proofErr w:type="spellEnd"/>
      <w:r>
        <w:t>, data visualisation, feature engineering, class imbalance handling, model serialisation, and end-to-end ML project delivery.</w:t>
      </w:r>
    </w:p>
    <w:sectPr w:rsidR="00982A09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63BAE" w14:textId="77777777" w:rsidR="000B62AB" w:rsidRDefault="000B62AB">
      <w:r>
        <w:separator/>
      </w:r>
    </w:p>
  </w:endnote>
  <w:endnote w:type="continuationSeparator" w:id="0">
    <w:p w14:paraId="61B06E79" w14:textId="77777777" w:rsidR="000B62AB" w:rsidRDefault="000B6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3D0E2" w14:textId="77777777" w:rsidR="00982A09" w:rsidRDefault="00000000">
    <w:pPr>
      <w:jc w:val="center"/>
    </w:pPr>
    <w:r>
      <w:rPr>
        <w:color w:val="888888"/>
        <w:sz w:val="18"/>
        <w:szCs w:val="18"/>
      </w:rPr>
      <w:t xml:space="preserve">UPI Fraud Detection </w:t>
    </w:r>
    <w:proofErr w:type="gramStart"/>
    <w:r>
      <w:rPr>
        <w:color w:val="888888"/>
        <w:sz w:val="18"/>
        <w:szCs w:val="18"/>
      </w:rPr>
      <w:t>System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E541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4DC1B" w14:textId="77777777" w:rsidR="000B62AB" w:rsidRDefault="000B62AB">
      <w:r>
        <w:separator/>
      </w:r>
    </w:p>
  </w:footnote>
  <w:footnote w:type="continuationSeparator" w:id="0">
    <w:p w14:paraId="230762CD" w14:textId="77777777" w:rsidR="000B62AB" w:rsidRDefault="000B6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304B"/>
    <w:multiLevelType w:val="hybridMultilevel"/>
    <w:tmpl w:val="C4940B68"/>
    <w:lvl w:ilvl="0" w:tplc="D3C4BC48">
      <w:start w:val="1"/>
      <w:numFmt w:val="bullet"/>
      <w:lvlText w:val="•"/>
      <w:lvlJc w:val="left"/>
      <w:pPr>
        <w:ind w:left="720" w:hanging="360"/>
      </w:pPr>
    </w:lvl>
    <w:lvl w:ilvl="1" w:tplc="917840A0">
      <w:numFmt w:val="decimal"/>
      <w:lvlText w:val=""/>
      <w:lvlJc w:val="left"/>
    </w:lvl>
    <w:lvl w:ilvl="2" w:tplc="CBB0D7C2">
      <w:numFmt w:val="decimal"/>
      <w:lvlText w:val=""/>
      <w:lvlJc w:val="left"/>
    </w:lvl>
    <w:lvl w:ilvl="3" w:tplc="DC0445A2">
      <w:numFmt w:val="decimal"/>
      <w:lvlText w:val=""/>
      <w:lvlJc w:val="left"/>
    </w:lvl>
    <w:lvl w:ilvl="4" w:tplc="AF8AF33A">
      <w:numFmt w:val="decimal"/>
      <w:lvlText w:val=""/>
      <w:lvlJc w:val="left"/>
    </w:lvl>
    <w:lvl w:ilvl="5" w:tplc="8F926BF6">
      <w:numFmt w:val="decimal"/>
      <w:lvlText w:val=""/>
      <w:lvlJc w:val="left"/>
    </w:lvl>
    <w:lvl w:ilvl="6" w:tplc="268E98B0">
      <w:numFmt w:val="decimal"/>
      <w:lvlText w:val=""/>
      <w:lvlJc w:val="left"/>
    </w:lvl>
    <w:lvl w:ilvl="7" w:tplc="1E32DF4A">
      <w:numFmt w:val="decimal"/>
      <w:lvlText w:val=""/>
      <w:lvlJc w:val="left"/>
    </w:lvl>
    <w:lvl w:ilvl="8" w:tplc="C0FE5EC0">
      <w:numFmt w:val="decimal"/>
      <w:lvlText w:val=""/>
      <w:lvlJc w:val="left"/>
    </w:lvl>
  </w:abstractNum>
  <w:abstractNum w:abstractNumId="1" w15:restartNumberingAfterBreak="0">
    <w:nsid w:val="32413542"/>
    <w:multiLevelType w:val="hybridMultilevel"/>
    <w:tmpl w:val="B4106980"/>
    <w:lvl w:ilvl="0" w:tplc="B2EA3C6C">
      <w:start w:val="1"/>
      <w:numFmt w:val="bullet"/>
      <w:lvlText w:val="●"/>
      <w:lvlJc w:val="left"/>
      <w:pPr>
        <w:ind w:left="720" w:hanging="360"/>
      </w:pPr>
    </w:lvl>
    <w:lvl w:ilvl="1" w:tplc="8622480C">
      <w:start w:val="1"/>
      <w:numFmt w:val="bullet"/>
      <w:lvlText w:val="○"/>
      <w:lvlJc w:val="left"/>
      <w:pPr>
        <w:ind w:left="1440" w:hanging="360"/>
      </w:pPr>
    </w:lvl>
    <w:lvl w:ilvl="2" w:tplc="740A1B18">
      <w:start w:val="1"/>
      <w:numFmt w:val="bullet"/>
      <w:lvlText w:val="■"/>
      <w:lvlJc w:val="left"/>
      <w:pPr>
        <w:ind w:left="2160" w:hanging="360"/>
      </w:pPr>
    </w:lvl>
    <w:lvl w:ilvl="3" w:tplc="C1C42590">
      <w:start w:val="1"/>
      <w:numFmt w:val="bullet"/>
      <w:lvlText w:val="●"/>
      <w:lvlJc w:val="left"/>
      <w:pPr>
        <w:ind w:left="2880" w:hanging="360"/>
      </w:pPr>
    </w:lvl>
    <w:lvl w:ilvl="4" w:tplc="4BF43FCE">
      <w:start w:val="1"/>
      <w:numFmt w:val="bullet"/>
      <w:lvlText w:val="○"/>
      <w:lvlJc w:val="left"/>
      <w:pPr>
        <w:ind w:left="3600" w:hanging="360"/>
      </w:pPr>
    </w:lvl>
    <w:lvl w:ilvl="5" w:tplc="27DA4AA6">
      <w:start w:val="1"/>
      <w:numFmt w:val="bullet"/>
      <w:lvlText w:val="■"/>
      <w:lvlJc w:val="left"/>
      <w:pPr>
        <w:ind w:left="4320" w:hanging="360"/>
      </w:pPr>
    </w:lvl>
    <w:lvl w:ilvl="6" w:tplc="2CA40A46">
      <w:start w:val="1"/>
      <w:numFmt w:val="bullet"/>
      <w:lvlText w:val="●"/>
      <w:lvlJc w:val="left"/>
      <w:pPr>
        <w:ind w:left="5040" w:hanging="360"/>
      </w:pPr>
    </w:lvl>
    <w:lvl w:ilvl="7" w:tplc="940E7A2C">
      <w:start w:val="1"/>
      <w:numFmt w:val="bullet"/>
      <w:lvlText w:val="●"/>
      <w:lvlJc w:val="left"/>
      <w:pPr>
        <w:ind w:left="5760" w:hanging="360"/>
      </w:pPr>
    </w:lvl>
    <w:lvl w:ilvl="8" w:tplc="5262D8D4">
      <w:start w:val="1"/>
      <w:numFmt w:val="bullet"/>
      <w:lvlText w:val="●"/>
      <w:lvlJc w:val="left"/>
      <w:pPr>
        <w:ind w:left="6480" w:hanging="360"/>
      </w:pPr>
    </w:lvl>
  </w:abstractNum>
  <w:num w:numId="1" w16cid:durableId="1543250367">
    <w:abstractNumId w:val="1"/>
    <w:lvlOverride w:ilvl="0">
      <w:startOverride w:val="1"/>
    </w:lvlOverride>
  </w:num>
  <w:num w:numId="2" w16cid:durableId="6496004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A09"/>
    <w:rsid w:val="000B62AB"/>
    <w:rsid w:val="003D3619"/>
    <w:rsid w:val="006E297D"/>
    <w:rsid w:val="00982A09"/>
    <w:rsid w:val="00EE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B8E9"/>
  <w15:docId w15:val="{CB6399B0-6723-4C2E-BD80-A363484B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8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Thanisha Srinivasa Rao</cp:lastModifiedBy>
  <cp:revision>2</cp:revision>
  <dcterms:created xsi:type="dcterms:W3CDTF">2026-06-10T16:14:00Z</dcterms:created>
  <dcterms:modified xsi:type="dcterms:W3CDTF">2026-06-10T16:14:00Z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299d6ff7-f814-4d70-bc57-b4bc912ad08b</vt:lpwstr>
  </property>
</Properties>
</file>