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rtl w:val="0"/>
        </w:rPr>
        <w:t xml:space="preserve">SE LAB5</w:t>
      </w:r>
    </w:p>
    <w:p>
      <w:pPr>
        <w:pStyle w:val="Heading2"/>
      </w:pPr>
      <w:r>
        <w:t xml:space="preserve">Screenshot 1: Original program output (before any changes)</w:t>
      </w:r>
    </w:p>
    <w:p w:rsidR="00000000" w:rsidDel="00000000" w:rsidP="00000000" w:rsidRDefault="00000000" w:rsidRPr="00000000" w14:paraId="00000003">
      <w:pPr>
        <w:rPr/>
      </w:pPr>
      <w:r>
        <w:rPr/>
        <w:drawing>
          <wp:inline distB="114300" distT="114300" distL="114300" distR="114300">
            <wp:extent cx="5943600" cy="64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>
      <w:pPr>
        <w:pStyle w:val="Heading2"/>
      </w:pPr>
      <w:r>
        <w:t xml:space="preserve">Screenshot 2: Pylint report before fixes (4.47/10)</w:t>
      </w:r>
    </w:p>
    <w:p w:rsidR="00000000" w:rsidDel="00000000" w:rsidP="00000000" w:rsidRDefault="00000000" w:rsidRPr="00000000" w14:paraId="00000005">
      <w:pPr>
        <w:rPr/>
      </w:pPr>
      <w:r>
        <w:rPr/>
        <w:drawing>
          <wp:inline distB="114300" distT="114300" distL="114300" distR="114300">
            <wp:extent cx="5943600" cy="3213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>
      <w:pPr>
        <w:pStyle w:val="Heading2"/>
      </w:pPr>
      <w:r>
        <w:t xml:space="preserve">Screenshot 3: Bandit after fixes (no issues identified)</w:t>
      </w:r>
    </w:p>
    <w:p w:rsidR="00000000" w:rsidDel="00000000" w:rsidP="00000000" w:rsidRDefault="00000000" w:rsidRPr="00000000" w14:paraId="00000007">
      <w:pPr>
        <w:rPr/>
      </w:pPr>
      <w:r>
        <w:rPr/>
        <w:drawing>
          <wp:inline distB="114300" distT="114300" distL="114300" distR="114300">
            <wp:extent cx="5943600" cy="3200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>
      <w:pPr>
        <w:pStyle w:val="Heading2"/>
      </w:pPr>
      <w:r>
        <w:t xml:space="preserve">Screenshot 4: Pylint after fixes (9.72 to 10.00/10 after adding the final newline)</w:t>
      </w:r>
    </w:p>
    <w:p w:rsidR="00000000" w:rsidDel="00000000" w:rsidP="00000000" w:rsidRDefault="00000000" w:rsidRPr="00000000" w14:paraId="00000009">
      <w:pPr>
        <w:rPr/>
      </w:pPr>
      <w:r>
        <w:rPr/>
        <w:drawing>
          <wp:inline distB="114300" distT="114300" distL="114300" distR="114300">
            <wp:extent cx="5943600" cy="2044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>
      <w:pPr>
        <w:pStyle w:val="Heading2"/>
      </w:pPr>
      <w:r>
        <w:t xml:space="preserve">Screenshot 5: Flake8, Pylint and Bandit all clean after final fixes</w:t>
      </w:r>
    </w:p>
    <w:p w:rsidR="00000000" w:rsidDel="00000000" w:rsidP="00000000" w:rsidRDefault="00000000" w:rsidRPr="00000000" w14:paraId="0000000B">
      <w:pPr>
        <w:rPr/>
      </w:pPr>
      <w:r>
        <w:rPr/>
        <w:drawing>
          <wp:inline distB="114300" distT="114300" distL="114300" distR="114300">
            <wp:extent cx="5943600" cy="2540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