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lang w:eastAsia="zh-CN"/>
        </w:rPr>
        <w:pict>
          <v:shape id="_x0000_s1027" o:spid="_x0000_s1027" o:spt="75" type="#_x0000_t75" style="position:absolute;left:0pt;margin-left:-89.3pt;margin-top:-71.8pt;height:451.85pt;width:595.35pt;z-index:-251655168;mso-width-relative:page;mso-height-relative:page;" filled="f" stroked="f" coordsize="21600,21600">
            <v:path/>
            <v:fill on="f" focussize="0,0"/>
            <v:stroke on="f"/>
            <v:imagedata r:id="rId7" o:title="未标题-1"/>
            <o:lock v:ext="edit" grouping="f" rotation="f" text="f" aspectratio="t"/>
          </v:shape>
        </w:pict>
      </w:r>
    </w:p>
    <w:p>
      <w:pPr>
        <w:jc w:val="both"/>
        <w:rPr>
          <w:rFonts w:hint="eastAsia"/>
          <w:b/>
          <w:bCs/>
          <w:sz w:val="52"/>
          <w:szCs w:val="52"/>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pict>
          <v:rect id="_x0000_s1029" o:spid="_x0000_s1029" o:spt="1" style="position:absolute;left:0pt;margin-left:42.5pt;margin-top:92.9pt;height:226.2pt;width:329.3pt;z-index:251658240;mso-width-relative:page;mso-height-relative:page;" filled="f" stroked="f" coordsize="21600,21600">
            <v:path/>
            <v:fill on="f" focussize="0,0"/>
            <v:stroke on="f"/>
            <v:imagedata o:title=""/>
            <o:lock v:ext="edit" aspectratio="f"/>
            <v:textbox>
              <w:txbxContent>
                <w:p>
                  <w:pPr>
                    <w:jc w:val="center"/>
                    <w:rPr>
                      <w:rFonts w:hint="eastAsia"/>
                      <w:b/>
                      <w:bCs/>
                      <w:sz w:val="72"/>
                      <w:szCs w:val="72"/>
                      <w:lang w:val="en-US" w:eastAsia="zh-CN"/>
                    </w:rPr>
                  </w:pPr>
                  <w:bookmarkStart w:id="39" w:name="_Title#3910760528"/>
                  <w:r>
                    <w:rPr>
                      <w:rFonts w:hint="eastAsia"/>
                      <w:b/>
                      <w:bCs/>
                      <w:sz w:val="72"/>
                      <w:szCs w:val="72"/>
                      <w:lang w:val="en-US" w:eastAsia="zh-CN"/>
                    </w:rPr>
                    <w:t>智薯智能管家APP</w:t>
                  </w:r>
                </w:p>
                <w:p>
                  <w:pPr>
                    <w:jc w:val="center"/>
                    <w:rPr>
                      <w:rFonts w:hint="eastAsia"/>
                      <w:b/>
                      <w:bCs/>
                      <w:sz w:val="72"/>
                      <w:szCs w:val="72"/>
                      <w:lang w:val="en-US" w:eastAsia="zh-CN"/>
                    </w:rPr>
                  </w:pPr>
                </w:p>
                <w:bookmarkEnd w:id="39"/>
                <w:p>
                  <w:pPr>
                    <w:pStyle w:val="20"/>
                    <w:jc w:val="center"/>
                    <w:rPr>
                      <w:rFonts w:hint="eastAsia" w:eastAsia="宋体"/>
                      <w:sz w:val="84"/>
                      <w:lang w:eastAsia="zh-CN"/>
                    </w:rPr>
                  </w:pPr>
                  <w:r>
                    <w:rPr>
                      <w:rFonts w:hint="eastAsia" w:eastAsia="宋体"/>
                      <w:sz w:val="84"/>
                      <w:lang w:eastAsia="zh-CN"/>
                    </w:rPr>
                    <w:drawing>
                      <wp:inline distT="0" distB="0" distL="114300" distR="114300">
                        <wp:extent cx="775970" cy="775970"/>
                        <wp:effectExtent l="0" t="0" r="5080" b="5080"/>
                        <wp:docPr id="2" name="图片 2" descr="智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智薯"/>
                                <pic:cNvPicPr>
                                  <a:picLocks noChangeAspect="1"/>
                                </pic:cNvPicPr>
                              </pic:nvPicPr>
                              <pic:blipFill>
                                <a:blip r:embed="rId8"/>
                                <a:stretch>
                                  <a:fillRect/>
                                </a:stretch>
                              </pic:blipFill>
                              <pic:spPr>
                                <a:xfrm>
                                  <a:off x="0" y="0"/>
                                  <a:ext cx="775970" cy="775970"/>
                                </a:xfrm>
                                <a:prstGeom prst="rect">
                                  <a:avLst/>
                                </a:prstGeom>
                              </pic:spPr>
                            </pic:pic>
                          </a:graphicData>
                        </a:graphic>
                      </wp:inline>
                    </w:drawing>
                  </w:r>
                </w:p>
                <w:p>
                  <w:pPr>
                    <w:pStyle w:val="20"/>
                    <w:jc w:val="right"/>
                    <w:rPr>
                      <w:rFonts w:hint="eastAsia"/>
                      <w:sz w:val="32"/>
                      <w:szCs w:val="32"/>
                      <w:lang w:val="en-US" w:eastAsia="zh-CN"/>
                    </w:rPr>
                  </w:pPr>
                </w:p>
                <w:p>
                  <w:pPr>
                    <w:pStyle w:val="20"/>
                    <w:jc w:val="right"/>
                    <w:rPr>
                      <w:rFonts w:hint="eastAsia" w:eastAsia="宋体"/>
                      <w:sz w:val="84"/>
                      <w:lang w:eastAsia="zh-CN"/>
                    </w:rPr>
                  </w:pPr>
                  <w:r>
                    <w:rPr>
                      <w:rFonts w:hint="eastAsia"/>
                      <w:sz w:val="32"/>
                      <w:szCs w:val="32"/>
                      <w:lang w:val="en-US" w:eastAsia="zh-CN"/>
                    </w:rPr>
                    <w:t>——功能需求文档</w:t>
                  </w:r>
                </w:p>
              </w:txbxContent>
            </v:textbox>
          </v:rect>
        </w:pict>
      </w:r>
      <w:r>
        <w:pict>
          <v:rect id="_x0000_s1026" o:spid="_x0000_s1026" o:spt="1" style="position:absolute;left:0pt;margin-left:270.75pt;margin-top:577.75pt;height:92.15pt;width:159.85pt;z-index:251660288;v-text-anchor:bottom;mso-width-relative:page;mso-height-relative:page;" filled="f" stroked="f" coordsize="21600,21600">
            <v:path/>
            <v:fill on="f" focussize="0,0"/>
            <v:stroke on="f"/>
            <v:imagedata o:title=""/>
            <o:lock v:ext="edit" aspectratio="f"/>
            <v:textbox inset="0mm,1.27mm,2.54mm,1.27mm">
              <w:txbxContent>
                <w:p>
                  <w:pPr>
                    <w:ind w:left="0" w:leftChars="0" w:right="0" w:rightChars="0" w:firstLine="0" w:firstLineChars="0"/>
                    <w:jc w:val="left"/>
                    <w:rPr>
                      <w:rFonts w:hint="eastAsia" w:eastAsiaTheme="minorEastAsia"/>
                      <w:b w:val="0"/>
                      <w:bCs w:val="0"/>
                      <w:sz w:val="21"/>
                      <w:szCs w:val="21"/>
                      <w:lang w:eastAsia="zh-CN"/>
                    </w:rPr>
                  </w:pPr>
                  <w:bookmarkStart w:id="37" w:name="_Company#582980264"/>
                  <w:r>
                    <w:rPr>
                      <w:rFonts w:hint="eastAsia"/>
                      <w:b w:val="0"/>
                      <w:bCs w:val="0"/>
                      <w:sz w:val="21"/>
                      <w:szCs w:val="21"/>
                      <w:lang w:eastAsia="zh-CN"/>
                    </w:rPr>
                    <w:t>编写人：张洪浩</w:t>
                  </w:r>
                </w:p>
                <w:p>
                  <w:pPr>
                    <w:ind w:left="0" w:leftChars="0" w:right="0" w:rightChars="0" w:firstLine="0" w:firstLineChars="0"/>
                    <w:jc w:val="left"/>
                    <w:rPr>
                      <w:b w:val="0"/>
                      <w:bCs w:val="0"/>
                      <w:sz w:val="21"/>
                      <w:szCs w:val="21"/>
                    </w:rPr>
                  </w:pPr>
                  <w:bookmarkStart w:id="38" w:name="_Date#327175886"/>
                  <w:r>
                    <w:rPr>
                      <w:rFonts w:hint="eastAsia"/>
                      <w:b w:val="0"/>
                      <w:bCs w:val="0"/>
                      <w:sz w:val="21"/>
                      <w:szCs w:val="21"/>
                      <w:lang w:eastAsia="zh-CN"/>
                    </w:rPr>
                    <w:fldChar w:fldCharType="begin"/>
                  </w:r>
                  <w:r>
                    <w:rPr>
                      <w:rFonts w:hint="eastAsia"/>
                      <w:b w:val="0"/>
                      <w:bCs w:val="0"/>
                      <w:sz w:val="21"/>
                      <w:szCs w:val="21"/>
                      <w:lang w:eastAsia="zh-CN"/>
                    </w:rPr>
                    <w:instrText xml:space="preserve">Time \@ "yyyy年M月d日"</w:instrText>
                  </w:r>
                  <w:r>
                    <w:rPr>
                      <w:rFonts w:hint="eastAsia"/>
                      <w:b w:val="0"/>
                      <w:bCs w:val="0"/>
                      <w:sz w:val="21"/>
                      <w:szCs w:val="21"/>
                      <w:lang w:eastAsia="zh-CN"/>
                    </w:rPr>
                    <w:fldChar w:fldCharType="separate"/>
                  </w:r>
                  <w:r>
                    <w:rPr>
                      <w:rFonts w:hint="eastAsia"/>
                      <w:b w:val="0"/>
                      <w:bCs w:val="0"/>
                      <w:sz w:val="21"/>
                      <w:szCs w:val="21"/>
                      <w:lang w:eastAsia="zh-CN"/>
                    </w:rPr>
                    <w:t>201</w:t>
                  </w:r>
                  <w:r>
                    <w:rPr>
                      <w:rFonts w:hint="eastAsia"/>
                      <w:b w:val="0"/>
                      <w:bCs w:val="0"/>
                      <w:sz w:val="21"/>
                      <w:szCs w:val="21"/>
                      <w:lang w:val="en-US" w:eastAsia="zh-CN"/>
                    </w:rPr>
                    <w:t>7</w:t>
                  </w:r>
                  <w:r>
                    <w:rPr>
                      <w:rFonts w:hint="eastAsia"/>
                      <w:b w:val="0"/>
                      <w:bCs w:val="0"/>
                      <w:sz w:val="21"/>
                      <w:szCs w:val="21"/>
                      <w:lang w:eastAsia="zh-CN"/>
                    </w:rPr>
                    <w:t>年</w:t>
                  </w:r>
                  <w:r>
                    <w:rPr>
                      <w:rFonts w:hint="eastAsia"/>
                      <w:b w:val="0"/>
                      <w:bCs w:val="0"/>
                      <w:sz w:val="21"/>
                      <w:szCs w:val="21"/>
                      <w:lang w:val="en-US" w:eastAsia="zh-CN"/>
                    </w:rPr>
                    <w:t>11</w:t>
                  </w:r>
                  <w:r>
                    <w:rPr>
                      <w:rFonts w:hint="eastAsia"/>
                      <w:b w:val="0"/>
                      <w:bCs w:val="0"/>
                      <w:sz w:val="21"/>
                      <w:szCs w:val="21"/>
                      <w:lang w:eastAsia="zh-CN"/>
                    </w:rPr>
                    <w:t>月</w:t>
                  </w:r>
                  <w:r>
                    <w:rPr>
                      <w:rFonts w:hint="eastAsia"/>
                      <w:b w:val="0"/>
                      <w:bCs w:val="0"/>
                      <w:sz w:val="21"/>
                      <w:szCs w:val="21"/>
                      <w:lang w:val="en-US" w:eastAsia="zh-CN"/>
                    </w:rPr>
                    <w:t>16</w:t>
                  </w:r>
                  <w:r>
                    <w:rPr>
                      <w:rFonts w:hint="eastAsia"/>
                      <w:b w:val="0"/>
                      <w:bCs w:val="0"/>
                      <w:sz w:val="21"/>
                      <w:szCs w:val="21"/>
                      <w:lang w:eastAsia="zh-CN"/>
                    </w:rPr>
                    <w:t>日</w:t>
                  </w:r>
                  <w:r>
                    <w:rPr>
                      <w:rFonts w:hint="eastAsia"/>
                      <w:b w:val="0"/>
                      <w:bCs w:val="0"/>
                      <w:sz w:val="21"/>
                      <w:szCs w:val="21"/>
                      <w:lang w:eastAsia="zh-CN"/>
                    </w:rPr>
                    <w:fldChar w:fldCharType="end"/>
                  </w:r>
                  <w:bookmarkEnd w:id="38"/>
                </w:p>
                <w:p>
                  <w:pPr>
                    <w:ind w:left="0" w:leftChars="0" w:right="0" w:rightChars="0" w:firstLine="0" w:firstLineChars="0"/>
                    <w:jc w:val="left"/>
                    <w:rPr>
                      <w:b w:val="0"/>
                      <w:bCs w:val="0"/>
                      <w:sz w:val="24"/>
                    </w:rPr>
                  </w:pPr>
                  <w:r>
                    <w:rPr>
                      <w:b w:val="0"/>
                      <w:bCs w:val="0"/>
                      <w:sz w:val="21"/>
                      <w:szCs w:val="21"/>
                    </w:rPr>
                    <w:t>[</w:t>
                  </w:r>
                  <w:r>
                    <w:rPr>
                      <w:rFonts w:hint="eastAsia"/>
                      <w:b w:val="0"/>
                      <w:bCs w:val="0"/>
                      <w:sz w:val="21"/>
                      <w:szCs w:val="21"/>
                      <w:lang w:eastAsia="zh-CN"/>
                    </w:rPr>
                    <w:t>江苏人与屋物联科技有限公司</w:t>
                  </w:r>
                  <w:r>
                    <w:rPr>
                      <w:b w:val="0"/>
                      <w:bCs w:val="0"/>
                      <w:sz w:val="21"/>
                      <w:szCs w:val="21"/>
                    </w:rPr>
                    <w:t>]</w:t>
                  </w:r>
                  <w:bookmarkEnd w:id="37"/>
                </w:p>
              </w:txbxContent>
            </v:textbox>
          </v:rect>
        </w:pict>
      </w:r>
    </w:p>
    <w:p>
      <w:pPr>
        <w:pStyle w:val="14"/>
        <w:tabs>
          <w:tab w:val="right" w:leader="dot" w:pos="8306"/>
        </w:tabs>
      </w:pPr>
      <w:r>
        <w:rPr>
          <w:rFonts w:hint="eastAsia"/>
          <w:lang w:val="en-US" w:eastAsia="zh-CN"/>
        </w:rPr>
        <w:fldChar w:fldCharType="begin"/>
      </w:r>
      <w:r>
        <w:rPr>
          <w:rFonts w:hint="eastAsia"/>
          <w:lang w:val="en-US" w:eastAsia="zh-CN"/>
        </w:rPr>
        <w:instrText xml:space="preserve">TOC \o "1-3" \t ""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_Toc22709 </w:instrText>
      </w:r>
      <w:r>
        <w:rPr>
          <w:rFonts w:hint="eastAsia"/>
          <w:lang w:val="en-US" w:eastAsia="zh-CN"/>
        </w:rPr>
        <w:fldChar w:fldCharType="separate"/>
      </w:r>
      <w:r>
        <w:rPr>
          <w:rFonts w:hint="default"/>
          <w:lang w:val="en-US" w:eastAsia="zh-CN"/>
        </w:rPr>
        <w:t xml:space="preserve">1. </w:t>
      </w:r>
      <w:r>
        <w:rPr>
          <w:rFonts w:hint="eastAsia"/>
          <w:lang w:val="en-US" w:eastAsia="zh-CN"/>
        </w:rPr>
        <w:t>版本编号</w:t>
      </w:r>
      <w:r>
        <w:tab/>
      </w:r>
      <w:r>
        <w:fldChar w:fldCharType="begin"/>
      </w:r>
      <w:r>
        <w:instrText xml:space="preserve"> PAGEREF _Toc22709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_Toc4738 </w:instrText>
      </w:r>
      <w:r>
        <w:rPr>
          <w:rFonts w:hint="eastAsia"/>
          <w:lang w:val="en-US" w:eastAsia="zh-CN"/>
        </w:rPr>
        <w:fldChar w:fldCharType="separate"/>
      </w:r>
      <w:r>
        <w:rPr>
          <w:rFonts w:hint="default"/>
          <w:bCs/>
          <w:szCs w:val="44"/>
          <w:lang w:val="en-US" w:eastAsia="zh-CN"/>
        </w:rPr>
        <w:t xml:space="preserve">2. </w:t>
      </w:r>
      <w:r>
        <w:rPr>
          <w:rFonts w:hint="eastAsia"/>
          <w:lang w:val="en-US" w:eastAsia="zh-CN"/>
        </w:rPr>
        <w:t>修订控制表</w:t>
      </w:r>
      <w:r>
        <w:tab/>
      </w:r>
      <w:r>
        <w:fldChar w:fldCharType="begin"/>
      </w:r>
      <w:r>
        <w:instrText xml:space="preserve"> PAGEREF _Toc4738 </w:instrText>
      </w:r>
      <w:r>
        <w:fldChar w:fldCharType="separate"/>
      </w:r>
      <w:r>
        <w:t>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_Toc29852 </w:instrText>
      </w:r>
      <w:r>
        <w:rPr>
          <w:rFonts w:hint="eastAsia"/>
          <w:lang w:val="en-US" w:eastAsia="zh-CN"/>
        </w:rPr>
        <w:fldChar w:fldCharType="separate"/>
      </w:r>
      <w:r>
        <w:rPr>
          <w:rFonts w:hint="default"/>
          <w:lang w:val="en-US" w:eastAsia="zh-CN"/>
        </w:rPr>
        <w:t xml:space="preserve">3. </w:t>
      </w:r>
      <w:r>
        <w:rPr>
          <w:rFonts w:hint="eastAsia"/>
          <w:lang w:val="en-US" w:eastAsia="zh-CN"/>
        </w:rPr>
        <w:t>概述：</w:t>
      </w:r>
      <w:r>
        <w:tab/>
      </w:r>
      <w:r>
        <w:fldChar w:fldCharType="begin"/>
      </w:r>
      <w:r>
        <w:instrText xml:space="preserve"> PAGEREF _Toc29852 </w:instrText>
      </w:r>
      <w:r>
        <w:fldChar w:fldCharType="separate"/>
      </w:r>
      <w:r>
        <w:t>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_Toc32250 </w:instrText>
      </w:r>
      <w:r>
        <w:rPr>
          <w:rFonts w:hint="eastAsia"/>
          <w:lang w:val="en-US" w:eastAsia="zh-CN"/>
        </w:rPr>
        <w:fldChar w:fldCharType="separate"/>
      </w:r>
      <w:r>
        <w:rPr>
          <w:rFonts w:hint="default"/>
          <w:lang w:val="en-US" w:eastAsia="zh-CN"/>
        </w:rPr>
        <w:t xml:space="preserve">3.1. </w:t>
      </w:r>
      <w:r>
        <w:rPr>
          <w:rFonts w:hint="eastAsia"/>
          <w:lang w:val="en-US" w:eastAsia="zh-CN"/>
        </w:rPr>
        <w:t>产品概述及目标</w:t>
      </w:r>
      <w:r>
        <w:tab/>
      </w:r>
      <w:r>
        <w:fldChar w:fldCharType="begin"/>
      </w:r>
      <w:r>
        <w:instrText xml:space="preserve"> PAGEREF _Toc32250 </w:instrText>
      </w:r>
      <w:r>
        <w:fldChar w:fldCharType="separate"/>
      </w:r>
      <w:r>
        <w:t>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_Toc30799 </w:instrText>
      </w:r>
      <w:r>
        <w:rPr>
          <w:rFonts w:hint="eastAsia"/>
          <w:lang w:val="en-US" w:eastAsia="zh-CN"/>
        </w:rPr>
        <w:fldChar w:fldCharType="separate"/>
      </w:r>
      <w:r>
        <w:rPr>
          <w:rFonts w:hint="default"/>
          <w:lang w:val="en-US" w:eastAsia="zh-CN"/>
        </w:rPr>
        <w:t xml:space="preserve">3.2. </w:t>
      </w:r>
      <w:r>
        <w:rPr>
          <w:rFonts w:hint="eastAsia"/>
          <w:lang w:val="en-US" w:eastAsia="zh-CN"/>
        </w:rPr>
        <w:t>产品规划</w:t>
      </w:r>
      <w:r>
        <w:tab/>
      </w:r>
      <w:r>
        <w:fldChar w:fldCharType="begin"/>
      </w:r>
      <w:r>
        <w:instrText xml:space="preserve"> PAGEREF _Toc30799 </w:instrText>
      </w:r>
      <w:r>
        <w:fldChar w:fldCharType="separate"/>
      </w:r>
      <w:r>
        <w:t>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_Toc5553 </w:instrText>
      </w:r>
      <w:r>
        <w:rPr>
          <w:rFonts w:hint="eastAsia"/>
          <w:lang w:val="en-US" w:eastAsia="zh-CN"/>
        </w:rPr>
        <w:fldChar w:fldCharType="separate"/>
      </w:r>
      <w:r>
        <w:rPr>
          <w:rFonts w:hint="default"/>
          <w:lang w:val="en-US" w:eastAsia="zh-CN"/>
        </w:rPr>
        <w:t xml:space="preserve">4. </w:t>
      </w:r>
      <w:r>
        <w:rPr>
          <w:rFonts w:hint="eastAsia"/>
          <w:lang w:val="en-US" w:eastAsia="zh-CN"/>
        </w:rPr>
        <w:t>使用者需求分析</w:t>
      </w:r>
      <w:r>
        <w:tab/>
      </w:r>
      <w:r>
        <w:fldChar w:fldCharType="begin"/>
      </w:r>
      <w:r>
        <w:instrText xml:space="preserve"> PAGEREF _Toc5553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_Toc26971 </w:instrText>
      </w:r>
      <w:r>
        <w:rPr>
          <w:rFonts w:hint="eastAsia"/>
          <w:lang w:val="en-US" w:eastAsia="zh-CN"/>
        </w:rPr>
        <w:fldChar w:fldCharType="separate"/>
      </w:r>
      <w:r>
        <w:rPr>
          <w:rFonts w:hint="default"/>
          <w:lang w:val="en-US" w:eastAsia="zh-CN"/>
        </w:rPr>
        <w:t xml:space="preserve">5. </w:t>
      </w:r>
      <w:r>
        <w:rPr>
          <w:rFonts w:hint="eastAsia"/>
          <w:lang w:val="en-US" w:eastAsia="zh-CN"/>
        </w:rPr>
        <w:t>核心功能需求列表</w:t>
      </w:r>
      <w:r>
        <w:tab/>
      </w:r>
      <w:r>
        <w:fldChar w:fldCharType="begin"/>
      </w:r>
      <w:r>
        <w:instrText xml:space="preserve"> PAGEREF _Toc26971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_Toc14363 </w:instrText>
      </w:r>
      <w:r>
        <w:rPr>
          <w:rFonts w:hint="eastAsia"/>
          <w:lang w:val="en-US" w:eastAsia="zh-CN"/>
        </w:rPr>
        <w:fldChar w:fldCharType="separate"/>
      </w:r>
      <w:r>
        <w:rPr>
          <w:rFonts w:hint="default"/>
          <w:lang w:val="en-US" w:eastAsia="zh-CN"/>
        </w:rPr>
        <w:t xml:space="preserve">5.1. </w:t>
      </w:r>
      <w:r>
        <w:rPr>
          <w:rFonts w:hint="eastAsia"/>
          <w:lang w:val="en-US" w:eastAsia="zh-CN"/>
        </w:rPr>
        <w:t>定位</w:t>
      </w:r>
      <w:r>
        <w:tab/>
      </w:r>
      <w:r>
        <w:fldChar w:fldCharType="begin"/>
      </w:r>
      <w:r>
        <w:instrText xml:space="preserve"> PAGEREF _Toc14363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_Toc18201 </w:instrText>
      </w:r>
      <w:r>
        <w:rPr>
          <w:rFonts w:hint="eastAsia"/>
          <w:lang w:val="en-US" w:eastAsia="zh-CN"/>
        </w:rPr>
        <w:fldChar w:fldCharType="separate"/>
      </w:r>
      <w:r>
        <w:rPr>
          <w:rFonts w:hint="default"/>
          <w:lang w:val="en-US" w:eastAsia="zh-CN"/>
        </w:rPr>
        <w:t xml:space="preserve">5.2. </w:t>
      </w:r>
      <w:r>
        <w:rPr>
          <w:rFonts w:hint="eastAsia"/>
          <w:lang w:val="en-US" w:eastAsia="zh-CN"/>
        </w:rPr>
        <w:t>智能家居</w:t>
      </w:r>
      <w:r>
        <w:tab/>
      </w:r>
      <w:r>
        <w:fldChar w:fldCharType="begin"/>
      </w:r>
      <w:r>
        <w:instrText xml:space="preserve"> PAGEREF _Toc18201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_Toc24341 </w:instrText>
      </w:r>
      <w:r>
        <w:rPr>
          <w:rFonts w:hint="eastAsia"/>
          <w:lang w:val="en-US" w:eastAsia="zh-CN"/>
        </w:rPr>
        <w:fldChar w:fldCharType="separate"/>
      </w:r>
      <w:r>
        <w:rPr>
          <w:rFonts w:hint="default"/>
          <w:lang w:val="en-US" w:eastAsia="zh-CN"/>
        </w:rPr>
        <w:t xml:space="preserve">5.3. </w:t>
      </w:r>
      <w:r>
        <w:rPr>
          <w:rFonts w:hint="eastAsia"/>
          <w:lang w:val="en-US" w:eastAsia="zh-CN"/>
        </w:rPr>
        <w:t>智慧社区</w:t>
      </w:r>
      <w:r>
        <w:tab/>
      </w:r>
      <w:r>
        <w:fldChar w:fldCharType="begin"/>
      </w:r>
      <w:r>
        <w:instrText xml:space="preserve"> PAGEREF _Toc24341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_Toc25645 </w:instrText>
      </w:r>
      <w:r>
        <w:rPr>
          <w:rFonts w:hint="eastAsia"/>
          <w:lang w:val="en-US" w:eastAsia="zh-CN"/>
        </w:rPr>
        <w:fldChar w:fldCharType="separate"/>
      </w:r>
      <w:r>
        <w:rPr>
          <w:rFonts w:hint="default"/>
          <w:lang w:val="en-US" w:eastAsia="zh-CN"/>
        </w:rPr>
        <w:t xml:space="preserve">5.4. </w:t>
      </w:r>
      <w:r>
        <w:rPr>
          <w:rFonts w:hint="eastAsia"/>
          <w:lang w:val="en-US" w:eastAsia="zh-CN"/>
        </w:rPr>
        <w:t>社区购物</w:t>
      </w:r>
      <w:r>
        <w:tab/>
      </w:r>
      <w:r>
        <w:fldChar w:fldCharType="begin"/>
      </w:r>
      <w:r>
        <w:instrText xml:space="preserve"> PAGEREF _Toc25645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_Toc23021 </w:instrText>
      </w:r>
      <w:r>
        <w:rPr>
          <w:rFonts w:hint="eastAsia"/>
          <w:lang w:val="en-US" w:eastAsia="zh-CN"/>
        </w:rPr>
        <w:fldChar w:fldCharType="separate"/>
      </w:r>
      <w:r>
        <w:rPr>
          <w:rFonts w:hint="default"/>
          <w:lang w:val="en-US" w:eastAsia="zh-CN"/>
        </w:rPr>
        <w:t xml:space="preserve">5.5. </w:t>
      </w:r>
      <w:r>
        <w:rPr>
          <w:rFonts w:hint="eastAsia"/>
          <w:lang w:val="en-US" w:eastAsia="zh-CN"/>
        </w:rPr>
        <w:t>我的</w:t>
      </w:r>
      <w:r>
        <w:tab/>
      </w:r>
      <w:r>
        <w:fldChar w:fldCharType="begin"/>
      </w:r>
      <w:r>
        <w:instrText xml:space="preserve"> PAGEREF _Toc23021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_Toc25861 </w:instrText>
      </w:r>
      <w:r>
        <w:rPr>
          <w:rFonts w:hint="eastAsia"/>
          <w:lang w:val="en-US" w:eastAsia="zh-CN"/>
        </w:rPr>
        <w:fldChar w:fldCharType="separate"/>
      </w:r>
      <w:r>
        <w:rPr>
          <w:rFonts w:hint="default"/>
          <w:lang w:val="en-US" w:eastAsia="zh-CN"/>
        </w:rPr>
        <w:t xml:space="preserve">6. </w:t>
      </w:r>
      <w:r>
        <w:rPr>
          <w:rFonts w:hint="eastAsia"/>
          <w:lang w:val="en-US" w:eastAsia="zh-CN"/>
        </w:rPr>
        <w:t>功能情景描述</w:t>
      </w:r>
      <w:r>
        <w:tab/>
      </w:r>
      <w:r>
        <w:fldChar w:fldCharType="begin"/>
      </w:r>
      <w:r>
        <w:instrText xml:space="preserve"> PAGEREF _Toc25861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_Toc19558 </w:instrText>
      </w:r>
      <w:r>
        <w:rPr>
          <w:rFonts w:hint="eastAsia"/>
          <w:lang w:val="en-US" w:eastAsia="zh-CN"/>
        </w:rPr>
        <w:fldChar w:fldCharType="separate"/>
      </w:r>
      <w:r>
        <w:rPr>
          <w:rFonts w:hint="default"/>
          <w:lang w:val="en-US" w:eastAsia="zh-CN"/>
        </w:rPr>
        <w:t xml:space="preserve">6.1. </w:t>
      </w:r>
      <w:r>
        <w:rPr>
          <w:rFonts w:hint="eastAsia"/>
          <w:lang w:val="en-US" w:eastAsia="zh-CN"/>
        </w:rPr>
        <w:t>登录模块</w:t>
      </w:r>
      <w:r>
        <w:tab/>
      </w:r>
      <w:r>
        <w:fldChar w:fldCharType="begin"/>
      </w:r>
      <w:r>
        <w:instrText xml:space="preserve"> PAGEREF _Toc19558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_Toc21302 </w:instrText>
      </w:r>
      <w:r>
        <w:rPr>
          <w:rFonts w:hint="eastAsia"/>
          <w:lang w:val="en-US" w:eastAsia="zh-CN"/>
        </w:rPr>
        <w:fldChar w:fldCharType="separate"/>
      </w:r>
      <w:r>
        <w:rPr>
          <w:rFonts w:hint="default"/>
          <w:lang w:val="en-US" w:eastAsia="zh-CN"/>
        </w:rPr>
        <w:t xml:space="preserve">6.1.1. </w:t>
      </w:r>
      <w:r>
        <w:rPr>
          <w:rFonts w:hint="eastAsia"/>
          <w:lang w:val="en-US" w:eastAsia="zh-CN"/>
        </w:rPr>
        <w:t>注册模块</w:t>
      </w:r>
      <w:r>
        <w:tab/>
      </w:r>
      <w:r>
        <w:fldChar w:fldCharType="begin"/>
      </w:r>
      <w:r>
        <w:instrText xml:space="preserve"> PAGEREF _Toc21302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_Toc17176 </w:instrText>
      </w:r>
      <w:r>
        <w:rPr>
          <w:rFonts w:hint="eastAsia"/>
          <w:lang w:val="en-US" w:eastAsia="zh-CN"/>
        </w:rPr>
        <w:fldChar w:fldCharType="separate"/>
      </w:r>
      <w:r>
        <w:rPr>
          <w:rFonts w:hint="default"/>
          <w:lang w:val="en-US" w:eastAsia="zh-CN"/>
        </w:rPr>
        <w:t xml:space="preserve">6.1.2. </w:t>
      </w:r>
      <w:r>
        <w:rPr>
          <w:rFonts w:hint="eastAsia"/>
          <w:lang w:val="en-US" w:eastAsia="zh-CN"/>
        </w:rPr>
        <w:t>登录模块</w:t>
      </w:r>
      <w:r>
        <w:tab/>
      </w:r>
      <w:r>
        <w:fldChar w:fldCharType="begin"/>
      </w:r>
      <w:r>
        <w:instrText xml:space="preserve"> PAGEREF _Toc17176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_Toc29937 </w:instrText>
      </w:r>
      <w:r>
        <w:rPr>
          <w:rFonts w:hint="eastAsia"/>
          <w:lang w:val="en-US" w:eastAsia="zh-CN"/>
        </w:rPr>
        <w:fldChar w:fldCharType="separate"/>
      </w:r>
      <w:r>
        <w:rPr>
          <w:rFonts w:hint="default"/>
          <w:lang w:val="en-US" w:eastAsia="zh-CN"/>
        </w:rPr>
        <w:t xml:space="preserve">6.2. </w:t>
      </w:r>
      <w:r>
        <w:rPr>
          <w:rFonts w:hint="eastAsia"/>
          <w:lang w:val="en-US" w:eastAsia="zh-CN"/>
        </w:rPr>
        <w:t>智能设备控制</w:t>
      </w:r>
      <w:r>
        <w:tab/>
      </w:r>
      <w:r>
        <w:fldChar w:fldCharType="begin"/>
      </w:r>
      <w:r>
        <w:instrText xml:space="preserve"> PAGEREF _Toc29937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_Toc28574 </w:instrText>
      </w:r>
      <w:r>
        <w:rPr>
          <w:rFonts w:hint="eastAsia"/>
          <w:lang w:val="en-US" w:eastAsia="zh-CN"/>
        </w:rPr>
        <w:fldChar w:fldCharType="separate"/>
      </w:r>
      <w:r>
        <w:rPr>
          <w:rFonts w:hint="default"/>
          <w:lang w:val="en-US" w:eastAsia="zh-CN"/>
        </w:rPr>
        <w:t xml:space="preserve">6.2.1. </w:t>
      </w:r>
      <w:r>
        <w:rPr>
          <w:rFonts w:hint="eastAsia"/>
          <w:lang w:val="en-US" w:eastAsia="zh-CN"/>
        </w:rPr>
        <w:t>情景模式</w:t>
      </w:r>
      <w:r>
        <w:tab/>
      </w:r>
      <w:r>
        <w:fldChar w:fldCharType="begin"/>
      </w:r>
      <w:r>
        <w:instrText xml:space="preserve"> PAGEREF _Toc28574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_Toc20703 </w:instrText>
      </w:r>
      <w:r>
        <w:rPr>
          <w:rFonts w:hint="eastAsia"/>
          <w:lang w:val="en-US" w:eastAsia="zh-CN"/>
        </w:rPr>
        <w:fldChar w:fldCharType="separate"/>
      </w:r>
      <w:r>
        <w:rPr>
          <w:rFonts w:hint="default"/>
          <w:lang w:val="en-US" w:eastAsia="zh-CN"/>
        </w:rPr>
        <w:t xml:space="preserve">6.2.2. </w:t>
      </w:r>
      <w:r>
        <w:rPr>
          <w:rFonts w:hint="eastAsia"/>
          <w:lang w:val="en-US" w:eastAsia="zh-CN"/>
        </w:rPr>
        <w:t>智能设备控制</w:t>
      </w:r>
      <w:r>
        <w:tab/>
      </w:r>
      <w:r>
        <w:fldChar w:fldCharType="begin"/>
      </w:r>
      <w:r>
        <w:instrText xml:space="preserve"> PAGEREF _Toc20703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_Toc29553 </w:instrText>
      </w:r>
      <w:r>
        <w:rPr>
          <w:rFonts w:hint="eastAsia"/>
          <w:lang w:val="en-US" w:eastAsia="zh-CN"/>
        </w:rPr>
        <w:fldChar w:fldCharType="separate"/>
      </w:r>
      <w:r>
        <w:rPr>
          <w:rFonts w:hint="default"/>
          <w:lang w:val="en-US" w:eastAsia="zh-CN"/>
        </w:rPr>
        <w:t xml:space="preserve">6.3. </w:t>
      </w:r>
      <w:r>
        <w:rPr>
          <w:rFonts w:hint="eastAsia"/>
          <w:lang w:val="en-US" w:eastAsia="zh-CN"/>
        </w:rPr>
        <w:t>智慧社区功能模块</w:t>
      </w:r>
      <w:r>
        <w:tab/>
      </w:r>
      <w:r>
        <w:fldChar w:fldCharType="begin"/>
      </w:r>
      <w:r>
        <w:instrText xml:space="preserve"> PAGEREF _Toc29553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_Toc18985 </w:instrText>
      </w:r>
      <w:r>
        <w:rPr>
          <w:rFonts w:hint="eastAsia"/>
          <w:lang w:val="en-US" w:eastAsia="zh-CN"/>
        </w:rPr>
        <w:fldChar w:fldCharType="separate"/>
      </w:r>
      <w:r>
        <w:rPr>
          <w:rFonts w:hint="default"/>
          <w:lang w:val="en-US" w:eastAsia="zh-CN"/>
        </w:rPr>
        <w:t xml:space="preserve">6.3.1. </w:t>
      </w:r>
      <w:r>
        <w:rPr>
          <w:rFonts w:hint="eastAsia"/>
          <w:lang w:val="en-US" w:eastAsia="zh-CN"/>
        </w:rPr>
        <w:t>邻里之间</w:t>
      </w:r>
      <w:r>
        <w:tab/>
      </w:r>
      <w:r>
        <w:fldChar w:fldCharType="begin"/>
      </w:r>
      <w:r>
        <w:instrText xml:space="preserve"> PAGEREF _Toc18985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_Toc5733 </w:instrText>
      </w:r>
      <w:r>
        <w:rPr>
          <w:rFonts w:hint="eastAsia"/>
          <w:lang w:val="en-US" w:eastAsia="zh-CN"/>
        </w:rPr>
        <w:fldChar w:fldCharType="separate"/>
      </w:r>
      <w:r>
        <w:rPr>
          <w:rFonts w:hint="default"/>
          <w:lang w:val="en-US" w:eastAsia="zh-CN"/>
        </w:rPr>
        <w:t xml:space="preserve">6.3.2. </w:t>
      </w:r>
      <w:r>
        <w:rPr>
          <w:rFonts w:hint="eastAsia"/>
          <w:lang w:val="en-US" w:eastAsia="zh-CN"/>
        </w:rPr>
        <w:t>社区物业</w:t>
      </w:r>
      <w:r>
        <w:tab/>
      </w:r>
      <w:r>
        <w:fldChar w:fldCharType="begin"/>
      </w:r>
      <w:r>
        <w:instrText xml:space="preserve"> PAGEREF _Toc5733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_Toc23929 </w:instrText>
      </w:r>
      <w:r>
        <w:rPr>
          <w:rFonts w:hint="eastAsia"/>
          <w:lang w:val="en-US" w:eastAsia="zh-CN"/>
        </w:rPr>
        <w:fldChar w:fldCharType="separate"/>
      </w:r>
      <w:r>
        <w:rPr>
          <w:rFonts w:hint="default"/>
          <w:lang w:val="en-US" w:eastAsia="zh-CN"/>
        </w:rPr>
        <w:t xml:space="preserve">6.3.3. </w:t>
      </w:r>
      <w:r>
        <w:rPr>
          <w:rFonts w:hint="eastAsia"/>
          <w:lang w:val="en-US" w:eastAsia="zh-CN"/>
        </w:rPr>
        <w:t>智能云柜</w:t>
      </w:r>
      <w:r>
        <w:tab/>
      </w:r>
      <w:r>
        <w:fldChar w:fldCharType="begin"/>
      </w:r>
      <w:r>
        <w:instrText xml:space="preserve"> PAGEREF _Toc23929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_Toc28181 </w:instrText>
      </w:r>
      <w:r>
        <w:rPr>
          <w:rFonts w:hint="eastAsia"/>
          <w:lang w:val="en-US" w:eastAsia="zh-CN"/>
        </w:rPr>
        <w:fldChar w:fldCharType="separate"/>
      </w:r>
      <w:r>
        <w:rPr>
          <w:rFonts w:hint="default"/>
          <w:lang w:val="en-US" w:eastAsia="zh-CN"/>
        </w:rPr>
        <w:t xml:space="preserve">6.4. </w:t>
      </w:r>
      <w:r>
        <w:rPr>
          <w:rFonts w:hint="eastAsia"/>
          <w:lang w:val="en-US" w:eastAsia="zh-CN"/>
        </w:rPr>
        <w:t>社区购物模块</w:t>
      </w:r>
      <w:r>
        <w:tab/>
      </w:r>
      <w:r>
        <w:fldChar w:fldCharType="begin"/>
      </w:r>
      <w:r>
        <w:instrText xml:space="preserve"> PAGEREF _Toc28181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_Toc3885 </w:instrText>
      </w:r>
      <w:r>
        <w:rPr>
          <w:rFonts w:hint="eastAsia"/>
          <w:lang w:val="en-US" w:eastAsia="zh-CN"/>
        </w:rPr>
        <w:fldChar w:fldCharType="separate"/>
      </w:r>
      <w:r>
        <w:rPr>
          <w:rFonts w:hint="default"/>
          <w:lang w:val="en-US" w:eastAsia="zh-CN"/>
        </w:rPr>
        <w:t xml:space="preserve">6.4.1. </w:t>
      </w:r>
      <w:r>
        <w:rPr>
          <w:rFonts w:hint="eastAsia"/>
          <w:lang w:val="en-US" w:eastAsia="zh-CN"/>
        </w:rPr>
        <w:t>智能设备选装（前置条件：社区业主）</w:t>
      </w:r>
      <w:r>
        <w:tab/>
      </w:r>
      <w:r>
        <w:fldChar w:fldCharType="begin"/>
      </w:r>
      <w:r>
        <w:instrText xml:space="preserve"> PAGEREF _Toc3885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_Toc26061 </w:instrText>
      </w:r>
      <w:r>
        <w:rPr>
          <w:rFonts w:hint="eastAsia"/>
          <w:lang w:val="en-US" w:eastAsia="zh-CN"/>
        </w:rPr>
        <w:fldChar w:fldCharType="separate"/>
      </w:r>
      <w:r>
        <w:rPr>
          <w:rFonts w:hint="default"/>
          <w:lang w:val="en-US" w:eastAsia="zh-CN"/>
        </w:rPr>
        <w:t xml:space="preserve">6.4.2. </w:t>
      </w:r>
      <w:r>
        <w:rPr>
          <w:rFonts w:hint="eastAsia"/>
          <w:lang w:val="en-US" w:eastAsia="zh-CN"/>
        </w:rPr>
        <w:t>快消品分类</w:t>
      </w:r>
      <w:r>
        <w:tab/>
      </w:r>
      <w:r>
        <w:fldChar w:fldCharType="begin"/>
      </w:r>
      <w:r>
        <w:instrText xml:space="preserve"> PAGEREF _Toc26061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_Toc23587 </w:instrText>
      </w:r>
      <w:r>
        <w:rPr>
          <w:rFonts w:hint="eastAsia"/>
          <w:lang w:val="en-US" w:eastAsia="zh-CN"/>
        </w:rPr>
        <w:fldChar w:fldCharType="separate"/>
      </w:r>
      <w:r>
        <w:rPr>
          <w:rFonts w:hint="default"/>
          <w:lang w:val="en-US" w:eastAsia="zh-CN"/>
        </w:rPr>
        <w:t xml:space="preserve">6.4.3. </w:t>
      </w:r>
      <w:r>
        <w:rPr>
          <w:rFonts w:hint="eastAsia"/>
          <w:lang w:val="en-US" w:eastAsia="zh-CN"/>
        </w:rPr>
        <w:t>购物车</w:t>
      </w:r>
      <w:r>
        <w:tab/>
      </w:r>
      <w:r>
        <w:fldChar w:fldCharType="begin"/>
      </w:r>
      <w:r>
        <w:instrText xml:space="preserve"> PAGEREF _Toc23587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_Toc21173 </w:instrText>
      </w:r>
      <w:r>
        <w:rPr>
          <w:rFonts w:hint="eastAsia"/>
          <w:lang w:val="en-US" w:eastAsia="zh-CN"/>
        </w:rPr>
        <w:fldChar w:fldCharType="separate"/>
      </w:r>
      <w:r>
        <w:rPr>
          <w:rFonts w:hint="default"/>
          <w:lang w:val="en-US" w:eastAsia="zh-CN"/>
        </w:rPr>
        <w:t xml:space="preserve">6.4.4. </w:t>
      </w:r>
      <w:r>
        <w:rPr>
          <w:rFonts w:hint="eastAsia"/>
          <w:lang w:val="en-US" w:eastAsia="zh-CN"/>
        </w:rPr>
        <w:t>订单</w:t>
      </w:r>
      <w:r>
        <w:tab/>
      </w:r>
      <w:r>
        <w:fldChar w:fldCharType="begin"/>
      </w:r>
      <w:r>
        <w:instrText xml:space="preserve"> PAGEREF _Toc21173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_Toc18869 </w:instrText>
      </w:r>
      <w:r>
        <w:rPr>
          <w:rFonts w:hint="eastAsia"/>
          <w:lang w:val="en-US" w:eastAsia="zh-CN"/>
        </w:rPr>
        <w:fldChar w:fldCharType="separate"/>
      </w:r>
      <w:r>
        <w:rPr>
          <w:rFonts w:hint="default"/>
          <w:lang w:val="en-US" w:eastAsia="zh-CN"/>
        </w:rPr>
        <w:t xml:space="preserve">6.4.5. </w:t>
      </w:r>
      <w:r>
        <w:rPr>
          <w:rFonts w:hint="eastAsia"/>
          <w:lang w:val="en-US" w:eastAsia="zh-CN"/>
        </w:rPr>
        <w:t>库存</w:t>
      </w:r>
      <w:r>
        <w:tab/>
      </w:r>
      <w:r>
        <w:fldChar w:fldCharType="begin"/>
      </w:r>
      <w:r>
        <w:instrText xml:space="preserve"> PAGEREF _Toc18869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_Toc24127 </w:instrText>
      </w:r>
      <w:r>
        <w:rPr>
          <w:rFonts w:hint="eastAsia"/>
          <w:lang w:val="en-US" w:eastAsia="zh-CN"/>
        </w:rPr>
        <w:fldChar w:fldCharType="separate"/>
      </w:r>
      <w:r>
        <w:rPr>
          <w:rFonts w:hint="default"/>
          <w:lang w:val="en-US" w:eastAsia="zh-CN"/>
        </w:rPr>
        <w:t xml:space="preserve">6.5. </w:t>
      </w:r>
      <w:r>
        <w:rPr>
          <w:rFonts w:hint="eastAsia"/>
          <w:lang w:val="en-US" w:eastAsia="zh-CN"/>
        </w:rPr>
        <w:t>我的</w:t>
      </w:r>
      <w:r>
        <w:tab/>
      </w:r>
      <w:r>
        <w:fldChar w:fldCharType="begin"/>
      </w:r>
      <w:r>
        <w:instrText xml:space="preserve"> PAGEREF _Toc24127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_Toc22253 </w:instrText>
      </w:r>
      <w:r>
        <w:rPr>
          <w:rFonts w:hint="eastAsia"/>
          <w:lang w:val="en-US" w:eastAsia="zh-CN"/>
        </w:rPr>
        <w:fldChar w:fldCharType="separate"/>
      </w:r>
      <w:r>
        <w:rPr>
          <w:rFonts w:hint="default"/>
          <w:lang w:val="en-US" w:eastAsia="zh-CN"/>
        </w:rPr>
        <w:t xml:space="preserve">6.5.1. </w:t>
      </w:r>
      <w:r>
        <w:rPr>
          <w:rFonts w:hint="eastAsia"/>
          <w:lang w:val="en-US" w:eastAsia="zh-CN"/>
        </w:rPr>
        <w:t>个人信息</w:t>
      </w:r>
      <w:r>
        <w:tab/>
      </w:r>
      <w:r>
        <w:fldChar w:fldCharType="begin"/>
      </w:r>
      <w:r>
        <w:instrText xml:space="preserve"> PAGEREF _Toc22253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_Toc8496 </w:instrText>
      </w:r>
      <w:r>
        <w:rPr>
          <w:rFonts w:hint="eastAsia"/>
          <w:lang w:val="en-US" w:eastAsia="zh-CN"/>
        </w:rPr>
        <w:fldChar w:fldCharType="separate"/>
      </w:r>
      <w:r>
        <w:rPr>
          <w:rFonts w:hint="default"/>
          <w:lang w:val="en-US" w:eastAsia="zh-CN"/>
        </w:rPr>
        <w:t xml:space="preserve">6.5.2. </w:t>
      </w:r>
      <w:r>
        <w:rPr>
          <w:rFonts w:hint="eastAsia"/>
          <w:lang w:val="en-US" w:eastAsia="zh-CN"/>
        </w:rPr>
        <w:t>密码修改</w:t>
      </w:r>
      <w:r>
        <w:tab/>
      </w:r>
      <w:r>
        <w:fldChar w:fldCharType="begin"/>
      </w:r>
      <w:r>
        <w:instrText xml:space="preserve"> PAGEREF _Toc8496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_Toc24563 </w:instrText>
      </w:r>
      <w:r>
        <w:rPr>
          <w:rFonts w:hint="eastAsia"/>
          <w:lang w:val="en-US" w:eastAsia="zh-CN"/>
        </w:rPr>
        <w:fldChar w:fldCharType="separate"/>
      </w:r>
      <w:r>
        <w:rPr>
          <w:rFonts w:hint="default"/>
          <w:lang w:val="en-US" w:eastAsia="zh-CN"/>
        </w:rPr>
        <w:t xml:space="preserve">6.5.3. </w:t>
      </w:r>
      <w:r>
        <w:rPr>
          <w:rFonts w:hint="eastAsia"/>
          <w:lang w:val="en-US" w:eastAsia="zh-CN"/>
        </w:rPr>
        <w:t>添加主账号</w:t>
      </w:r>
      <w:r>
        <w:tab/>
      </w:r>
      <w:r>
        <w:fldChar w:fldCharType="begin"/>
      </w:r>
      <w:r>
        <w:instrText xml:space="preserve"> PAGEREF _Toc24563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_Toc23478 </w:instrText>
      </w:r>
      <w:r>
        <w:rPr>
          <w:rFonts w:hint="eastAsia"/>
          <w:lang w:val="en-US" w:eastAsia="zh-CN"/>
        </w:rPr>
        <w:fldChar w:fldCharType="separate"/>
      </w:r>
      <w:r>
        <w:rPr>
          <w:rFonts w:hint="default"/>
          <w:lang w:val="en-US" w:eastAsia="zh-CN"/>
        </w:rPr>
        <w:t xml:space="preserve">6.5.4. </w:t>
      </w:r>
      <w:r>
        <w:rPr>
          <w:rFonts w:hint="eastAsia"/>
          <w:lang w:val="en-US" w:eastAsia="zh-CN"/>
        </w:rPr>
        <w:t>添加子账号</w:t>
      </w:r>
      <w:r>
        <w:tab/>
      </w:r>
      <w:r>
        <w:fldChar w:fldCharType="begin"/>
      </w:r>
      <w:r>
        <w:instrText xml:space="preserve"> PAGEREF _Toc23478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_Toc20029 </w:instrText>
      </w:r>
      <w:r>
        <w:rPr>
          <w:rFonts w:hint="eastAsia"/>
          <w:lang w:val="en-US" w:eastAsia="zh-CN"/>
        </w:rPr>
        <w:fldChar w:fldCharType="separate"/>
      </w:r>
      <w:r>
        <w:rPr>
          <w:rFonts w:hint="default"/>
          <w:lang w:val="en-US" w:eastAsia="zh-CN"/>
        </w:rPr>
        <w:t xml:space="preserve">6.5.5. </w:t>
      </w:r>
      <w:r>
        <w:rPr>
          <w:rFonts w:hint="eastAsia"/>
          <w:lang w:val="en-US" w:eastAsia="zh-CN"/>
        </w:rPr>
        <w:t>新手引导</w:t>
      </w:r>
      <w:r>
        <w:tab/>
      </w:r>
      <w:r>
        <w:fldChar w:fldCharType="begin"/>
      </w:r>
      <w:r>
        <w:instrText xml:space="preserve"> PAGEREF _Toc20029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_Toc23399 </w:instrText>
      </w:r>
      <w:r>
        <w:rPr>
          <w:rFonts w:hint="eastAsia"/>
          <w:lang w:val="en-US" w:eastAsia="zh-CN"/>
        </w:rPr>
        <w:fldChar w:fldCharType="separate"/>
      </w:r>
      <w:r>
        <w:rPr>
          <w:rFonts w:hint="default"/>
          <w:lang w:val="en-US" w:eastAsia="zh-CN"/>
        </w:rPr>
        <w:t xml:space="preserve">6.5.6. </w:t>
      </w:r>
      <w:r>
        <w:rPr>
          <w:rFonts w:hint="eastAsia"/>
          <w:lang w:val="en-US" w:eastAsia="zh-CN"/>
        </w:rPr>
        <w:t>意见反馈</w:t>
      </w:r>
      <w:r>
        <w:tab/>
      </w:r>
      <w:r>
        <w:fldChar w:fldCharType="begin"/>
      </w:r>
      <w:r>
        <w:instrText xml:space="preserve"> PAGEREF _Toc23399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_Toc792 </w:instrText>
      </w:r>
      <w:r>
        <w:rPr>
          <w:rFonts w:hint="eastAsia"/>
          <w:lang w:val="en-US" w:eastAsia="zh-CN"/>
        </w:rPr>
        <w:fldChar w:fldCharType="separate"/>
      </w:r>
      <w:r>
        <w:rPr>
          <w:rFonts w:hint="default"/>
          <w:lang w:val="en-US" w:eastAsia="zh-CN"/>
        </w:rPr>
        <w:t xml:space="preserve">6.5.7. </w:t>
      </w:r>
      <w:r>
        <w:rPr>
          <w:rFonts w:hint="eastAsia"/>
          <w:lang w:val="en-US" w:eastAsia="zh-CN"/>
        </w:rPr>
        <w:t>检查更新</w:t>
      </w:r>
      <w:r>
        <w:tab/>
      </w:r>
      <w:r>
        <w:fldChar w:fldCharType="begin"/>
      </w:r>
      <w:r>
        <w:instrText xml:space="preserve"> PAGEREF _Toc792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pStyle w:val="2"/>
        <w:rPr>
          <w:rFonts w:hint="eastAsia"/>
          <w:lang w:val="en-US" w:eastAsia="zh-CN"/>
        </w:rPr>
      </w:pPr>
      <w:bookmarkStart w:id="0" w:name="_Toc22709"/>
      <w:r>
        <w:rPr>
          <w:rFonts w:hint="eastAsia"/>
          <w:lang w:val="en-US" w:eastAsia="zh-CN"/>
        </w:rPr>
        <w:t>版本编号</w:t>
      </w:r>
      <w:bookmarkEnd w:id="0"/>
    </w:p>
    <w:p>
      <w:pPr>
        <w:jc w:val="center"/>
        <w:rPr>
          <w:rFonts w:hint="eastAsia"/>
          <w:b/>
          <w:bCs/>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lang w:val="en-US" w:eastAsia="zh-CN"/>
              </w:rPr>
              <w:t>文件编号</w:t>
            </w:r>
          </w:p>
        </w:tc>
        <w:tc>
          <w:tcPr>
            <w:tcW w:w="2130"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Ryw00001</w:t>
            </w:r>
          </w:p>
        </w:tc>
        <w:tc>
          <w:tcPr>
            <w:tcW w:w="2131"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作者</w:t>
            </w:r>
          </w:p>
        </w:tc>
        <w:tc>
          <w:tcPr>
            <w:tcW w:w="2131"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张</w:t>
            </w:r>
            <w:bookmarkStart w:id="40" w:name="_GoBack"/>
            <w:bookmarkEnd w:id="40"/>
            <w:r>
              <w:rPr>
                <w:rFonts w:hint="eastAsia"/>
                <w:b w:val="0"/>
                <w:bCs w:val="0"/>
                <w:sz w:val="28"/>
                <w:szCs w:val="28"/>
                <w:vertAlign w:val="baseline"/>
                <w:lang w:val="en-US" w:eastAsia="zh-CN"/>
              </w:rPr>
              <w:t>洪浩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文档版本</w:t>
            </w:r>
          </w:p>
        </w:tc>
        <w:tc>
          <w:tcPr>
            <w:tcW w:w="2130"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V1.0.0</w:t>
            </w:r>
          </w:p>
        </w:tc>
        <w:tc>
          <w:tcPr>
            <w:tcW w:w="2131"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最后修订日期</w:t>
            </w:r>
          </w:p>
        </w:tc>
        <w:tc>
          <w:tcPr>
            <w:tcW w:w="2131"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2017.11.16</w:t>
            </w:r>
          </w:p>
        </w:tc>
      </w:tr>
    </w:tbl>
    <w:p>
      <w:pPr>
        <w:jc w:val="both"/>
        <w:rPr>
          <w:rFonts w:hint="eastAsia"/>
          <w:b w:val="0"/>
          <w:bCs w:val="0"/>
          <w:sz w:val="28"/>
          <w:szCs w:val="28"/>
          <w:lang w:val="en-US" w:eastAsia="zh-CN"/>
        </w:rPr>
      </w:pPr>
    </w:p>
    <w:p>
      <w:pPr>
        <w:pStyle w:val="2"/>
        <w:rPr>
          <w:rFonts w:hint="eastAsia"/>
          <w:b/>
          <w:bCs/>
          <w:sz w:val="44"/>
          <w:szCs w:val="44"/>
          <w:lang w:val="en-US" w:eastAsia="zh-CN"/>
        </w:rPr>
      </w:pPr>
      <w:bookmarkStart w:id="1" w:name="_Toc4738"/>
      <w:r>
        <w:rPr>
          <w:rFonts w:hint="eastAsia"/>
          <w:lang w:val="en-US" w:eastAsia="zh-CN"/>
        </w:rPr>
        <w:t>修订控制表</w:t>
      </w:r>
      <w:bookmarkEnd w:id="1"/>
    </w:p>
    <w:p>
      <w:pPr>
        <w:rPr>
          <w:rFonts w:hint="eastAsia"/>
          <w:lang w:val="en-US" w:eastAsia="zh-CN"/>
        </w:rPr>
      </w:pP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6"/>
        <w:gridCol w:w="1406"/>
        <w:gridCol w:w="1387"/>
        <w:gridCol w:w="1976"/>
        <w:gridCol w:w="1536"/>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lang w:val="en-US" w:eastAsia="zh-CN"/>
              </w:rPr>
              <w:t>编号</w:t>
            </w:r>
          </w:p>
        </w:tc>
        <w:tc>
          <w:tcPr>
            <w:tcW w:w="1406"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文档版本</w:t>
            </w:r>
          </w:p>
        </w:tc>
        <w:tc>
          <w:tcPr>
            <w:tcW w:w="1387"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修订章节</w:t>
            </w:r>
          </w:p>
        </w:tc>
        <w:tc>
          <w:tcPr>
            <w:tcW w:w="1976"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修订原因</w:t>
            </w:r>
          </w:p>
        </w:tc>
        <w:tc>
          <w:tcPr>
            <w:tcW w:w="1536"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修订时间</w:t>
            </w:r>
          </w:p>
        </w:tc>
        <w:tc>
          <w:tcPr>
            <w:tcW w:w="1421" w:type="dxa"/>
            <w:shd w:val="clear" w:color="auto" w:fill="F1F1F1" w:themeFill="background1" w:themeFillShade="F2"/>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修订人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1</w:t>
            </w:r>
          </w:p>
        </w:tc>
        <w:tc>
          <w:tcPr>
            <w:tcW w:w="140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V1.0.0</w:t>
            </w:r>
          </w:p>
        </w:tc>
        <w:tc>
          <w:tcPr>
            <w:tcW w:w="1387"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全部</w:t>
            </w:r>
          </w:p>
        </w:tc>
        <w:tc>
          <w:tcPr>
            <w:tcW w:w="197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功能需求</w:t>
            </w:r>
          </w:p>
        </w:tc>
        <w:tc>
          <w:tcPr>
            <w:tcW w:w="153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2017.11.16</w:t>
            </w:r>
          </w:p>
        </w:tc>
        <w:tc>
          <w:tcPr>
            <w:tcW w:w="1421"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张洪浩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2</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3</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4</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5</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6</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7</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8</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9</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6" w:type="dxa"/>
          </w:tcPr>
          <w:p>
            <w:pPr>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10</w:t>
            </w:r>
          </w:p>
        </w:tc>
        <w:tc>
          <w:tcPr>
            <w:tcW w:w="1406" w:type="dxa"/>
          </w:tcPr>
          <w:p>
            <w:pPr>
              <w:jc w:val="center"/>
              <w:rPr>
                <w:rFonts w:hint="eastAsia"/>
                <w:b w:val="0"/>
                <w:bCs w:val="0"/>
                <w:sz w:val="28"/>
                <w:szCs w:val="28"/>
                <w:vertAlign w:val="baseline"/>
                <w:lang w:val="en-US" w:eastAsia="zh-CN"/>
              </w:rPr>
            </w:pPr>
          </w:p>
        </w:tc>
        <w:tc>
          <w:tcPr>
            <w:tcW w:w="1387" w:type="dxa"/>
          </w:tcPr>
          <w:p>
            <w:pPr>
              <w:jc w:val="center"/>
              <w:rPr>
                <w:rFonts w:hint="eastAsia"/>
                <w:b w:val="0"/>
                <w:bCs w:val="0"/>
                <w:sz w:val="28"/>
                <w:szCs w:val="28"/>
                <w:vertAlign w:val="baseline"/>
                <w:lang w:val="en-US" w:eastAsia="zh-CN"/>
              </w:rPr>
            </w:pPr>
          </w:p>
        </w:tc>
        <w:tc>
          <w:tcPr>
            <w:tcW w:w="1976" w:type="dxa"/>
          </w:tcPr>
          <w:p>
            <w:pPr>
              <w:jc w:val="center"/>
              <w:rPr>
                <w:rFonts w:hint="eastAsia"/>
                <w:b w:val="0"/>
                <w:bCs w:val="0"/>
                <w:sz w:val="28"/>
                <w:szCs w:val="28"/>
                <w:vertAlign w:val="baseline"/>
                <w:lang w:val="en-US" w:eastAsia="zh-CN"/>
              </w:rPr>
            </w:pPr>
          </w:p>
        </w:tc>
        <w:tc>
          <w:tcPr>
            <w:tcW w:w="1536" w:type="dxa"/>
          </w:tcPr>
          <w:p>
            <w:pPr>
              <w:jc w:val="center"/>
              <w:rPr>
                <w:rFonts w:hint="eastAsia"/>
                <w:b w:val="0"/>
                <w:bCs w:val="0"/>
                <w:sz w:val="28"/>
                <w:szCs w:val="28"/>
                <w:vertAlign w:val="baseline"/>
                <w:lang w:val="en-US" w:eastAsia="zh-CN"/>
              </w:rPr>
            </w:pPr>
          </w:p>
        </w:tc>
        <w:tc>
          <w:tcPr>
            <w:tcW w:w="1421" w:type="dxa"/>
          </w:tcPr>
          <w:p>
            <w:pPr>
              <w:jc w:val="center"/>
              <w:rPr>
                <w:rFonts w:hint="eastAsia"/>
                <w:b w:val="0"/>
                <w:bCs w:val="0"/>
                <w:sz w:val="28"/>
                <w:szCs w:val="28"/>
                <w:vertAlign w:val="baseline"/>
                <w:lang w:val="en-US" w:eastAsia="zh-CN"/>
              </w:rPr>
            </w:pPr>
          </w:p>
        </w:tc>
      </w:tr>
    </w:tbl>
    <w:p>
      <w:pPr>
        <w:pStyle w:val="2"/>
        <w:rPr>
          <w:rFonts w:hint="eastAsia"/>
          <w:lang w:val="en-US" w:eastAsia="zh-CN"/>
        </w:rPr>
      </w:pPr>
      <w:bookmarkStart w:id="2" w:name="_Toc29852"/>
      <w:r>
        <w:rPr>
          <w:rFonts w:hint="eastAsia"/>
          <w:lang w:val="en-US" w:eastAsia="zh-CN"/>
        </w:rPr>
        <w:t>概述：</w:t>
      </w:r>
      <w:bookmarkEnd w:id="2"/>
    </w:p>
    <w:p>
      <w:pPr>
        <w:pStyle w:val="3"/>
        <w:rPr>
          <w:rFonts w:hint="eastAsia"/>
          <w:lang w:val="en-US" w:eastAsia="zh-CN"/>
        </w:rPr>
      </w:pPr>
      <w:bookmarkStart w:id="3" w:name="_Toc32250"/>
      <w:r>
        <w:rPr>
          <w:rFonts w:hint="eastAsia"/>
          <w:lang w:val="en-US" w:eastAsia="zh-CN"/>
        </w:rPr>
        <w:t>产品概述及目标</w:t>
      </w:r>
      <w:bookmarkEnd w:id="3"/>
    </w:p>
    <w:p>
      <w:p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政策摘要：增强信息产品供给能力</w:t>
      </w:r>
    </w:p>
    <w:p>
      <w:pPr>
        <w:jc w:val="both"/>
        <w:rPr>
          <w:rFonts w:hint="eastAsia" w:asciiTheme="majorEastAsia" w:hAnsiTheme="majorEastAsia" w:eastAsiaTheme="majorEastAsia" w:cstheme="majorEastAsia"/>
          <w:sz w:val="24"/>
          <w:szCs w:val="24"/>
          <w:lang w:val="en-US" w:eastAsia="zh-CN"/>
        </w:rPr>
      </w:pPr>
    </w:p>
    <w:p>
      <w:p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鼓励智能终端产品创新发展。面向移动互联网、</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"https://baike.baidu.com/item/%E4%BA%91%E8%AE%A1%E7%AE%97" \t "https://baike.baidu.com/item/%E6%99%BA%E8%83%BD%E5%AE%B6%E5%B1%85/_blank"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云计算</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大数据等热点，加快实施智能终端产业化工程，支持研发智能手机、智能电视等终端产品，促进终端与服务一体化发展。支持数字家庭智能终端研发及产业化，大力推进数字家庭示范应用和数字家庭产业基地建设。</w:t>
      </w:r>
    </w:p>
    <w:p>
      <w:pPr>
        <w:jc w:val="both"/>
        <w:rPr>
          <w:rFonts w:hint="eastAsia" w:asciiTheme="majorEastAsia" w:hAnsiTheme="majorEastAsia" w:eastAsiaTheme="majorEastAsia" w:cstheme="majorEastAsia"/>
          <w:sz w:val="24"/>
          <w:szCs w:val="24"/>
          <w:lang w:val="en-US" w:eastAsia="zh-CN"/>
        </w:rPr>
      </w:pPr>
    </w:p>
    <w:p>
      <w:p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社区、住宅智能化是社会发展的必然结果。顺应时代发展趋势，为实现开发商、物业公司、业主、设备制造商、互联网企业合作共赢的前景，立项开发智慧管家APP项目。</w:t>
      </w:r>
    </w:p>
    <w:p>
      <w:pPr>
        <w:jc w:val="both"/>
        <w:rPr>
          <w:rFonts w:hint="eastAsia" w:asciiTheme="majorEastAsia" w:hAnsiTheme="majorEastAsia" w:eastAsiaTheme="majorEastAsia" w:cstheme="majorEastAsia"/>
          <w:sz w:val="24"/>
          <w:szCs w:val="24"/>
          <w:lang w:val="en-US" w:eastAsia="zh-CN"/>
        </w:rPr>
      </w:pPr>
    </w:p>
    <w:p>
      <w:p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智慧管家APP主要功能包括家庭智能设备控制、家庭消防预警、社区生活、社区智能化管理、线上缴费、周边服务预约等。</w:t>
      </w:r>
    </w:p>
    <w:p>
      <w:pPr>
        <w:jc w:val="both"/>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智能化部署，对于开发商而言不仅能够让地产项目增值；而且可以大幅度提高提升品牌价值；对于业主而言不仅能够提升居住舒适性；而且可以显著降低社区消防压力；对于互联网企业而言不仅能够服务于广大人民群众；而且可以实现线上线下结合两条腿走路，夯实企业发展基础。</w:t>
      </w:r>
    </w:p>
    <w:p>
      <w:pPr>
        <w:pStyle w:val="3"/>
        <w:rPr>
          <w:rFonts w:hint="eastAsia"/>
          <w:lang w:val="en-US" w:eastAsia="zh-CN"/>
        </w:rPr>
      </w:pPr>
      <w:bookmarkStart w:id="4" w:name="_Toc30799"/>
      <w:r>
        <w:rPr>
          <w:rFonts w:hint="eastAsia"/>
          <w:lang w:val="en-US" w:eastAsia="zh-CN"/>
        </w:rPr>
        <w:t>产品规划</w:t>
      </w:r>
      <w:bookmarkEnd w:id="4"/>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6"/>
        <w:gridCol w:w="4117"/>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6" w:type="dxa"/>
            <w:shd w:val="clear" w:color="auto" w:fill="F1F1F1" w:themeFill="background1" w:themeFillShade="F2"/>
          </w:tcPr>
          <w:p>
            <w:pPr>
              <w:jc w:val="center"/>
              <w:rPr>
                <w:rFonts w:hint="eastAsia"/>
                <w:vertAlign w:val="baseline"/>
                <w:lang w:val="en-US" w:eastAsia="zh-CN"/>
              </w:rPr>
            </w:pPr>
            <w:r>
              <w:rPr>
                <w:rFonts w:hint="eastAsia"/>
                <w:lang w:val="en-US" w:eastAsia="zh-CN"/>
              </w:rPr>
              <w:t>产品发展阶段</w:t>
            </w:r>
          </w:p>
        </w:tc>
        <w:tc>
          <w:tcPr>
            <w:tcW w:w="4117" w:type="dxa"/>
            <w:shd w:val="clear" w:color="auto" w:fill="F1F1F1" w:themeFill="background1" w:themeFillShade="F2"/>
          </w:tcPr>
          <w:p>
            <w:pPr>
              <w:jc w:val="center"/>
              <w:rPr>
                <w:rFonts w:hint="eastAsia"/>
                <w:vertAlign w:val="baseline"/>
                <w:lang w:val="en-US" w:eastAsia="zh-CN"/>
              </w:rPr>
            </w:pPr>
            <w:r>
              <w:rPr>
                <w:rFonts w:hint="eastAsia"/>
                <w:vertAlign w:val="baseline"/>
                <w:lang w:val="en-US" w:eastAsia="zh-CN"/>
              </w:rPr>
              <w:t>阶段描述</w:t>
            </w:r>
          </w:p>
        </w:tc>
        <w:tc>
          <w:tcPr>
            <w:tcW w:w="1799" w:type="dxa"/>
            <w:shd w:val="clear" w:color="auto" w:fill="F1F1F1" w:themeFill="background1" w:themeFillShade="F2"/>
          </w:tcPr>
          <w:p>
            <w:pPr>
              <w:jc w:val="center"/>
              <w:rPr>
                <w:rFonts w:hint="eastAsia"/>
                <w:vertAlign w:val="baseline"/>
                <w:lang w:val="en-US" w:eastAsia="zh-CN"/>
              </w:rPr>
            </w:pPr>
            <w:r>
              <w:rPr>
                <w:rFonts w:hint="eastAsia"/>
                <w:vertAlign w:val="baseline"/>
                <w:lang w:val="en-US" w:eastAsia="zh-CN"/>
              </w:rPr>
              <w:t>产品周期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6" w:type="dxa"/>
          </w:tcPr>
          <w:p>
            <w:pPr>
              <w:rPr>
                <w:rFonts w:hint="eastAsia"/>
                <w:vertAlign w:val="baseline"/>
                <w:lang w:val="en-US" w:eastAsia="zh-CN"/>
              </w:rPr>
            </w:pPr>
            <w:r>
              <w:rPr>
                <w:rFonts w:hint="eastAsia"/>
                <w:vertAlign w:val="baseline"/>
                <w:lang w:val="en-US" w:eastAsia="zh-CN"/>
              </w:rPr>
              <w:t>V1.0.0</w:t>
            </w:r>
          </w:p>
        </w:tc>
        <w:tc>
          <w:tcPr>
            <w:tcW w:w="4117" w:type="dxa"/>
          </w:tcPr>
          <w:p>
            <w:pPr>
              <w:rPr>
                <w:rFonts w:hint="eastAsia"/>
                <w:vertAlign w:val="baseline"/>
                <w:lang w:val="en-US" w:eastAsia="zh-CN"/>
              </w:rPr>
            </w:pPr>
            <w:r>
              <w:rPr>
                <w:rFonts w:hint="eastAsia"/>
                <w:vertAlign w:val="baseline"/>
                <w:lang w:val="en-US" w:eastAsia="zh-CN"/>
              </w:rPr>
              <w:t>用户可以通过APP完成基本的家庭智能设备的控制，可以实现家庭智能设备监控状态的实时数据，通过社区可以享受社区提供的基本的服务项目，社区超市可以实现社区内商品购买及配送服务，可以设置用户的基本信息，以及家庭成员账号从属关系管理</w:t>
            </w:r>
          </w:p>
        </w:tc>
        <w:tc>
          <w:tcPr>
            <w:tcW w:w="1799" w:type="dxa"/>
          </w:tcPr>
          <w:p>
            <w:pPr>
              <w:rPr>
                <w:rFonts w:hint="eastAsia"/>
                <w:vertAlign w:val="baseline"/>
                <w:lang w:val="en-US" w:eastAsia="zh-CN"/>
              </w:rPr>
            </w:pPr>
            <w:r>
              <w:rPr>
                <w:rFonts w:hint="eastAsia"/>
                <w:vertAlign w:val="baseline"/>
                <w:lang w:val="en-US" w:eastAsia="zh-CN"/>
              </w:rPr>
              <w:t>2017.12.01-</w:t>
            </w:r>
          </w:p>
          <w:p>
            <w:pPr>
              <w:rPr>
                <w:rFonts w:hint="eastAsia"/>
                <w:vertAlign w:val="baseline"/>
                <w:lang w:val="en-US" w:eastAsia="zh-CN"/>
              </w:rPr>
            </w:pPr>
            <w:r>
              <w:rPr>
                <w:rFonts w:hint="eastAsia"/>
                <w:vertAlign w:val="baseline"/>
                <w:lang w:val="en-US" w:eastAsia="zh-CN"/>
              </w:rPr>
              <w:t>2018.10.01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6" w:type="dxa"/>
          </w:tcPr>
          <w:p>
            <w:pPr>
              <w:rPr>
                <w:rFonts w:hint="eastAsia"/>
                <w:vertAlign w:val="baseline"/>
                <w:lang w:val="en-US" w:eastAsia="zh-CN"/>
              </w:rPr>
            </w:pPr>
            <w:r>
              <w:rPr>
                <w:rFonts w:hint="eastAsia"/>
                <w:vertAlign w:val="baseline"/>
                <w:lang w:val="en-US" w:eastAsia="zh-CN"/>
              </w:rPr>
              <w:t>V2.0.0</w:t>
            </w:r>
          </w:p>
        </w:tc>
        <w:tc>
          <w:tcPr>
            <w:tcW w:w="4117" w:type="dxa"/>
          </w:tcPr>
          <w:p>
            <w:pPr>
              <w:rPr>
                <w:rFonts w:hint="eastAsia"/>
                <w:vertAlign w:val="baseline"/>
                <w:lang w:val="en-US" w:eastAsia="zh-CN"/>
              </w:rPr>
            </w:pPr>
            <w:r>
              <w:rPr>
                <w:rFonts w:hint="eastAsia"/>
                <w:vertAlign w:val="baseline"/>
                <w:lang w:val="en-US" w:eastAsia="zh-CN"/>
              </w:rPr>
              <w:t>除了1.0.0版本的基本功能之外，购物模块会添加智能设备选装功能，用户可以在APP内下单，施工人员送货上门并且安装完成，APP添加该功能控制模块、添加第三方购物服务；社区生活模块会添加周边第三方服务，如美容美发，娱乐，家电维修，钟点工等、添加流量入口、添加生活缴费入口；智能家居控制模块会添加湿度、温度、VOC等值显示等。</w:t>
            </w:r>
          </w:p>
        </w:tc>
        <w:tc>
          <w:tcPr>
            <w:tcW w:w="1799" w:type="dxa"/>
          </w:tcPr>
          <w:p>
            <w:pPr>
              <w:rPr>
                <w:rFonts w:hint="eastAsia"/>
                <w:vertAlign w:val="baseline"/>
                <w:lang w:val="en-US" w:eastAsia="zh-CN"/>
              </w:rPr>
            </w:pPr>
            <w:r>
              <w:rPr>
                <w:rFonts w:hint="eastAsia"/>
                <w:vertAlign w:val="baseline"/>
                <w:lang w:val="en-US" w:eastAsia="zh-CN"/>
              </w:rPr>
              <w:t>2018.10.01-</w:t>
            </w:r>
          </w:p>
        </w:tc>
      </w:tr>
    </w:tbl>
    <w:p>
      <w:pPr>
        <w:pStyle w:val="2"/>
        <w:rPr>
          <w:rFonts w:hint="eastAsia"/>
          <w:lang w:val="en-US" w:eastAsia="zh-CN"/>
        </w:rPr>
      </w:pPr>
      <w:bookmarkStart w:id="5" w:name="_Toc5553"/>
      <w:r>
        <w:rPr>
          <w:rFonts w:hint="eastAsia"/>
          <w:lang w:val="en-US" w:eastAsia="zh-CN"/>
        </w:rPr>
        <w:t>使用者需求分析</w:t>
      </w:r>
      <w:bookmarkEnd w:id="5"/>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2969"/>
        <w:gridCol w:w="3517"/>
        <w:gridCol w:w="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5" w:type="dxa"/>
            <w:shd w:val="clear" w:color="auto" w:fill="F1F1F1" w:themeFill="background1" w:themeFillShade="F2"/>
          </w:tcPr>
          <w:p>
            <w:pPr>
              <w:jc w:val="center"/>
              <w:rPr>
                <w:rFonts w:hint="eastAsia"/>
                <w:vertAlign w:val="baseline"/>
                <w:lang w:val="en-US" w:eastAsia="zh-CN"/>
              </w:rPr>
            </w:pPr>
            <w:r>
              <w:rPr>
                <w:rFonts w:hint="eastAsia"/>
                <w:lang w:val="en-US" w:eastAsia="zh-CN"/>
              </w:rPr>
              <w:t>使用者</w:t>
            </w:r>
          </w:p>
        </w:tc>
        <w:tc>
          <w:tcPr>
            <w:tcW w:w="2969" w:type="dxa"/>
            <w:shd w:val="clear" w:color="auto" w:fill="F1F1F1" w:themeFill="background1" w:themeFillShade="F2"/>
          </w:tcPr>
          <w:p>
            <w:pPr>
              <w:jc w:val="center"/>
              <w:rPr>
                <w:rFonts w:hint="eastAsia"/>
                <w:vertAlign w:val="baseline"/>
                <w:lang w:val="en-US" w:eastAsia="zh-CN"/>
              </w:rPr>
            </w:pPr>
            <w:r>
              <w:rPr>
                <w:rFonts w:hint="eastAsia"/>
                <w:vertAlign w:val="baseline"/>
                <w:lang w:val="en-US" w:eastAsia="zh-CN"/>
              </w:rPr>
              <w:t>需求描述</w:t>
            </w:r>
          </w:p>
        </w:tc>
        <w:tc>
          <w:tcPr>
            <w:tcW w:w="3517" w:type="dxa"/>
            <w:shd w:val="clear" w:color="auto" w:fill="F1F1F1" w:themeFill="background1" w:themeFillShade="F2"/>
          </w:tcPr>
          <w:p>
            <w:pPr>
              <w:jc w:val="center"/>
              <w:rPr>
                <w:rFonts w:hint="eastAsia"/>
                <w:vertAlign w:val="baseline"/>
                <w:lang w:val="en-US" w:eastAsia="zh-CN"/>
              </w:rPr>
            </w:pPr>
            <w:r>
              <w:rPr>
                <w:rFonts w:hint="eastAsia"/>
                <w:vertAlign w:val="baseline"/>
                <w:lang w:val="en-US" w:eastAsia="zh-CN"/>
              </w:rPr>
              <w:t>场景描述</w:t>
            </w:r>
          </w:p>
        </w:tc>
        <w:tc>
          <w:tcPr>
            <w:tcW w:w="951" w:type="dxa"/>
            <w:shd w:val="clear" w:color="auto" w:fill="F1F1F1" w:themeFill="background1" w:themeFillShade="F2"/>
          </w:tcPr>
          <w:p>
            <w:pPr>
              <w:jc w:val="center"/>
              <w:rPr>
                <w:rFonts w:hint="eastAsia"/>
                <w:vertAlign w:val="baseline"/>
                <w:lang w:val="en-US" w:eastAsia="zh-CN"/>
              </w:rPr>
            </w:pPr>
            <w:r>
              <w:rPr>
                <w:rFonts w:hint="eastAsia"/>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5" w:type="dxa"/>
          </w:tcPr>
          <w:p>
            <w:pPr>
              <w:rPr>
                <w:rFonts w:hint="eastAsia"/>
                <w:vertAlign w:val="baseline"/>
                <w:lang w:val="en-US" w:eastAsia="zh-CN"/>
              </w:rPr>
            </w:pPr>
            <w:r>
              <w:rPr>
                <w:rFonts w:hint="eastAsia"/>
                <w:vertAlign w:val="baseline"/>
                <w:lang w:val="en-US" w:eastAsia="zh-CN"/>
              </w:rPr>
              <w:t>社区业主</w:t>
            </w:r>
          </w:p>
        </w:tc>
        <w:tc>
          <w:tcPr>
            <w:tcW w:w="2969" w:type="dxa"/>
          </w:tcPr>
          <w:p>
            <w:pPr>
              <w:rPr>
                <w:rFonts w:hint="eastAsia"/>
                <w:vertAlign w:val="baseline"/>
                <w:lang w:val="en-US" w:eastAsia="zh-CN"/>
              </w:rPr>
            </w:pPr>
            <w:r>
              <w:rPr>
                <w:rFonts w:hint="eastAsia"/>
                <w:vertAlign w:val="baseline"/>
                <w:lang w:val="en-US" w:eastAsia="zh-CN"/>
              </w:rPr>
              <w:t>用户对居住舒适性要求越来越高，对家庭安全性越来越看重，遇到突发状况能够有应对措施确保损失最小，同时希望社区生活越来越简单方便，能够节约时间，节省不必要的开支。</w:t>
            </w:r>
          </w:p>
        </w:tc>
        <w:tc>
          <w:tcPr>
            <w:tcW w:w="3517" w:type="dxa"/>
          </w:tcPr>
          <w:p>
            <w:pPr>
              <w:rPr>
                <w:rFonts w:hint="eastAsia"/>
                <w:vertAlign w:val="baseline"/>
                <w:lang w:val="en-US" w:eastAsia="zh-CN"/>
              </w:rPr>
            </w:pPr>
            <w:r>
              <w:rPr>
                <w:rFonts w:hint="eastAsia"/>
                <w:vertAlign w:val="baseline"/>
                <w:lang w:val="en-US" w:eastAsia="zh-CN"/>
              </w:rPr>
              <w:t>家居设备，一键控制；社区业务，一键处理；家庭安全，一键监控；社区服务，一键上门。</w:t>
            </w:r>
          </w:p>
        </w:tc>
        <w:tc>
          <w:tcPr>
            <w:tcW w:w="951"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5" w:type="dxa"/>
          </w:tcPr>
          <w:p>
            <w:pPr>
              <w:rPr>
                <w:rFonts w:hint="eastAsia"/>
                <w:vertAlign w:val="baseline"/>
                <w:lang w:val="en-US" w:eastAsia="zh-CN"/>
              </w:rPr>
            </w:pPr>
            <w:r>
              <w:rPr>
                <w:rFonts w:hint="eastAsia"/>
                <w:vertAlign w:val="baseline"/>
                <w:lang w:val="en-US" w:eastAsia="zh-CN"/>
              </w:rPr>
              <w:t>物业公司</w:t>
            </w:r>
          </w:p>
        </w:tc>
        <w:tc>
          <w:tcPr>
            <w:tcW w:w="2969" w:type="dxa"/>
          </w:tcPr>
          <w:p>
            <w:pPr>
              <w:rPr>
                <w:rFonts w:hint="eastAsia"/>
                <w:vertAlign w:val="baseline"/>
                <w:lang w:val="en-US" w:eastAsia="zh-CN"/>
              </w:rPr>
            </w:pPr>
            <w:r>
              <w:rPr>
                <w:rFonts w:hint="eastAsia"/>
                <w:vertAlign w:val="baseline"/>
                <w:lang w:val="en-US" w:eastAsia="zh-CN"/>
              </w:rPr>
              <w:t>管理成本居高不下，物业费收缴总是难以达成预期，与业主关系总是不和谐，常遭投诉。</w:t>
            </w:r>
          </w:p>
        </w:tc>
        <w:tc>
          <w:tcPr>
            <w:tcW w:w="3517" w:type="dxa"/>
          </w:tcPr>
          <w:p>
            <w:pPr>
              <w:rPr>
                <w:rFonts w:hint="eastAsia"/>
                <w:vertAlign w:val="baseline"/>
                <w:lang w:val="en-US" w:eastAsia="zh-CN"/>
              </w:rPr>
            </w:pPr>
            <w:r>
              <w:rPr>
                <w:rFonts w:hint="eastAsia"/>
                <w:vertAlign w:val="baseline"/>
                <w:lang w:val="en-US" w:eastAsia="zh-CN"/>
              </w:rPr>
              <w:t>智慧安防，实时把控社区安全；周到服务，点滴温暖社区业主；关系和睦，积极配合费用收取。</w:t>
            </w:r>
          </w:p>
        </w:tc>
        <w:tc>
          <w:tcPr>
            <w:tcW w:w="951" w:type="dxa"/>
          </w:tcPr>
          <w:p>
            <w:pPr>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7" w:hRule="atLeast"/>
        </w:trPr>
        <w:tc>
          <w:tcPr>
            <w:tcW w:w="1085" w:type="dxa"/>
          </w:tcPr>
          <w:p>
            <w:pPr>
              <w:rPr>
                <w:rFonts w:hint="eastAsia"/>
                <w:vertAlign w:val="baseline"/>
                <w:lang w:val="en-US" w:eastAsia="zh-CN"/>
              </w:rPr>
            </w:pPr>
            <w:r>
              <w:rPr>
                <w:rFonts w:hint="eastAsia"/>
                <w:vertAlign w:val="baseline"/>
                <w:lang w:val="en-US" w:eastAsia="zh-CN"/>
              </w:rPr>
              <w:t>第三方</w:t>
            </w:r>
          </w:p>
        </w:tc>
        <w:tc>
          <w:tcPr>
            <w:tcW w:w="2969" w:type="dxa"/>
          </w:tcPr>
          <w:p>
            <w:pPr>
              <w:rPr>
                <w:rFonts w:hint="eastAsia"/>
                <w:vertAlign w:val="baseline"/>
                <w:lang w:val="en-US" w:eastAsia="zh-CN"/>
              </w:rPr>
            </w:pPr>
            <w:r>
              <w:rPr>
                <w:rFonts w:hint="eastAsia"/>
                <w:vertAlign w:val="baseline"/>
                <w:lang w:val="en-US" w:eastAsia="zh-CN"/>
              </w:rPr>
              <w:t>稳定高质量的客户群体是服务业能够盈利的关键，如何去开发这样的客户群毫无头绪。传统经营成本越来越高，利润越来越薄，难以为继。</w:t>
            </w:r>
          </w:p>
        </w:tc>
        <w:tc>
          <w:tcPr>
            <w:tcW w:w="3517" w:type="dxa"/>
          </w:tcPr>
          <w:p>
            <w:pPr>
              <w:rPr>
                <w:rFonts w:hint="eastAsia"/>
                <w:vertAlign w:val="baseline"/>
                <w:lang w:val="en-US" w:eastAsia="zh-CN"/>
              </w:rPr>
            </w:pPr>
            <w:r>
              <w:rPr>
                <w:rFonts w:hint="eastAsia"/>
                <w:vertAlign w:val="baseline"/>
                <w:lang w:val="en-US" w:eastAsia="zh-CN"/>
              </w:rPr>
              <w:t>省力，省心，赚钱。</w:t>
            </w:r>
          </w:p>
        </w:tc>
        <w:tc>
          <w:tcPr>
            <w:tcW w:w="951" w:type="dxa"/>
          </w:tcPr>
          <w:p>
            <w:pPr>
              <w:rPr>
                <w:rFonts w:hint="eastAsia"/>
                <w:vertAlign w:val="baseline"/>
                <w:lang w:val="en-US" w:eastAsia="zh-CN"/>
              </w:rPr>
            </w:pPr>
            <w:r>
              <w:rPr>
                <w:rFonts w:hint="eastAsia"/>
                <w:vertAlign w:val="baseline"/>
                <w:lang w:val="en-US" w:eastAsia="zh-CN"/>
              </w:rPr>
              <w:t>C</w:t>
            </w:r>
          </w:p>
        </w:tc>
      </w:tr>
    </w:tbl>
    <w:p>
      <w:pPr>
        <w:rPr>
          <w:rFonts w:hint="eastAsia"/>
          <w:lang w:val="en-US" w:eastAsia="zh-CN"/>
        </w:rPr>
      </w:pPr>
    </w:p>
    <w:p>
      <w:pPr>
        <w:pStyle w:val="2"/>
        <w:rPr>
          <w:rFonts w:hint="eastAsia"/>
          <w:lang w:val="en-US" w:eastAsia="zh-CN"/>
        </w:rPr>
      </w:pPr>
      <w:bookmarkStart w:id="6" w:name="_Toc26971"/>
      <w:r>
        <w:rPr>
          <w:rFonts w:hint="eastAsia"/>
          <w:lang w:val="en-US" w:eastAsia="zh-CN"/>
        </w:rPr>
        <w:t>核心功能需求列表</w:t>
      </w:r>
      <w:bookmarkEnd w:id="6"/>
    </w:p>
    <w:p>
      <w:pPr>
        <w:pStyle w:val="3"/>
        <w:rPr>
          <w:rFonts w:hint="eastAsia"/>
          <w:lang w:val="en-US" w:eastAsia="zh-CN"/>
        </w:rPr>
      </w:pPr>
      <w:bookmarkStart w:id="7" w:name="_Toc14363"/>
      <w:r>
        <w:rPr>
          <w:rFonts w:hint="eastAsia"/>
          <w:lang w:val="en-US" w:eastAsia="zh-CN"/>
        </w:rPr>
        <w:t>定位</w:t>
      </w:r>
      <w:bookmarkEnd w:id="7"/>
    </w:p>
    <w:p>
      <w:pPr>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根据定位匹配目前所在小区，结果显示，可选择，业主小区数据保存，手动变更。注册信息时提示填写详细的居住地址及个人信息，默认为购物及第三方服务地址。</w:t>
      </w:r>
    </w:p>
    <w:p>
      <w:pPr>
        <w:pStyle w:val="3"/>
        <w:rPr>
          <w:rFonts w:hint="eastAsia"/>
          <w:lang w:val="en-US" w:eastAsia="zh-CN"/>
        </w:rPr>
      </w:pPr>
      <w:bookmarkStart w:id="8" w:name="_Toc18201"/>
      <w:r>
        <w:rPr>
          <w:rFonts w:hint="eastAsia"/>
          <w:lang w:val="en-US" w:eastAsia="zh-CN"/>
        </w:rPr>
        <w:t>智能家居</w:t>
      </w:r>
      <w:bookmarkEnd w:id="8"/>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697"/>
        <w:gridCol w:w="3662"/>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7D7D7" w:themeFill="background1" w:themeFillShade="D8"/>
          </w:tcPr>
          <w:p>
            <w:pPr>
              <w:spacing w:line="240" w:lineRule="auto"/>
              <w:jc w:val="center"/>
              <w:rPr>
                <w:rFonts w:hint="eastAsia"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lang w:val="en-US" w:eastAsia="zh-CN"/>
              </w:rPr>
              <w:t>需求名称</w:t>
            </w:r>
          </w:p>
        </w:tc>
        <w:tc>
          <w:tcPr>
            <w:tcW w:w="1697" w:type="dxa"/>
            <w:shd w:val="clear" w:color="auto" w:fill="D7D7D7" w:themeFill="background1" w:themeFillShade="D8"/>
          </w:tcPr>
          <w:p>
            <w:pPr>
              <w:spacing w:line="240" w:lineRule="auto"/>
              <w:jc w:val="center"/>
              <w:rPr>
                <w:rFonts w:hint="eastAsia"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功能名称</w:t>
            </w:r>
          </w:p>
        </w:tc>
        <w:tc>
          <w:tcPr>
            <w:tcW w:w="3662" w:type="dxa"/>
            <w:shd w:val="clear" w:color="auto" w:fill="D7D7D7" w:themeFill="background1" w:themeFillShade="D8"/>
          </w:tcPr>
          <w:p>
            <w:pPr>
              <w:spacing w:line="240" w:lineRule="auto"/>
              <w:jc w:val="center"/>
              <w:rPr>
                <w:rFonts w:hint="eastAsia"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实现要求</w:t>
            </w:r>
          </w:p>
        </w:tc>
        <w:tc>
          <w:tcPr>
            <w:tcW w:w="1530" w:type="dxa"/>
            <w:shd w:val="clear" w:color="auto" w:fill="D7D7D7" w:themeFill="background1" w:themeFillShade="D8"/>
          </w:tcPr>
          <w:p>
            <w:pPr>
              <w:spacing w:line="240" w:lineRule="auto"/>
              <w:jc w:val="center"/>
              <w:rPr>
                <w:rFonts w:hint="eastAsia"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灯光控制</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智能灯光</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灯光开启、关闭、亮度调节（百分比）</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数量不唯一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智能窗帘</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智能窗帘</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窗帘开启、关闭、开关比例调节</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数量不唯一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门禁对讲/主机</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智能门禁</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门禁视频、开门、关门</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网关</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智能网关</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初次使用匹配、状态监控</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指纹锁</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指纹锁</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开门、锁门、异常警报推送</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场景开关</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场景开关</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情景模式离线版</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路由器</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路由器</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路由器</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开关面板/插座</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开关/插座</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开/关</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数量不唯一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电磁阀、推窗器</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燃气监控</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被动功能，燃气泄漏关闭阀门，开窗</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红外警报</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红外警报</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开启、关闭、异常推送</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情景模式</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情景模式</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自定义（灯光、窗帘）</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离家模式</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离家</w:t>
            </w:r>
          </w:p>
        </w:tc>
        <w:tc>
          <w:tcPr>
            <w:tcW w:w="3662"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默认灯光关闭、窗帘打开；自定义</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回家模式</w:t>
            </w:r>
          </w:p>
        </w:tc>
        <w:tc>
          <w:tcPr>
            <w:tcW w:w="1697"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回家</w:t>
            </w:r>
          </w:p>
        </w:tc>
        <w:tc>
          <w:tcPr>
            <w:tcW w:w="3662" w:type="dxa"/>
            <w:vAlign w:val="top"/>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默认灯光打开、窗帘打开；自定义</w:t>
            </w:r>
          </w:p>
        </w:tc>
        <w:tc>
          <w:tcPr>
            <w:tcW w:w="1530" w:type="dxa"/>
          </w:tcPr>
          <w:p>
            <w:pPr>
              <w:spacing w:line="240" w:lineRule="auto"/>
              <w:jc w:val="both"/>
              <w:rPr>
                <w:rFonts w:hint="eastAsia" w:asciiTheme="majorEastAsia" w:hAnsiTheme="majorEastAsia" w:eastAsiaTheme="majorEastAsia" w:cstheme="majorEastAsia"/>
                <w:b w:val="0"/>
                <w:bCs w:val="0"/>
                <w:sz w:val="21"/>
                <w:szCs w:val="21"/>
                <w:vertAlign w:val="baseline"/>
                <w:lang w:val="en-US" w:eastAsia="zh-CN"/>
              </w:rPr>
            </w:pPr>
          </w:p>
        </w:tc>
      </w:tr>
    </w:tbl>
    <w:p>
      <w:pPr>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智能家居具体功能根据硬件设备提供的功能参数进行开发和调整，修改需备注说明。</w:t>
      </w:r>
    </w:p>
    <w:p>
      <w:pPr>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智能家居模块为广大用户提供智能化的电气设备控制操作体验的同时还能够大大降低家庭意外灾害的发生概率。让用户享受更加安全舒适的智能生活。</w:t>
      </w:r>
    </w:p>
    <w:p>
      <w:pPr>
        <w:pStyle w:val="3"/>
        <w:rPr>
          <w:rFonts w:hint="eastAsia"/>
          <w:lang w:val="en-US" w:eastAsia="zh-CN"/>
        </w:rPr>
      </w:pPr>
      <w:bookmarkStart w:id="9" w:name="_Toc24341"/>
      <w:r>
        <w:rPr>
          <w:rFonts w:hint="eastAsia"/>
          <w:lang w:val="en-US" w:eastAsia="zh-CN"/>
        </w:rPr>
        <w:t>智慧社区</w:t>
      </w:r>
      <w:bookmarkEnd w:id="9"/>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697"/>
        <w:gridCol w:w="3662"/>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7D7D7" w:themeFill="background1" w:themeFillShade="D8"/>
            <w:vAlign w:val="top"/>
          </w:tcPr>
          <w:p>
            <w:pPr>
              <w:spacing w:line="240" w:lineRule="auto"/>
              <w:jc w:val="center"/>
              <w:rPr>
                <w:rFonts w:hint="eastAsia"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lang w:val="en-US" w:eastAsia="zh-CN"/>
              </w:rPr>
              <w:t>需求名称</w:t>
            </w:r>
          </w:p>
        </w:tc>
        <w:tc>
          <w:tcPr>
            <w:tcW w:w="1697" w:type="dxa"/>
            <w:shd w:val="clear" w:color="auto" w:fill="D7D7D7" w:themeFill="background1" w:themeFillShade="D8"/>
            <w:vAlign w:val="top"/>
          </w:tcPr>
          <w:p>
            <w:pPr>
              <w:spacing w:line="240" w:lineRule="auto"/>
              <w:jc w:val="center"/>
              <w:rPr>
                <w:rFonts w:hint="eastAsia"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功能名称</w:t>
            </w:r>
          </w:p>
        </w:tc>
        <w:tc>
          <w:tcPr>
            <w:tcW w:w="3662" w:type="dxa"/>
            <w:shd w:val="clear" w:color="auto" w:fill="D7D7D7" w:themeFill="background1" w:themeFillShade="D8"/>
            <w:vAlign w:val="top"/>
          </w:tcPr>
          <w:p>
            <w:pPr>
              <w:spacing w:line="240" w:lineRule="auto"/>
              <w:jc w:val="center"/>
              <w:rPr>
                <w:rFonts w:hint="eastAsia"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实现要求</w:t>
            </w:r>
          </w:p>
        </w:tc>
        <w:tc>
          <w:tcPr>
            <w:tcW w:w="1530" w:type="dxa"/>
            <w:shd w:val="clear" w:color="auto" w:fill="D7D7D7" w:themeFill="background1" w:themeFillShade="D8"/>
            <w:vAlign w:val="top"/>
          </w:tcPr>
          <w:p>
            <w:pPr>
              <w:spacing w:line="240" w:lineRule="auto"/>
              <w:jc w:val="center"/>
              <w:rPr>
                <w:rFonts w:hint="eastAsia" w:asciiTheme="majorEastAsia" w:hAnsiTheme="majorEastAsia" w:eastAsiaTheme="majorEastAsia" w:cstheme="majorEastAsia"/>
                <w:b/>
                <w:bCs/>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社区圈</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邻里之间</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点赞、评论（身边趣事、疑问解答等）</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统一格式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社区物业</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社区物业</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障碍保修、物业费缴纳</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智能云柜</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智能云柜</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扫码取件、延时推送、计费、支付</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p>
        </w:tc>
      </w:tr>
    </w:tbl>
    <w:p>
      <w:pPr>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智慧社区功能既能为客户的社区生活提供最大程度的便利，减少社区业主时间的不必要的损耗，也能够使物业公司通过智能化管理降低管理成本，提升社区业主满意度，同时能够降低物业费收缴难度。</w:t>
      </w:r>
    </w:p>
    <w:p>
      <w:pPr>
        <w:pStyle w:val="3"/>
        <w:rPr>
          <w:rFonts w:hint="eastAsia"/>
          <w:lang w:val="en-US" w:eastAsia="zh-CN"/>
        </w:rPr>
      </w:pPr>
      <w:bookmarkStart w:id="10" w:name="_Toc25645"/>
      <w:r>
        <w:rPr>
          <w:rFonts w:hint="eastAsia"/>
          <w:lang w:val="en-US" w:eastAsia="zh-CN"/>
        </w:rPr>
        <w:t>社区购物</w:t>
      </w:r>
      <w:bookmarkEnd w:id="10"/>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697"/>
        <w:gridCol w:w="3662"/>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7D7D7" w:themeFill="background1" w:themeFillShade="D8"/>
            <w:vAlign w:val="top"/>
          </w:tcPr>
          <w:p>
            <w:pPr>
              <w:spacing w:line="240" w:lineRule="auto"/>
              <w:jc w:val="center"/>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bCs/>
                <w:sz w:val="21"/>
                <w:szCs w:val="21"/>
                <w:lang w:val="en-US" w:eastAsia="zh-CN"/>
              </w:rPr>
              <w:t>需求名称</w:t>
            </w:r>
          </w:p>
        </w:tc>
        <w:tc>
          <w:tcPr>
            <w:tcW w:w="1697" w:type="dxa"/>
            <w:shd w:val="clear" w:color="auto" w:fill="D7D7D7" w:themeFill="background1" w:themeFillShade="D8"/>
            <w:vAlign w:val="top"/>
          </w:tcPr>
          <w:p>
            <w:pPr>
              <w:spacing w:line="240" w:lineRule="auto"/>
              <w:jc w:val="center"/>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功能名称</w:t>
            </w:r>
          </w:p>
        </w:tc>
        <w:tc>
          <w:tcPr>
            <w:tcW w:w="3662" w:type="dxa"/>
            <w:shd w:val="clear" w:color="auto" w:fill="D7D7D7" w:themeFill="background1" w:themeFillShade="D8"/>
            <w:vAlign w:val="top"/>
          </w:tcPr>
          <w:p>
            <w:pPr>
              <w:spacing w:line="240" w:lineRule="auto"/>
              <w:jc w:val="center"/>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实现要求</w:t>
            </w:r>
          </w:p>
        </w:tc>
        <w:tc>
          <w:tcPr>
            <w:tcW w:w="1530" w:type="dxa"/>
            <w:shd w:val="clear" w:color="auto" w:fill="D7D7D7" w:themeFill="background1" w:themeFillShade="D8"/>
            <w:vAlign w:val="top"/>
          </w:tcPr>
          <w:p>
            <w:pPr>
              <w:spacing w:line="240" w:lineRule="auto"/>
              <w:jc w:val="center"/>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智能设备售卖</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智能设备</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列表、价格、简介、支付</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快消品售卖</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快消品售卖</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分类、列表、价格、简介、支付</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购物车</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购物车</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增、减、删、单独、合并支付</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订单</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订单系统</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价格、商品、状态、评价、记录</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物流</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物流系统</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发货、配送中、送达</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库存</w:t>
            </w:r>
          </w:p>
        </w:tc>
        <w:tc>
          <w:tcPr>
            <w:tcW w:w="1697"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库存系统</w:t>
            </w:r>
          </w:p>
        </w:tc>
        <w:tc>
          <w:tcPr>
            <w:tcW w:w="3662" w:type="dxa"/>
          </w:tcPr>
          <w:p>
            <w:pPr>
              <w:jc w:val="both"/>
              <w:rPr>
                <w:rFonts w:hint="eastAsia" w:asciiTheme="majorEastAsia" w:hAnsiTheme="majorEastAsia" w:eastAsiaTheme="majorEastAsia" w:cstheme="majorEastAsia"/>
                <w:b w:val="0"/>
                <w:bCs w:val="0"/>
                <w:sz w:val="21"/>
                <w:szCs w:val="21"/>
                <w:vertAlign w:val="baseline"/>
                <w:lang w:val="en-US" w:eastAsia="zh-CN"/>
              </w:rPr>
            </w:pPr>
            <w:r>
              <w:rPr>
                <w:rFonts w:hint="eastAsia" w:asciiTheme="majorEastAsia" w:hAnsiTheme="majorEastAsia" w:eastAsiaTheme="majorEastAsia" w:cstheme="majorEastAsia"/>
                <w:b w:val="0"/>
                <w:bCs w:val="0"/>
                <w:sz w:val="21"/>
                <w:szCs w:val="21"/>
                <w:vertAlign w:val="baseline"/>
                <w:lang w:val="en-US" w:eastAsia="zh-CN"/>
              </w:rPr>
              <w:t>后台手动添加库存、根据订单减少</w:t>
            </w:r>
          </w:p>
        </w:tc>
        <w:tc>
          <w:tcPr>
            <w:tcW w:w="1530" w:type="dxa"/>
          </w:tcPr>
          <w:p>
            <w:pPr>
              <w:jc w:val="both"/>
              <w:rPr>
                <w:rFonts w:hint="eastAsia" w:asciiTheme="majorEastAsia" w:hAnsiTheme="majorEastAsia" w:eastAsiaTheme="majorEastAsia" w:cstheme="majorEastAsia"/>
                <w:b w:val="0"/>
                <w:bCs w:val="0"/>
                <w:sz w:val="21"/>
                <w:szCs w:val="21"/>
                <w:vertAlign w:val="baseline"/>
                <w:lang w:val="en-US" w:eastAsia="zh-CN"/>
              </w:rPr>
            </w:pPr>
          </w:p>
        </w:tc>
      </w:tr>
    </w:tbl>
    <w:p>
      <w:pPr>
        <w:jc w:val="both"/>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社区超市是智慧社区系统的配套产物，目的是让日常快速消费品直达业主家中，把距离清零。让业主感受到真正的方便与实惠。</w:t>
      </w:r>
    </w:p>
    <w:p>
      <w:pPr>
        <w:pStyle w:val="3"/>
        <w:rPr>
          <w:rFonts w:hint="eastAsia"/>
          <w:lang w:val="en-US" w:eastAsia="zh-CN"/>
        </w:rPr>
      </w:pPr>
      <w:bookmarkStart w:id="11" w:name="_Toc23021"/>
      <w:r>
        <w:rPr>
          <w:rFonts w:hint="eastAsia"/>
          <w:lang w:val="en-US" w:eastAsia="zh-CN"/>
        </w:rPr>
        <w:t>我的</w:t>
      </w:r>
      <w:bookmarkEnd w:id="11"/>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1697"/>
        <w:gridCol w:w="3662"/>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7D7D7" w:themeFill="background1" w:themeFillShade="D8"/>
            <w:vAlign w:val="top"/>
          </w:tcPr>
          <w:p>
            <w:pPr>
              <w:spacing w:line="240" w:lineRule="auto"/>
              <w:jc w:val="center"/>
              <w:rPr>
                <w:rFonts w:hint="eastAsia"/>
                <w:vertAlign w:val="baseline"/>
                <w:lang w:val="en-US" w:eastAsia="zh-CN"/>
              </w:rPr>
            </w:pPr>
            <w:r>
              <w:rPr>
                <w:rFonts w:hint="eastAsia" w:asciiTheme="majorEastAsia" w:hAnsiTheme="majorEastAsia" w:eastAsiaTheme="majorEastAsia" w:cstheme="majorEastAsia"/>
                <w:b/>
                <w:bCs/>
                <w:sz w:val="21"/>
                <w:szCs w:val="21"/>
                <w:lang w:val="en-US" w:eastAsia="zh-CN"/>
              </w:rPr>
              <w:t>需求名称</w:t>
            </w:r>
          </w:p>
        </w:tc>
        <w:tc>
          <w:tcPr>
            <w:tcW w:w="1697" w:type="dxa"/>
            <w:shd w:val="clear" w:color="auto" w:fill="D7D7D7" w:themeFill="background1" w:themeFillShade="D8"/>
            <w:vAlign w:val="top"/>
          </w:tcPr>
          <w:p>
            <w:pPr>
              <w:spacing w:line="240" w:lineRule="auto"/>
              <w:jc w:val="center"/>
              <w:rPr>
                <w:rFonts w:hint="eastAsia"/>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功能名称</w:t>
            </w:r>
          </w:p>
        </w:tc>
        <w:tc>
          <w:tcPr>
            <w:tcW w:w="3662" w:type="dxa"/>
            <w:shd w:val="clear" w:color="auto" w:fill="D7D7D7" w:themeFill="background1" w:themeFillShade="D8"/>
            <w:vAlign w:val="top"/>
          </w:tcPr>
          <w:p>
            <w:pPr>
              <w:spacing w:line="240" w:lineRule="auto"/>
              <w:jc w:val="center"/>
              <w:rPr>
                <w:rFonts w:hint="eastAsia"/>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实现要求</w:t>
            </w:r>
          </w:p>
        </w:tc>
        <w:tc>
          <w:tcPr>
            <w:tcW w:w="1530" w:type="dxa"/>
            <w:shd w:val="clear" w:color="auto" w:fill="D7D7D7" w:themeFill="background1" w:themeFillShade="D8"/>
            <w:vAlign w:val="top"/>
          </w:tcPr>
          <w:p>
            <w:pPr>
              <w:spacing w:line="240" w:lineRule="auto"/>
              <w:jc w:val="center"/>
              <w:rPr>
                <w:rFonts w:hint="eastAsia"/>
                <w:vertAlign w:val="baseline"/>
                <w:lang w:val="en-US" w:eastAsia="zh-CN"/>
              </w:rPr>
            </w:pPr>
            <w:r>
              <w:rPr>
                <w:rFonts w:hint="eastAsia" w:asciiTheme="majorEastAsia" w:hAnsiTheme="majorEastAsia" w:eastAsiaTheme="majorEastAsia" w:cstheme="majorEastAsia"/>
                <w:b/>
                <w:bCs/>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rPr>
                <w:rFonts w:hint="eastAsia"/>
                <w:vertAlign w:val="baseline"/>
                <w:lang w:val="en-US" w:eastAsia="zh-CN"/>
              </w:rPr>
            </w:pPr>
            <w:r>
              <w:rPr>
                <w:rFonts w:hint="eastAsia"/>
                <w:vertAlign w:val="baseline"/>
                <w:lang w:val="en-US" w:eastAsia="zh-CN"/>
              </w:rPr>
              <w:t>个人信息</w:t>
            </w:r>
          </w:p>
        </w:tc>
        <w:tc>
          <w:tcPr>
            <w:tcW w:w="1697" w:type="dxa"/>
          </w:tcPr>
          <w:p>
            <w:pPr>
              <w:rPr>
                <w:rFonts w:hint="eastAsia"/>
                <w:vertAlign w:val="baseline"/>
                <w:lang w:val="en-US" w:eastAsia="zh-CN"/>
              </w:rPr>
            </w:pPr>
            <w:r>
              <w:rPr>
                <w:rFonts w:hint="eastAsia"/>
                <w:vertAlign w:val="baseline"/>
                <w:lang w:val="en-US" w:eastAsia="zh-CN"/>
              </w:rPr>
              <w:t>个人信息</w:t>
            </w:r>
          </w:p>
        </w:tc>
        <w:tc>
          <w:tcPr>
            <w:tcW w:w="3662" w:type="dxa"/>
          </w:tcPr>
          <w:p>
            <w:pPr>
              <w:rPr>
                <w:rFonts w:hint="eastAsia"/>
                <w:vertAlign w:val="baseline"/>
                <w:lang w:val="en-US" w:eastAsia="zh-CN"/>
              </w:rPr>
            </w:pPr>
            <w:r>
              <w:rPr>
                <w:rFonts w:hint="eastAsia"/>
                <w:vertAlign w:val="baseline"/>
                <w:lang w:val="en-US" w:eastAsia="zh-CN"/>
              </w:rPr>
              <w:t>姓名、性别、生日、身份证号、头像</w:t>
            </w:r>
          </w:p>
        </w:tc>
        <w:tc>
          <w:tcPr>
            <w:tcW w:w="15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rPr>
                <w:rFonts w:hint="eastAsia"/>
                <w:vertAlign w:val="baseline"/>
                <w:lang w:val="en-US" w:eastAsia="zh-CN"/>
              </w:rPr>
            </w:pPr>
            <w:r>
              <w:rPr>
                <w:rFonts w:hint="eastAsia"/>
                <w:vertAlign w:val="baseline"/>
                <w:lang w:val="en-US" w:eastAsia="zh-CN"/>
              </w:rPr>
              <w:t>密码修改</w:t>
            </w:r>
          </w:p>
        </w:tc>
        <w:tc>
          <w:tcPr>
            <w:tcW w:w="1697" w:type="dxa"/>
          </w:tcPr>
          <w:p>
            <w:pPr>
              <w:rPr>
                <w:rFonts w:hint="eastAsia"/>
                <w:vertAlign w:val="baseline"/>
                <w:lang w:val="en-US" w:eastAsia="zh-CN"/>
              </w:rPr>
            </w:pPr>
            <w:r>
              <w:rPr>
                <w:rFonts w:hint="eastAsia"/>
                <w:vertAlign w:val="baseline"/>
                <w:lang w:val="en-US" w:eastAsia="zh-CN"/>
              </w:rPr>
              <w:t>密码修改</w:t>
            </w:r>
          </w:p>
        </w:tc>
        <w:tc>
          <w:tcPr>
            <w:tcW w:w="3662" w:type="dxa"/>
          </w:tcPr>
          <w:p>
            <w:pPr>
              <w:rPr>
                <w:rFonts w:hint="eastAsia"/>
                <w:vertAlign w:val="baseline"/>
                <w:lang w:val="en-US" w:eastAsia="zh-CN"/>
              </w:rPr>
            </w:pPr>
            <w:r>
              <w:rPr>
                <w:rFonts w:hint="eastAsia"/>
                <w:vertAlign w:val="baseline"/>
                <w:lang w:val="en-US" w:eastAsia="zh-CN"/>
              </w:rPr>
              <w:t>手机验证设置新密码</w:t>
            </w:r>
          </w:p>
        </w:tc>
        <w:tc>
          <w:tcPr>
            <w:tcW w:w="15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rPr>
                <w:rFonts w:hint="eastAsia"/>
                <w:vertAlign w:val="baseline"/>
                <w:lang w:val="en-US" w:eastAsia="zh-CN"/>
              </w:rPr>
            </w:pPr>
            <w:r>
              <w:rPr>
                <w:rFonts w:hint="eastAsia"/>
                <w:vertAlign w:val="baseline"/>
                <w:lang w:val="en-US" w:eastAsia="zh-CN"/>
              </w:rPr>
              <w:t>主账号增、删</w:t>
            </w:r>
          </w:p>
        </w:tc>
        <w:tc>
          <w:tcPr>
            <w:tcW w:w="1697" w:type="dxa"/>
            <w:vAlign w:val="top"/>
          </w:tcPr>
          <w:p>
            <w:pPr>
              <w:rPr>
                <w:rFonts w:hint="eastAsia"/>
                <w:vertAlign w:val="baseline"/>
                <w:lang w:val="en-US" w:eastAsia="zh-CN"/>
              </w:rPr>
            </w:pPr>
            <w:r>
              <w:rPr>
                <w:rFonts w:hint="eastAsia"/>
                <w:vertAlign w:val="baseline"/>
                <w:lang w:val="en-US" w:eastAsia="zh-CN"/>
              </w:rPr>
              <w:t>主账号增、删</w:t>
            </w:r>
          </w:p>
        </w:tc>
        <w:tc>
          <w:tcPr>
            <w:tcW w:w="3662" w:type="dxa"/>
          </w:tcPr>
          <w:p>
            <w:pPr>
              <w:rPr>
                <w:rFonts w:hint="eastAsia"/>
                <w:vertAlign w:val="baseline"/>
                <w:lang w:val="en-US" w:eastAsia="zh-CN"/>
              </w:rPr>
            </w:pPr>
            <w:r>
              <w:rPr>
                <w:rFonts w:hint="eastAsia"/>
                <w:vertAlign w:val="baseline"/>
                <w:lang w:val="en-US" w:eastAsia="zh-CN"/>
              </w:rPr>
              <w:t>添加主账号成为子账号，可删除</w:t>
            </w:r>
          </w:p>
        </w:tc>
        <w:tc>
          <w:tcPr>
            <w:tcW w:w="15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rPr>
                <w:rFonts w:hint="eastAsia"/>
                <w:vertAlign w:val="baseline"/>
                <w:lang w:val="en-US" w:eastAsia="zh-CN"/>
              </w:rPr>
            </w:pPr>
            <w:r>
              <w:rPr>
                <w:rFonts w:hint="eastAsia"/>
                <w:vertAlign w:val="baseline"/>
                <w:lang w:val="en-US" w:eastAsia="zh-CN"/>
              </w:rPr>
              <w:t>子账号增、删</w:t>
            </w:r>
          </w:p>
        </w:tc>
        <w:tc>
          <w:tcPr>
            <w:tcW w:w="1697" w:type="dxa"/>
            <w:vAlign w:val="top"/>
          </w:tcPr>
          <w:p>
            <w:pPr>
              <w:rPr>
                <w:rFonts w:hint="eastAsia"/>
                <w:vertAlign w:val="baseline"/>
                <w:lang w:val="en-US" w:eastAsia="zh-CN"/>
              </w:rPr>
            </w:pPr>
            <w:r>
              <w:rPr>
                <w:rFonts w:hint="eastAsia"/>
                <w:vertAlign w:val="baseline"/>
                <w:lang w:val="en-US" w:eastAsia="zh-CN"/>
              </w:rPr>
              <w:t>子账号增、删</w:t>
            </w:r>
          </w:p>
        </w:tc>
        <w:tc>
          <w:tcPr>
            <w:tcW w:w="3662" w:type="dxa"/>
          </w:tcPr>
          <w:p>
            <w:pPr>
              <w:rPr>
                <w:rFonts w:hint="eastAsia"/>
                <w:vertAlign w:val="baseline"/>
                <w:lang w:val="en-US" w:eastAsia="zh-CN"/>
              </w:rPr>
            </w:pPr>
            <w:r>
              <w:rPr>
                <w:rFonts w:hint="eastAsia"/>
                <w:vertAlign w:val="baseline"/>
                <w:lang w:val="en-US" w:eastAsia="zh-CN"/>
              </w:rPr>
              <w:t>添加子账号成为主账号，可删除</w:t>
            </w:r>
          </w:p>
        </w:tc>
        <w:tc>
          <w:tcPr>
            <w:tcW w:w="1530" w:type="dxa"/>
          </w:tcPr>
          <w:p>
            <w:pPr>
              <w:rPr>
                <w:rFonts w:hint="eastAsia"/>
                <w:vertAlign w:val="baseline"/>
                <w:lang w:val="en-US" w:eastAsia="zh-CN"/>
              </w:rPr>
            </w:pPr>
            <w:r>
              <w:rPr>
                <w:rFonts w:hint="eastAsia"/>
                <w:vertAlign w:val="baseline"/>
                <w:lang w:val="en-US" w:eastAsia="zh-CN"/>
              </w:rPr>
              <w:t>上限15个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rPr>
                <w:rFonts w:hint="eastAsia"/>
                <w:vertAlign w:val="baseline"/>
                <w:lang w:val="en-US" w:eastAsia="zh-CN"/>
              </w:rPr>
            </w:pPr>
            <w:r>
              <w:rPr>
                <w:rFonts w:hint="eastAsia"/>
                <w:vertAlign w:val="baseline"/>
                <w:lang w:val="en-US" w:eastAsia="zh-CN"/>
              </w:rPr>
              <w:t>新手引导</w:t>
            </w:r>
          </w:p>
        </w:tc>
        <w:tc>
          <w:tcPr>
            <w:tcW w:w="1697" w:type="dxa"/>
            <w:vAlign w:val="top"/>
          </w:tcPr>
          <w:p>
            <w:pPr>
              <w:rPr>
                <w:rFonts w:hint="eastAsia"/>
                <w:vertAlign w:val="baseline"/>
                <w:lang w:val="en-US" w:eastAsia="zh-CN"/>
              </w:rPr>
            </w:pPr>
            <w:r>
              <w:rPr>
                <w:rFonts w:hint="eastAsia"/>
                <w:vertAlign w:val="baseline"/>
                <w:lang w:val="en-US" w:eastAsia="zh-CN"/>
              </w:rPr>
              <w:t>新手引导</w:t>
            </w:r>
          </w:p>
        </w:tc>
        <w:tc>
          <w:tcPr>
            <w:tcW w:w="3662" w:type="dxa"/>
          </w:tcPr>
          <w:p>
            <w:pPr>
              <w:rPr>
                <w:rFonts w:hint="eastAsia"/>
                <w:vertAlign w:val="baseline"/>
                <w:lang w:val="en-US" w:eastAsia="zh-CN"/>
              </w:rPr>
            </w:pPr>
            <w:r>
              <w:rPr>
                <w:rFonts w:hint="eastAsia"/>
                <w:vertAlign w:val="baseline"/>
                <w:lang w:val="en-US" w:eastAsia="zh-CN"/>
              </w:rPr>
              <w:t>功能新手操作引导，分类别</w:t>
            </w:r>
          </w:p>
        </w:tc>
        <w:tc>
          <w:tcPr>
            <w:tcW w:w="15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rPr>
                <w:rFonts w:hint="eastAsia"/>
                <w:vertAlign w:val="baseline"/>
                <w:lang w:val="en-US" w:eastAsia="zh-CN"/>
              </w:rPr>
            </w:pPr>
            <w:r>
              <w:rPr>
                <w:rFonts w:hint="eastAsia"/>
                <w:vertAlign w:val="baseline"/>
                <w:lang w:val="en-US" w:eastAsia="zh-CN"/>
              </w:rPr>
              <w:t>用户反馈</w:t>
            </w:r>
          </w:p>
        </w:tc>
        <w:tc>
          <w:tcPr>
            <w:tcW w:w="1697" w:type="dxa"/>
            <w:vAlign w:val="top"/>
          </w:tcPr>
          <w:p>
            <w:pPr>
              <w:rPr>
                <w:rFonts w:hint="eastAsia"/>
                <w:vertAlign w:val="baseline"/>
                <w:lang w:val="en-US" w:eastAsia="zh-CN"/>
              </w:rPr>
            </w:pPr>
            <w:r>
              <w:rPr>
                <w:rFonts w:hint="eastAsia"/>
                <w:vertAlign w:val="baseline"/>
                <w:lang w:val="en-US" w:eastAsia="zh-CN"/>
              </w:rPr>
              <w:t>用户反馈</w:t>
            </w:r>
          </w:p>
        </w:tc>
        <w:tc>
          <w:tcPr>
            <w:tcW w:w="3662" w:type="dxa"/>
          </w:tcPr>
          <w:p>
            <w:pPr>
              <w:rPr>
                <w:rFonts w:hint="eastAsia"/>
                <w:vertAlign w:val="baseline"/>
                <w:lang w:val="en-US" w:eastAsia="zh-CN"/>
              </w:rPr>
            </w:pPr>
            <w:r>
              <w:rPr>
                <w:rFonts w:hint="eastAsia"/>
                <w:vertAlign w:val="baseline"/>
                <w:lang w:val="en-US" w:eastAsia="zh-CN"/>
              </w:rPr>
              <w:t>输入提交信息，后台展示</w:t>
            </w:r>
          </w:p>
        </w:tc>
        <w:tc>
          <w:tcPr>
            <w:tcW w:w="15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rPr>
                <w:rFonts w:hint="eastAsia"/>
                <w:vertAlign w:val="baseline"/>
                <w:lang w:val="en-US" w:eastAsia="zh-CN"/>
              </w:rPr>
            </w:pPr>
            <w:r>
              <w:rPr>
                <w:rFonts w:hint="eastAsia"/>
                <w:vertAlign w:val="baseline"/>
                <w:lang w:val="en-US" w:eastAsia="zh-CN"/>
              </w:rPr>
              <w:t>检查更新</w:t>
            </w:r>
          </w:p>
        </w:tc>
        <w:tc>
          <w:tcPr>
            <w:tcW w:w="1697" w:type="dxa"/>
            <w:vAlign w:val="top"/>
          </w:tcPr>
          <w:p>
            <w:pPr>
              <w:rPr>
                <w:rFonts w:hint="eastAsia"/>
                <w:vertAlign w:val="baseline"/>
                <w:lang w:val="en-US" w:eastAsia="zh-CN"/>
              </w:rPr>
            </w:pPr>
            <w:r>
              <w:rPr>
                <w:rFonts w:hint="eastAsia"/>
                <w:vertAlign w:val="baseline"/>
                <w:lang w:val="en-US" w:eastAsia="zh-CN"/>
              </w:rPr>
              <w:t>检查更新</w:t>
            </w:r>
          </w:p>
        </w:tc>
        <w:tc>
          <w:tcPr>
            <w:tcW w:w="3662" w:type="dxa"/>
          </w:tcPr>
          <w:p>
            <w:pPr>
              <w:rPr>
                <w:rFonts w:hint="eastAsia"/>
                <w:vertAlign w:val="baseline"/>
                <w:lang w:val="en-US" w:eastAsia="zh-CN"/>
              </w:rPr>
            </w:pPr>
            <w:r>
              <w:rPr>
                <w:rFonts w:hint="eastAsia"/>
                <w:vertAlign w:val="baseline"/>
                <w:lang w:val="en-US" w:eastAsia="zh-CN"/>
              </w:rPr>
              <w:t>检查版本信息，比对更新（按钮查询）</w:t>
            </w:r>
          </w:p>
        </w:tc>
        <w:tc>
          <w:tcPr>
            <w:tcW w:w="1530" w:type="dxa"/>
          </w:tcPr>
          <w:p>
            <w:pPr>
              <w:rPr>
                <w:rFonts w:hint="eastAsia"/>
                <w:vertAlign w:val="baseline"/>
                <w:lang w:val="en-US" w:eastAsia="zh-CN"/>
              </w:rPr>
            </w:pPr>
          </w:p>
        </w:tc>
      </w:tr>
    </w:tbl>
    <w:p>
      <w:pPr>
        <w:rPr>
          <w:rFonts w:hint="eastAsia"/>
          <w:lang w:val="en-US" w:eastAsia="zh-CN"/>
        </w:rPr>
      </w:pPr>
      <w:r>
        <w:rPr>
          <w:rFonts w:hint="eastAsia"/>
          <w:lang w:val="en-US" w:eastAsia="zh-CN"/>
        </w:rPr>
        <w:t>个人信息录入，权限匹配以及新手引导让用户上手更快，体验更顺手。</w:t>
      </w:r>
    </w:p>
    <w:p>
      <w:pPr>
        <w:rPr>
          <w:rFonts w:hint="eastAsia"/>
          <w:lang w:val="en-US" w:eastAsia="zh-CN"/>
        </w:rPr>
      </w:pPr>
    </w:p>
    <w:p>
      <w:pPr>
        <w:pStyle w:val="2"/>
        <w:rPr>
          <w:rFonts w:hint="eastAsia"/>
          <w:lang w:val="en-US" w:eastAsia="zh-CN"/>
        </w:rPr>
      </w:pPr>
      <w:bookmarkStart w:id="12" w:name="_Toc25861"/>
      <w:r>
        <w:rPr>
          <w:rFonts w:hint="eastAsia"/>
          <w:lang w:val="en-US" w:eastAsia="zh-CN"/>
        </w:rPr>
        <w:t>功能情景描述</w:t>
      </w:r>
      <w:bookmarkEnd w:id="12"/>
    </w:p>
    <w:p>
      <w:pPr>
        <w:pStyle w:val="3"/>
        <w:rPr>
          <w:rFonts w:hint="eastAsia"/>
          <w:lang w:val="en-US" w:eastAsia="zh-CN"/>
        </w:rPr>
      </w:pPr>
      <w:bookmarkStart w:id="13" w:name="_Toc19558"/>
      <w:r>
        <w:rPr>
          <w:rFonts w:hint="eastAsia"/>
          <w:lang w:val="en-US" w:eastAsia="zh-CN"/>
        </w:rPr>
        <w:t>登录模块</w:t>
      </w:r>
      <w:bookmarkEnd w:id="13"/>
    </w:p>
    <w:p>
      <w:pPr>
        <w:pStyle w:val="4"/>
        <w:rPr>
          <w:rFonts w:hint="eastAsia"/>
          <w:lang w:val="en-US" w:eastAsia="zh-CN"/>
        </w:rPr>
      </w:pPr>
      <w:bookmarkStart w:id="14" w:name="_Toc21302"/>
      <w:r>
        <w:rPr>
          <w:rFonts w:hint="eastAsia"/>
          <w:lang w:val="en-US" w:eastAsia="zh-CN"/>
        </w:rPr>
        <w:t>注册模块</w:t>
      </w:r>
      <w:bookmarkEnd w:id="14"/>
    </w:p>
    <w:p>
      <w:pPr>
        <w:rPr>
          <w:rFonts w:hint="eastAsia"/>
          <w:lang w:val="en-US" w:eastAsia="zh-CN"/>
        </w:rPr>
      </w:pPr>
      <w:r>
        <w:rPr>
          <w:rFonts w:hint="eastAsia"/>
          <w:lang w:val="en-US" w:eastAsia="zh-CN"/>
        </w:rPr>
        <w:t>注册账号输入手机号码，设置密码，点击获取验证码完成注册，注册时提示，若要控制智能设备需要完善个人信息。注册完成后直接登录，如果用户点击设备控制按钮弹窗提示需要完善个人信息才能控制智能家居设备，是否前往完善个人信息。</w:t>
      </w:r>
    </w:p>
    <w:p>
      <w:pPr>
        <w:pStyle w:val="4"/>
        <w:rPr>
          <w:rFonts w:hint="eastAsia"/>
          <w:lang w:val="en-US" w:eastAsia="zh-CN"/>
        </w:rPr>
      </w:pPr>
      <w:bookmarkStart w:id="15" w:name="_Toc17176"/>
      <w:r>
        <w:rPr>
          <w:rFonts w:hint="eastAsia"/>
          <w:lang w:val="en-US" w:eastAsia="zh-CN"/>
        </w:rPr>
        <w:t>登录模块</w:t>
      </w:r>
      <w:bookmarkEnd w:id="15"/>
    </w:p>
    <w:p>
      <w:pPr>
        <w:rPr>
          <w:rFonts w:hint="eastAsia"/>
          <w:lang w:val="en-US" w:eastAsia="zh-CN"/>
        </w:rPr>
      </w:pPr>
      <w:r>
        <w:rPr>
          <w:rFonts w:hint="eastAsia"/>
          <w:lang w:val="en-US" w:eastAsia="zh-CN"/>
        </w:rPr>
        <w:t>账号密码登录，账号为手机号，密码为注册时填写的登录密码。验证社区业主身份信息，与户主名相同标记为业主，不同则后台进行判断，已有业主账号则提示已有主账号，是否成为子账号；若没有则暂定为游客。游客没有室内设备控制权限，只有主账号和子账号有设备控制权限。</w:t>
      </w:r>
    </w:p>
    <w:p>
      <w:pPr>
        <w:pStyle w:val="3"/>
        <w:rPr>
          <w:rFonts w:hint="eastAsia"/>
          <w:lang w:val="en-US" w:eastAsia="zh-CN"/>
        </w:rPr>
      </w:pPr>
      <w:bookmarkStart w:id="16" w:name="_Toc29937"/>
      <w:r>
        <w:rPr>
          <w:rFonts w:hint="eastAsia"/>
          <w:lang w:val="en-US" w:eastAsia="zh-CN"/>
        </w:rPr>
        <w:t>智能设备控制</w:t>
      </w:r>
      <w:bookmarkEnd w:id="16"/>
    </w:p>
    <w:p>
      <w:pPr>
        <w:rPr>
          <w:rFonts w:hint="eastAsia"/>
          <w:lang w:val="en-US" w:eastAsia="zh-CN"/>
        </w:rPr>
      </w:pPr>
      <w:r>
        <w:rPr>
          <w:rFonts w:hint="eastAsia"/>
          <w:b/>
          <w:bCs/>
          <w:lang w:val="en-US" w:eastAsia="zh-CN"/>
        </w:rPr>
        <w:t>前置条件：</w:t>
      </w:r>
      <w:r>
        <w:rPr>
          <w:rFonts w:hint="eastAsia"/>
          <w:lang w:val="en-US" w:eastAsia="zh-CN"/>
        </w:rPr>
        <w:t>用户必须为业主或其子账户</w:t>
      </w:r>
    </w:p>
    <w:p>
      <w:pPr>
        <w:pStyle w:val="4"/>
        <w:rPr>
          <w:rFonts w:hint="eastAsia"/>
          <w:lang w:val="en-US" w:eastAsia="zh-CN"/>
        </w:rPr>
      </w:pPr>
      <w:bookmarkStart w:id="17" w:name="_Toc28574"/>
      <w:r>
        <w:rPr>
          <w:rFonts w:hint="eastAsia"/>
          <w:lang w:val="en-US" w:eastAsia="zh-CN"/>
        </w:rPr>
        <w:t>情景模式</w:t>
      </w:r>
      <w:bookmarkEnd w:id="17"/>
    </w:p>
    <w:p>
      <w:pPr>
        <w:pStyle w:val="5"/>
        <w:rPr>
          <w:rFonts w:hint="eastAsia"/>
          <w:lang w:val="en-US" w:eastAsia="zh-CN"/>
        </w:rPr>
      </w:pPr>
      <w:r>
        <w:rPr>
          <w:rFonts w:hint="eastAsia"/>
          <w:lang w:val="en-US" w:eastAsia="zh-CN"/>
        </w:rPr>
        <w:t>回家模式</w:t>
      </w:r>
    </w:p>
    <w:p>
      <w:pPr>
        <w:rPr>
          <w:rFonts w:hint="eastAsia"/>
          <w:lang w:val="en-US" w:eastAsia="zh-CN"/>
        </w:rPr>
      </w:pPr>
      <w:r>
        <w:rPr>
          <w:rFonts w:hint="eastAsia"/>
          <w:lang w:val="en-US" w:eastAsia="zh-CN"/>
        </w:rPr>
        <w:t>业主用户到家门口，点击回家模式，执行回家模式，默认状态为灯光打开，窗帘关闭，用户可以在情景模式里面选择自定义。</w:t>
      </w:r>
    </w:p>
    <w:p>
      <w:pPr>
        <w:pStyle w:val="5"/>
        <w:rPr>
          <w:rFonts w:hint="eastAsia"/>
          <w:lang w:val="en-US" w:eastAsia="zh-CN"/>
        </w:rPr>
      </w:pPr>
      <w:r>
        <w:rPr>
          <w:rFonts w:hint="eastAsia"/>
          <w:lang w:val="en-US" w:eastAsia="zh-CN"/>
        </w:rPr>
        <w:t>离家模式</w:t>
      </w:r>
    </w:p>
    <w:p>
      <w:pPr>
        <w:rPr>
          <w:rFonts w:hint="eastAsia"/>
          <w:lang w:val="en-US" w:eastAsia="zh-CN"/>
        </w:rPr>
      </w:pPr>
      <w:r>
        <w:rPr>
          <w:rFonts w:hint="eastAsia"/>
          <w:lang w:val="en-US" w:eastAsia="zh-CN"/>
        </w:rPr>
        <w:t>业主用户到家门口，点击离家模式，执行离家模式，默认状态为灯光打开，窗帘关闭，用户可以在情景模式里面选择自定义。</w:t>
      </w:r>
    </w:p>
    <w:p>
      <w:pPr>
        <w:pStyle w:val="5"/>
        <w:rPr>
          <w:rFonts w:hint="eastAsia"/>
          <w:lang w:val="en-US" w:eastAsia="zh-CN"/>
        </w:rPr>
      </w:pPr>
      <w:r>
        <w:rPr>
          <w:rFonts w:hint="eastAsia"/>
          <w:lang w:val="en-US" w:eastAsia="zh-CN"/>
        </w:rPr>
        <w:t>其他模式</w:t>
      </w:r>
    </w:p>
    <w:p>
      <w:pPr>
        <w:rPr>
          <w:rFonts w:hint="eastAsia"/>
          <w:lang w:val="en-US" w:eastAsia="zh-CN"/>
        </w:rPr>
      </w:pPr>
      <w:r>
        <w:rPr>
          <w:rFonts w:hint="eastAsia"/>
          <w:lang w:val="en-US" w:eastAsia="zh-CN"/>
        </w:rPr>
        <w:t>用户自定义：模式名称、立即执行/延时执行、执行功能包括（灯光、窗帘、红外警报、电闸）。</w:t>
      </w:r>
    </w:p>
    <w:p>
      <w:pPr>
        <w:pStyle w:val="4"/>
        <w:rPr>
          <w:rFonts w:hint="eastAsia"/>
          <w:lang w:val="en-US" w:eastAsia="zh-CN"/>
        </w:rPr>
      </w:pPr>
      <w:bookmarkStart w:id="18" w:name="_Toc20703"/>
      <w:r>
        <w:rPr>
          <w:rFonts w:hint="eastAsia"/>
          <w:lang w:val="en-US" w:eastAsia="zh-CN"/>
        </w:rPr>
        <w:t>智能设备控制</w:t>
      </w:r>
      <w:bookmarkEnd w:id="18"/>
    </w:p>
    <w:p>
      <w:pPr>
        <w:pStyle w:val="5"/>
        <w:rPr>
          <w:rFonts w:hint="eastAsia"/>
          <w:lang w:val="en-US" w:eastAsia="zh-CN"/>
        </w:rPr>
      </w:pPr>
      <w:r>
        <w:rPr>
          <w:rFonts w:hint="eastAsia"/>
          <w:lang w:val="en-US" w:eastAsia="zh-CN"/>
        </w:rPr>
        <w:t>灯光控制</w:t>
      </w:r>
    </w:p>
    <w:p>
      <w:pPr>
        <w:rPr>
          <w:rFonts w:hint="eastAsia"/>
          <w:lang w:val="en-US" w:eastAsia="zh-CN"/>
        </w:rPr>
      </w:pPr>
      <w:r>
        <w:rPr>
          <w:rFonts w:hint="eastAsia"/>
          <w:lang w:val="en-US" w:eastAsia="zh-CN"/>
        </w:rPr>
        <w:t>点击灯光控制图标，进入灯光控制界面。灯光控制包括灯光开启、关闭、亮度调节三个功能。</w:t>
      </w:r>
    </w:p>
    <w:p>
      <w:pPr>
        <w:pStyle w:val="5"/>
        <w:rPr>
          <w:rFonts w:hint="eastAsia"/>
          <w:lang w:val="en-US" w:eastAsia="zh-CN"/>
        </w:rPr>
      </w:pPr>
      <w:r>
        <w:rPr>
          <w:rFonts w:hint="eastAsia"/>
          <w:lang w:val="en-US" w:eastAsia="zh-CN"/>
        </w:rPr>
        <w:t>智能窗帘</w:t>
      </w:r>
    </w:p>
    <w:p>
      <w:pPr>
        <w:rPr>
          <w:rFonts w:hint="eastAsia"/>
          <w:lang w:val="en-US" w:eastAsia="zh-CN"/>
        </w:rPr>
      </w:pPr>
      <w:r>
        <w:rPr>
          <w:rFonts w:hint="eastAsia"/>
          <w:lang w:val="en-US" w:eastAsia="zh-CN"/>
        </w:rPr>
        <w:t>点击智能窗帘控制图标，进入智能窗帘控制界面。智能窗帘控制包括窗帘开启、关闭、开关比例调节三个功能。</w:t>
      </w:r>
    </w:p>
    <w:p>
      <w:pPr>
        <w:rPr>
          <w:rFonts w:hint="eastAsia"/>
          <w:lang w:val="en-US" w:eastAsia="zh-CN"/>
        </w:rPr>
      </w:pPr>
    </w:p>
    <w:p>
      <w:pPr>
        <w:pStyle w:val="5"/>
        <w:rPr>
          <w:rFonts w:hint="eastAsia"/>
          <w:lang w:val="en-US" w:eastAsia="zh-CN"/>
        </w:rPr>
      </w:pPr>
      <w:r>
        <w:rPr>
          <w:rFonts w:hint="eastAsia"/>
          <w:lang w:val="en-US" w:eastAsia="zh-CN"/>
        </w:rPr>
        <w:t>门禁对讲</w:t>
      </w:r>
    </w:p>
    <w:p>
      <w:pPr>
        <w:rPr>
          <w:rFonts w:hint="eastAsia"/>
          <w:lang w:val="en-US" w:eastAsia="zh-CN"/>
        </w:rPr>
      </w:pPr>
      <w:r>
        <w:rPr>
          <w:rFonts w:hint="eastAsia"/>
          <w:lang w:val="en-US" w:eastAsia="zh-CN"/>
        </w:rPr>
        <w:t>被动功能，打开/关闭，手机信息接收；当有人在楼下按下对讲按钮，手机和分机同时会接受到对讲请求，接通/挂断；接通后显示对讲窗口，并进行通话，提供开门按钮和挂断按钮。</w:t>
      </w:r>
    </w:p>
    <w:p>
      <w:pPr>
        <w:pStyle w:val="5"/>
        <w:rPr>
          <w:rFonts w:hint="eastAsia"/>
          <w:lang w:val="en-US" w:eastAsia="zh-CN"/>
        </w:rPr>
      </w:pPr>
      <w:r>
        <w:rPr>
          <w:rFonts w:hint="eastAsia"/>
          <w:lang w:val="en-US" w:eastAsia="zh-CN"/>
        </w:rPr>
        <w:t>指纹锁</w:t>
      </w:r>
    </w:p>
    <w:p>
      <w:pPr>
        <w:rPr>
          <w:rFonts w:hint="eastAsia"/>
          <w:lang w:val="en-US" w:eastAsia="zh-CN"/>
        </w:rPr>
      </w:pPr>
      <w:r>
        <w:rPr>
          <w:rFonts w:hint="eastAsia"/>
          <w:lang w:val="en-US" w:eastAsia="zh-CN"/>
        </w:rPr>
        <w:t>被动开门，有人操作指纹锁之后，智能猫眼进行拍照，上传到后台，推送到客户端，业主看到照片后可以选择开门/锁门。</w:t>
      </w:r>
    </w:p>
    <w:p>
      <w:pPr>
        <w:pStyle w:val="5"/>
        <w:rPr>
          <w:rFonts w:hint="eastAsia"/>
          <w:lang w:val="en-US" w:eastAsia="zh-CN"/>
        </w:rPr>
      </w:pPr>
      <w:r>
        <w:rPr>
          <w:rFonts w:hint="eastAsia"/>
          <w:lang w:val="en-US" w:eastAsia="zh-CN"/>
        </w:rPr>
        <w:t>开关面板/插座</w:t>
      </w:r>
    </w:p>
    <w:p>
      <w:pPr>
        <w:rPr>
          <w:rFonts w:hint="eastAsia"/>
          <w:lang w:val="en-US" w:eastAsia="zh-CN"/>
        </w:rPr>
      </w:pPr>
      <w:r>
        <w:rPr>
          <w:rFonts w:hint="eastAsia"/>
          <w:lang w:val="en-US" w:eastAsia="zh-CN"/>
        </w:rPr>
        <w:t>APP界面中开关面板及插座数量不唯一，单独每个开关与插座有两种状态：打开/关闭。</w:t>
      </w:r>
    </w:p>
    <w:p>
      <w:pPr>
        <w:pStyle w:val="5"/>
        <w:rPr>
          <w:rFonts w:hint="eastAsia"/>
          <w:lang w:val="en-US" w:eastAsia="zh-CN"/>
        </w:rPr>
      </w:pPr>
      <w:r>
        <w:rPr>
          <w:rFonts w:hint="eastAsia"/>
          <w:lang w:val="en-US" w:eastAsia="zh-CN"/>
        </w:rPr>
        <w:t>红外警报、电磁阀，推窗器</w:t>
      </w:r>
    </w:p>
    <w:p>
      <w:pPr>
        <w:rPr>
          <w:rFonts w:hint="eastAsia"/>
          <w:lang w:val="en-US" w:eastAsia="zh-CN"/>
        </w:rPr>
      </w:pPr>
      <w:r>
        <w:rPr>
          <w:rFonts w:hint="eastAsia"/>
          <w:lang w:val="en-US" w:eastAsia="zh-CN"/>
        </w:rPr>
        <w:t>红外：打开/关闭、工作时间段设置；电磁阀，推窗器：燃气泄漏时，阀门关闭，窗户打开，同时推送消息到客户端。</w:t>
      </w:r>
    </w:p>
    <w:p>
      <w:pPr>
        <w:pStyle w:val="5"/>
        <w:rPr>
          <w:rFonts w:hint="eastAsia"/>
          <w:lang w:val="en-US" w:eastAsia="zh-CN"/>
        </w:rPr>
      </w:pPr>
      <w:r>
        <w:rPr>
          <w:rFonts w:hint="eastAsia"/>
          <w:lang w:val="en-US" w:eastAsia="zh-CN"/>
        </w:rPr>
        <w:t>网关</w:t>
      </w:r>
    </w:p>
    <w:p>
      <w:pPr>
        <w:rPr>
          <w:rFonts w:hint="eastAsia"/>
          <w:lang w:val="en-US" w:eastAsia="zh-CN"/>
        </w:rPr>
      </w:pPr>
      <w:r>
        <w:rPr>
          <w:rFonts w:hint="eastAsia"/>
          <w:lang w:val="en-US" w:eastAsia="zh-CN"/>
        </w:rPr>
        <w:t>业主用户初次使用匹配，异常状态监控。</w:t>
      </w:r>
    </w:p>
    <w:p>
      <w:pPr>
        <w:pStyle w:val="3"/>
        <w:rPr>
          <w:rFonts w:hint="eastAsia"/>
          <w:lang w:val="en-US" w:eastAsia="zh-CN"/>
        </w:rPr>
      </w:pPr>
      <w:bookmarkStart w:id="19" w:name="_Toc29553"/>
      <w:r>
        <w:rPr>
          <w:rFonts w:hint="eastAsia"/>
          <w:lang w:val="en-US" w:eastAsia="zh-CN"/>
        </w:rPr>
        <w:t>智慧社区功能模块</w:t>
      </w:r>
      <w:bookmarkEnd w:id="19"/>
    </w:p>
    <w:p>
      <w:pPr>
        <w:pStyle w:val="4"/>
        <w:rPr>
          <w:rFonts w:hint="eastAsia"/>
          <w:lang w:val="en-US" w:eastAsia="zh-CN"/>
        </w:rPr>
      </w:pPr>
      <w:bookmarkStart w:id="20" w:name="_Toc18985"/>
      <w:r>
        <w:rPr>
          <w:rFonts w:hint="eastAsia"/>
          <w:lang w:val="en-US" w:eastAsia="zh-CN"/>
        </w:rPr>
        <w:t>邻里之间</w:t>
      </w:r>
      <w:bookmarkEnd w:id="20"/>
    </w:p>
    <w:p>
      <w:pPr>
        <w:rPr>
          <w:rFonts w:hint="eastAsia"/>
          <w:lang w:val="en-US" w:eastAsia="zh-CN"/>
        </w:rPr>
      </w:pPr>
      <w:r>
        <w:rPr>
          <w:rFonts w:hint="eastAsia"/>
          <w:lang w:val="en-US" w:eastAsia="zh-CN"/>
        </w:rPr>
        <w:t>“圈子”功能：添加图片/拍摄图片，编辑标题和文字内容。点赞、评论。社区趣事、疑问解答、失物招领等</w:t>
      </w:r>
    </w:p>
    <w:p>
      <w:pPr>
        <w:pStyle w:val="4"/>
        <w:rPr>
          <w:rFonts w:hint="eastAsia"/>
          <w:lang w:val="en-US" w:eastAsia="zh-CN"/>
        </w:rPr>
      </w:pPr>
      <w:bookmarkStart w:id="21" w:name="_Toc5733"/>
      <w:r>
        <w:rPr>
          <w:rFonts w:hint="eastAsia"/>
          <w:lang w:val="en-US" w:eastAsia="zh-CN"/>
        </w:rPr>
        <w:t>社区物业</w:t>
      </w:r>
      <w:bookmarkEnd w:id="21"/>
    </w:p>
    <w:p>
      <w:pPr>
        <w:pStyle w:val="5"/>
        <w:rPr>
          <w:rFonts w:hint="eastAsia"/>
          <w:lang w:val="en-US" w:eastAsia="zh-CN"/>
        </w:rPr>
      </w:pPr>
      <w:r>
        <w:rPr>
          <w:rFonts w:hint="eastAsia"/>
          <w:lang w:val="en-US" w:eastAsia="zh-CN"/>
        </w:rPr>
        <w:t>物业费缴纳</w:t>
      </w:r>
    </w:p>
    <w:p>
      <w:pPr>
        <w:rPr>
          <w:rFonts w:hint="eastAsia"/>
          <w:lang w:val="en-US" w:eastAsia="zh-CN"/>
        </w:rPr>
      </w:pPr>
      <w:r>
        <w:rPr>
          <w:rFonts w:hint="eastAsia"/>
          <w:lang w:val="en-US" w:eastAsia="zh-CN"/>
        </w:rPr>
        <w:t>未支付时点击物业费缴纳按钮，进入物业缴费界面，显示物业费年限、业主姓名、户号、金额，支付按钮跳转到第三方支付（支付宝、微信）。</w:t>
      </w:r>
    </w:p>
    <w:p>
      <w:pPr>
        <w:rPr>
          <w:rFonts w:hint="eastAsia"/>
          <w:lang w:val="en-US" w:eastAsia="zh-CN"/>
        </w:rPr>
      </w:pPr>
      <w:r>
        <w:rPr>
          <w:rFonts w:hint="eastAsia"/>
          <w:lang w:val="en-US" w:eastAsia="zh-CN"/>
        </w:rPr>
        <w:t>支付完成后显示物业费年限、业主姓名、户号、金额、时间戳，谢谢配合，已缴费。</w:t>
      </w:r>
    </w:p>
    <w:p>
      <w:pPr>
        <w:pStyle w:val="5"/>
        <w:rPr>
          <w:rFonts w:hint="eastAsia"/>
          <w:lang w:val="en-US" w:eastAsia="zh-CN"/>
        </w:rPr>
      </w:pPr>
      <w:r>
        <w:rPr>
          <w:rFonts w:hint="eastAsia"/>
          <w:lang w:val="en-US" w:eastAsia="zh-CN"/>
        </w:rPr>
        <w:t>障碍报修</w:t>
      </w:r>
    </w:p>
    <w:p>
      <w:pPr>
        <w:rPr>
          <w:rFonts w:hint="eastAsia"/>
          <w:lang w:val="en-US" w:eastAsia="zh-CN"/>
        </w:rPr>
      </w:pPr>
      <w:r>
        <w:rPr>
          <w:rFonts w:hint="eastAsia"/>
          <w:lang w:val="en-US" w:eastAsia="zh-CN"/>
        </w:rPr>
        <w:t>社区公共设施障碍报修显示、个人家庭报修显示。</w:t>
      </w:r>
    </w:p>
    <w:p>
      <w:pPr>
        <w:rPr>
          <w:rFonts w:hint="eastAsia"/>
          <w:lang w:val="en-US" w:eastAsia="zh-CN"/>
        </w:rPr>
      </w:pPr>
      <w:r>
        <w:rPr>
          <w:rFonts w:hint="eastAsia"/>
          <w:lang w:val="en-US" w:eastAsia="zh-CN"/>
        </w:rPr>
        <w:t>点击障碍报修按钮，进入子页面，点击新建报修，选择报修分类，图片拍摄、图片选择，输入文字说明，报修时间戳，提交报修申请。</w:t>
      </w:r>
    </w:p>
    <w:p>
      <w:pPr>
        <w:rPr>
          <w:rFonts w:hint="eastAsia"/>
          <w:lang w:val="en-US" w:eastAsia="zh-CN"/>
        </w:rPr>
      </w:pPr>
      <w:r>
        <w:rPr>
          <w:rFonts w:hint="eastAsia"/>
          <w:lang w:val="en-US" w:eastAsia="zh-CN"/>
        </w:rPr>
        <w:t>申请提交之后，物业会对报修申请进行状态跟踪，同时显示在客户端（提示：施工人员：李XX正在前往维修等），完成后物业/业主确认维修完成，显示评论按钮，五颗星、文字描述。</w:t>
      </w:r>
    </w:p>
    <w:p>
      <w:pPr>
        <w:pStyle w:val="4"/>
        <w:rPr>
          <w:rFonts w:hint="eastAsia"/>
          <w:lang w:val="en-US" w:eastAsia="zh-CN"/>
        </w:rPr>
      </w:pPr>
      <w:bookmarkStart w:id="22" w:name="_Toc23929"/>
      <w:r>
        <w:rPr>
          <w:rFonts w:hint="eastAsia"/>
          <w:lang w:val="en-US" w:eastAsia="zh-CN"/>
        </w:rPr>
        <w:t>智能云柜</w:t>
      </w:r>
      <w:bookmarkEnd w:id="22"/>
    </w:p>
    <w:p>
      <w:pPr>
        <w:rPr>
          <w:rFonts w:hint="eastAsia"/>
          <w:lang w:val="en-US" w:eastAsia="zh-CN"/>
        </w:rPr>
      </w:pPr>
      <w:r>
        <w:rPr>
          <w:rFonts w:hint="eastAsia"/>
          <w:lang w:val="en-US" w:eastAsia="zh-CN"/>
        </w:rPr>
        <w:t>点击智能云柜按钮，进入云柜子页面，显示待取快递数量、扫码开柜按钮以及取件记录按钮。点击扫码按钮/输入取件码，即可打开柜门，提示取件后请关闭柜门。同时取件数量清零。添加到取件记录里面。(备注：取件码输入一次只能取对应的快件，快件数量重新获取)</w:t>
      </w:r>
    </w:p>
    <w:p>
      <w:pPr>
        <w:pStyle w:val="3"/>
        <w:rPr>
          <w:rFonts w:hint="eastAsia"/>
          <w:lang w:val="en-US" w:eastAsia="zh-CN"/>
        </w:rPr>
      </w:pPr>
      <w:bookmarkStart w:id="23" w:name="_Toc28181"/>
      <w:r>
        <w:rPr>
          <w:rFonts w:hint="eastAsia"/>
          <w:lang w:val="en-US" w:eastAsia="zh-CN"/>
        </w:rPr>
        <w:t>社区购物模块</w:t>
      </w:r>
      <w:bookmarkEnd w:id="23"/>
    </w:p>
    <w:p>
      <w:pPr>
        <w:pStyle w:val="4"/>
        <w:rPr>
          <w:rFonts w:hint="eastAsia"/>
          <w:lang w:val="en-US" w:eastAsia="zh-CN"/>
        </w:rPr>
      </w:pPr>
      <w:bookmarkStart w:id="24" w:name="_Toc3885"/>
      <w:r>
        <w:rPr>
          <w:rFonts w:hint="eastAsia"/>
          <w:lang w:val="en-US" w:eastAsia="zh-CN"/>
        </w:rPr>
        <w:t>智能设备选装（前置条件：社区业主）</w:t>
      </w:r>
      <w:bookmarkEnd w:id="24"/>
    </w:p>
    <w:p>
      <w:pPr>
        <w:rPr>
          <w:rFonts w:hint="eastAsia"/>
          <w:lang w:val="en-US" w:eastAsia="zh-CN"/>
        </w:rPr>
      </w:pPr>
      <w:r>
        <w:rPr>
          <w:rFonts w:hint="eastAsia"/>
          <w:lang w:val="en-US" w:eastAsia="zh-CN"/>
        </w:rPr>
        <w:t>在社区购物模块中独立显示智能设备选装列表，列表中显示产品图片，价格，控制模式（功能）例如：空调，显示可控制功能，制冷、制热、通风、除湿、风向选择、风力大小、温度选择等。</w:t>
      </w:r>
    </w:p>
    <w:p>
      <w:pPr>
        <w:rPr>
          <w:rFonts w:hint="eastAsia"/>
          <w:lang w:val="en-US" w:eastAsia="zh-CN"/>
        </w:rPr>
      </w:pPr>
      <w:r>
        <w:rPr>
          <w:rFonts w:hint="eastAsia"/>
          <w:lang w:val="en-US" w:eastAsia="zh-CN"/>
        </w:rPr>
        <w:t>点击产品列表进入详情页面，显示详细配件、价格、功能，加入购物车、立即购买。</w:t>
      </w:r>
    </w:p>
    <w:p>
      <w:pPr>
        <w:pStyle w:val="4"/>
        <w:rPr>
          <w:rFonts w:hint="eastAsia"/>
          <w:lang w:val="en-US" w:eastAsia="zh-CN"/>
        </w:rPr>
      </w:pPr>
      <w:bookmarkStart w:id="25" w:name="_Toc26061"/>
      <w:r>
        <w:rPr>
          <w:rFonts w:hint="eastAsia"/>
          <w:lang w:val="en-US" w:eastAsia="zh-CN"/>
        </w:rPr>
        <w:t>快消品分类</w:t>
      </w:r>
      <w:bookmarkEnd w:id="25"/>
    </w:p>
    <w:p>
      <w:pPr>
        <w:rPr>
          <w:rFonts w:hint="eastAsia"/>
          <w:lang w:val="en-US" w:eastAsia="zh-CN"/>
        </w:rPr>
      </w:pPr>
      <w:r>
        <w:rPr>
          <w:rFonts w:hint="eastAsia"/>
          <w:lang w:val="en-US" w:eastAsia="zh-CN"/>
        </w:rPr>
        <w:t>目前大致分类为，日化、酒饮、零食、百货等</w:t>
      </w:r>
    </w:p>
    <w:p>
      <w:pPr>
        <w:rPr>
          <w:rFonts w:hint="eastAsia"/>
          <w:lang w:val="en-US" w:eastAsia="zh-CN"/>
        </w:rPr>
      </w:pPr>
      <w:r>
        <w:rPr>
          <w:rFonts w:hint="eastAsia"/>
          <w:lang w:val="en-US" w:eastAsia="zh-CN"/>
        </w:rPr>
        <w:t>商品列表显示商品图片、价格、简介、加入购物车</w:t>
      </w:r>
    </w:p>
    <w:p>
      <w:pPr>
        <w:rPr>
          <w:rFonts w:hint="eastAsia"/>
          <w:lang w:val="en-US" w:eastAsia="zh-CN"/>
        </w:rPr>
      </w:pPr>
      <w:r>
        <w:rPr>
          <w:rFonts w:hint="eastAsia"/>
          <w:lang w:val="en-US" w:eastAsia="zh-CN"/>
        </w:rPr>
        <w:t>点击商品列表，进入详情页面，显示商品图片、价格、介绍、库存等信息，加入购物车、立即购买。</w:t>
      </w:r>
    </w:p>
    <w:p>
      <w:pPr>
        <w:pStyle w:val="4"/>
        <w:rPr>
          <w:rFonts w:hint="eastAsia"/>
          <w:lang w:val="en-US" w:eastAsia="zh-CN"/>
        </w:rPr>
      </w:pPr>
      <w:bookmarkStart w:id="26" w:name="_Toc23587"/>
      <w:r>
        <w:rPr>
          <w:rFonts w:hint="eastAsia"/>
          <w:lang w:val="en-US" w:eastAsia="zh-CN"/>
        </w:rPr>
        <w:t>购物车</w:t>
      </w:r>
      <w:bookmarkEnd w:id="26"/>
    </w:p>
    <w:p>
      <w:pPr>
        <w:rPr>
          <w:rFonts w:hint="eastAsia"/>
          <w:lang w:val="en-US" w:eastAsia="zh-CN"/>
        </w:rPr>
      </w:pPr>
      <w:r>
        <w:rPr>
          <w:rFonts w:hint="eastAsia"/>
          <w:lang w:val="en-US" w:eastAsia="zh-CN"/>
        </w:rPr>
        <w:t>商品列表或详情页面点击加入购物车，即在购物车中添加该商品，可以统一结算或者单独结算。</w:t>
      </w:r>
    </w:p>
    <w:p>
      <w:pPr>
        <w:rPr>
          <w:rFonts w:hint="eastAsia"/>
          <w:lang w:val="en-US" w:eastAsia="zh-CN"/>
        </w:rPr>
      </w:pPr>
      <w:r>
        <w:rPr>
          <w:rFonts w:hint="eastAsia"/>
          <w:lang w:val="en-US" w:eastAsia="zh-CN"/>
        </w:rPr>
        <w:t>底部按钮为编辑和结算。点击编辑按钮可对购物车中的商品可编辑数量或者删除；点击结算按钮生成订单并跳转到结算确认页面。</w:t>
      </w:r>
    </w:p>
    <w:p>
      <w:pPr>
        <w:pStyle w:val="4"/>
        <w:rPr>
          <w:rFonts w:hint="eastAsia"/>
          <w:lang w:val="en-US" w:eastAsia="zh-CN"/>
        </w:rPr>
      </w:pPr>
      <w:bookmarkStart w:id="27" w:name="_Toc21173"/>
      <w:r>
        <w:rPr>
          <w:rFonts w:hint="eastAsia"/>
          <w:lang w:val="en-US" w:eastAsia="zh-CN"/>
        </w:rPr>
        <w:t>订单</w:t>
      </w:r>
      <w:bookmarkEnd w:id="27"/>
    </w:p>
    <w:p>
      <w:pPr>
        <w:rPr>
          <w:rFonts w:hint="eastAsia"/>
          <w:lang w:val="en-US" w:eastAsia="zh-CN"/>
        </w:rPr>
      </w:pPr>
      <w:r>
        <w:rPr>
          <w:rFonts w:hint="eastAsia"/>
          <w:lang w:val="en-US" w:eastAsia="zh-CN"/>
        </w:rPr>
        <w:t>订单确认需要确认商品信息（商品名称、数量）、配送地址、联系方式、联系人姓名。默认为用户注册信息。确认后点击支付按钮跳转到第三方支付页面进行支付。</w:t>
      </w:r>
    </w:p>
    <w:p>
      <w:pPr>
        <w:rPr>
          <w:rFonts w:hint="eastAsia"/>
          <w:lang w:val="en-US" w:eastAsia="zh-CN"/>
        </w:rPr>
      </w:pPr>
      <w:r>
        <w:rPr>
          <w:rFonts w:hint="eastAsia"/>
          <w:lang w:val="en-US" w:eastAsia="zh-CN"/>
        </w:rPr>
        <w:t>订单成功支付后删除购物车对应的商品信息，同时减少商品库存数量。</w:t>
      </w:r>
    </w:p>
    <w:p>
      <w:pPr>
        <w:rPr>
          <w:rFonts w:hint="eastAsia"/>
          <w:lang w:val="en-US" w:eastAsia="zh-CN"/>
        </w:rPr>
      </w:pPr>
      <w:r>
        <w:rPr>
          <w:rFonts w:hint="eastAsia"/>
          <w:lang w:val="en-US" w:eastAsia="zh-CN"/>
        </w:rPr>
        <w:t>订单确认页面若是用户点击返回则该订单取消，商品信息依旧保存在购物车中，返回上级界面。</w:t>
      </w:r>
    </w:p>
    <w:p>
      <w:pPr>
        <w:rPr>
          <w:rFonts w:hint="eastAsia"/>
          <w:lang w:val="en-US" w:eastAsia="zh-CN"/>
        </w:rPr>
      </w:pPr>
      <w:r>
        <w:rPr>
          <w:rFonts w:hint="eastAsia"/>
          <w:lang w:val="en-US" w:eastAsia="zh-CN"/>
        </w:rPr>
        <w:t>若是在第三方支付页面点击返回按钮，进入该订单的详情页面，如果用户继续返回或者关闭APP则订单保留30min,若30min内没有付款则订单取消，商品信息保存在购物车，同时释放库存。</w:t>
      </w:r>
    </w:p>
    <w:p>
      <w:pPr>
        <w:rPr>
          <w:rFonts w:hint="eastAsia"/>
          <w:lang w:val="en-US" w:eastAsia="zh-CN"/>
        </w:rPr>
      </w:pPr>
      <w:r>
        <w:rPr>
          <w:rFonts w:hint="eastAsia"/>
          <w:lang w:val="en-US" w:eastAsia="zh-CN"/>
        </w:rPr>
        <w:t>若是用户没有完成支付且用户在未支付订单详情页面选择取消订单则订单取消并释放库存，商品信息保留在购物车中。</w:t>
      </w:r>
    </w:p>
    <w:p>
      <w:pPr>
        <w:pStyle w:val="4"/>
        <w:rPr>
          <w:rFonts w:hint="eastAsia"/>
          <w:lang w:val="en-US" w:eastAsia="zh-CN"/>
        </w:rPr>
      </w:pPr>
      <w:bookmarkStart w:id="28" w:name="_Toc18869"/>
      <w:r>
        <w:rPr>
          <w:rFonts w:hint="eastAsia"/>
          <w:lang w:val="en-US" w:eastAsia="zh-CN"/>
        </w:rPr>
        <w:t>库存</w:t>
      </w:r>
      <w:bookmarkEnd w:id="28"/>
    </w:p>
    <w:p>
      <w:pPr>
        <w:rPr>
          <w:rFonts w:hint="eastAsia"/>
          <w:lang w:val="en-US" w:eastAsia="zh-CN"/>
        </w:rPr>
      </w:pPr>
      <w:r>
        <w:rPr>
          <w:rFonts w:hint="eastAsia"/>
          <w:lang w:val="en-US" w:eastAsia="zh-CN"/>
        </w:rPr>
        <w:t>商品库存信息根据后台信息展示，订单结算则库存相应减少，若订单确认页面选择返回则释放库存、若订单生成后未支付则订单保留30min,若30min内没有完成付款则释放库存。</w:t>
      </w:r>
    </w:p>
    <w:p>
      <w:pPr>
        <w:rPr>
          <w:rFonts w:hint="eastAsia"/>
          <w:lang w:val="en-US" w:eastAsia="zh-CN"/>
        </w:rPr>
      </w:pPr>
      <w:r>
        <w:rPr>
          <w:rFonts w:hint="eastAsia"/>
          <w:lang w:val="en-US" w:eastAsia="zh-CN"/>
        </w:rPr>
        <w:t>未结算订单详情页面中选择取消订单则订单取消，商品信息保留在购物车，释放库存。</w:t>
      </w:r>
    </w:p>
    <w:p>
      <w:pPr>
        <w:pStyle w:val="3"/>
        <w:rPr>
          <w:rFonts w:hint="eastAsia"/>
          <w:lang w:val="en-US" w:eastAsia="zh-CN"/>
        </w:rPr>
      </w:pPr>
      <w:bookmarkStart w:id="29" w:name="_Toc24127"/>
      <w:r>
        <w:rPr>
          <w:rFonts w:hint="eastAsia"/>
          <w:lang w:val="en-US" w:eastAsia="zh-CN"/>
        </w:rPr>
        <w:t>我的</w:t>
      </w:r>
      <w:bookmarkEnd w:id="29"/>
    </w:p>
    <w:p>
      <w:pPr>
        <w:pStyle w:val="4"/>
        <w:rPr>
          <w:rFonts w:hint="eastAsia"/>
          <w:lang w:val="en-US" w:eastAsia="zh-CN"/>
        </w:rPr>
      </w:pPr>
      <w:bookmarkStart w:id="30" w:name="_Toc22253"/>
      <w:r>
        <w:rPr>
          <w:rFonts w:hint="eastAsia"/>
          <w:lang w:val="en-US" w:eastAsia="zh-CN"/>
        </w:rPr>
        <w:t>个人信息</w:t>
      </w:r>
      <w:bookmarkEnd w:id="30"/>
    </w:p>
    <w:p>
      <w:pPr>
        <w:rPr>
          <w:rFonts w:hint="eastAsia"/>
          <w:vertAlign w:val="baseline"/>
          <w:lang w:val="en-US" w:eastAsia="zh-CN"/>
        </w:rPr>
      </w:pPr>
      <w:r>
        <w:rPr>
          <w:rFonts w:hint="eastAsia"/>
          <w:vertAlign w:val="baseline"/>
          <w:lang w:val="en-US" w:eastAsia="zh-CN"/>
        </w:rPr>
        <w:t>姓名、手机号码、性别、生日、身份证号、头像，可编辑/保存；手机号码更换需要验证，发送验证码验证新手机号码，同时输入身份证号码与后台身份证号进行比对。</w:t>
      </w:r>
    </w:p>
    <w:p>
      <w:pPr>
        <w:pStyle w:val="4"/>
        <w:rPr>
          <w:rFonts w:hint="eastAsia"/>
          <w:lang w:val="en-US" w:eastAsia="zh-CN"/>
        </w:rPr>
      </w:pPr>
      <w:bookmarkStart w:id="31" w:name="_Toc8496"/>
      <w:r>
        <w:rPr>
          <w:rFonts w:hint="eastAsia"/>
          <w:lang w:val="en-US" w:eastAsia="zh-CN"/>
        </w:rPr>
        <w:t>密码修改</w:t>
      </w:r>
      <w:bookmarkEnd w:id="31"/>
    </w:p>
    <w:p>
      <w:pPr>
        <w:rPr>
          <w:rFonts w:hint="eastAsia"/>
          <w:lang w:val="en-US" w:eastAsia="zh-CN"/>
        </w:rPr>
      </w:pPr>
      <w:r>
        <w:rPr>
          <w:rFonts w:hint="eastAsia"/>
          <w:lang w:val="en-US" w:eastAsia="zh-CN"/>
        </w:rPr>
        <w:t>修改密码使用账号手机号码进行验证，验证通过即变更密码。</w:t>
      </w:r>
    </w:p>
    <w:p>
      <w:pPr>
        <w:pStyle w:val="4"/>
        <w:rPr>
          <w:rFonts w:hint="eastAsia"/>
          <w:lang w:val="en-US" w:eastAsia="zh-CN"/>
        </w:rPr>
      </w:pPr>
      <w:bookmarkStart w:id="32" w:name="_Toc24563"/>
      <w:r>
        <w:rPr>
          <w:rFonts w:hint="eastAsia"/>
          <w:lang w:val="en-US" w:eastAsia="zh-CN"/>
        </w:rPr>
        <w:t>添加主账号</w:t>
      </w:r>
      <w:bookmarkEnd w:id="32"/>
    </w:p>
    <w:p>
      <w:pPr>
        <w:rPr>
          <w:rFonts w:hint="eastAsia"/>
          <w:lang w:val="en-US" w:eastAsia="zh-CN"/>
        </w:rPr>
      </w:pPr>
      <w:r>
        <w:rPr>
          <w:rFonts w:hint="eastAsia"/>
          <w:lang w:val="en-US" w:eastAsia="zh-CN"/>
        </w:rPr>
        <w:t>添加主账号界面输入主账号手机号码、姓名及选择与主账号关系（亲属/朋友），点击提交申请按钮，提交添加申请；被添加主账号收到添加请求，予以确认，同意添加/拒绝添加。</w:t>
      </w:r>
    </w:p>
    <w:p>
      <w:pPr>
        <w:pStyle w:val="4"/>
        <w:rPr>
          <w:rFonts w:hint="eastAsia"/>
          <w:lang w:val="en-US" w:eastAsia="zh-CN"/>
        </w:rPr>
      </w:pPr>
      <w:bookmarkStart w:id="33" w:name="_Toc23478"/>
      <w:r>
        <w:rPr>
          <w:rFonts w:hint="eastAsia"/>
          <w:lang w:val="en-US" w:eastAsia="zh-CN"/>
        </w:rPr>
        <w:t>添加子账号</w:t>
      </w:r>
      <w:bookmarkEnd w:id="33"/>
    </w:p>
    <w:p>
      <w:pPr>
        <w:rPr>
          <w:rFonts w:hint="eastAsia"/>
          <w:lang w:val="en-US" w:eastAsia="zh-CN"/>
        </w:rPr>
      </w:pPr>
      <w:r>
        <w:rPr>
          <w:rFonts w:hint="eastAsia"/>
          <w:lang w:val="en-US" w:eastAsia="zh-CN"/>
        </w:rPr>
        <w:t>添加子账号界面输入子账号手机号码、姓名及选择与主账号关系（亲属/朋友），点击提交申请按钮，提交添加申请；被添加子账号收到添加请求，予以确认，同意添加/拒绝添加。</w:t>
      </w:r>
    </w:p>
    <w:p>
      <w:pPr>
        <w:pStyle w:val="4"/>
        <w:rPr>
          <w:rFonts w:hint="eastAsia"/>
          <w:lang w:val="en-US" w:eastAsia="zh-CN"/>
        </w:rPr>
      </w:pPr>
      <w:bookmarkStart w:id="34" w:name="_Toc20029"/>
      <w:r>
        <w:rPr>
          <w:rFonts w:hint="eastAsia"/>
          <w:lang w:val="en-US" w:eastAsia="zh-CN"/>
        </w:rPr>
        <w:t>新手引导</w:t>
      </w:r>
      <w:bookmarkEnd w:id="34"/>
    </w:p>
    <w:p>
      <w:pPr>
        <w:rPr>
          <w:rFonts w:hint="eastAsia"/>
          <w:lang w:val="en-US" w:eastAsia="zh-CN"/>
        </w:rPr>
      </w:pPr>
      <w:r>
        <w:rPr>
          <w:rFonts w:hint="eastAsia"/>
          <w:lang w:val="en-US" w:eastAsia="zh-CN"/>
        </w:rPr>
        <w:t>对需要引导的功能进行分类；每个分类整理成图片标注加文字说明的方式进行简介明了的介绍。</w:t>
      </w:r>
    </w:p>
    <w:p>
      <w:pPr>
        <w:pStyle w:val="4"/>
        <w:rPr>
          <w:rFonts w:hint="eastAsia"/>
          <w:lang w:val="en-US" w:eastAsia="zh-CN"/>
        </w:rPr>
      </w:pPr>
      <w:bookmarkStart w:id="35" w:name="_Toc23399"/>
      <w:r>
        <w:rPr>
          <w:rFonts w:hint="eastAsia"/>
          <w:lang w:val="en-US" w:eastAsia="zh-CN"/>
        </w:rPr>
        <w:t>意见反馈</w:t>
      </w:r>
      <w:bookmarkEnd w:id="35"/>
    </w:p>
    <w:p>
      <w:pPr>
        <w:rPr>
          <w:rFonts w:hint="eastAsia"/>
          <w:lang w:val="en-US" w:eastAsia="zh-CN"/>
        </w:rPr>
      </w:pPr>
      <w:r>
        <w:rPr>
          <w:rFonts w:hint="eastAsia"/>
          <w:lang w:val="en-US" w:eastAsia="zh-CN"/>
        </w:rPr>
        <w:t>提供标题及文本输入，后台统一进行整理归类，用于后期产品改进。</w:t>
      </w:r>
    </w:p>
    <w:p>
      <w:pPr>
        <w:pStyle w:val="4"/>
        <w:rPr>
          <w:rFonts w:hint="eastAsia"/>
          <w:lang w:val="en-US" w:eastAsia="zh-CN"/>
        </w:rPr>
      </w:pPr>
      <w:bookmarkStart w:id="36" w:name="_Toc792"/>
      <w:r>
        <w:rPr>
          <w:rFonts w:hint="eastAsia"/>
          <w:lang w:val="en-US" w:eastAsia="zh-CN"/>
        </w:rPr>
        <w:t>检查更新</w:t>
      </w:r>
      <w:bookmarkEnd w:id="36"/>
    </w:p>
    <w:p>
      <w:pPr>
        <w:rPr>
          <w:rFonts w:hint="eastAsia"/>
          <w:lang w:val="en-US" w:eastAsia="zh-CN"/>
        </w:rPr>
      </w:pPr>
      <w:r>
        <w:rPr>
          <w:rFonts w:hint="eastAsia"/>
          <w:lang w:val="en-US" w:eastAsia="zh-CN"/>
        </w:rPr>
        <w:t>显示当前客户端版本号与最新版本号比对，小于最新版本号则提示更新说明，显示版本更新按钮；等于最新版本号则提示当前版本已是最新版本，感谢您的使用。</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jc w:val="right"/>
      <w:rPr>
        <w:rFonts w:hint="eastAsia" w:eastAsiaTheme="minorEastAsia"/>
        <w:sz w:val="15"/>
        <w:szCs w:val="15"/>
        <w:lang w:val="en-US" w:eastAsia="zh-CN"/>
      </w:rPr>
    </w:pPr>
    <w:r>
      <w:rPr>
        <w:rFonts w:hint="eastAsia"/>
        <w:sz w:val="15"/>
        <w:szCs w:val="15"/>
        <w:lang w:val="en-US" w:eastAsia="zh-CN"/>
      </w:rPr>
      <w:t>copyright@人与屋物联科技有限公司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dashSmallGap" w:color="auto" w:sz="4" w:space="1"/>
      </w:pBdr>
      <w:rPr>
        <w:rFonts w:hint="eastAsia" w:eastAsiaTheme="minorEastAsia"/>
        <w:lang w:eastAsia="zh-CN"/>
      </w:rPr>
    </w:pPr>
    <w:r>
      <w:rPr>
        <w:rFonts w:hint="eastAsia"/>
        <w:lang w:eastAsia="zh-CN"/>
      </w:rPr>
      <w:t>人与屋物联科技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69AA"/>
    <w:multiLevelType w:val="multilevel"/>
    <w:tmpl w:val="5A1669A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726836"/>
    <w:rsid w:val="03CF0AFC"/>
    <w:rsid w:val="0C22099C"/>
    <w:rsid w:val="0E320153"/>
    <w:rsid w:val="100C4C6D"/>
    <w:rsid w:val="11CB3EA6"/>
    <w:rsid w:val="15BD0363"/>
    <w:rsid w:val="178B4D60"/>
    <w:rsid w:val="1B5D24F0"/>
    <w:rsid w:val="1CAD0FE9"/>
    <w:rsid w:val="1D822E2F"/>
    <w:rsid w:val="1DD357E7"/>
    <w:rsid w:val="208A4259"/>
    <w:rsid w:val="20E85CFC"/>
    <w:rsid w:val="21141278"/>
    <w:rsid w:val="23045834"/>
    <w:rsid w:val="24D2618B"/>
    <w:rsid w:val="255C36CE"/>
    <w:rsid w:val="25704FF6"/>
    <w:rsid w:val="2BFD5742"/>
    <w:rsid w:val="2D39661C"/>
    <w:rsid w:val="314810B1"/>
    <w:rsid w:val="31F467C8"/>
    <w:rsid w:val="32440DFA"/>
    <w:rsid w:val="331A2849"/>
    <w:rsid w:val="337F10BF"/>
    <w:rsid w:val="36E244D5"/>
    <w:rsid w:val="377308B4"/>
    <w:rsid w:val="388D4561"/>
    <w:rsid w:val="38EB52D0"/>
    <w:rsid w:val="3EF05416"/>
    <w:rsid w:val="3F407577"/>
    <w:rsid w:val="3FFE441E"/>
    <w:rsid w:val="407934C1"/>
    <w:rsid w:val="409929B7"/>
    <w:rsid w:val="423E2E08"/>
    <w:rsid w:val="46F907E5"/>
    <w:rsid w:val="47777557"/>
    <w:rsid w:val="4910701F"/>
    <w:rsid w:val="4A0D1A08"/>
    <w:rsid w:val="4E6D6B98"/>
    <w:rsid w:val="4F2D2F38"/>
    <w:rsid w:val="50101A36"/>
    <w:rsid w:val="5199533A"/>
    <w:rsid w:val="51AA52DF"/>
    <w:rsid w:val="57C61338"/>
    <w:rsid w:val="5DB6690A"/>
    <w:rsid w:val="605D3A04"/>
    <w:rsid w:val="60BB0CC9"/>
    <w:rsid w:val="641932C8"/>
    <w:rsid w:val="65A96E50"/>
    <w:rsid w:val="6750132A"/>
    <w:rsid w:val="6AB02F35"/>
    <w:rsid w:val="6AB91258"/>
    <w:rsid w:val="6BA62682"/>
    <w:rsid w:val="70C830DD"/>
    <w:rsid w:val="73B626BD"/>
    <w:rsid w:val="75136968"/>
    <w:rsid w:val="7B5365F2"/>
    <w:rsid w:val="7B674D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toc 2"/>
    <w:basedOn w:val="1"/>
    <w:next w:val="1"/>
    <w:uiPriority w:val="0"/>
    <w:pPr>
      <w:ind w:left="420" w:leftChars="200"/>
    </w:pPr>
  </w:style>
  <w:style w:type="character" w:styleId="17">
    <w:name w:val="Hyperlink"/>
    <w:basedOn w:val="16"/>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No Spacing"/>
    <w:link w:val="21"/>
    <w:uiPriority w:val="0"/>
    <w:rPr>
      <w:rFonts w:hint="default" w:ascii="Times New Roman" w:hAnsi="Times New Roman" w:eastAsia="宋体"/>
      <w:sz w:val="22"/>
    </w:rPr>
  </w:style>
  <w:style w:type="character" w:customStyle="1" w:styleId="21">
    <w:name w:val="无间隔 Char"/>
    <w:basedOn w:val="16"/>
    <w:link w:val="20"/>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sectNamePr val="目录页"/>
      <sectRole val="2"/>
    </customSectPr>
    <customSectPr/>
  </customSectProps>
  <customShpExts>
    <customShpInfo spid="_x0000_s1026" textRotate="1"/>
    <customShpInfo spid="_x0000_s1027"/>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2017-11-28T07:02:13Z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