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9680E" w14:textId="0362F96B" w:rsidR="00BC715C" w:rsidRDefault="00BC715C" w:rsidP="00BC715C">
      <w:pPr>
        <w:ind w:left="-426" w:right="-755"/>
        <w:rPr>
          <w:b/>
          <w:bCs/>
          <w:sz w:val="32"/>
          <w:szCs w:val="32"/>
          <w:u w:val="single"/>
        </w:rPr>
      </w:pPr>
      <w:r>
        <w:rPr>
          <w:b/>
          <w:bCs/>
          <w:sz w:val="32"/>
          <w:szCs w:val="32"/>
        </w:rPr>
        <w:t xml:space="preserve">                                          </w:t>
      </w:r>
      <w:r w:rsidR="00E83485">
        <w:rPr>
          <w:b/>
          <w:bCs/>
          <w:sz w:val="32"/>
          <w:szCs w:val="32"/>
        </w:rPr>
        <w:t xml:space="preserve">       </w:t>
      </w:r>
      <w:r>
        <w:rPr>
          <w:b/>
          <w:bCs/>
          <w:sz w:val="32"/>
          <w:szCs w:val="32"/>
        </w:rPr>
        <w:t xml:space="preserve">  </w:t>
      </w:r>
      <w:r w:rsidRPr="00BC715C">
        <w:rPr>
          <w:b/>
          <w:bCs/>
          <w:sz w:val="32"/>
          <w:szCs w:val="32"/>
          <w:u w:val="single"/>
        </w:rPr>
        <w:t>WEEK 3 REPORT</w:t>
      </w:r>
    </w:p>
    <w:p w14:paraId="36E68CDA" w14:textId="00E3AF88" w:rsidR="00BC715C" w:rsidRDefault="00E83485" w:rsidP="00E83485">
      <w:pPr>
        <w:ind w:left="-426" w:right="-755"/>
        <w:rPr>
          <w:b/>
          <w:bCs/>
          <w:sz w:val="40"/>
          <w:szCs w:val="40"/>
        </w:rPr>
      </w:pPr>
      <w:r>
        <w:rPr>
          <w:b/>
          <w:bCs/>
          <w:sz w:val="40"/>
          <w:szCs w:val="40"/>
        </w:rPr>
        <w:t xml:space="preserve">      </w:t>
      </w:r>
      <w:r w:rsidR="00BC715C" w:rsidRPr="00BC715C">
        <w:rPr>
          <w:b/>
          <w:bCs/>
          <w:sz w:val="40"/>
          <w:szCs w:val="40"/>
        </w:rPr>
        <w:t>Advanced Data Analysis and Visualization in Logistics</w:t>
      </w:r>
    </w:p>
    <w:p w14:paraId="31FFC307" w14:textId="77777777" w:rsidR="00E83485" w:rsidRDefault="00E83485" w:rsidP="00E83485">
      <w:pPr>
        <w:ind w:left="-426" w:right="-755"/>
        <w:rPr>
          <w:b/>
          <w:bCs/>
          <w:sz w:val="40"/>
          <w:szCs w:val="40"/>
        </w:rPr>
      </w:pPr>
    </w:p>
    <w:p w14:paraId="57909E52" w14:textId="77777777" w:rsidR="00BC715C" w:rsidRPr="00BC715C" w:rsidRDefault="00BC715C" w:rsidP="00BC715C">
      <w:pPr>
        <w:ind w:left="-426" w:right="-755"/>
        <w:rPr>
          <w:b/>
          <w:bCs/>
          <w:sz w:val="32"/>
          <w:szCs w:val="32"/>
        </w:rPr>
      </w:pPr>
      <w:r w:rsidRPr="00BC715C">
        <w:rPr>
          <w:b/>
          <w:bCs/>
          <w:sz w:val="32"/>
          <w:szCs w:val="32"/>
        </w:rPr>
        <w:t>1. Introduction and Objectives</w:t>
      </w:r>
    </w:p>
    <w:p w14:paraId="62169A56" w14:textId="77777777" w:rsidR="00BC715C" w:rsidRPr="00BC715C" w:rsidRDefault="00BC715C" w:rsidP="00BC715C">
      <w:pPr>
        <w:ind w:left="-284" w:right="-755"/>
        <w:rPr>
          <w:b/>
          <w:bCs/>
          <w:sz w:val="28"/>
          <w:szCs w:val="28"/>
        </w:rPr>
      </w:pPr>
      <w:r w:rsidRPr="00BC715C">
        <w:rPr>
          <w:b/>
          <w:bCs/>
          <w:sz w:val="28"/>
          <w:szCs w:val="28"/>
        </w:rPr>
        <w:t>1.1 Introduction to Logistics Data Analysis</w:t>
      </w:r>
    </w:p>
    <w:p w14:paraId="182BBA53" w14:textId="77777777" w:rsidR="00BC715C" w:rsidRPr="00BC715C" w:rsidRDefault="00BC715C">
      <w:pPr>
        <w:pStyle w:val="ListParagraph"/>
        <w:numPr>
          <w:ilvl w:val="0"/>
          <w:numId w:val="1"/>
        </w:numPr>
        <w:ind w:left="142" w:right="-755" w:hanging="284"/>
        <w:rPr>
          <w:sz w:val="24"/>
          <w:szCs w:val="24"/>
        </w:rPr>
      </w:pPr>
      <w:r w:rsidRPr="00BC715C">
        <w:rPr>
          <w:sz w:val="24"/>
          <w:szCs w:val="24"/>
        </w:rPr>
        <w:t>Logistics plays an important role in the transportation and delivery of goods from one location to another. Efficient logistics operations help organizations deliver packages on time, control transportation costs, reduce delivery failures, and improve customer satisfaction.</w:t>
      </w:r>
    </w:p>
    <w:p w14:paraId="6097B6E6" w14:textId="77777777" w:rsidR="00BC715C" w:rsidRPr="00BC715C" w:rsidRDefault="00BC715C">
      <w:pPr>
        <w:pStyle w:val="ListParagraph"/>
        <w:numPr>
          <w:ilvl w:val="0"/>
          <w:numId w:val="1"/>
        </w:numPr>
        <w:ind w:left="142" w:right="-755" w:hanging="284"/>
        <w:rPr>
          <w:sz w:val="24"/>
          <w:szCs w:val="24"/>
        </w:rPr>
      </w:pPr>
      <w:r w:rsidRPr="00BC715C">
        <w:rPr>
          <w:sz w:val="24"/>
          <w:szCs w:val="24"/>
        </w:rPr>
        <w:t>Data analysis helps logistics organizations understand delivery performance by examining factors such as delivery time, distance, transportation cost, vehicle type, weather conditions, delivery mode, region, and delivery partner. Python-based exploratory data analysis and visualization make it easier to identify patterns, compare performance, and discover areas that require improvement.</w:t>
      </w:r>
    </w:p>
    <w:p w14:paraId="375090F6" w14:textId="77777777" w:rsidR="00BC715C" w:rsidRPr="00BC715C" w:rsidRDefault="00BC715C">
      <w:pPr>
        <w:pStyle w:val="ListParagraph"/>
        <w:numPr>
          <w:ilvl w:val="0"/>
          <w:numId w:val="1"/>
        </w:numPr>
        <w:ind w:left="142" w:right="-755" w:hanging="284"/>
        <w:rPr>
          <w:sz w:val="24"/>
          <w:szCs w:val="24"/>
        </w:rPr>
      </w:pPr>
      <w:r w:rsidRPr="00BC715C">
        <w:rPr>
          <w:sz w:val="24"/>
          <w:szCs w:val="24"/>
        </w:rPr>
        <w:t>This project, titled Delivery Performance Analysis, uses the Delivery Logistics Dataset (India – Multi-Partner) to examine delivery outcomes, delivery durations, transportation costs, and relationships between logistics variables. Statistical summaries, comparative analysis, and visualizations are used to identify meaningful patterns and support data-driven operational decisions.</w:t>
      </w:r>
    </w:p>
    <w:p w14:paraId="28D60D6D" w14:textId="77777777" w:rsidR="00BC715C" w:rsidRPr="00431E5D" w:rsidRDefault="00BC715C" w:rsidP="00431E5D">
      <w:pPr>
        <w:ind w:left="-142" w:right="-755" w:hanging="142"/>
        <w:rPr>
          <w:b/>
          <w:bCs/>
          <w:sz w:val="28"/>
          <w:szCs w:val="28"/>
        </w:rPr>
      </w:pPr>
      <w:r w:rsidRPr="00431E5D">
        <w:rPr>
          <w:b/>
          <w:bCs/>
          <w:sz w:val="28"/>
          <w:szCs w:val="28"/>
        </w:rPr>
        <w:t>1.2 Problem Statement</w:t>
      </w:r>
    </w:p>
    <w:p w14:paraId="36CDE331" w14:textId="77777777" w:rsidR="00BC715C" w:rsidRPr="00431E5D" w:rsidRDefault="00BC715C">
      <w:pPr>
        <w:pStyle w:val="ListParagraph"/>
        <w:numPr>
          <w:ilvl w:val="0"/>
          <w:numId w:val="2"/>
        </w:numPr>
        <w:ind w:left="142" w:right="-755" w:hanging="284"/>
        <w:rPr>
          <w:sz w:val="24"/>
          <w:szCs w:val="24"/>
        </w:rPr>
      </w:pPr>
      <w:r w:rsidRPr="00431E5D">
        <w:rPr>
          <w:sz w:val="24"/>
          <w:szCs w:val="24"/>
        </w:rPr>
        <w:t>Logistics operations may experience delayed deliveries, unsuccessful deliveries, variations in transportation costs, and differences in performance across weather conditions, regions, delivery modes, vehicle types, and delivery partners.</w:t>
      </w:r>
    </w:p>
    <w:p w14:paraId="1391AB6A" w14:textId="31E93821" w:rsidR="00BC715C" w:rsidRPr="00431E5D" w:rsidRDefault="00BC715C">
      <w:pPr>
        <w:pStyle w:val="ListParagraph"/>
        <w:numPr>
          <w:ilvl w:val="0"/>
          <w:numId w:val="2"/>
        </w:numPr>
        <w:ind w:left="142" w:right="-755" w:hanging="284"/>
        <w:rPr>
          <w:sz w:val="24"/>
          <w:szCs w:val="24"/>
        </w:rPr>
      </w:pPr>
      <w:r w:rsidRPr="00431E5D">
        <w:rPr>
          <w:sz w:val="24"/>
          <w:szCs w:val="24"/>
        </w:rPr>
        <w:t xml:space="preserve">Without systematic analysis, it can be difficult to identify which areas require further investigation. Therefore, this project </w:t>
      </w:r>
      <w:r w:rsidR="00431E5D" w:rsidRPr="00431E5D">
        <w:rPr>
          <w:sz w:val="24"/>
          <w:szCs w:val="24"/>
        </w:rPr>
        <w:t>analyses</w:t>
      </w:r>
      <w:r w:rsidRPr="00431E5D">
        <w:rPr>
          <w:sz w:val="24"/>
          <w:szCs w:val="24"/>
        </w:rPr>
        <w:t xml:space="preserve"> delivery records to understand delivery performance, examine factors associated with delays and failures, and identify relationships between delivery time, distance, cost, and customer ratings.</w:t>
      </w:r>
    </w:p>
    <w:p w14:paraId="5669C877" w14:textId="77777777" w:rsidR="00BC715C" w:rsidRPr="00431E5D" w:rsidRDefault="00BC715C" w:rsidP="00431E5D">
      <w:pPr>
        <w:ind w:left="-284" w:right="-755"/>
        <w:rPr>
          <w:b/>
          <w:bCs/>
          <w:sz w:val="28"/>
          <w:szCs w:val="28"/>
        </w:rPr>
      </w:pPr>
      <w:r w:rsidRPr="00431E5D">
        <w:rPr>
          <w:b/>
          <w:bCs/>
          <w:sz w:val="28"/>
          <w:szCs w:val="28"/>
        </w:rPr>
        <w:t>1.3 Objectives of the Analysis</w:t>
      </w:r>
    </w:p>
    <w:p w14:paraId="333C5798" w14:textId="77777777" w:rsidR="00BC715C" w:rsidRPr="00431E5D" w:rsidRDefault="00BC715C" w:rsidP="00431E5D">
      <w:pPr>
        <w:ind w:left="-142" w:right="-755"/>
        <w:rPr>
          <w:sz w:val="24"/>
          <w:szCs w:val="24"/>
        </w:rPr>
      </w:pPr>
      <w:r w:rsidRPr="00431E5D">
        <w:rPr>
          <w:sz w:val="24"/>
          <w:szCs w:val="24"/>
        </w:rPr>
        <w:t>The main objectives of this project are:</w:t>
      </w:r>
    </w:p>
    <w:p w14:paraId="2CF93E4F" w14:textId="77777777" w:rsidR="00BC715C" w:rsidRPr="00431E5D" w:rsidRDefault="00BC715C">
      <w:pPr>
        <w:pStyle w:val="ListParagraph"/>
        <w:numPr>
          <w:ilvl w:val="0"/>
          <w:numId w:val="3"/>
        </w:numPr>
        <w:ind w:left="142" w:right="-755" w:hanging="284"/>
        <w:rPr>
          <w:sz w:val="24"/>
          <w:szCs w:val="24"/>
        </w:rPr>
      </w:pPr>
      <w:r w:rsidRPr="00431E5D">
        <w:rPr>
          <w:sz w:val="24"/>
          <w:szCs w:val="24"/>
        </w:rPr>
        <w:t>To explore the logistics dataset and understand its structure and important variables.</w:t>
      </w:r>
    </w:p>
    <w:p w14:paraId="70D8193D" w14:textId="77777777" w:rsidR="00BC715C" w:rsidRPr="00431E5D" w:rsidRDefault="00BC715C">
      <w:pPr>
        <w:pStyle w:val="ListParagraph"/>
        <w:numPr>
          <w:ilvl w:val="0"/>
          <w:numId w:val="3"/>
        </w:numPr>
        <w:ind w:left="142" w:right="-755" w:hanging="284"/>
        <w:rPr>
          <w:sz w:val="24"/>
          <w:szCs w:val="24"/>
        </w:rPr>
      </w:pPr>
      <w:r w:rsidRPr="00431E5D">
        <w:rPr>
          <w:sz w:val="24"/>
          <w:szCs w:val="24"/>
        </w:rPr>
        <w:t>To calculate descriptive statistics, including mean, median, standard deviation, minimum, and maximum values.</w:t>
      </w:r>
    </w:p>
    <w:p w14:paraId="2D4D305F" w14:textId="77777777" w:rsidR="00BC715C" w:rsidRPr="00431E5D" w:rsidRDefault="00BC715C">
      <w:pPr>
        <w:pStyle w:val="ListParagraph"/>
        <w:numPr>
          <w:ilvl w:val="0"/>
          <w:numId w:val="3"/>
        </w:numPr>
        <w:ind w:left="142" w:right="-755" w:hanging="284"/>
        <w:rPr>
          <w:sz w:val="24"/>
          <w:szCs w:val="24"/>
        </w:rPr>
      </w:pPr>
      <w:r w:rsidRPr="00431E5D">
        <w:rPr>
          <w:sz w:val="24"/>
          <w:szCs w:val="24"/>
        </w:rPr>
        <w:t>To analyze delivery outcomes, including delivered, delayed, and failed shipments.</w:t>
      </w:r>
    </w:p>
    <w:p w14:paraId="0545860E" w14:textId="77777777" w:rsidR="00BC715C" w:rsidRPr="00431E5D" w:rsidRDefault="00BC715C">
      <w:pPr>
        <w:pStyle w:val="ListParagraph"/>
        <w:numPr>
          <w:ilvl w:val="0"/>
          <w:numId w:val="3"/>
        </w:numPr>
        <w:ind w:left="142" w:right="-755" w:hanging="284"/>
        <w:rPr>
          <w:sz w:val="24"/>
          <w:szCs w:val="24"/>
        </w:rPr>
      </w:pPr>
      <w:r w:rsidRPr="00431E5D">
        <w:rPr>
          <w:sz w:val="24"/>
          <w:szCs w:val="24"/>
        </w:rPr>
        <w:t>To create visualizations that explain delivery status, delivery time distribution, distance and delivery time relationships, transportation costs, and weather-related delays.</w:t>
      </w:r>
    </w:p>
    <w:p w14:paraId="57347CE2" w14:textId="77777777" w:rsidR="00BC715C" w:rsidRPr="00431E5D" w:rsidRDefault="00BC715C">
      <w:pPr>
        <w:pStyle w:val="ListParagraph"/>
        <w:numPr>
          <w:ilvl w:val="0"/>
          <w:numId w:val="3"/>
        </w:numPr>
        <w:ind w:left="142" w:right="-755" w:hanging="284"/>
        <w:rPr>
          <w:sz w:val="24"/>
          <w:szCs w:val="24"/>
        </w:rPr>
      </w:pPr>
      <w:r w:rsidRPr="00431E5D">
        <w:rPr>
          <w:sz w:val="24"/>
          <w:szCs w:val="24"/>
        </w:rPr>
        <w:t>To examine correlations among numerical logistics variables.</w:t>
      </w:r>
    </w:p>
    <w:p w14:paraId="13A7D3FA" w14:textId="77777777" w:rsidR="00BC715C" w:rsidRPr="00431E5D" w:rsidRDefault="00BC715C">
      <w:pPr>
        <w:pStyle w:val="ListParagraph"/>
        <w:numPr>
          <w:ilvl w:val="0"/>
          <w:numId w:val="3"/>
        </w:numPr>
        <w:ind w:left="142" w:right="-755" w:hanging="284"/>
        <w:rPr>
          <w:sz w:val="24"/>
          <w:szCs w:val="24"/>
        </w:rPr>
      </w:pPr>
      <w:r w:rsidRPr="00431E5D">
        <w:rPr>
          <w:sz w:val="24"/>
          <w:szCs w:val="24"/>
        </w:rPr>
        <w:t>To compare delivery performance across weather conditions, regions, vehicle types, delivery modes, and delivery partners.</w:t>
      </w:r>
    </w:p>
    <w:p w14:paraId="15B89BEE" w14:textId="77777777" w:rsidR="00431E5D" w:rsidRDefault="00BC715C">
      <w:pPr>
        <w:pStyle w:val="ListParagraph"/>
        <w:numPr>
          <w:ilvl w:val="0"/>
          <w:numId w:val="3"/>
        </w:numPr>
        <w:ind w:left="142" w:right="-755" w:hanging="284"/>
        <w:rPr>
          <w:sz w:val="24"/>
          <w:szCs w:val="24"/>
        </w:rPr>
      </w:pPr>
      <w:r w:rsidRPr="00431E5D">
        <w:rPr>
          <w:sz w:val="24"/>
          <w:szCs w:val="24"/>
        </w:rPr>
        <w:t>To identify important patterns and provide practical recommendations for improving logistics operations.</w:t>
      </w:r>
    </w:p>
    <w:p w14:paraId="34E1D6B3" w14:textId="1B2280EC" w:rsidR="00BC715C" w:rsidRPr="00431E5D" w:rsidRDefault="00BC715C" w:rsidP="00431E5D">
      <w:pPr>
        <w:pStyle w:val="ListParagraph"/>
        <w:ind w:left="-284" w:right="-755"/>
        <w:rPr>
          <w:sz w:val="24"/>
          <w:szCs w:val="24"/>
        </w:rPr>
      </w:pPr>
      <w:r w:rsidRPr="00431E5D">
        <w:rPr>
          <w:b/>
          <w:bCs/>
          <w:sz w:val="28"/>
          <w:szCs w:val="28"/>
        </w:rPr>
        <w:lastRenderedPageBreak/>
        <w:t>1.4 Scope of the Analysis</w:t>
      </w:r>
    </w:p>
    <w:p w14:paraId="56F662B3" w14:textId="77777777" w:rsidR="00BC715C" w:rsidRPr="00431E5D" w:rsidRDefault="00BC715C">
      <w:pPr>
        <w:pStyle w:val="ListParagraph"/>
        <w:numPr>
          <w:ilvl w:val="0"/>
          <w:numId w:val="4"/>
        </w:numPr>
        <w:ind w:left="142" w:right="-755" w:hanging="284"/>
        <w:rPr>
          <w:sz w:val="24"/>
          <w:szCs w:val="24"/>
        </w:rPr>
      </w:pPr>
      <w:r w:rsidRPr="00431E5D">
        <w:rPr>
          <w:sz w:val="24"/>
          <w:szCs w:val="24"/>
        </w:rPr>
        <w:t>The analysis uses 25,000 delivery records from the selected logistics dataset. The cleaned dataset contains 16 columns, including the added unique record identifier.</w:t>
      </w:r>
    </w:p>
    <w:p w14:paraId="1A5B8829" w14:textId="5F57EA4E" w:rsidR="00431E5D" w:rsidRDefault="00BC715C">
      <w:pPr>
        <w:pStyle w:val="ListParagraph"/>
        <w:numPr>
          <w:ilvl w:val="0"/>
          <w:numId w:val="4"/>
        </w:numPr>
        <w:ind w:left="142" w:right="-755" w:hanging="284"/>
        <w:rPr>
          <w:sz w:val="24"/>
          <w:szCs w:val="24"/>
        </w:rPr>
      </w:pPr>
      <w:r w:rsidRPr="00431E5D">
        <w:rPr>
          <w:sz w:val="24"/>
          <w:szCs w:val="24"/>
        </w:rPr>
        <w:t>The study focuses on exploratory data analysis, descriptive statistics, delivery performance metrics, comparative analysis, correlation analysis, and six visualizations created using Python. The findings are based on the available dataset and are intended to identify patterns for further investigation. They do not independently establish that a particular factor causes delivery delays, failures, or increased costs.</w:t>
      </w:r>
    </w:p>
    <w:p w14:paraId="71EC0463" w14:textId="77777777" w:rsidR="00431E5D" w:rsidRDefault="00431E5D" w:rsidP="00431E5D">
      <w:pPr>
        <w:ind w:right="-755"/>
        <w:rPr>
          <w:sz w:val="24"/>
          <w:szCs w:val="24"/>
        </w:rPr>
      </w:pPr>
    </w:p>
    <w:p w14:paraId="386C09A5" w14:textId="77777777" w:rsidR="00431E5D" w:rsidRPr="00431E5D" w:rsidRDefault="00431E5D" w:rsidP="00431E5D">
      <w:pPr>
        <w:ind w:left="-426" w:right="-755"/>
        <w:rPr>
          <w:b/>
          <w:bCs/>
          <w:sz w:val="32"/>
          <w:szCs w:val="32"/>
        </w:rPr>
      </w:pPr>
      <w:r w:rsidRPr="00431E5D">
        <w:rPr>
          <w:b/>
          <w:bCs/>
          <w:sz w:val="32"/>
          <w:szCs w:val="32"/>
        </w:rPr>
        <w:t>2. Dataset Description</w:t>
      </w:r>
    </w:p>
    <w:p w14:paraId="23BAC3CD" w14:textId="77777777" w:rsidR="00431E5D" w:rsidRPr="00431E5D" w:rsidRDefault="00431E5D" w:rsidP="00431E5D">
      <w:pPr>
        <w:ind w:left="-284" w:right="-755"/>
        <w:rPr>
          <w:b/>
          <w:bCs/>
          <w:sz w:val="28"/>
          <w:szCs w:val="28"/>
        </w:rPr>
      </w:pPr>
      <w:r w:rsidRPr="00431E5D">
        <w:rPr>
          <w:b/>
          <w:bCs/>
          <w:sz w:val="28"/>
          <w:szCs w:val="28"/>
        </w:rPr>
        <w:t>2.1 Dataset Overview</w:t>
      </w:r>
    </w:p>
    <w:p w14:paraId="4EF6668A" w14:textId="77777777" w:rsidR="00431E5D" w:rsidRPr="00431E5D" w:rsidRDefault="00431E5D">
      <w:pPr>
        <w:pStyle w:val="ListParagraph"/>
        <w:numPr>
          <w:ilvl w:val="0"/>
          <w:numId w:val="5"/>
        </w:numPr>
        <w:ind w:left="142" w:right="-755" w:hanging="284"/>
        <w:rPr>
          <w:sz w:val="24"/>
          <w:szCs w:val="24"/>
        </w:rPr>
      </w:pPr>
      <w:r w:rsidRPr="00431E5D">
        <w:rPr>
          <w:sz w:val="24"/>
          <w:szCs w:val="24"/>
        </w:rPr>
        <w:t>The dataset used for this project is the Delivery Logistics Dataset (India – Multi-Partner). It contains delivery-related information that can be used to study delivery performance, transportation costs, delivery durations, and factors associated with delays and failed deliveries.</w:t>
      </w:r>
    </w:p>
    <w:p w14:paraId="5DC89885" w14:textId="77777777" w:rsidR="00431E5D" w:rsidRPr="00431E5D" w:rsidRDefault="00431E5D">
      <w:pPr>
        <w:pStyle w:val="ListParagraph"/>
        <w:numPr>
          <w:ilvl w:val="0"/>
          <w:numId w:val="5"/>
        </w:numPr>
        <w:ind w:left="142" w:right="-755" w:hanging="284"/>
        <w:rPr>
          <w:sz w:val="24"/>
          <w:szCs w:val="24"/>
        </w:rPr>
      </w:pPr>
      <w:r w:rsidRPr="00431E5D">
        <w:rPr>
          <w:sz w:val="24"/>
          <w:szCs w:val="24"/>
        </w:rPr>
        <w:t>The dataset includes information about delivery partners, package types, vehicle types, delivery modes, regions, weather conditions, delivery distances, package weights, expected delivery times, actual delivery times, delivery status, customer ratings, and delivery costs.</w:t>
      </w:r>
    </w:p>
    <w:p w14:paraId="738FFEBB" w14:textId="77777777" w:rsidR="00431E5D" w:rsidRPr="00431E5D" w:rsidRDefault="00431E5D">
      <w:pPr>
        <w:pStyle w:val="ListParagraph"/>
        <w:numPr>
          <w:ilvl w:val="0"/>
          <w:numId w:val="5"/>
        </w:numPr>
        <w:ind w:left="142" w:right="-755" w:hanging="284"/>
        <w:rPr>
          <w:sz w:val="24"/>
          <w:szCs w:val="24"/>
        </w:rPr>
      </w:pPr>
      <w:r w:rsidRPr="00431E5D">
        <w:rPr>
          <w:sz w:val="24"/>
          <w:szCs w:val="24"/>
        </w:rPr>
        <w:t>This dataset provides a basis for exploratory data analysis, statistical calculations, comparative analysis, and visualization of logistics performance.</w:t>
      </w:r>
    </w:p>
    <w:p w14:paraId="762C32A8" w14:textId="77777777" w:rsidR="00431E5D" w:rsidRPr="00431E5D" w:rsidRDefault="00431E5D" w:rsidP="00431E5D">
      <w:pPr>
        <w:ind w:left="-284" w:right="-755"/>
        <w:rPr>
          <w:b/>
          <w:bCs/>
          <w:sz w:val="28"/>
          <w:szCs w:val="28"/>
        </w:rPr>
      </w:pPr>
      <w:r w:rsidRPr="00431E5D">
        <w:rPr>
          <w:b/>
          <w:bCs/>
          <w:sz w:val="28"/>
          <w:szCs w:val="28"/>
        </w:rPr>
        <w:t>2.2 Dataset Source</w:t>
      </w:r>
    </w:p>
    <w:p w14:paraId="18A0586F" w14:textId="77777777" w:rsidR="00431E5D" w:rsidRPr="00431E5D" w:rsidRDefault="00431E5D" w:rsidP="00431E5D">
      <w:pPr>
        <w:ind w:left="-142" w:right="-755"/>
        <w:rPr>
          <w:sz w:val="24"/>
          <w:szCs w:val="24"/>
        </w:rPr>
      </w:pPr>
      <w:r w:rsidRPr="00431E5D">
        <w:rPr>
          <w:sz w:val="24"/>
          <w:szCs w:val="24"/>
        </w:rPr>
        <w:t>The dataset was obtained from Kaggle.</w:t>
      </w:r>
    </w:p>
    <w:p w14:paraId="5A6D6879" w14:textId="77777777" w:rsidR="00431E5D" w:rsidRPr="00431E5D" w:rsidRDefault="00431E5D" w:rsidP="00431E5D">
      <w:pPr>
        <w:ind w:left="-142" w:right="-755"/>
        <w:rPr>
          <w:sz w:val="24"/>
          <w:szCs w:val="24"/>
        </w:rPr>
      </w:pPr>
      <w:r w:rsidRPr="00431E5D">
        <w:rPr>
          <w:b/>
          <w:bCs/>
          <w:sz w:val="24"/>
          <w:szCs w:val="24"/>
        </w:rPr>
        <w:t>Dataset Name:</w:t>
      </w:r>
      <w:r w:rsidRPr="00431E5D">
        <w:rPr>
          <w:sz w:val="24"/>
          <w:szCs w:val="24"/>
        </w:rPr>
        <w:t xml:space="preserve"> Delivery Logistics Dataset (India – Multi-Partner)</w:t>
      </w:r>
    </w:p>
    <w:p w14:paraId="324DD51B" w14:textId="77777777" w:rsidR="00431E5D" w:rsidRPr="00431E5D" w:rsidRDefault="00431E5D" w:rsidP="00431E5D">
      <w:pPr>
        <w:ind w:left="-142" w:right="-755"/>
        <w:rPr>
          <w:sz w:val="24"/>
          <w:szCs w:val="24"/>
        </w:rPr>
      </w:pPr>
      <w:r w:rsidRPr="00431E5D">
        <w:rPr>
          <w:b/>
          <w:bCs/>
          <w:sz w:val="24"/>
          <w:szCs w:val="24"/>
        </w:rPr>
        <w:t>Source:</w:t>
      </w:r>
      <w:r w:rsidRPr="00431E5D">
        <w:rPr>
          <w:sz w:val="24"/>
          <w:szCs w:val="24"/>
        </w:rPr>
        <w:t xml:space="preserve"> Kaggle</w:t>
      </w:r>
    </w:p>
    <w:p w14:paraId="6EF53CE8" w14:textId="77777777" w:rsidR="00431E5D" w:rsidRPr="00431E5D" w:rsidRDefault="00431E5D" w:rsidP="00431E5D">
      <w:pPr>
        <w:ind w:left="-142" w:right="-755"/>
        <w:rPr>
          <w:sz w:val="24"/>
          <w:szCs w:val="24"/>
        </w:rPr>
      </w:pPr>
      <w:r w:rsidRPr="00431E5D">
        <w:rPr>
          <w:b/>
          <w:bCs/>
          <w:sz w:val="24"/>
          <w:szCs w:val="24"/>
        </w:rPr>
        <w:t>Dataset Link:</w:t>
      </w:r>
      <w:r w:rsidRPr="00431E5D">
        <w:rPr>
          <w:sz w:val="24"/>
          <w:szCs w:val="24"/>
        </w:rPr>
        <w:t xml:space="preserve"> </w:t>
      </w:r>
      <w:hyperlink r:id="rId7" w:history="1">
        <w:r w:rsidRPr="00431E5D">
          <w:rPr>
            <w:rStyle w:val="Hyperlink"/>
            <w:sz w:val="24"/>
            <w:szCs w:val="24"/>
          </w:rPr>
          <w:t>https://www.kaggle.com/datasets/kundanbedmutha/delivery-logistics-dataset-india-multi-partner</w:t>
        </w:r>
      </w:hyperlink>
    </w:p>
    <w:p w14:paraId="512E70CA" w14:textId="77777777" w:rsidR="00431E5D" w:rsidRPr="00431E5D" w:rsidRDefault="00431E5D" w:rsidP="00431E5D">
      <w:pPr>
        <w:ind w:left="-142" w:right="-755"/>
        <w:rPr>
          <w:sz w:val="24"/>
          <w:szCs w:val="24"/>
        </w:rPr>
      </w:pPr>
      <w:r w:rsidRPr="00431E5D">
        <w:rPr>
          <w:sz w:val="24"/>
          <w:szCs w:val="24"/>
        </w:rPr>
        <w:t>The dataset is used for educational and analytical purposes in this project.</w:t>
      </w:r>
    </w:p>
    <w:p w14:paraId="7DA9CD6C" w14:textId="77777777" w:rsidR="00431E5D" w:rsidRPr="00431E5D" w:rsidRDefault="00431E5D" w:rsidP="00431E5D">
      <w:pPr>
        <w:ind w:left="-284" w:right="-755"/>
        <w:rPr>
          <w:b/>
          <w:bCs/>
          <w:sz w:val="28"/>
          <w:szCs w:val="28"/>
        </w:rPr>
      </w:pPr>
      <w:r w:rsidRPr="00431E5D">
        <w:rPr>
          <w:b/>
          <w:bCs/>
          <w:sz w:val="28"/>
          <w:szCs w:val="28"/>
        </w:rPr>
        <w:t>2.3 Dataset Structure and Dimensions</w:t>
      </w:r>
    </w:p>
    <w:p w14:paraId="763A927B" w14:textId="77777777" w:rsidR="00431E5D" w:rsidRPr="00431E5D" w:rsidRDefault="00431E5D">
      <w:pPr>
        <w:pStyle w:val="ListParagraph"/>
        <w:numPr>
          <w:ilvl w:val="0"/>
          <w:numId w:val="6"/>
        </w:numPr>
        <w:ind w:left="142" w:right="-755" w:hanging="284"/>
        <w:rPr>
          <w:sz w:val="24"/>
          <w:szCs w:val="24"/>
        </w:rPr>
      </w:pPr>
      <w:r w:rsidRPr="00431E5D">
        <w:rPr>
          <w:sz w:val="24"/>
          <w:szCs w:val="24"/>
        </w:rPr>
        <w:t>The original dataset contains 25,000 records and 15 columns. During data preparation, a unique record_id column was added to distinguish individual records because the original delivery_id column contains repeated values.</w:t>
      </w:r>
    </w:p>
    <w:p w14:paraId="40126867" w14:textId="77777777" w:rsidR="00431E5D" w:rsidRPr="00431E5D" w:rsidRDefault="00431E5D">
      <w:pPr>
        <w:pStyle w:val="ListParagraph"/>
        <w:numPr>
          <w:ilvl w:val="0"/>
          <w:numId w:val="6"/>
        </w:numPr>
        <w:ind w:left="142" w:right="-755" w:hanging="284"/>
        <w:rPr>
          <w:sz w:val="24"/>
          <w:szCs w:val="24"/>
        </w:rPr>
      </w:pPr>
      <w:r w:rsidRPr="00431E5D">
        <w:rPr>
          <w:sz w:val="24"/>
          <w:szCs w:val="24"/>
        </w:rPr>
        <w:t xml:space="preserve">Therefore, the cleaned dataset used for analysis contains </w:t>
      </w:r>
      <w:r w:rsidRPr="00431E5D">
        <w:rPr>
          <w:b/>
          <w:bCs/>
          <w:sz w:val="24"/>
          <w:szCs w:val="24"/>
        </w:rPr>
        <w:t>25,000 records and 16 columns</w:t>
      </w:r>
      <w:r w:rsidRPr="00431E5D">
        <w:rPr>
          <w:sz w:val="24"/>
          <w:szCs w:val="24"/>
        </w:rPr>
        <w:t>.</w:t>
      </w:r>
    </w:p>
    <w:p w14:paraId="1D3C0AAA" w14:textId="77777777" w:rsidR="00431E5D" w:rsidRDefault="00431E5D">
      <w:pPr>
        <w:pStyle w:val="ListParagraph"/>
        <w:numPr>
          <w:ilvl w:val="0"/>
          <w:numId w:val="6"/>
        </w:numPr>
        <w:ind w:left="142" w:right="-755" w:hanging="284"/>
        <w:rPr>
          <w:sz w:val="24"/>
          <w:szCs w:val="24"/>
        </w:rPr>
      </w:pPr>
      <w:r w:rsidRPr="00431E5D">
        <w:rPr>
          <w:sz w:val="24"/>
          <w:szCs w:val="24"/>
        </w:rPr>
        <w:t>The dataset includes categorical variables, such as weather condition and delivery status, as well as numerical variables, such as distance, delivery time, package weight, and delivery cost. These variables support the analysis of delivery performance and operational patterns.</w:t>
      </w:r>
    </w:p>
    <w:p w14:paraId="182D1AE6" w14:textId="77777777" w:rsidR="0058578A" w:rsidRDefault="0058578A" w:rsidP="0058578A">
      <w:pPr>
        <w:ind w:right="-755"/>
        <w:rPr>
          <w:sz w:val="24"/>
          <w:szCs w:val="24"/>
        </w:rPr>
      </w:pPr>
    </w:p>
    <w:p w14:paraId="18787038" w14:textId="77777777" w:rsidR="0058578A" w:rsidRDefault="0058578A" w:rsidP="0058578A">
      <w:pPr>
        <w:ind w:right="-755"/>
        <w:rPr>
          <w:sz w:val="24"/>
          <w:szCs w:val="24"/>
        </w:rPr>
      </w:pPr>
    </w:p>
    <w:p w14:paraId="48E0A286" w14:textId="77777777" w:rsidR="0058578A" w:rsidRPr="0058578A" w:rsidRDefault="0058578A" w:rsidP="0058578A">
      <w:pPr>
        <w:ind w:right="-755"/>
        <w:rPr>
          <w:sz w:val="24"/>
          <w:szCs w:val="24"/>
        </w:rPr>
      </w:pPr>
    </w:p>
    <w:p w14:paraId="2371EE08" w14:textId="77777777" w:rsidR="00431E5D" w:rsidRPr="00431E5D" w:rsidRDefault="00431E5D" w:rsidP="0058578A">
      <w:pPr>
        <w:ind w:right="-755" w:hanging="284"/>
        <w:rPr>
          <w:b/>
          <w:bCs/>
          <w:sz w:val="28"/>
          <w:szCs w:val="28"/>
        </w:rPr>
      </w:pPr>
      <w:r w:rsidRPr="00431E5D">
        <w:rPr>
          <w:b/>
          <w:bCs/>
          <w:sz w:val="28"/>
          <w:szCs w:val="28"/>
        </w:rPr>
        <w:lastRenderedPageBreak/>
        <w:t>2.4 Description of Important Variables</w:t>
      </w:r>
    </w:p>
    <w:p w14:paraId="64C56D50" w14:textId="77777777" w:rsidR="00431E5D" w:rsidRPr="00431E5D" w:rsidRDefault="00431E5D" w:rsidP="0058578A">
      <w:pPr>
        <w:ind w:left="-142" w:right="-755"/>
        <w:rPr>
          <w:sz w:val="24"/>
          <w:szCs w:val="24"/>
        </w:rPr>
      </w:pPr>
      <w:r w:rsidRPr="00431E5D">
        <w:rPr>
          <w:sz w:val="24"/>
          <w:szCs w:val="24"/>
        </w:rPr>
        <w:t>The following table describes the main variables used in the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824"/>
      </w:tblGrid>
      <w:tr w:rsidR="00431E5D" w:rsidRPr="00431E5D" w14:paraId="24596757" w14:textId="77777777">
        <w:trPr>
          <w:tblCellSpacing w:w="15" w:type="dxa"/>
        </w:trPr>
        <w:tc>
          <w:tcPr>
            <w:tcW w:w="0" w:type="auto"/>
            <w:vAlign w:val="center"/>
            <w:hideMark/>
          </w:tcPr>
          <w:p w14:paraId="04FF900D" w14:textId="77777777" w:rsidR="00431E5D" w:rsidRPr="00431E5D" w:rsidRDefault="00431E5D" w:rsidP="00431E5D">
            <w:pPr>
              <w:ind w:right="-755"/>
              <w:rPr>
                <w:b/>
                <w:bCs/>
                <w:sz w:val="24"/>
                <w:szCs w:val="24"/>
              </w:rPr>
            </w:pPr>
            <w:r w:rsidRPr="00431E5D">
              <w:rPr>
                <w:b/>
                <w:bCs/>
                <w:sz w:val="24"/>
                <w:szCs w:val="24"/>
              </w:rPr>
              <w:t>Variable</w:t>
            </w:r>
          </w:p>
        </w:tc>
        <w:tc>
          <w:tcPr>
            <w:tcW w:w="0" w:type="auto"/>
            <w:vAlign w:val="center"/>
            <w:hideMark/>
          </w:tcPr>
          <w:p w14:paraId="5B45EB1C" w14:textId="77777777" w:rsidR="00431E5D" w:rsidRPr="00431E5D" w:rsidRDefault="00431E5D" w:rsidP="00431E5D">
            <w:pPr>
              <w:ind w:right="-755"/>
              <w:rPr>
                <w:b/>
                <w:bCs/>
                <w:sz w:val="24"/>
                <w:szCs w:val="24"/>
              </w:rPr>
            </w:pPr>
            <w:r w:rsidRPr="00431E5D">
              <w:rPr>
                <w:b/>
                <w:bCs/>
                <w:sz w:val="24"/>
                <w:szCs w:val="24"/>
              </w:rPr>
              <w:t>Description</w:t>
            </w:r>
          </w:p>
        </w:tc>
      </w:tr>
      <w:tr w:rsidR="00431E5D" w:rsidRPr="00431E5D" w14:paraId="1D6450BA" w14:textId="77777777">
        <w:trPr>
          <w:tblCellSpacing w:w="15" w:type="dxa"/>
        </w:trPr>
        <w:tc>
          <w:tcPr>
            <w:tcW w:w="0" w:type="auto"/>
            <w:vAlign w:val="center"/>
            <w:hideMark/>
          </w:tcPr>
          <w:p w14:paraId="14DE4A1A" w14:textId="77777777" w:rsidR="00431E5D" w:rsidRPr="00431E5D" w:rsidRDefault="00431E5D" w:rsidP="00431E5D">
            <w:pPr>
              <w:ind w:right="-755"/>
              <w:rPr>
                <w:sz w:val="24"/>
                <w:szCs w:val="24"/>
              </w:rPr>
            </w:pPr>
            <w:r w:rsidRPr="00431E5D">
              <w:rPr>
                <w:sz w:val="24"/>
                <w:szCs w:val="24"/>
              </w:rPr>
              <w:t>record_id</w:t>
            </w:r>
          </w:p>
        </w:tc>
        <w:tc>
          <w:tcPr>
            <w:tcW w:w="0" w:type="auto"/>
            <w:vAlign w:val="center"/>
            <w:hideMark/>
          </w:tcPr>
          <w:p w14:paraId="2ECD8497" w14:textId="77777777" w:rsidR="00431E5D" w:rsidRPr="00431E5D" w:rsidRDefault="00431E5D" w:rsidP="00431E5D">
            <w:pPr>
              <w:ind w:right="-755"/>
              <w:rPr>
                <w:sz w:val="24"/>
                <w:szCs w:val="24"/>
              </w:rPr>
            </w:pPr>
            <w:r w:rsidRPr="00431E5D">
              <w:rPr>
                <w:sz w:val="24"/>
                <w:szCs w:val="24"/>
              </w:rPr>
              <w:t>Unique identifier added during data preparation for counting individual records.</w:t>
            </w:r>
          </w:p>
        </w:tc>
      </w:tr>
      <w:tr w:rsidR="00431E5D" w:rsidRPr="00431E5D" w14:paraId="4D1723F8" w14:textId="77777777">
        <w:trPr>
          <w:tblCellSpacing w:w="15" w:type="dxa"/>
        </w:trPr>
        <w:tc>
          <w:tcPr>
            <w:tcW w:w="0" w:type="auto"/>
            <w:vAlign w:val="center"/>
            <w:hideMark/>
          </w:tcPr>
          <w:p w14:paraId="2C79A811" w14:textId="77777777" w:rsidR="00431E5D" w:rsidRPr="00431E5D" w:rsidRDefault="00431E5D" w:rsidP="00431E5D">
            <w:pPr>
              <w:ind w:right="-755"/>
              <w:rPr>
                <w:sz w:val="24"/>
                <w:szCs w:val="24"/>
              </w:rPr>
            </w:pPr>
            <w:r w:rsidRPr="00431E5D">
              <w:rPr>
                <w:sz w:val="24"/>
                <w:szCs w:val="24"/>
              </w:rPr>
              <w:t>delivery_id</w:t>
            </w:r>
          </w:p>
        </w:tc>
        <w:tc>
          <w:tcPr>
            <w:tcW w:w="0" w:type="auto"/>
            <w:vAlign w:val="center"/>
            <w:hideMark/>
          </w:tcPr>
          <w:p w14:paraId="52316C5E" w14:textId="77777777" w:rsidR="00431E5D" w:rsidRPr="00431E5D" w:rsidRDefault="00431E5D" w:rsidP="00431E5D">
            <w:pPr>
              <w:ind w:right="-755"/>
              <w:rPr>
                <w:sz w:val="24"/>
                <w:szCs w:val="24"/>
              </w:rPr>
            </w:pPr>
            <w:r w:rsidRPr="00431E5D">
              <w:rPr>
                <w:sz w:val="24"/>
                <w:szCs w:val="24"/>
              </w:rPr>
              <w:t>Original delivery identifier; repeated values were observed.</w:t>
            </w:r>
          </w:p>
        </w:tc>
      </w:tr>
      <w:tr w:rsidR="00431E5D" w:rsidRPr="00431E5D" w14:paraId="2EA039D9" w14:textId="77777777">
        <w:trPr>
          <w:tblCellSpacing w:w="15" w:type="dxa"/>
        </w:trPr>
        <w:tc>
          <w:tcPr>
            <w:tcW w:w="0" w:type="auto"/>
            <w:vAlign w:val="center"/>
            <w:hideMark/>
          </w:tcPr>
          <w:p w14:paraId="0BCBC86C" w14:textId="77777777" w:rsidR="00431E5D" w:rsidRPr="00431E5D" w:rsidRDefault="00431E5D" w:rsidP="00431E5D">
            <w:pPr>
              <w:ind w:right="-755"/>
              <w:rPr>
                <w:sz w:val="24"/>
                <w:szCs w:val="24"/>
              </w:rPr>
            </w:pPr>
            <w:r w:rsidRPr="00431E5D">
              <w:rPr>
                <w:sz w:val="24"/>
                <w:szCs w:val="24"/>
              </w:rPr>
              <w:t>delivery_partner</w:t>
            </w:r>
          </w:p>
        </w:tc>
        <w:tc>
          <w:tcPr>
            <w:tcW w:w="0" w:type="auto"/>
            <w:vAlign w:val="center"/>
            <w:hideMark/>
          </w:tcPr>
          <w:p w14:paraId="23D49D38" w14:textId="77777777" w:rsidR="00431E5D" w:rsidRPr="00431E5D" w:rsidRDefault="00431E5D" w:rsidP="00431E5D">
            <w:pPr>
              <w:ind w:right="-755"/>
              <w:rPr>
                <w:sz w:val="24"/>
                <w:szCs w:val="24"/>
              </w:rPr>
            </w:pPr>
            <w:r w:rsidRPr="00431E5D">
              <w:rPr>
                <w:sz w:val="24"/>
                <w:szCs w:val="24"/>
              </w:rPr>
              <w:t>Name of the delivery service provider.</w:t>
            </w:r>
          </w:p>
        </w:tc>
      </w:tr>
      <w:tr w:rsidR="00431E5D" w:rsidRPr="00431E5D" w14:paraId="0B98936E" w14:textId="77777777">
        <w:trPr>
          <w:tblCellSpacing w:w="15" w:type="dxa"/>
        </w:trPr>
        <w:tc>
          <w:tcPr>
            <w:tcW w:w="0" w:type="auto"/>
            <w:vAlign w:val="center"/>
            <w:hideMark/>
          </w:tcPr>
          <w:p w14:paraId="53D7FEC4" w14:textId="77777777" w:rsidR="00431E5D" w:rsidRPr="00431E5D" w:rsidRDefault="00431E5D" w:rsidP="00431E5D">
            <w:pPr>
              <w:ind w:right="-755"/>
              <w:rPr>
                <w:sz w:val="24"/>
                <w:szCs w:val="24"/>
              </w:rPr>
            </w:pPr>
            <w:r w:rsidRPr="00431E5D">
              <w:rPr>
                <w:sz w:val="24"/>
                <w:szCs w:val="24"/>
              </w:rPr>
              <w:t>package_type</w:t>
            </w:r>
          </w:p>
        </w:tc>
        <w:tc>
          <w:tcPr>
            <w:tcW w:w="0" w:type="auto"/>
            <w:vAlign w:val="center"/>
            <w:hideMark/>
          </w:tcPr>
          <w:p w14:paraId="2055833E" w14:textId="77777777" w:rsidR="00431E5D" w:rsidRPr="00431E5D" w:rsidRDefault="00431E5D" w:rsidP="00431E5D">
            <w:pPr>
              <w:ind w:right="-755"/>
              <w:rPr>
                <w:sz w:val="24"/>
                <w:szCs w:val="24"/>
              </w:rPr>
            </w:pPr>
            <w:r w:rsidRPr="00431E5D">
              <w:rPr>
                <w:sz w:val="24"/>
                <w:szCs w:val="24"/>
              </w:rPr>
              <w:t>Category of the package being delivered.</w:t>
            </w:r>
          </w:p>
        </w:tc>
      </w:tr>
      <w:tr w:rsidR="00431E5D" w:rsidRPr="00431E5D" w14:paraId="4E4D9057" w14:textId="77777777">
        <w:trPr>
          <w:tblCellSpacing w:w="15" w:type="dxa"/>
        </w:trPr>
        <w:tc>
          <w:tcPr>
            <w:tcW w:w="0" w:type="auto"/>
            <w:vAlign w:val="center"/>
            <w:hideMark/>
          </w:tcPr>
          <w:p w14:paraId="775C9562" w14:textId="77777777" w:rsidR="00431E5D" w:rsidRPr="00431E5D" w:rsidRDefault="00431E5D" w:rsidP="00431E5D">
            <w:pPr>
              <w:ind w:right="-755"/>
              <w:rPr>
                <w:sz w:val="24"/>
                <w:szCs w:val="24"/>
              </w:rPr>
            </w:pPr>
            <w:r w:rsidRPr="00431E5D">
              <w:rPr>
                <w:sz w:val="24"/>
                <w:szCs w:val="24"/>
              </w:rPr>
              <w:t>vehicle_type</w:t>
            </w:r>
          </w:p>
        </w:tc>
        <w:tc>
          <w:tcPr>
            <w:tcW w:w="0" w:type="auto"/>
            <w:vAlign w:val="center"/>
            <w:hideMark/>
          </w:tcPr>
          <w:p w14:paraId="35DBDA2C" w14:textId="77777777" w:rsidR="00431E5D" w:rsidRPr="00431E5D" w:rsidRDefault="00431E5D" w:rsidP="00431E5D">
            <w:pPr>
              <w:ind w:right="-755"/>
              <w:rPr>
                <w:sz w:val="24"/>
                <w:szCs w:val="24"/>
              </w:rPr>
            </w:pPr>
            <w:r w:rsidRPr="00431E5D">
              <w:rPr>
                <w:sz w:val="24"/>
                <w:szCs w:val="24"/>
              </w:rPr>
              <w:t>Type of vehicle used for delivery.</w:t>
            </w:r>
          </w:p>
        </w:tc>
      </w:tr>
      <w:tr w:rsidR="00431E5D" w:rsidRPr="00431E5D" w14:paraId="1715D201" w14:textId="77777777">
        <w:trPr>
          <w:tblCellSpacing w:w="15" w:type="dxa"/>
        </w:trPr>
        <w:tc>
          <w:tcPr>
            <w:tcW w:w="0" w:type="auto"/>
            <w:vAlign w:val="center"/>
            <w:hideMark/>
          </w:tcPr>
          <w:p w14:paraId="10A748F4" w14:textId="77777777" w:rsidR="00431E5D" w:rsidRPr="00431E5D" w:rsidRDefault="00431E5D" w:rsidP="00431E5D">
            <w:pPr>
              <w:ind w:right="-755"/>
              <w:rPr>
                <w:sz w:val="24"/>
                <w:szCs w:val="24"/>
              </w:rPr>
            </w:pPr>
            <w:r w:rsidRPr="00431E5D">
              <w:rPr>
                <w:sz w:val="24"/>
                <w:szCs w:val="24"/>
              </w:rPr>
              <w:t>delivery_mode</w:t>
            </w:r>
          </w:p>
        </w:tc>
        <w:tc>
          <w:tcPr>
            <w:tcW w:w="0" w:type="auto"/>
            <w:vAlign w:val="center"/>
            <w:hideMark/>
          </w:tcPr>
          <w:p w14:paraId="7CA668F7" w14:textId="77777777" w:rsidR="00431E5D" w:rsidRPr="00431E5D" w:rsidRDefault="00431E5D" w:rsidP="00431E5D">
            <w:pPr>
              <w:ind w:right="-755"/>
              <w:rPr>
                <w:sz w:val="24"/>
                <w:szCs w:val="24"/>
              </w:rPr>
            </w:pPr>
            <w:r w:rsidRPr="00431E5D">
              <w:rPr>
                <w:sz w:val="24"/>
                <w:szCs w:val="24"/>
              </w:rPr>
              <w:t>Delivery service category, such as standard, express, same day, or two day.</w:t>
            </w:r>
          </w:p>
        </w:tc>
      </w:tr>
      <w:tr w:rsidR="00431E5D" w:rsidRPr="00431E5D" w14:paraId="260F4FB2" w14:textId="77777777">
        <w:trPr>
          <w:tblCellSpacing w:w="15" w:type="dxa"/>
        </w:trPr>
        <w:tc>
          <w:tcPr>
            <w:tcW w:w="0" w:type="auto"/>
            <w:vAlign w:val="center"/>
            <w:hideMark/>
          </w:tcPr>
          <w:p w14:paraId="3B263705" w14:textId="77777777" w:rsidR="00431E5D" w:rsidRPr="00431E5D" w:rsidRDefault="00431E5D" w:rsidP="00431E5D">
            <w:pPr>
              <w:ind w:right="-755"/>
              <w:rPr>
                <w:sz w:val="24"/>
                <w:szCs w:val="24"/>
              </w:rPr>
            </w:pPr>
            <w:r w:rsidRPr="00431E5D">
              <w:rPr>
                <w:sz w:val="24"/>
                <w:szCs w:val="24"/>
              </w:rPr>
              <w:t>region</w:t>
            </w:r>
          </w:p>
        </w:tc>
        <w:tc>
          <w:tcPr>
            <w:tcW w:w="0" w:type="auto"/>
            <w:vAlign w:val="center"/>
            <w:hideMark/>
          </w:tcPr>
          <w:p w14:paraId="44199FAC" w14:textId="77777777" w:rsidR="00431E5D" w:rsidRPr="00431E5D" w:rsidRDefault="00431E5D" w:rsidP="00431E5D">
            <w:pPr>
              <w:ind w:right="-755"/>
              <w:rPr>
                <w:sz w:val="24"/>
                <w:szCs w:val="24"/>
              </w:rPr>
            </w:pPr>
            <w:r w:rsidRPr="00431E5D">
              <w:rPr>
                <w:sz w:val="24"/>
                <w:szCs w:val="24"/>
              </w:rPr>
              <w:t>Geographical region associated with the delivery.</w:t>
            </w:r>
          </w:p>
        </w:tc>
      </w:tr>
      <w:tr w:rsidR="00431E5D" w:rsidRPr="00431E5D" w14:paraId="7B61EF18" w14:textId="77777777">
        <w:trPr>
          <w:tblCellSpacing w:w="15" w:type="dxa"/>
        </w:trPr>
        <w:tc>
          <w:tcPr>
            <w:tcW w:w="0" w:type="auto"/>
            <w:vAlign w:val="center"/>
            <w:hideMark/>
          </w:tcPr>
          <w:p w14:paraId="34711AB5" w14:textId="77777777" w:rsidR="00431E5D" w:rsidRPr="00431E5D" w:rsidRDefault="00431E5D" w:rsidP="00431E5D">
            <w:pPr>
              <w:ind w:right="-755"/>
              <w:rPr>
                <w:sz w:val="24"/>
                <w:szCs w:val="24"/>
              </w:rPr>
            </w:pPr>
            <w:r w:rsidRPr="00431E5D">
              <w:rPr>
                <w:sz w:val="24"/>
                <w:szCs w:val="24"/>
              </w:rPr>
              <w:t>weather_condition</w:t>
            </w:r>
          </w:p>
        </w:tc>
        <w:tc>
          <w:tcPr>
            <w:tcW w:w="0" w:type="auto"/>
            <w:vAlign w:val="center"/>
            <w:hideMark/>
          </w:tcPr>
          <w:p w14:paraId="721A70AF" w14:textId="77777777" w:rsidR="00431E5D" w:rsidRPr="00431E5D" w:rsidRDefault="00431E5D" w:rsidP="00431E5D">
            <w:pPr>
              <w:ind w:right="-755"/>
              <w:rPr>
                <w:sz w:val="24"/>
                <w:szCs w:val="24"/>
              </w:rPr>
            </w:pPr>
            <w:r w:rsidRPr="00431E5D">
              <w:rPr>
                <w:sz w:val="24"/>
                <w:szCs w:val="24"/>
              </w:rPr>
              <w:t>Weather condition recorded for the delivery.</w:t>
            </w:r>
          </w:p>
        </w:tc>
      </w:tr>
      <w:tr w:rsidR="00431E5D" w:rsidRPr="00431E5D" w14:paraId="0779369D" w14:textId="77777777">
        <w:trPr>
          <w:tblCellSpacing w:w="15" w:type="dxa"/>
        </w:trPr>
        <w:tc>
          <w:tcPr>
            <w:tcW w:w="0" w:type="auto"/>
            <w:vAlign w:val="center"/>
            <w:hideMark/>
          </w:tcPr>
          <w:p w14:paraId="771E5FEE" w14:textId="77777777" w:rsidR="00431E5D" w:rsidRPr="00431E5D" w:rsidRDefault="00431E5D" w:rsidP="00431E5D">
            <w:pPr>
              <w:ind w:right="-755"/>
              <w:rPr>
                <w:sz w:val="24"/>
                <w:szCs w:val="24"/>
              </w:rPr>
            </w:pPr>
            <w:r w:rsidRPr="00431E5D">
              <w:rPr>
                <w:sz w:val="24"/>
                <w:szCs w:val="24"/>
              </w:rPr>
              <w:t>distance_km</w:t>
            </w:r>
          </w:p>
        </w:tc>
        <w:tc>
          <w:tcPr>
            <w:tcW w:w="0" w:type="auto"/>
            <w:vAlign w:val="center"/>
            <w:hideMark/>
          </w:tcPr>
          <w:p w14:paraId="6353232C" w14:textId="77777777" w:rsidR="00431E5D" w:rsidRPr="00431E5D" w:rsidRDefault="00431E5D" w:rsidP="00431E5D">
            <w:pPr>
              <w:ind w:right="-755"/>
              <w:rPr>
                <w:sz w:val="24"/>
                <w:szCs w:val="24"/>
              </w:rPr>
            </w:pPr>
            <w:r w:rsidRPr="00431E5D">
              <w:rPr>
                <w:sz w:val="24"/>
                <w:szCs w:val="24"/>
              </w:rPr>
              <w:t>Delivery distance in kilometres.</w:t>
            </w:r>
          </w:p>
        </w:tc>
      </w:tr>
      <w:tr w:rsidR="00431E5D" w:rsidRPr="00431E5D" w14:paraId="0C328509" w14:textId="77777777">
        <w:trPr>
          <w:tblCellSpacing w:w="15" w:type="dxa"/>
        </w:trPr>
        <w:tc>
          <w:tcPr>
            <w:tcW w:w="0" w:type="auto"/>
            <w:vAlign w:val="center"/>
            <w:hideMark/>
          </w:tcPr>
          <w:p w14:paraId="5030E087" w14:textId="77777777" w:rsidR="00431E5D" w:rsidRPr="00431E5D" w:rsidRDefault="00431E5D" w:rsidP="00431E5D">
            <w:pPr>
              <w:ind w:right="-755"/>
              <w:rPr>
                <w:sz w:val="24"/>
                <w:szCs w:val="24"/>
              </w:rPr>
            </w:pPr>
            <w:r w:rsidRPr="00431E5D">
              <w:rPr>
                <w:sz w:val="24"/>
                <w:szCs w:val="24"/>
              </w:rPr>
              <w:t>package_weight_kg</w:t>
            </w:r>
          </w:p>
        </w:tc>
        <w:tc>
          <w:tcPr>
            <w:tcW w:w="0" w:type="auto"/>
            <w:vAlign w:val="center"/>
            <w:hideMark/>
          </w:tcPr>
          <w:p w14:paraId="7E227D6C" w14:textId="77777777" w:rsidR="00431E5D" w:rsidRPr="00431E5D" w:rsidRDefault="00431E5D" w:rsidP="00431E5D">
            <w:pPr>
              <w:ind w:right="-755"/>
              <w:rPr>
                <w:sz w:val="24"/>
                <w:szCs w:val="24"/>
              </w:rPr>
            </w:pPr>
            <w:r w:rsidRPr="00431E5D">
              <w:rPr>
                <w:sz w:val="24"/>
                <w:szCs w:val="24"/>
              </w:rPr>
              <w:t>Package weight in kilograms.</w:t>
            </w:r>
          </w:p>
        </w:tc>
      </w:tr>
      <w:tr w:rsidR="00431E5D" w:rsidRPr="00431E5D" w14:paraId="285C9146" w14:textId="77777777">
        <w:trPr>
          <w:tblCellSpacing w:w="15" w:type="dxa"/>
        </w:trPr>
        <w:tc>
          <w:tcPr>
            <w:tcW w:w="0" w:type="auto"/>
            <w:vAlign w:val="center"/>
            <w:hideMark/>
          </w:tcPr>
          <w:p w14:paraId="092653DC" w14:textId="77777777" w:rsidR="00431E5D" w:rsidRPr="00431E5D" w:rsidRDefault="00431E5D" w:rsidP="00431E5D">
            <w:pPr>
              <w:ind w:right="-755"/>
              <w:rPr>
                <w:sz w:val="24"/>
                <w:szCs w:val="24"/>
              </w:rPr>
            </w:pPr>
            <w:r w:rsidRPr="00431E5D">
              <w:rPr>
                <w:sz w:val="24"/>
                <w:szCs w:val="24"/>
              </w:rPr>
              <w:t>delivery_time_hours</w:t>
            </w:r>
          </w:p>
        </w:tc>
        <w:tc>
          <w:tcPr>
            <w:tcW w:w="0" w:type="auto"/>
            <w:vAlign w:val="center"/>
            <w:hideMark/>
          </w:tcPr>
          <w:p w14:paraId="1E6BCB22" w14:textId="77777777" w:rsidR="00431E5D" w:rsidRPr="00431E5D" w:rsidRDefault="00431E5D" w:rsidP="00431E5D">
            <w:pPr>
              <w:ind w:right="-755"/>
              <w:rPr>
                <w:sz w:val="24"/>
                <w:szCs w:val="24"/>
              </w:rPr>
            </w:pPr>
            <w:r w:rsidRPr="00431E5D">
              <w:rPr>
                <w:sz w:val="24"/>
                <w:szCs w:val="24"/>
              </w:rPr>
              <w:t>Recorded delivery duration in hours after data preparation.</w:t>
            </w:r>
          </w:p>
        </w:tc>
      </w:tr>
      <w:tr w:rsidR="00431E5D" w:rsidRPr="00431E5D" w14:paraId="64D0832E" w14:textId="77777777">
        <w:trPr>
          <w:tblCellSpacing w:w="15" w:type="dxa"/>
        </w:trPr>
        <w:tc>
          <w:tcPr>
            <w:tcW w:w="0" w:type="auto"/>
            <w:vAlign w:val="center"/>
            <w:hideMark/>
          </w:tcPr>
          <w:p w14:paraId="023DED92" w14:textId="77777777" w:rsidR="00431E5D" w:rsidRPr="00431E5D" w:rsidRDefault="00431E5D" w:rsidP="00431E5D">
            <w:pPr>
              <w:ind w:right="-755"/>
              <w:rPr>
                <w:sz w:val="24"/>
                <w:szCs w:val="24"/>
              </w:rPr>
            </w:pPr>
            <w:r w:rsidRPr="00431E5D">
              <w:rPr>
                <w:sz w:val="24"/>
                <w:szCs w:val="24"/>
              </w:rPr>
              <w:t>expected_time_hours</w:t>
            </w:r>
          </w:p>
        </w:tc>
        <w:tc>
          <w:tcPr>
            <w:tcW w:w="0" w:type="auto"/>
            <w:vAlign w:val="center"/>
            <w:hideMark/>
          </w:tcPr>
          <w:p w14:paraId="1CCFA3ED" w14:textId="77777777" w:rsidR="00431E5D" w:rsidRPr="00431E5D" w:rsidRDefault="00431E5D" w:rsidP="00431E5D">
            <w:pPr>
              <w:ind w:right="-755"/>
              <w:rPr>
                <w:sz w:val="24"/>
                <w:szCs w:val="24"/>
              </w:rPr>
            </w:pPr>
            <w:r w:rsidRPr="00431E5D">
              <w:rPr>
                <w:sz w:val="24"/>
                <w:szCs w:val="24"/>
              </w:rPr>
              <w:t>Expected delivery duration in hours after data preparation.</w:t>
            </w:r>
          </w:p>
        </w:tc>
      </w:tr>
      <w:tr w:rsidR="00431E5D" w:rsidRPr="00431E5D" w14:paraId="753660AA" w14:textId="77777777">
        <w:trPr>
          <w:tblCellSpacing w:w="15" w:type="dxa"/>
        </w:trPr>
        <w:tc>
          <w:tcPr>
            <w:tcW w:w="0" w:type="auto"/>
            <w:vAlign w:val="center"/>
            <w:hideMark/>
          </w:tcPr>
          <w:p w14:paraId="2E456284" w14:textId="77777777" w:rsidR="00431E5D" w:rsidRPr="00431E5D" w:rsidRDefault="00431E5D" w:rsidP="00431E5D">
            <w:pPr>
              <w:ind w:right="-755"/>
              <w:rPr>
                <w:sz w:val="24"/>
                <w:szCs w:val="24"/>
              </w:rPr>
            </w:pPr>
            <w:r w:rsidRPr="00431E5D">
              <w:rPr>
                <w:sz w:val="24"/>
                <w:szCs w:val="24"/>
              </w:rPr>
              <w:t>delayed</w:t>
            </w:r>
          </w:p>
        </w:tc>
        <w:tc>
          <w:tcPr>
            <w:tcW w:w="0" w:type="auto"/>
            <w:vAlign w:val="center"/>
            <w:hideMark/>
          </w:tcPr>
          <w:p w14:paraId="36E11D86" w14:textId="77777777" w:rsidR="00431E5D" w:rsidRPr="00431E5D" w:rsidRDefault="00431E5D" w:rsidP="00431E5D">
            <w:pPr>
              <w:ind w:right="-755"/>
              <w:rPr>
                <w:sz w:val="24"/>
                <w:szCs w:val="24"/>
              </w:rPr>
            </w:pPr>
            <w:r w:rsidRPr="00431E5D">
              <w:rPr>
                <w:sz w:val="24"/>
                <w:szCs w:val="24"/>
              </w:rPr>
              <w:t>Indicator specifying whether a delivery was marked as delayed.</w:t>
            </w:r>
          </w:p>
        </w:tc>
      </w:tr>
      <w:tr w:rsidR="00431E5D" w:rsidRPr="00431E5D" w14:paraId="7E53CB39" w14:textId="77777777">
        <w:trPr>
          <w:tblCellSpacing w:w="15" w:type="dxa"/>
        </w:trPr>
        <w:tc>
          <w:tcPr>
            <w:tcW w:w="0" w:type="auto"/>
            <w:vAlign w:val="center"/>
            <w:hideMark/>
          </w:tcPr>
          <w:p w14:paraId="4227426F" w14:textId="77777777" w:rsidR="00431E5D" w:rsidRPr="00431E5D" w:rsidRDefault="00431E5D" w:rsidP="00431E5D">
            <w:pPr>
              <w:ind w:right="-755"/>
              <w:rPr>
                <w:sz w:val="24"/>
                <w:szCs w:val="24"/>
              </w:rPr>
            </w:pPr>
            <w:r w:rsidRPr="00431E5D">
              <w:rPr>
                <w:sz w:val="24"/>
                <w:szCs w:val="24"/>
              </w:rPr>
              <w:t>delivery_status</w:t>
            </w:r>
          </w:p>
        </w:tc>
        <w:tc>
          <w:tcPr>
            <w:tcW w:w="0" w:type="auto"/>
            <w:vAlign w:val="center"/>
            <w:hideMark/>
          </w:tcPr>
          <w:p w14:paraId="772C6CB8" w14:textId="77777777" w:rsidR="00431E5D" w:rsidRPr="00431E5D" w:rsidRDefault="00431E5D" w:rsidP="00431E5D">
            <w:pPr>
              <w:ind w:right="-755"/>
              <w:rPr>
                <w:sz w:val="24"/>
                <w:szCs w:val="24"/>
              </w:rPr>
            </w:pPr>
            <w:r w:rsidRPr="00431E5D">
              <w:rPr>
                <w:sz w:val="24"/>
                <w:szCs w:val="24"/>
              </w:rPr>
              <w:t>Recorded outcome: Delivered, Delayed, or Failed.</w:t>
            </w:r>
          </w:p>
        </w:tc>
      </w:tr>
      <w:tr w:rsidR="00431E5D" w:rsidRPr="00431E5D" w14:paraId="56448C70" w14:textId="77777777">
        <w:trPr>
          <w:tblCellSpacing w:w="15" w:type="dxa"/>
        </w:trPr>
        <w:tc>
          <w:tcPr>
            <w:tcW w:w="0" w:type="auto"/>
            <w:vAlign w:val="center"/>
            <w:hideMark/>
          </w:tcPr>
          <w:p w14:paraId="6FA837A0" w14:textId="77777777" w:rsidR="00431E5D" w:rsidRPr="00431E5D" w:rsidRDefault="00431E5D" w:rsidP="00431E5D">
            <w:pPr>
              <w:ind w:right="-755"/>
              <w:rPr>
                <w:sz w:val="24"/>
                <w:szCs w:val="24"/>
              </w:rPr>
            </w:pPr>
            <w:r w:rsidRPr="00431E5D">
              <w:rPr>
                <w:sz w:val="24"/>
                <w:szCs w:val="24"/>
              </w:rPr>
              <w:t>delivery_rating</w:t>
            </w:r>
          </w:p>
        </w:tc>
        <w:tc>
          <w:tcPr>
            <w:tcW w:w="0" w:type="auto"/>
            <w:vAlign w:val="center"/>
            <w:hideMark/>
          </w:tcPr>
          <w:p w14:paraId="236AE0F3" w14:textId="77777777" w:rsidR="00431E5D" w:rsidRPr="00431E5D" w:rsidRDefault="00431E5D" w:rsidP="00431E5D">
            <w:pPr>
              <w:ind w:right="-755"/>
              <w:rPr>
                <w:sz w:val="24"/>
                <w:szCs w:val="24"/>
              </w:rPr>
            </w:pPr>
            <w:r w:rsidRPr="00431E5D">
              <w:rPr>
                <w:sz w:val="24"/>
                <w:szCs w:val="24"/>
              </w:rPr>
              <w:t>Rating associated with the delivery.</w:t>
            </w:r>
          </w:p>
        </w:tc>
      </w:tr>
      <w:tr w:rsidR="00431E5D" w:rsidRPr="00431E5D" w14:paraId="4042E01D" w14:textId="77777777">
        <w:trPr>
          <w:tblCellSpacing w:w="15" w:type="dxa"/>
        </w:trPr>
        <w:tc>
          <w:tcPr>
            <w:tcW w:w="0" w:type="auto"/>
            <w:vAlign w:val="center"/>
            <w:hideMark/>
          </w:tcPr>
          <w:p w14:paraId="1ECC8D71" w14:textId="77777777" w:rsidR="00431E5D" w:rsidRPr="00431E5D" w:rsidRDefault="00431E5D" w:rsidP="00431E5D">
            <w:pPr>
              <w:ind w:right="-755"/>
              <w:rPr>
                <w:sz w:val="24"/>
                <w:szCs w:val="24"/>
              </w:rPr>
            </w:pPr>
            <w:r w:rsidRPr="00431E5D">
              <w:rPr>
                <w:sz w:val="24"/>
                <w:szCs w:val="24"/>
              </w:rPr>
              <w:t>delivery_cost</w:t>
            </w:r>
          </w:p>
        </w:tc>
        <w:tc>
          <w:tcPr>
            <w:tcW w:w="0" w:type="auto"/>
            <w:vAlign w:val="center"/>
            <w:hideMark/>
          </w:tcPr>
          <w:p w14:paraId="285AD8FB" w14:textId="77777777" w:rsidR="00431E5D" w:rsidRPr="00431E5D" w:rsidRDefault="00431E5D" w:rsidP="00431E5D">
            <w:pPr>
              <w:ind w:right="-755"/>
              <w:rPr>
                <w:sz w:val="24"/>
                <w:szCs w:val="24"/>
              </w:rPr>
            </w:pPr>
            <w:r w:rsidRPr="00431E5D">
              <w:rPr>
                <w:sz w:val="24"/>
                <w:szCs w:val="24"/>
              </w:rPr>
              <w:t>Recorded cost associated with the delivery.</w:t>
            </w:r>
          </w:p>
        </w:tc>
      </w:tr>
    </w:tbl>
    <w:p w14:paraId="609C8496" w14:textId="77777777" w:rsidR="00431E5D" w:rsidRPr="0058578A" w:rsidRDefault="00431E5D" w:rsidP="0058578A">
      <w:pPr>
        <w:ind w:left="-284" w:right="-755"/>
        <w:rPr>
          <w:b/>
          <w:bCs/>
          <w:sz w:val="28"/>
          <w:szCs w:val="28"/>
        </w:rPr>
      </w:pPr>
      <w:r w:rsidRPr="0058578A">
        <w:rPr>
          <w:b/>
          <w:bCs/>
          <w:sz w:val="28"/>
          <w:szCs w:val="28"/>
        </w:rPr>
        <w:t>2.5 Key Logistics Performance Indicators (KPIs)</w:t>
      </w:r>
    </w:p>
    <w:p w14:paraId="6F975657" w14:textId="77777777" w:rsidR="00431E5D" w:rsidRPr="00431E5D" w:rsidRDefault="00431E5D" w:rsidP="0058578A">
      <w:pPr>
        <w:ind w:left="-142" w:right="-755"/>
        <w:rPr>
          <w:sz w:val="24"/>
          <w:szCs w:val="24"/>
        </w:rPr>
      </w:pPr>
      <w:r w:rsidRPr="00431E5D">
        <w:rPr>
          <w:sz w:val="24"/>
          <w:szCs w:val="24"/>
        </w:rPr>
        <w:t>Key Performance Indicators (KPIs) are measurable values used to assess logistics performance. The following indicators were calculated or examined in this project:</w:t>
      </w:r>
    </w:p>
    <w:p w14:paraId="1BD83E5F"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Successful Delivery Rate:</w:t>
      </w:r>
      <w:r w:rsidRPr="0058578A">
        <w:rPr>
          <w:sz w:val="24"/>
          <w:szCs w:val="24"/>
        </w:rPr>
        <w:t xml:space="preserve"> Percentage of records marked as Delivered.</w:t>
      </w:r>
    </w:p>
    <w:p w14:paraId="51DD723E"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Delayed Status Rate:</w:t>
      </w:r>
      <w:r w:rsidRPr="0058578A">
        <w:rPr>
          <w:sz w:val="24"/>
          <w:szCs w:val="24"/>
        </w:rPr>
        <w:t xml:space="preserve"> Percentage of records marked as Delayed.</w:t>
      </w:r>
    </w:p>
    <w:p w14:paraId="3774830D"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Failed Delivery Rate:</w:t>
      </w:r>
      <w:r w:rsidRPr="0058578A">
        <w:rPr>
          <w:sz w:val="24"/>
          <w:szCs w:val="24"/>
        </w:rPr>
        <w:t xml:space="preserve"> Percentage of records marked as Failed.</w:t>
      </w:r>
    </w:p>
    <w:p w14:paraId="0BD44AFD"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On-Time Delivery Rate:</w:t>
      </w:r>
      <w:r w:rsidRPr="0058578A">
        <w:rPr>
          <w:sz w:val="24"/>
          <w:szCs w:val="24"/>
        </w:rPr>
        <w:t xml:space="preserve"> Percentage of records where recorded delivery time was less than or equal to expected delivery time.</w:t>
      </w:r>
    </w:p>
    <w:p w14:paraId="6A4D8767"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Time-Based Late Delivery Rate:</w:t>
      </w:r>
      <w:r w:rsidRPr="0058578A">
        <w:rPr>
          <w:sz w:val="24"/>
          <w:szCs w:val="24"/>
        </w:rPr>
        <w:t xml:space="preserve"> Percentage of records where recorded delivery time exceeded expected delivery time.</w:t>
      </w:r>
    </w:p>
    <w:p w14:paraId="3B505CCD"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Average Delivery Time:</w:t>
      </w:r>
      <w:r w:rsidRPr="0058578A">
        <w:rPr>
          <w:sz w:val="24"/>
          <w:szCs w:val="24"/>
        </w:rPr>
        <w:t xml:space="preserve"> Mean recorded delivery duration in hours.</w:t>
      </w:r>
    </w:p>
    <w:p w14:paraId="1504EAE8"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lastRenderedPageBreak/>
        <w:t>Average Delivery Cost:</w:t>
      </w:r>
      <w:r w:rsidRPr="0058578A">
        <w:rPr>
          <w:sz w:val="24"/>
          <w:szCs w:val="24"/>
        </w:rPr>
        <w:t xml:space="preserve"> Mean recorded delivery cost.</w:t>
      </w:r>
    </w:p>
    <w:p w14:paraId="78B4963A" w14:textId="77777777" w:rsidR="00431E5D" w:rsidRPr="0058578A" w:rsidRDefault="00431E5D">
      <w:pPr>
        <w:pStyle w:val="ListParagraph"/>
        <w:numPr>
          <w:ilvl w:val="0"/>
          <w:numId w:val="7"/>
        </w:numPr>
        <w:ind w:left="142" w:right="-755" w:hanging="284"/>
        <w:rPr>
          <w:sz w:val="24"/>
          <w:szCs w:val="24"/>
        </w:rPr>
      </w:pPr>
      <w:r w:rsidRPr="0058578A">
        <w:rPr>
          <w:b/>
          <w:bCs/>
          <w:sz w:val="24"/>
          <w:szCs w:val="24"/>
        </w:rPr>
        <w:t>Delivery Rating:</w:t>
      </w:r>
      <w:r w:rsidRPr="0058578A">
        <w:rPr>
          <w:sz w:val="24"/>
          <w:szCs w:val="24"/>
        </w:rPr>
        <w:t xml:space="preserve"> Used to examine the relationship between delivery performance and recorded ratings.</w:t>
      </w:r>
    </w:p>
    <w:p w14:paraId="42F42801" w14:textId="77777777" w:rsidR="00431E5D" w:rsidRDefault="00431E5D" w:rsidP="0058578A">
      <w:pPr>
        <w:ind w:left="-142" w:right="-755"/>
        <w:rPr>
          <w:sz w:val="24"/>
          <w:szCs w:val="24"/>
        </w:rPr>
      </w:pPr>
      <w:r w:rsidRPr="00431E5D">
        <w:rPr>
          <w:sz w:val="24"/>
          <w:szCs w:val="24"/>
        </w:rPr>
        <w:t>The status-based delay rate and the time-based late delivery rate measure different things. A delivery marked as Delayed is classified using its recorded status, whereas a time-based late delivery is identified by comparing actual and expected delivery durations. Both measures are included to provide a more complete understanding of delivery performance.</w:t>
      </w:r>
    </w:p>
    <w:p w14:paraId="0B687DB7" w14:textId="77777777" w:rsidR="007702AE" w:rsidRDefault="007702AE" w:rsidP="0058578A">
      <w:pPr>
        <w:ind w:left="-142" w:right="-755"/>
        <w:rPr>
          <w:sz w:val="24"/>
          <w:szCs w:val="24"/>
        </w:rPr>
      </w:pPr>
    </w:p>
    <w:p w14:paraId="3F8A39A3" w14:textId="77777777" w:rsidR="00B50D13" w:rsidRPr="00B50D13" w:rsidRDefault="00B50D13" w:rsidP="00B50D13">
      <w:pPr>
        <w:ind w:left="-426" w:right="-755"/>
        <w:rPr>
          <w:b/>
          <w:bCs/>
          <w:sz w:val="32"/>
          <w:szCs w:val="32"/>
        </w:rPr>
      </w:pPr>
      <w:r w:rsidRPr="00B50D13">
        <w:rPr>
          <w:b/>
          <w:bCs/>
          <w:sz w:val="32"/>
          <w:szCs w:val="32"/>
        </w:rPr>
        <w:t>3. Methodology and Tools Used</w:t>
      </w:r>
    </w:p>
    <w:p w14:paraId="34D1F7DC" w14:textId="77777777" w:rsidR="00B50D13" w:rsidRPr="00B50D13" w:rsidRDefault="00B50D13" w:rsidP="00B50D13">
      <w:pPr>
        <w:ind w:left="-284" w:right="-755"/>
        <w:rPr>
          <w:b/>
          <w:bCs/>
          <w:sz w:val="28"/>
          <w:szCs w:val="28"/>
        </w:rPr>
      </w:pPr>
      <w:r w:rsidRPr="00B50D13">
        <w:rPr>
          <w:b/>
          <w:bCs/>
          <w:sz w:val="28"/>
          <w:szCs w:val="28"/>
        </w:rPr>
        <w:t>3.1 Analysis Workflow</w:t>
      </w:r>
    </w:p>
    <w:p w14:paraId="761E7DFF" w14:textId="77777777" w:rsidR="00B50D13" w:rsidRPr="00B50D13" w:rsidRDefault="00B50D13" w:rsidP="00B50D13">
      <w:pPr>
        <w:ind w:left="-142" w:right="-755"/>
        <w:rPr>
          <w:sz w:val="24"/>
          <w:szCs w:val="24"/>
        </w:rPr>
      </w:pPr>
      <w:r w:rsidRPr="00B50D13">
        <w:rPr>
          <w:sz w:val="24"/>
          <w:szCs w:val="24"/>
        </w:rPr>
        <w:t>The project followed a structured data analysis workflow to examine logistics delivery performance. The workflow consisted of dataset inspection, data preparation, exploratory data analysis, statistical calculations, visualization, comparative analysis, interpretation, and recommendation development.</w:t>
      </w:r>
    </w:p>
    <w:p w14:paraId="0AD49FFE" w14:textId="77777777" w:rsidR="00B50D13" w:rsidRPr="00B50D13" w:rsidRDefault="00B50D13" w:rsidP="00B50D13">
      <w:pPr>
        <w:ind w:left="-142" w:right="-755"/>
        <w:rPr>
          <w:sz w:val="24"/>
          <w:szCs w:val="24"/>
        </w:rPr>
      </w:pPr>
      <w:r w:rsidRPr="00B50D13">
        <w:rPr>
          <w:sz w:val="24"/>
          <w:szCs w:val="24"/>
        </w:rPr>
        <w:t>The main stages were:</w:t>
      </w:r>
    </w:p>
    <w:p w14:paraId="1A0A8C99" w14:textId="77777777" w:rsidR="00B50D13" w:rsidRPr="00B50D13" w:rsidRDefault="00B50D13">
      <w:pPr>
        <w:pStyle w:val="ListParagraph"/>
        <w:numPr>
          <w:ilvl w:val="0"/>
          <w:numId w:val="8"/>
        </w:numPr>
        <w:ind w:left="142" w:right="-755" w:hanging="284"/>
        <w:rPr>
          <w:sz w:val="24"/>
          <w:szCs w:val="24"/>
        </w:rPr>
      </w:pPr>
      <w:r w:rsidRPr="00B50D13">
        <w:rPr>
          <w:b/>
          <w:bCs/>
          <w:sz w:val="24"/>
          <w:szCs w:val="24"/>
        </w:rPr>
        <w:t>Dataset Inspection:</w:t>
      </w:r>
      <w:r w:rsidRPr="00B50D13">
        <w:rPr>
          <w:sz w:val="24"/>
          <w:szCs w:val="24"/>
        </w:rPr>
        <w:t xml:space="preserve"> Examining the dataset dimensions, column names, data types, and initial records.</w:t>
      </w:r>
    </w:p>
    <w:p w14:paraId="21C07B56" w14:textId="77777777" w:rsidR="00B50D13" w:rsidRPr="00B50D13" w:rsidRDefault="00B50D13">
      <w:pPr>
        <w:pStyle w:val="ListParagraph"/>
        <w:numPr>
          <w:ilvl w:val="0"/>
          <w:numId w:val="8"/>
        </w:numPr>
        <w:ind w:left="142" w:right="-755" w:hanging="284"/>
        <w:rPr>
          <w:sz w:val="24"/>
          <w:szCs w:val="24"/>
        </w:rPr>
      </w:pPr>
      <w:r w:rsidRPr="00B50D13">
        <w:rPr>
          <w:b/>
          <w:bCs/>
          <w:sz w:val="24"/>
          <w:szCs w:val="24"/>
        </w:rPr>
        <w:t>Data Preparation:</w:t>
      </w:r>
      <w:r w:rsidRPr="00B50D13">
        <w:rPr>
          <w:sz w:val="24"/>
          <w:szCs w:val="24"/>
        </w:rPr>
        <w:t xml:space="preserve"> Checking for missing values and duplicate rows, correcting data types, handling repeated delivery identifiers, and examining potential outliers.</w:t>
      </w:r>
    </w:p>
    <w:p w14:paraId="70485D18" w14:textId="77777777" w:rsidR="00B50D13" w:rsidRPr="00B50D13" w:rsidRDefault="00B50D13">
      <w:pPr>
        <w:pStyle w:val="ListParagraph"/>
        <w:numPr>
          <w:ilvl w:val="0"/>
          <w:numId w:val="8"/>
        </w:numPr>
        <w:ind w:left="142" w:right="-755" w:hanging="284"/>
        <w:rPr>
          <w:sz w:val="24"/>
          <w:szCs w:val="24"/>
        </w:rPr>
      </w:pPr>
      <w:r w:rsidRPr="00B50D13">
        <w:rPr>
          <w:b/>
          <w:bCs/>
          <w:sz w:val="24"/>
          <w:szCs w:val="24"/>
        </w:rPr>
        <w:t>Exploratory Data Analysis:</w:t>
      </w:r>
      <w:r w:rsidRPr="00B50D13">
        <w:rPr>
          <w:sz w:val="24"/>
          <w:szCs w:val="24"/>
        </w:rPr>
        <w:t xml:space="preserve"> Calculating descriptive statistics and examining important logistics performance indicators.</w:t>
      </w:r>
    </w:p>
    <w:p w14:paraId="23284D2B" w14:textId="77777777" w:rsidR="00B50D13" w:rsidRPr="00B50D13" w:rsidRDefault="00B50D13">
      <w:pPr>
        <w:pStyle w:val="ListParagraph"/>
        <w:numPr>
          <w:ilvl w:val="0"/>
          <w:numId w:val="8"/>
        </w:numPr>
        <w:ind w:left="142" w:right="-755" w:hanging="284"/>
        <w:rPr>
          <w:sz w:val="24"/>
          <w:szCs w:val="24"/>
        </w:rPr>
      </w:pPr>
      <w:r w:rsidRPr="00B50D13">
        <w:rPr>
          <w:b/>
          <w:bCs/>
          <w:sz w:val="24"/>
          <w:szCs w:val="24"/>
        </w:rPr>
        <w:t>Visualization:</w:t>
      </w:r>
      <w:r w:rsidRPr="00B50D13">
        <w:rPr>
          <w:sz w:val="24"/>
          <w:szCs w:val="24"/>
        </w:rPr>
        <w:t xml:space="preserve"> Creating six charts to understand delivery outcomes, delivery time distributions, relationships, transportation costs, weather-related delays, and correlations.</w:t>
      </w:r>
    </w:p>
    <w:p w14:paraId="5C253061" w14:textId="77777777" w:rsidR="00B50D13" w:rsidRPr="00B50D13" w:rsidRDefault="00B50D13">
      <w:pPr>
        <w:pStyle w:val="ListParagraph"/>
        <w:numPr>
          <w:ilvl w:val="0"/>
          <w:numId w:val="8"/>
        </w:numPr>
        <w:ind w:left="142" w:right="-755" w:hanging="284"/>
        <w:rPr>
          <w:sz w:val="24"/>
          <w:szCs w:val="24"/>
        </w:rPr>
      </w:pPr>
      <w:r w:rsidRPr="00B50D13">
        <w:rPr>
          <w:b/>
          <w:bCs/>
          <w:sz w:val="24"/>
          <w:szCs w:val="24"/>
        </w:rPr>
        <w:t>Comparative Analysis:</w:t>
      </w:r>
      <w:r w:rsidRPr="00B50D13">
        <w:rPr>
          <w:sz w:val="24"/>
          <w:szCs w:val="24"/>
        </w:rPr>
        <w:t xml:space="preserve"> Comparing delivery performance across weather conditions, regions, vehicle types, delivery modes, and delivery partners.</w:t>
      </w:r>
    </w:p>
    <w:p w14:paraId="19BDD733" w14:textId="77777777" w:rsidR="00B50D13" w:rsidRPr="00B50D13" w:rsidRDefault="00B50D13">
      <w:pPr>
        <w:pStyle w:val="ListParagraph"/>
        <w:numPr>
          <w:ilvl w:val="0"/>
          <w:numId w:val="8"/>
        </w:numPr>
        <w:ind w:left="142" w:right="-755" w:hanging="284"/>
        <w:rPr>
          <w:sz w:val="24"/>
          <w:szCs w:val="24"/>
        </w:rPr>
      </w:pPr>
      <w:r w:rsidRPr="00B50D13">
        <w:rPr>
          <w:b/>
          <w:bCs/>
          <w:sz w:val="24"/>
          <w:szCs w:val="24"/>
        </w:rPr>
        <w:t>Interpretation and Recommendations:</w:t>
      </w:r>
      <w:r w:rsidRPr="00B50D13">
        <w:rPr>
          <w:sz w:val="24"/>
          <w:szCs w:val="24"/>
        </w:rPr>
        <w:t xml:space="preserve"> Summarizing findings and identifying areas for further operational investigation.</w:t>
      </w:r>
    </w:p>
    <w:p w14:paraId="22F590D4" w14:textId="77777777" w:rsidR="00B50D13" w:rsidRPr="00B50D13" w:rsidRDefault="00B50D13" w:rsidP="00B50D13">
      <w:pPr>
        <w:ind w:left="-284" w:right="-755"/>
        <w:rPr>
          <w:b/>
          <w:bCs/>
          <w:sz w:val="28"/>
          <w:szCs w:val="28"/>
        </w:rPr>
      </w:pPr>
      <w:r w:rsidRPr="00B50D13">
        <w:rPr>
          <w:b/>
          <w:bCs/>
          <w:sz w:val="28"/>
          <w:szCs w:val="28"/>
        </w:rPr>
        <w:t>3.2 Tools and Technologies Used</w:t>
      </w:r>
    </w:p>
    <w:p w14:paraId="41C1CB90" w14:textId="77777777" w:rsidR="00B50D13" w:rsidRPr="00B50D13" w:rsidRDefault="00B50D13" w:rsidP="00B50D13">
      <w:pPr>
        <w:ind w:left="-142" w:right="-755"/>
        <w:rPr>
          <w:sz w:val="24"/>
          <w:szCs w:val="24"/>
        </w:rPr>
      </w:pPr>
      <w:r w:rsidRPr="00B50D13">
        <w:rPr>
          <w:sz w:val="24"/>
          <w:szCs w:val="24"/>
        </w:rPr>
        <w:t>The following tools were used to conduct the analysis:</w:t>
      </w:r>
    </w:p>
    <w:p w14:paraId="42AB3625" w14:textId="77777777" w:rsidR="00B50D13" w:rsidRPr="001036AF" w:rsidRDefault="00B50D13">
      <w:pPr>
        <w:pStyle w:val="ListParagraph"/>
        <w:numPr>
          <w:ilvl w:val="0"/>
          <w:numId w:val="9"/>
        </w:numPr>
        <w:ind w:left="142" w:right="-755" w:hanging="284"/>
        <w:rPr>
          <w:sz w:val="24"/>
          <w:szCs w:val="24"/>
        </w:rPr>
      </w:pPr>
      <w:r w:rsidRPr="001036AF">
        <w:rPr>
          <w:b/>
          <w:bCs/>
          <w:sz w:val="24"/>
          <w:szCs w:val="24"/>
        </w:rPr>
        <w:t>Python:</w:t>
      </w:r>
      <w:r w:rsidRPr="001036AF">
        <w:rPr>
          <w:sz w:val="24"/>
          <w:szCs w:val="24"/>
        </w:rPr>
        <w:t xml:space="preserve"> Used to perform data processing, statistical calculations, and analysis.</w:t>
      </w:r>
    </w:p>
    <w:p w14:paraId="3D48F352" w14:textId="77777777" w:rsidR="00B50D13" w:rsidRPr="001036AF" w:rsidRDefault="00B50D13">
      <w:pPr>
        <w:pStyle w:val="ListParagraph"/>
        <w:numPr>
          <w:ilvl w:val="0"/>
          <w:numId w:val="9"/>
        </w:numPr>
        <w:ind w:left="142" w:right="-755" w:hanging="284"/>
        <w:rPr>
          <w:sz w:val="24"/>
          <w:szCs w:val="24"/>
        </w:rPr>
      </w:pPr>
      <w:r w:rsidRPr="001036AF">
        <w:rPr>
          <w:b/>
          <w:bCs/>
          <w:sz w:val="24"/>
          <w:szCs w:val="24"/>
        </w:rPr>
        <w:t>Jupyter Notebook:</w:t>
      </w:r>
      <w:r w:rsidRPr="001036AF">
        <w:rPr>
          <w:sz w:val="24"/>
          <w:szCs w:val="24"/>
        </w:rPr>
        <w:t xml:space="preserve"> Used to organize and execute Python code, display analytical outputs, and generate visualizations.</w:t>
      </w:r>
    </w:p>
    <w:p w14:paraId="32AB6E60" w14:textId="77777777" w:rsidR="00B50D13" w:rsidRPr="001036AF" w:rsidRDefault="00B50D13">
      <w:pPr>
        <w:pStyle w:val="ListParagraph"/>
        <w:numPr>
          <w:ilvl w:val="0"/>
          <w:numId w:val="9"/>
        </w:numPr>
        <w:ind w:left="142" w:right="-755" w:hanging="284"/>
        <w:rPr>
          <w:sz w:val="24"/>
          <w:szCs w:val="24"/>
        </w:rPr>
      </w:pPr>
      <w:r w:rsidRPr="001036AF">
        <w:rPr>
          <w:b/>
          <w:bCs/>
          <w:sz w:val="24"/>
          <w:szCs w:val="24"/>
        </w:rPr>
        <w:t>Pandas:</w:t>
      </w:r>
      <w:r w:rsidRPr="001036AF">
        <w:rPr>
          <w:sz w:val="24"/>
          <w:szCs w:val="24"/>
        </w:rPr>
        <w:t xml:space="preserve"> Used to load, inspect, clean, group, and summarize the dataset.</w:t>
      </w:r>
    </w:p>
    <w:p w14:paraId="75B62DB1" w14:textId="77777777" w:rsidR="00B50D13" w:rsidRPr="001036AF" w:rsidRDefault="00B50D13">
      <w:pPr>
        <w:pStyle w:val="ListParagraph"/>
        <w:numPr>
          <w:ilvl w:val="0"/>
          <w:numId w:val="9"/>
        </w:numPr>
        <w:ind w:left="142" w:right="-755" w:hanging="284"/>
        <w:rPr>
          <w:sz w:val="24"/>
          <w:szCs w:val="24"/>
        </w:rPr>
      </w:pPr>
      <w:r w:rsidRPr="001036AF">
        <w:rPr>
          <w:b/>
          <w:bCs/>
          <w:sz w:val="24"/>
          <w:szCs w:val="24"/>
        </w:rPr>
        <w:t>NumPy:</w:t>
      </w:r>
      <w:r w:rsidRPr="001036AF">
        <w:rPr>
          <w:sz w:val="24"/>
          <w:szCs w:val="24"/>
        </w:rPr>
        <w:t xml:space="preserve"> Used for numerical operations and data analysis.</w:t>
      </w:r>
    </w:p>
    <w:p w14:paraId="6903D0D1" w14:textId="77777777" w:rsidR="00B50D13" w:rsidRPr="001036AF" w:rsidRDefault="00B50D13">
      <w:pPr>
        <w:pStyle w:val="ListParagraph"/>
        <w:numPr>
          <w:ilvl w:val="0"/>
          <w:numId w:val="9"/>
        </w:numPr>
        <w:ind w:left="142" w:right="-755" w:hanging="284"/>
        <w:rPr>
          <w:sz w:val="24"/>
          <w:szCs w:val="24"/>
        </w:rPr>
      </w:pPr>
      <w:r w:rsidRPr="001036AF">
        <w:rPr>
          <w:b/>
          <w:bCs/>
          <w:sz w:val="24"/>
          <w:szCs w:val="24"/>
        </w:rPr>
        <w:t>Matplotlib:</w:t>
      </w:r>
      <w:r w:rsidRPr="001036AF">
        <w:rPr>
          <w:sz w:val="24"/>
          <w:szCs w:val="24"/>
        </w:rPr>
        <w:t xml:space="preserve"> Used to create charts, including bar charts, histograms, scatter plots, and the correlation heatmap.</w:t>
      </w:r>
    </w:p>
    <w:p w14:paraId="526EC2F5" w14:textId="77777777" w:rsidR="00B50D13" w:rsidRDefault="00B50D13">
      <w:pPr>
        <w:pStyle w:val="ListParagraph"/>
        <w:numPr>
          <w:ilvl w:val="0"/>
          <w:numId w:val="9"/>
        </w:numPr>
        <w:ind w:left="142" w:right="-755" w:hanging="284"/>
        <w:rPr>
          <w:sz w:val="24"/>
          <w:szCs w:val="24"/>
        </w:rPr>
      </w:pPr>
      <w:r w:rsidRPr="001036AF">
        <w:rPr>
          <w:b/>
          <w:bCs/>
          <w:sz w:val="24"/>
          <w:szCs w:val="24"/>
        </w:rPr>
        <w:t>Seaborn:</w:t>
      </w:r>
      <w:r w:rsidRPr="001036AF">
        <w:rPr>
          <w:sz w:val="24"/>
          <w:szCs w:val="24"/>
        </w:rPr>
        <w:t xml:space="preserve"> Used to create the delivery status count plot and support statistical visualization.</w:t>
      </w:r>
    </w:p>
    <w:p w14:paraId="6F773845" w14:textId="77777777" w:rsidR="001036AF" w:rsidRDefault="001036AF" w:rsidP="001036AF">
      <w:pPr>
        <w:ind w:right="-755"/>
        <w:rPr>
          <w:sz w:val="24"/>
          <w:szCs w:val="24"/>
        </w:rPr>
      </w:pPr>
    </w:p>
    <w:p w14:paraId="02AE5849" w14:textId="77777777" w:rsidR="001036AF" w:rsidRPr="001036AF" w:rsidRDefault="001036AF" w:rsidP="001036AF">
      <w:pPr>
        <w:ind w:right="-755"/>
        <w:rPr>
          <w:sz w:val="24"/>
          <w:szCs w:val="24"/>
        </w:rPr>
      </w:pPr>
    </w:p>
    <w:p w14:paraId="7E3A1375" w14:textId="77777777" w:rsidR="00B50D13" w:rsidRPr="001036AF" w:rsidRDefault="00B50D13" w:rsidP="001036AF">
      <w:pPr>
        <w:ind w:left="-284" w:right="-755"/>
        <w:rPr>
          <w:b/>
          <w:bCs/>
          <w:sz w:val="28"/>
          <w:szCs w:val="28"/>
        </w:rPr>
      </w:pPr>
      <w:r w:rsidRPr="001036AF">
        <w:rPr>
          <w:b/>
          <w:bCs/>
          <w:sz w:val="28"/>
          <w:szCs w:val="28"/>
        </w:rPr>
        <w:lastRenderedPageBreak/>
        <w:t>3.3 Python Libraries Used</w:t>
      </w:r>
    </w:p>
    <w:p w14:paraId="15096345" w14:textId="77777777" w:rsidR="00B50D13" w:rsidRDefault="00B50D13" w:rsidP="00B50D13">
      <w:pPr>
        <w:ind w:left="-142" w:right="-755"/>
        <w:rPr>
          <w:sz w:val="24"/>
          <w:szCs w:val="24"/>
        </w:rPr>
      </w:pPr>
      <w:r w:rsidRPr="00B50D13">
        <w:rPr>
          <w:sz w:val="24"/>
          <w:szCs w:val="24"/>
        </w:rPr>
        <w:t>The required libraries were imported into the notebook as follows:</w:t>
      </w:r>
    </w:p>
    <w:p w14:paraId="28F143CC" w14:textId="77777777" w:rsidR="001036AF" w:rsidRPr="00B50D13" w:rsidRDefault="001036AF" w:rsidP="00B50D13">
      <w:pPr>
        <w:ind w:left="-142" w:right="-755"/>
        <w:rPr>
          <w:sz w:val="24"/>
          <w:szCs w:val="24"/>
        </w:rPr>
      </w:pPr>
    </w:p>
    <w:p w14:paraId="243219F9" w14:textId="77777777" w:rsidR="00B50D13" w:rsidRPr="00B50D13" w:rsidRDefault="00B50D13" w:rsidP="00B50D13">
      <w:pPr>
        <w:ind w:left="-142" w:right="-755"/>
        <w:rPr>
          <w:sz w:val="24"/>
          <w:szCs w:val="24"/>
        </w:rPr>
      </w:pPr>
      <w:r w:rsidRPr="00B50D13">
        <w:rPr>
          <w:sz w:val="24"/>
          <w:szCs w:val="24"/>
        </w:rPr>
        <w:t>import pandas as pd</w:t>
      </w:r>
    </w:p>
    <w:p w14:paraId="311B1902" w14:textId="77777777" w:rsidR="00B50D13" w:rsidRPr="00B50D13" w:rsidRDefault="00B50D13" w:rsidP="00B50D13">
      <w:pPr>
        <w:ind w:left="-142" w:right="-755"/>
        <w:rPr>
          <w:sz w:val="24"/>
          <w:szCs w:val="24"/>
        </w:rPr>
      </w:pPr>
      <w:r w:rsidRPr="00B50D13">
        <w:rPr>
          <w:sz w:val="24"/>
          <w:szCs w:val="24"/>
        </w:rPr>
        <w:t>import numpy as np</w:t>
      </w:r>
    </w:p>
    <w:p w14:paraId="779B3A5D" w14:textId="77777777" w:rsidR="00B50D13" w:rsidRPr="00B50D13" w:rsidRDefault="00B50D13" w:rsidP="00B50D13">
      <w:pPr>
        <w:ind w:left="-142" w:right="-755"/>
        <w:rPr>
          <w:sz w:val="24"/>
          <w:szCs w:val="24"/>
        </w:rPr>
      </w:pPr>
      <w:r w:rsidRPr="00B50D13">
        <w:rPr>
          <w:sz w:val="24"/>
          <w:szCs w:val="24"/>
        </w:rPr>
        <w:t>import matplotlib.pyplot as plt</w:t>
      </w:r>
    </w:p>
    <w:p w14:paraId="191AFD6B" w14:textId="77777777" w:rsidR="00B50D13" w:rsidRDefault="00B50D13" w:rsidP="00B50D13">
      <w:pPr>
        <w:ind w:left="-142" w:right="-755"/>
        <w:rPr>
          <w:sz w:val="24"/>
          <w:szCs w:val="24"/>
        </w:rPr>
      </w:pPr>
      <w:r w:rsidRPr="00B50D13">
        <w:rPr>
          <w:sz w:val="24"/>
          <w:szCs w:val="24"/>
        </w:rPr>
        <w:t>import seaborn as sns</w:t>
      </w:r>
    </w:p>
    <w:p w14:paraId="2C84388A" w14:textId="77777777" w:rsidR="001036AF" w:rsidRPr="00B50D13" w:rsidRDefault="001036AF" w:rsidP="00B50D13">
      <w:pPr>
        <w:ind w:left="-142" w:right="-755"/>
        <w:rPr>
          <w:sz w:val="24"/>
          <w:szCs w:val="24"/>
        </w:rPr>
      </w:pPr>
    </w:p>
    <w:p w14:paraId="3B78C09F" w14:textId="77777777" w:rsidR="00B50D13" w:rsidRPr="001036AF" w:rsidRDefault="00B50D13">
      <w:pPr>
        <w:pStyle w:val="ListParagraph"/>
        <w:numPr>
          <w:ilvl w:val="0"/>
          <w:numId w:val="10"/>
        </w:numPr>
        <w:ind w:left="142" w:right="-755" w:hanging="284"/>
        <w:rPr>
          <w:sz w:val="24"/>
          <w:szCs w:val="24"/>
        </w:rPr>
      </w:pPr>
      <w:r w:rsidRPr="001036AF">
        <w:rPr>
          <w:sz w:val="24"/>
          <w:szCs w:val="24"/>
        </w:rPr>
        <w:t>Pandas was used for data manipulation and descriptive statistics. NumPy supported numerical operations. Matplotlib was used to customize and display the charts, while Seaborn was used for the delivery status distribution chart.</w:t>
      </w:r>
    </w:p>
    <w:p w14:paraId="228269EE" w14:textId="77777777" w:rsidR="00B50D13" w:rsidRPr="001036AF" w:rsidRDefault="00B50D13" w:rsidP="001036AF">
      <w:pPr>
        <w:ind w:left="-284" w:right="-755"/>
        <w:rPr>
          <w:b/>
          <w:bCs/>
          <w:sz w:val="28"/>
          <w:szCs w:val="28"/>
        </w:rPr>
      </w:pPr>
      <w:r w:rsidRPr="001036AF">
        <w:rPr>
          <w:b/>
          <w:bCs/>
          <w:sz w:val="28"/>
          <w:szCs w:val="28"/>
        </w:rPr>
        <w:t>3.4 Data Preparation for Analysis</w:t>
      </w:r>
    </w:p>
    <w:p w14:paraId="0026A4F5" w14:textId="77777777" w:rsidR="00B50D13" w:rsidRPr="001036AF" w:rsidRDefault="00B50D13">
      <w:pPr>
        <w:pStyle w:val="ListParagraph"/>
        <w:numPr>
          <w:ilvl w:val="0"/>
          <w:numId w:val="10"/>
        </w:numPr>
        <w:ind w:left="142" w:right="-755" w:hanging="284"/>
        <w:rPr>
          <w:sz w:val="24"/>
          <w:szCs w:val="24"/>
        </w:rPr>
      </w:pPr>
      <w:r w:rsidRPr="001036AF">
        <w:rPr>
          <w:sz w:val="24"/>
          <w:szCs w:val="24"/>
        </w:rPr>
        <w:t>Before conducting the analysis, the dataset was inspected to understand its structure and quality. The original dataset contained 25,000 records and 15 columns. A unique record_id column was added because the original delivery_id column contained repeated values.</w:t>
      </w:r>
    </w:p>
    <w:p w14:paraId="65930825" w14:textId="77777777" w:rsidR="00B50D13" w:rsidRPr="001036AF" w:rsidRDefault="00B50D13">
      <w:pPr>
        <w:pStyle w:val="ListParagraph"/>
        <w:numPr>
          <w:ilvl w:val="0"/>
          <w:numId w:val="10"/>
        </w:numPr>
        <w:ind w:left="142" w:right="-755" w:hanging="284"/>
        <w:rPr>
          <w:sz w:val="24"/>
          <w:szCs w:val="24"/>
        </w:rPr>
      </w:pPr>
      <w:r w:rsidRPr="001036AF">
        <w:rPr>
          <w:sz w:val="24"/>
          <w:szCs w:val="24"/>
        </w:rPr>
        <w:t>The data preparation process also included checking missing values and complete duplicate rows, correcting the delivery time and expected time columns to numerical values, and examining numerical variables for potential outliers.</w:t>
      </w:r>
    </w:p>
    <w:p w14:paraId="54AC55AC" w14:textId="77777777" w:rsidR="00B50D13" w:rsidRPr="001036AF" w:rsidRDefault="00B50D13">
      <w:pPr>
        <w:pStyle w:val="ListParagraph"/>
        <w:numPr>
          <w:ilvl w:val="0"/>
          <w:numId w:val="10"/>
        </w:numPr>
        <w:ind w:left="142" w:right="-755" w:hanging="284"/>
        <w:rPr>
          <w:sz w:val="24"/>
          <w:szCs w:val="24"/>
        </w:rPr>
      </w:pPr>
      <w:r w:rsidRPr="001036AF">
        <w:rPr>
          <w:sz w:val="24"/>
          <w:szCs w:val="24"/>
        </w:rPr>
        <w:t>No missing values or complete duplicate rows were found in the dataset during the earlier cleaning process. A small number of high delivery-time observations were identified during outlier analysis. These values were retained because they could represent plausible delivery durations.</w:t>
      </w:r>
    </w:p>
    <w:p w14:paraId="725F94BA" w14:textId="77777777" w:rsidR="00B50D13" w:rsidRPr="001036AF" w:rsidRDefault="00B50D13">
      <w:pPr>
        <w:pStyle w:val="ListParagraph"/>
        <w:numPr>
          <w:ilvl w:val="0"/>
          <w:numId w:val="10"/>
        </w:numPr>
        <w:ind w:left="142" w:right="-755" w:hanging="284"/>
        <w:rPr>
          <w:sz w:val="24"/>
          <w:szCs w:val="24"/>
        </w:rPr>
      </w:pPr>
      <w:r w:rsidRPr="001036AF">
        <w:rPr>
          <w:sz w:val="24"/>
          <w:szCs w:val="24"/>
        </w:rPr>
        <w:t>The cleaned dataset was used for the subsequent statistical analysis and visualizations. The original units were retained for interpreting delivery times, distances, weights, ratings, and costs.</w:t>
      </w:r>
    </w:p>
    <w:p w14:paraId="57D99D54" w14:textId="77777777" w:rsidR="00B50D13" w:rsidRPr="001036AF" w:rsidRDefault="00B50D13" w:rsidP="001036AF">
      <w:pPr>
        <w:ind w:left="-284" w:right="-755"/>
        <w:rPr>
          <w:b/>
          <w:bCs/>
          <w:sz w:val="28"/>
          <w:szCs w:val="28"/>
        </w:rPr>
      </w:pPr>
      <w:r w:rsidRPr="001036AF">
        <w:rPr>
          <w:b/>
          <w:bCs/>
          <w:sz w:val="28"/>
          <w:szCs w:val="28"/>
        </w:rPr>
        <w:t>3.5 Analytical Approach</w:t>
      </w:r>
    </w:p>
    <w:p w14:paraId="52757FCC" w14:textId="77777777" w:rsidR="00B50D13" w:rsidRPr="001036AF" w:rsidRDefault="00B50D13">
      <w:pPr>
        <w:pStyle w:val="ListParagraph"/>
        <w:numPr>
          <w:ilvl w:val="0"/>
          <w:numId w:val="11"/>
        </w:numPr>
        <w:ind w:left="142" w:right="-755" w:hanging="284"/>
        <w:rPr>
          <w:sz w:val="24"/>
          <w:szCs w:val="24"/>
        </w:rPr>
      </w:pPr>
      <w:r w:rsidRPr="001036AF">
        <w:rPr>
          <w:sz w:val="24"/>
          <w:szCs w:val="24"/>
        </w:rPr>
        <w:t>The project used exploratory and descriptive analytical methods rather than relying solely on predictive modelling.</w:t>
      </w:r>
    </w:p>
    <w:p w14:paraId="00B49E9D" w14:textId="77777777" w:rsidR="00B50D13" w:rsidRPr="001036AF" w:rsidRDefault="00B50D13">
      <w:pPr>
        <w:pStyle w:val="ListParagraph"/>
        <w:numPr>
          <w:ilvl w:val="0"/>
          <w:numId w:val="11"/>
        </w:numPr>
        <w:ind w:left="142" w:right="-755" w:hanging="284"/>
        <w:rPr>
          <w:sz w:val="24"/>
          <w:szCs w:val="24"/>
        </w:rPr>
      </w:pPr>
      <w:r w:rsidRPr="001036AF">
        <w:rPr>
          <w:sz w:val="24"/>
          <w:szCs w:val="24"/>
        </w:rPr>
        <w:t>Descriptive statistics were calculated to summarize numerical variables. Delivery performance indicators were calculated using delivery status and comparisons between actual and expected delivery times. Group-based analysis was used to compare results across different logistics categories.</w:t>
      </w:r>
    </w:p>
    <w:p w14:paraId="2C3596EC" w14:textId="77777777" w:rsidR="00B50D13" w:rsidRPr="001036AF" w:rsidRDefault="00B50D13">
      <w:pPr>
        <w:pStyle w:val="ListParagraph"/>
        <w:numPr>
          <w:ilvl w:val="0"/>
          <w:numId w:val="11"/>
        </w:numPr>
        <w:ind w:left="142" w:right="-755" w:hanging="284"/>
        <w:rPr>
          <w:sz w:val="24"/>
          <w:szCs w:val="24"/>
        </w:rPr>
      </w:pPr>
      <w:r w:rsidRPr="001036AF">
        <w:rPr>
          <w:sz w:val="24"/>
          <w:szCs w:val="24"/>
        </w:rPr>
        <w:t>Six visualizations were created to explore distributions, compare categories, examine relationships between variables, and summarize correlation coefficients. The results were interpreted using actual numerical outputs from the notebook.</w:t>
      </w:r>
    </w:p>
    <w:p w14:paraId="1EEBA3D2" w14:textId="77777777" w:rsidR="00B50D13" w:rsidRPr="001036AF" w:rsidRDefault="00B50D13">
      <w:pPr>
        <w:pStyle w:val="ListParagraph"/>
        <w:numPr>
          <w:ilvl w:val="0"/>
          <w:numId w:val="11"/>
        </w:numPr>
        <w:ind w:left="142" w:right="-755" w:hanging="284"/>
        <w:rPr>
          <w:sz w:val="24"/>
          <w:szCs w:val="24"/>
        </w:rPr>
      </w:pPr>
      <w:r w:rsidRPr="001036AF">
        <w:rPr>
          <w:sz w:val="24"/>
          <w:szCs w:val="24"/>
        </w:rPr>
        <w:t>This approach helped identify patterns in the dataset and develop practical recommendations. Since the analysis is based on observed data, the findings describe associations and patterns rather than proving that a particular factor directly causes a delivery outcome.</w:t>
      </w:r>
    </w:p>
    <w:p w14:paraId="489221A0" w14:textId="77777777" w:rsidR="007702AE" w:rsidRDefault="007702AE" w:rsidP="0058578A">
      <w:pPr>
        <w:ind w:left="-142" w:right="-755"/>
        <w:rPr>
          <w:sz w:val="24"/>
          <w:szCs w:val="24"/>
        </w:rPr>
      </w:pPr>
    </w:p>
    <w:p w14:paraId="5CC46F05" w14:textId="77777777" w:rsidR="000E498B" w:rsidRDefault="000E498B" w:rsidP="0058578A">
      <w:pPr>
        <w:ind w:left="-142" w:right="-755"/>
        <w:rPr>
          <w:sz w:val="24"/>
          <w:szCs w:val="24"/>
        </w:rPr>
      </w:pPr>
    </w:p>
    <w:p w14:paraId="537F87F9" w14:textId="77777777" w:rsidR="000E498B" w:rsidRPr="000E498B" w:rsidRDefault="000E498B" w:rsidP="000E498B">
      <w:pPr>
        <w:ind w:left="-426" w:right="-755"/>
        <w:rPr>
          <w:b/>
          <w:bCs/>
          <w:sz w:val="32"/>
          <w:szCs w:val="32"/>
        </w:rPr>
      </w:pPr>
      <w:r w:rsidRPr="000E498B">
        <w:rPr>
          <w:b/>
          <w:bCs/>
          <w:sz w:val="32"/>
          <w:szCs w:val="32"/>
        </w:rPr>
        <w:lastRenderedPageBreak/>
        <w:t>4. Exploratory Data Analysis (EDA)</w:t>
      </w:r>
    </w:p>
    <w:p w14:paraId="5E902BB4" w14:textId="77777777" w:rsidR="000E498B" w:rsidRPr="000E498B" w:rsidRDefault="000E498B" w:rsidP="000E498B">
      <w:pPr>
        <w:ind w:left="-284" w:right="-755"/>
        <w:rPr>
          <w:b/>
          <w:bCs/>
          <w:sz w:val="28"/>
          <w:szCs w:val="28"/>
        </w:rPr>
      </w:pPr>
      <w:r w:rsidRPr="000E498B">
        <w:rPr>
          <w:b/>
          <w:bCs/>
          <w:sz w:val="28"/>
          <w:szCs w:val="28"/>
        </w:rPr>
        <w:t>4.1 Dataset Inspection</w:t>
      </w:r>
    </w:p>
    <w:p w14:paraId="5BE986D5" w14:textId="77777777" w:rsidR="000E498B" w:rsidRPr="000E498B" w:rsidRDefault="000E498B">
      <w:pPr>
        <w:pStyle w:val="ListParagraph"/>
        <w:numPr>
          <w:ilvl w:val="0"/>
          <w:numId w:val="12"/>
        </w:numPr>
        <w:ind w:left="142" w:right="-755" w:hanging="284"/>
        <w:rPr>
          <w:sz w:val="24"/>
          <w:szCs w:val="24"/>
        </w:rPr>
      </w:pPr>
      <w:r w:rsidRPr="000E498B">
        <w:rPr>
          <w:sz w:val="24"/>
          <w:szCs w:val="24"/>
        </w:rPr>
        <w:t>Exploratory Data Analysis (EDA) was performed to understand the structure, characteristics, and performance patterns in the logistics dataset. The dataset was examined using Pandas to inspect its dimensions, column names, data types, sample records, and missing values.</w:t>
      </w:r>
    </w:p>
    <w:p w14:paraId="28E68F8B" w14:textId="77777777" w:rsidR="000E498B" w:rsidRPr="000E498B" w:rsidRDefault="000E498B">
      <w:pPr>
        <w:pStyle w:val="ListParagraph"/>
        <w:numPr>
          <w:ilvl w:val="0"/>
          <w:numId w:val="12"/>
        </w:numPr>
        <w:ind w:left="142" w:right="-755" w:hanging="284"/>
        <w:rPr>
          <w:sz w:val="24"/>
          <w:szCs w:val="24"/>
        </w:rPr>
      </w:pPr>
      <w:r w:rsidRPr="000E498B">
        <w:rPr>
          <w:sz w:val="24"/>
          <w:szCs w:val="24"/>
        </w:rPr>
        <w:t>The cleaned dataset contained 25,000 records and 16 columns, including the additional record_id column. The variables included delivery status, delivery time, expected delivery time, distance, package weight, weather condition, vehicle type, delivery mode, delivery partner, customer rating, and delivery cost.</w:t>
      </w:r>
    </w:p>
    <w:p w14:paraId="301D8C22" w14:textId="77777777" w:rsidR="000E498B" w:rsidRPr="000E498B" w:rsidRDefault="000E498B">
      <w:pPr>
        <w:pStyle w:val="ListParagraph"/>
        <w:numPr>
          <w:ilvl w:val="0"/>
          <w:numId w:val="12"/>
        </w:numPr>
        <w:ind w:left="142" w:right="-755" w:hanging="284"/>
        <w:rPr>
          <w:sz w:val="24"/>
          <w:szCs w:val="24"/>
        </w:rPr>
      </w:pPr>
      <w:r w:rsidRPr="000E498B">
        <w:rPr>
          <w:sz w:val="24"/>
          <w:szCs w:val="24"/>
        </w:rPr>
        <w:t>This initial inspection helped confirm that the dataset was ready for statistical analysis and visualization.</w:t>
      </w:r>
    </w:p>
    <w:p w14:paraId="7895B683" w14:textId="77777777" w:rsidR="000E498B" w:rsidRPr="000E498B" w:rsidRDefault="000E498B" w:rsidP="000E498B">
      <w:pPr>
        <w:ind w:left="-142" w:right="-755" w:hanging="142"/>
        <w:rPr>
          <w:b/>
          <w:bCs/>
          <w:sz w:val="28"/>
          <w:szCs w:val="28"/>
        </w:rPr>
      </w:pPr>
      <w:r w:rsidRPr="000E498B">
        <w:rPr>
          <w:b/>
          <w:bCs/>
          <w:sz w:val="28"/>
          <w:szCs w:val="28"/>
        </w:rPr>
        <w:t>4.2 Data Quality Verification</w:t>
      </w:r>
    </w:p>
    <w:p w14:paraId="2287A857" w14:textId="77777777" w:rsidR="000E498B" w:rsidRPr="000E498B" w:rsidRDefault="000E498B">
      <w:pPr>
        <w:pStyle w:val="ListParagraph"/>
        <w:numPr>
          <w:ilvl w:val="0"/>
          <w:numId w:val="13"/>
        </w:numPr>
        <w:ind w:left="142" w:right="-755" w:hanging="284"/>
        <w:rPr>
          <w:sz w:val="24"/>
          <w:szCs w:val="24"/>
        </w:rPr>
      </w:pPr>
      <w:r w:rsidRPr="000E498B">
        <w:rPr>
          <w:sz w:val="24"/>
          <w:szCs w:val="24"/>
        </w:rPr>
        <w:t>Data quality was checked before calculating the analytical metrics. The following results were obtained during the data preparation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6"/>
        <w:gridCol w:w="1311"/>
      </w:tblGrid>
      <w:tr w:rsidR="000E498B" w:rsidRPr="000E498B" w14:paraId="7D3A56E1" w14:textId="77777777">
        <w:trPr>
          <w:tblCellSpacing w:w="15" w:type="dxa"/>
        </w:trPr>
        <w:tc>
          <w:tcPr>
            <w:tcW w:w="0" w:type="auto"/>
            <w:vAlign w:val="center"/>
            <w:hideMark/>
          </w:tcPr>
          <w:p w14:paraId="4951E90C" w14:textId="77777777" w:rsidR="000E498B" w:rsidRPr="000E498B" w:rsidRDefault="000E498B" w:rsidP="000E498B">
            <w:pPr>
              <w:ind w:left="659" w:right="-755" w:firstLine="709"/>
              <w:rPr>
                <w:b/>
                <w:bCs/>
                <w:sz w:val="24"/>
                <w:szCs w:val="24"/>
              </w:rPr>
            </w:pPr>
            <w:r w:rsidRPr="000E498B">
              <w:rPr>
                <w:b/>
                <w:bCs/>
                <w:sz w:val="24"/>
                <w:szCs w:val="24"/>
              </w:rPr>
              <w:t>Data Quality Check</w:t>
            </w:r>
          </w:p>
        </w:tc>
        <w:tc>
          <w:tcPr>
            <w:tcW w:w="0" w:type="auto"/>
            <w:vAlign w:val="center"/>
            <w:hideMark/>
          </w:tcPr>
          <w:p w14:paraId="66664A39" w14:textId="77777777" w:rsidR="000E498B" w:rsidRPr="000E498B" w:rsidRDefault="000E498B" w:rsidP="000E498B">
            <w:pPr>
              <w:ind w:left="-142" w:right="-755" w:firstLine="709"/>
              <w:rPr>
                <w:b/>
                <w:bCs/>
                <w:sz w:val="24"/>
                <w:szCs w:val="24"/>
              </w:rPr>
            </w:pPr>
            <w:r w:rsidRPr="000E498B">
              <w:rPr>
                <w:b/>
                <w:bCs/>
                <w:sz w:val="24"/>
                <w:szCs w:val="24"/>
              </w:rPr>
              <w:t>Result</w:t>
            </w:r>
          </w:p>
        </w:tc>
      </w:tr>
      <w:tr w:rsidR="000E498B" w:rsidRPr="000E498B" w14:paraId="53CE4889" w14:textId="77777777">
        <w:trPr>
          <w:tblCellSpacing w:w="15" w:type="dxa"/>
        </w:trPr>
        <w:tc>
          <w:tcPr>
            <w:tcW w:w="0" w:type="auto"/>
            <w:vAlign w:val="center"/>
            <w:hideMark/>
          </w:tcPr>
          <w:p w14:paraId="4223DE57" w14:textId="77777777" w:rsidR="000E498B" w:rsidRPr="000E498B" w:rsidRDefault="000E498B" w:rsidP="000E498B">
            <w:pPr>
              <w:ind w:left="-142" w:right="-755" w:firstLine="709"/>
              <w:rPr>
                <w:sz w:val="24"/>
                <w:szCs w:val="24"/>
              </w:rPr>
            </w:pPr>
            <w:r w:rsidRPr="000E498B">
              <w:rPr>
                <w:sz w:val="24"/>
                <w:szCs w:val="24"/>
              </w:rPr>
              <w:t>Total records</w:t>
            </w:r>
          </w:p>
        </w:tc>
        <w:tc>
          <w:tcPr>
            <w:tcW w:w="0" w:type="auto"/>
            <w:vAlign w:val="center"/>
            <w:hideMark/>
          </w:tcPr>
          <w:p w14:paraId="751578F5" w14:textId="77777777" w:rsidR="000E498B" w:rsidRPr="000E498B" w:rsidRDefault="000E498B" w:rsidP="000E498B">
            <w:pPr>
              <w:ind w:left="-142" w:right="-755" w:firstLine="709"/>
              <w:rPr>
                <w:sz w:val="24"/>
                <w:szCs w:val="24"/>
              </w:rPr>
            </w:pPr>
            <w:r w:rsidRPr="000E498B">
              <w:rPr>
                <w:sz w:val="24"/>
                <w:szCs w:val="24"/>
              </w:rPr>
              <w:t>25,000</w:t>
            </w:r>
          </w:p>
        </w:tc>
      </w:tr>
      <w:tr w:rsidR="000E498B" w:rsidRPr="000E498B" w14:paraId="22CA215F" w14:textId="77777777">
        <w:trPr>
          <w:tblCellSpacing w:w="15" w:type="dxa"/>
        </w:trPr>
        <w:tc>
          <w:tcPr>
            <w:tcW w:w="0" w:type="auto"/>
            <w:vAlign w:val="center"/>
            <w:hideMark/>
          </w:tcPr>
          <w:p w14:paraId="2BC1A196" w14:textId="77777777" w:rsidR="000E498B" w:rsidRPr="000E498B" w:rsidRDefault="000E498B" w:rsidP="000E498B">
            <w:pPr>
              <w:ind w:left="-142" w:right="-755" w:firstLine="709"/>
              <w:rPr>
                <w:sz w:val="24"/>
                <w:szCs w:val="24"/>
              </w:rPr>
            </w:pPr>
            <w:r w:rsidRPr="000E498B">
              <w:rPr>
                <w:sz w:val="24"/>
                <w:szCs w:val="24"/>
              </w:rPr>
              <w:t>Total columns in the cleaned dataset</w:t>
            </w:r>
          </w:p>
        </w:tc>
        <w:tc>
          <w:tcPr>
            <w:tcW w:w="0" w:type="auto"/>
            <w:vAlign w:val="center"/>
            <w:hideMark/>
          </w:tcPr>
          <w:p w14:paraId="3E60CDF6" w14:textId="77777777" w:rsidR="000E498B" w:rsidRPr="000E498B" w:rsidRDefault="000E498B" w:rsidP="000E498B">
            <w:pPr>
              <w:ind w:left="-142" w:right="-755" w:firstLine="709"/>
              <w:rPr>
                <w:sz w:val="24"/>
                <w:szCs w:val="24"/>
              </w:rPr>
            </w:pPr>
            <w:r w:rsidRPr="000E498B">
              <w:rPr>
                <w:sz w:val="24"/>
                <w:szCs w:val="24"/>
              </w:rPr>
              <w:t>16</w:t>
            </w:r>
          </w:p>
        </w:tc>
      </w:tr>
      <w:tr w:rsidR="000E498B" w:rsidRPr="000E498B" w14:paraId="24728C7D" w14:textId="77777777">
        <w:trPr>
          <w:tblCellSpacing w:w="15" w:type="dxa"/>
        </w:trPr>
        <w:tc>
          <w:tcPr>
            <w:tcW w:w="0" w:type="auto"/>
            <w:vAlign w:val="center"/>
            <w:hideMark/>
          </w:tcPr>
          <w:p w14:paraId="3F6F0C88" w14:textId="77777777" w:rsidR="000E498B" w:rsidRPr="000E498B" w:rsidRDefault="000E498B" w:rsidP="000E498B">
            <w:pPr>
              <w:ind w:left="-142" w:right="-755" w:firstLine="709"/>
              <w:rPr>
                <w:sz w:val="24"/>
                <w:szCs w:val="24"/>
              </w:rPr>
            </w:pPr>
            <w:r w:rsidRPr="000E498B">
              <w:rPr>
                <w:sz w:val="24"/>
                <w:szCs w:val="24"/>
              </w:rPr>
              <w:t>Missing values</w:t>
            </w:r>
          </w:p>
        </w:tc>
        <w:tc>
          <w:tcPr>
            <w:tcW w:w="0" w:type="auto"/>
            <w:vAlign w:val="center"/>
            <w:hideMark/>
          </w:tcPr>
          <w:p w14:paraId="2240A123" w14:textId="77777777" w:rsidR="000E498B" w:rsidRPr="000E498B" w:rsidRDefault="000E498B" w:rsidP="000E498B">
            <w:pPr>
              <w:ind w:left="-142" w:right="-755" w:firstLine="709"/>
              <w:rPr>
                <w:sz w:val="24"/>
                <w:szCs w:val="24"/>
              </w:rPr>
            </w:pPr>
            <w:r w:rsidRPr="000E498B">
              <w:rPr>
                <w:sz w:val="24"/>
                <w:szCs w:val="24"/>
              </w:rPr>
              <w:t>0</w:t>
            </w:r>
          </w:p>
        </w:tc>
      </w:tr>
      <w:tr w:rsidR="000E498B" w:rsidRPr="000E498B" w14:paraId="6E392ED6" w14:textId="77777777">
        <w:trPr>
          <w:tblCellSpacing w:w="15" w:type="dxa"/>
        </w:trPr>
        <w:tc>
          <w:tcPr>
            <w:tcW w:w="0" w:type="auto"/>
            <w:vAlign w:val="center"/>
            <w:hideMark/>
          </w:tcPr>
          <w:p w14:paraId="598469E8" w14:textId="77777777" w:rsidR="000E498B" w:rsidRPr="000E498B" w:rsidRDefault="000E498B" w:rsidP="000E498B">
            <w:pPr>
              <w:ind w:left="-142" w:right="-755" w:firstLine="709"/>
              <w:rPr>
                <w:sz w:val="24"/>
                <w:szCs w:val="24"/>
              </w:rPr>
            </w:pPr>
            <w:r w:rsidRPr="000E498B">
              <w:rPr>
                <w:sz w:val="24"/>
                <w:szCs w:val="24"/>
              </w:rPr>
              <w:t>Complete duplicate rows</w:t>
            </w:r>
          </w:p>
        </w:tc>
        <w:tc>
          <w:tcPr>
            <w:tcW w:w="0" w:type="auto"/>
            <w:vAlign w:val="center"/>
            <w:hideMark/>
          </w:tcPr>
          <w:p w14:paraId="47DFC298" w14:textId="77777777" w:rsidR="000E498B" w:rsidRPr="000E498B" w:rsidRDefault="000E498B" w:rsidP="000E498B">
            <w:pPr>
              <w:ind w:left="-142" w:right="-755" w:firstLine="709"/>
              <w:rPr>
                <w:sz w:val="24"/>
                <w:szCs w:val="24"/>
              </w:rPr>
            </w:pPr>
            <w:r w:rsidRPr="000E498B">
              <w:rPr>
                <w:sz w:val="24"/>
                <w:szCs w:val="24"/>
              </w:rPr>
              <w:t>0</w:t>
            </w:r>
          </w:p>
        </w:tc>
      </w:tr>
      <w:tr w:rsidR="000E498B" w:rsidRPr="000E498B" w14:paraId="0283F02B" w14:textId="77777777">
        <w:trPr>
          <w:tblCellSpacing w:w="15" w:type="dxa"/>
        </w:trPr>
        <w:tc>
          <w:tcPr>
            <w:tcW w:w="0" w:type="auto"/>
            <w:vAlign w:val="center"/>
            <w:hideMark/>
          </w:tcPr>
          <w:p w14:paraId="22C6BDFB" w14:textId="77777777" w:rsidR="000E498B" w:rsidRPr="000E498B" w:rsidRDefault="000E498B" w:rsidP="000E498B">
            <w:pPr>
              <w:ind w:left="-142" w:right="-755" w:firstLine="709"/>
              <w:rPr>
                <w:sz w:val="24"/>
                <w:szCs w:val="24"/>
              </w:rPr>
            </w:pPr>
            <w:r w:rsidRPr="000E498B">
              <w:rPr>
                <w:sz w:val="24"/>
                <w:szCs w:val="24"/>
              </w:rPr>
              <w:t>Unique values in record_id</w:t>
            </w:r>
          </w:p>
        </w:tc>
        <w:tc>
          <w:tcPr>
            <w:tcW w:w="0" w:type="auto"/>
            <w:vAlign w:val="center"/>
            <w:hideMark/>
          </w:tcPr>
          <w:p w14:paraId="3D7311F0" w14:textId="77777777" w:rsidR="000E498B" w:rsidRPr="000E498B" w:rsidRDefault="000E498B" w:rsidP="000E498B">
            <w:pPr>
              <w:ind w:left="-142" w:right="-755" w:firstLine="709"/>
              <w:rPr>
                <w:sz w:val="24"/>
                <w:szCs w:val="24"/>
              </w:rPr>
            </w:pPr>
            <w:r w:rsidRPr="000E498B">
              <w:rPr>
                <w:sz w:val="24"/>
                <w:szCs w:val="24"/>
              </w:rPr>
              <w:t>25,000</w:t>
            </w:r>
          </w:p>
        </w:tc>
      </w:tr>
    </w:tbl>
    <w:p w14:paraId="1AA15C25" w14:textId="77777777" w:rsidR="000E498B" w:rsidRPr="000E498B" w:rsidRDefault="000E498B">
      <w:pPr>
        <w:pStyle w:val="ListParagraph"/>
        <w:numPr>
          <w:ilvl w:val="0"/>
          <w:numId w:val="13"/>
        </w:numPr>
        <w:ind w:left="142" w:right="-755" w:hanging="284"/>
        <w:rPr>
          <w:sz w:val="24"/>
          <w:szCs w:val="24"/>
        </w:rPr>
      </w:pPr>
      <w:r w:rsidRPr="000E498B">
        <w:rPr>
          <w:sz w:val="24"/>
          <w:szCs w:val="24"/>
        </w:rPr>
        <w:t>The original delivery_id column contained repeated values. Therefore, a separate record_id column was added to uniquely identify each record and support accurate record counting.</w:t>
      </w:r>
    </w:p>
    <w:p w14:paraId="3B58A59A" w14:textId="77777777" w:rsidR="000E498B" w:rsidRPr="000E498B" w:rsidRDefault="000E498B">
      <w:pPr>
        <w:pStyle w:val="ListParagraph"/>
        <w:numPr>
          <w:ilvl w:val="0"/>
          <w:numId w:val="13"/>
        </w:numPr>
        <w:ind w:left="142" w:right="-755" w:hanging="284"/>
        <w:rPr>
          <w:sz w:val="24"/>
          <w:szCs w:val="24"/>
        </w:rPr>
      </w:pPr>
      <w:r w:rsidRPr="000E498B">
        <w:rPr>
          <w:sz w:val="24"/>
          <w:szCs w:val="24"/>
        </w:rPr>
        <w:t>The delivery_time_hours and expected_time_hours columns were converted to numerical values during data preparation. Outlier analysis identified 203 delivery-time observations between 15 and 19 hours. These observations were retained because they could represent plausible delivery durations.</w:t>
      </w:r>
    </w:p>
    <w:p w14:paraId="52D5CB3A" w14:textId="77777777" w:rsidR="000E498B" w:rsidRPr="000E498B" w:rsidRDefault="000E498B">
      <w:pPr>
        <w:pStyle w:val="ListParagraph"/>
        <w:numPr>
          <w:ilvl w:val="0"/>
          <w:numId w:val="13"/>
        </w:numPr>
        <w:ind w:left="142" w:right="-755" w:hanging="284"/>
        <w:rPr>
          <w:sz w:val="24"/>
          <w:szCs w:val="24"/>
        </w:rPr>
      </w:pPr>
      <w:r w:rsidRPr="000E498B">
        <w:rPr>
          <w:sz w:val="24"/>
          <w:szCs w:val="24"/>
        </w:rPr>
        <w:t>These checks helped establish a consistent dataset for the subsequent analysis.</w:t>
      </w:r>
    </w:p>
    <w:p w14:paraId="6EE25871" w14:textId="77777777" w:rsidR="000E498B" w:rsidRPr="000E498B" w:rsidRDefault="000E498B" w:rsidP="000E498B">
      <w:pPr>
        <w:ind w:left="-284" w:right="-755"/>
        <w:rPr>
          <w:b/>
          <w:bCs/>
          <w:sz w:val="28"/>
          <w:szCs w:val="28"/>
        </w:rPr>
      </w:pPr>
      <w:r w:rsidRPr="000E498B">
        <w:rPr>
          <w:b/>
          <w:bCs/>
          <w:sz w:val="28"/>
          <w:szCs w:val="28"/>
        </w:rPr>
        <w:t>4.3 Descriptive Statistics</w:t>
      </w:r>
    </w:p>
    <w:p w14:paraId="7C67E839" w14:textId="77777777" w:rsidR="000E498B" w:rsidRPr="000E498B" w:rsidRDefault="000E498B">
      <w:pPr>
        <w:pStyle w:val="ListParagraph"/>
        <w:numPr>
          <w:ilvl w:val="0"/>
          <w:numId w:val="14"/>
        </w:numPr>
        <w:ind w:left="142" w:right="-755" w:hanging="284"/>
        <w:rPr>
          <w:sz w:val="24"/>
          <w:szCs w:val="24"/>
        </w:rPr>
      </w:pPr>
      <w:r w:rsidRPr="000E498B">
        <w:rPr>
          <w:sz w:val="24"/>
          <w:szCs w:val="24"/>
        </w:rPr>
        <w:t>Descriptive statistics were calculated to summarize the numerical variables. The mean, median, minimum, and maximum values were examined to understand the distribution and range of delivery measurements.</w:t>
      </w:r>
    </w:p>
    <w:p w14:paraId="3944D89B" w14:textId="77777777" w:rsidR="000E498B" w:rsidRPr="000E498B" w:rsidRDefault="000E498B" w:rsidP="000E498B">
      <w:pPr>
        <w:ind w:left="-142" w:right="-755"/>
        <w:rPr>
          <w:sz w:val="24"/>
          <w:szCs w:val="24"/>
        </w:rPr>
      </w:pPr>
      <w:r w:rsidRPr="000E498B">
        <w:rPr>
          <w:sz w:val="24"/>
          <w:szCs w:val="24"/>
        </w:rPr>
        <w:t>The following table presents selected results obtained from the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1105"/>
        <w:gridCol w:w="1202"/>
        <w:gridCol w:w="1412"/>
        <w:gridCol w:w="1466"/>
      </w:tblGrid>
      <w:tr w:rsidR="000E498B" w:rsidRPr="000E498B" w14:paraId="40853FA5" w14:textId="77777777">
        <w:trPr>
          <w:tblCellSpacing w:w="15" w:type="dxa"/>
        </w:trPr>
        <w:tc>
          <w:tcPr>
            <w:tcW w:w="0" w:type="auto"/>
            <w:vAlign w:val="center"/>
            <w:hideMark/>
          </w:tcPr>
          <w:p w14:paraId="21367C91" w14:textId="77777777" w:rsidR="000E498B" w:rsidRPr="000E498B" w:rsidRDefault="000E498B" w:rsidP="000E498B">
            <w:pPr>
              <w:ind w:left="-142" w:right="-755" w:firstLine="518"/>
              <w:rPr>
                <w:b/>
                <w:bCs/>
                <w:sz w:val="24"/>
                <w:szCs w:val="24"/>
              </w:rPr>
            </w:pPr>
            <w:r w:rsidRPr="000E498B">
              <w:rPr>
                <w:b/>
                <w:bCs/>
                <w:sz w:val="24"/>
                <w:szCs w:val="24"/>
              </w:rPr>
              <w:t>Variable</w:t>
            </w:r>
          </w:p>
        </w:tc>
        <w:tc>
          <w:tcPr>
            <w:tcW w:w="0" w:type="auto"/>
            <w:vAlign w:val="center"/>
            <w:hideMark/>
          </w:tcPr>
          <w:p w14:paraId="42557A60" w14:textId="77777777" w:rsidR="000E498B" w:rsidRPr="000E498B" w:rsidRDefault="000E498B" w:rsidP="000E498B">
            <w:pPr>
              <w:ind w:left="-142" w:right="-755" w:firstLine="518"/>
              <w:rPr>
                <w:b/>
                <w:bCs/>
                <w:sz w:val="24"/>
                <w:szCs w:val="24"/>
              </w:rPr>
            </w:pPr>
            <w:r w:rsidRPr="000E498B">
              <w:rPr>
                <w:b/>
                <w:bCs/>
                <w:sz w:val="24"/>
                <w:szCs w:val="24"/>
              </w:rPr>
              <w:t>Mean</w:t>
            </w:r>
          </w:p>
        </w:tc>
        <w:tc>
          <w:tcPr>
            <w:tcW w:w="0" w:type="auto"/>
            <w:vAlign w:val="center"/>
            <w:hideMark/>
          </w:tcPr>
          <w:p w14:paraId="64449B73" w14:textId="77777777" w:rsidR="000E498B" w:rsidRPr="000E498B" w:rsidRDefault="000E498B" w:rsidP="000E498B">
            <w:pPr>
              <w:ind w:left="-142" w:right="-755" w:firstLine="518"/>
              <w:rPr>
                <w:b/>
                <w:bCs/>
                <w:sz w:val="24"/>
                <w:szCs w:val="24"/>
              </w:rPr>
            </w:pPr>
            <w:r w:rsidRPr="000E498B">
              <w:rPr>
                <w:b/>
                <w:bCs/>
                <w:sz w:val="24"/>
                <w:szCs w:val="24"/>
              </w:rPr>
              <w:t>Median</w:t>
            </w:r>
          </w:p>
        </w:tc>
        <w:tc>
          <w:tcPr>
            <w:tcW w:w="0" w:type="auto"/>
            <w:vAlign w:val="center"/>
            <w:hideMark/>
          </w:tcPr>
          <w:p w14:paraId="370C7E2B" w14:textId="77777777" w:rsidR="000E498B" w:rsidRPr="000E498B" w:rsidRDefault="000E498B" w:rsidP="000E498B">
            <w:pPr>
              <w:ind w:left="-142" w:right="-755" w:firstLine="518"/>
              <w:rPr>
                <w:b/>
                <w:bCs/>
                <w:sz w:val="24"/>
                <w:szCs w:val="24"/>
              </w:rPr>
            </w:pPr>
            <w:r w:rsidRPr="000E498B">
              <w:rPr>
                <w:b/>
                <w:bCs/>
                <w:sz w:val="24"/>
                <w:szCs w:val="24"/>
              </w:rPr>
              <w:t>Minimum</w:t>
            </w:r>
          </w:p>
        </w:tc>
        <w:tc>
          <w:tcPr>
            <w:tcW w:w="0" w:type="auto"/>
            <w:vAlign w:val="center"/>
            <w:hideMark/>
          </w:tcPr>
          <w:p w14:paraId="755106F8" w14:textId="77777777" w:rsidR="000E498B" w:rsidRPr="000E498B" w:rsidRDefault="000E498B" w:rsidP="000E498B">
            <w:pPr>
              <w:ind w:left="-142" w:right="-755" w:firstLine="518"/>
              <w:rPr>
                <w:b/>
                <w:bCs/>
                <w:sz w:val="24"/>
                <w:szCs w:val="24"/>
              </w:rPr>
            </w:pPr>
            <w:r w:rsidRPr="000E498B">
              <w:rPr>
                <w:b/>
                <w:bCs/>
                <w:sz w:val="24"/>
                <w:szCs w:val="24"/>
              </w:rPr>
              <w:t>Maximum</w:t>
            </w:r>
          </w:p>
        </w:tc>
      </w:tr>
      <w:tr w:rsidR="000E498B" w:rsidRPr="000E498B" w14:paraId="2333FAAB" w14:textId="77777777">
        <w:trPr>
          <w:tblCellSpacing w:w="15" w:type="dxa"/>
        </w:trPr>
        <w:tc>
          <w:tcPr>
            <w:tcW w:w="0" w:type="auto"/>
            <w:vAlign w:val="center"/>
            <w:hideMark/>
          </w:tcPr>
          <w:p w14:paraId="52E777FA" w14:textId="77777777" w:rsidR="000E498B" w:rsidRPr="000E498B" w:rsidRDefault="000E498B" w:rsidP="000E498B">
            <w:pPr>
              <w:ind w:left="-142" w:right="-755" w:firstLine="518"/>
              <w:rPr>
                <w:sz w:val="24"/>
                <w:szCs w:val="24"/>
              </w:rPr>
            </w:pPr>
            <w:r w:rsidRPr="000E498B">
              <w:rPr>
                <w:sz w:val="24"/>
                <w:szCs w:val="24"/>
              </w:rPr>
              <w:t>Delivery Time (hours)</w:t>
            </w:r>
          </w:p>
        </w:tc>
        <w:tc>
          <w:tcPr>
            <w:tcW w:w="0" w:type="auto"/>
            <w:vAlign w:val="center"/>
            <w:hideMark/>
          </w:tcPr>
          <w:p w14:paraId="14F2A643" w14:textId="77777777" w:rsidR="000E498B" w:rsidRPr="000E498B" w:rsidRDefault="000E498B" w:rsidP="000E498B">
            <w:pPr>
              <w:ind w:left="-142" w:right="-755" w:firstLine="518"/>
              <w:rPr>
                <w:sz w:val="24"/>
                <w:szCs w:val="24"/>
              </w:rPr>
            </w:pPr>
            <w:r w:rsidRPr="000E498B">
              <w:rPr>
                <w:sz w:val="24"/>
                <w:szCs w:val="24"/>
              </w:rPr>
              <w:t>6.25</w:t>
            </w:r>
          </w:p>
        </w:tc>
        <w:tc>
          <w:tcPr>
            <w:tcW w:w="0" w:type="auto"/>
            <w:vAlign w:val="center"/>
            <w:hideMark/>
          </w:tcPr>
          <w:p w14:paraId="3BE11628" w14:textId="77777777" w:rsidR="000E498B" w:rsidRPr="000E498B" w:rsidRDefault="000E498B" w:rsidP="000E498B">
            <w:pPr>
              <w:ind w:left="-142" w:right="-755" w:firstLine="518"/>
              <w:rPr>
                <w:sz w:val="24"/>
                <w:szCs w:val="24"/>
              </w:rPr>
            </w:pPr>
            <w:r w:rsidRPr="000E498B">
              <w:rPr>
                <w:sz w:val="24"/>
                <w:szCs w:val="24"/>
              </w:rPr>
              <w:t>6.00</w:t>
            </w:r>
          </w:p>
        </w:tc>
        <w:tc>
          <w:tcPr>
            <w:tcW w:w="0" w:type="auto"/>
            <w:vAlign w:val="center"/>
            <w:hideMark/>
          </w:tcPr>
          <w:p w14:paraId="451BD0C0" w14:textId="77777777" w:rsidR="000E498B" w:rsidRPr="000E498B" w:rsidRDefault="000E498B" w:rsidP="000E498B">
            <w:pPr>
              <w:ind w:left="-142" w:right="-755" w:firstLine="518"/>
              <w:rPr>
                <w:sz w:val="24"/>
                <w:szCs w:val="24"/>
              </w:rPr>
            </w:pPr>
            <w:r w:rsidRPr="000E498B">
              <w:rPr>
                <w:sz w:val="24"/>
                <w:szCs w:val="24"/>
              </w:rPr>
              <w:t>0</w:t>
            </w:r>
          </w:p>
        </w:tc>
        <w:tc>
          <w:tcPr>
            <w:tcW w:w="0" w:type="auto"/>
            <w:vAlign w:val="center"/>
            <w:hideMark/>
          </w:tcPr>
          <w:p w14:paraId="572435E2" w14:textId="77777777" w:rsidR="000E498B" w:rsidRPr="000E498B" w:rsidRDefault="000E498B" w:rsidP="000E498B">
            <w:pPr>
              <w:ind w:left="-142" w:right="-755" w:firstLine="518"/>
              <w:rPr>
                <w:sz w:val="24"/>
                <w:szCs w:val="24"/>
              </w:rPr>
            </w:pPr>
            <w:r w:rsidRPr="000E498B">
              <w:rPr>
                <w:sz w:val="24"/>
                <w:szCs w:val="24"/>
              </w:rPr>
              <w:t>19</w:t>
            </w:r>
          </w:p>
        </w:tc>
      </w:tr>
      <w:tr w:rsidR="000E498B" w:rsidRPr="000E498B" w14:paraId="463C6B55" w14:textId="77777777">
        <w:trPr>
          <w:tblCellSpacing w:w="15" w:type="dxa"/>
        </w:trPr>
        <w:tc>
          <w:tcPr>
            <w:tcW w:w="0" w:type="auto"/>
            <w:vAlign w:val="center"/>
            <w:hideMark/>
          </w:tcPr>
          <w:p w14:paraId="1C242440" w14:textId="77777777" w:rsidR="000E498B" w:rsidRPr="000E498B" w:rsidRDefault="000E498B" w:rsidP="000E498B">
            <w:pPr>
              <w:ind w:left="-142" w:right="-755" w:firstLine="518"/>
              <w:rPr>
                <w:sz w:val="24"/>
                <w:szCs w:val="24"/>
              </w:rPr>
            </w:pPr>
            <w:r w:rsidRPr="000E498B">
              <w:rPr>
                <w:sz w:val="24"/>
                <w:szCs w:val="24"/>
              </w:rPr>
              <w:lastRenderedPageBreak/>
              <w:t>Expected Time (hours)</w:t>
            </w:r>
          </w:p>
        </w:tc>
        <w:tc>
          <w:tcPr>
            <w:tcW w:w="0" w:type="auto"/>
            <w:vAlign w:val="center"/>
            <w:hideMark/>
          </w:tcPr>
          <w:p w14:paraId="318F7295" w14:textId="77777777" w:rsidR="000E498B" w:rsidRPr="000E498B" w:rsidRDefault="000E498B" w:rsidP="000E498B">
            <w:pPr>
              <w:ind w:left="-142" w:right="-755" w:firstLine="518"/>
              <w:rPr>
                <w:sz w:val="24"/>
                <w:szCs w:val="24"/>
              </w:rPr>
            </w:pPr>
            <w:r w:rsidRPr="000E498B">
              <w:rPr>
                <w:sz w:val="24"/>
                <w:szCs w:val="24"/>
              </w:rPr>
              <w:t>13.11</w:t>
            </w:r>
          </w:p>
        </w:tc>
        <w:tc>
          <w:tcPr>
            <w:tcW w:w="0" w:type="auto"/>
            <w:vAlign w:val="center"/>
            <w:hideMark/>
          </w:tcPr>
          <w:p w14:paraId="672B94F8" w14:textId="77777777" w:rsidR="000E498B" w:rsidRPr="000E498B" w:rsidRDefault="000E498B" w:rsidP="000E498B">
            <w:pPr>
              <w:ind w:left="-142" w:right="-755" w:firstLine="518"/>
              <w:rPr>
                <w:sz w:val="24"/>
                <w:szCs w:val="24"/>
              </w:rPr>
            </w:pPr>
            <w:r w:rsidRPr="000E498B">
              <w:rPr>
                <w:sz w:val="24"/>
                <w:szCs w:val="24"/>
              </w:rPr>
              <w:t>8.00</w:t>
            </w:r>
          </w:p>
        </w:tc>
        <w:tc>
          <w:tcPr>
            <w:tcW w:w="0" w:type="auto"/>
            <w:vAlign w:val="center"/>
            <w:hideMark/>
          </w:tcPr>
          <w:p w14:paraId="0DFEDBF1" w14:textId="77777777" w:rsidR="000E498B" w:rsidRPr="000E498B" w:rsidRDefault="000E498B" w:rsidP="000E498B">
            <w:pPr>
              <w:ind w:left="-142" w:right="-755" w:firstLine="518"/>
              <w:rPr>
                <w:sz w:val="24"/>
                <w:szCs w:val="24"/>
              </w:rPr>
            </w:pPr>
            <w:r w:rsidRPr="000E498B">
              <w:rPr>
                <w:sz w:val="24"/>
                <w:szCs w:val="24"/>
              </w:rPr>
              <w:t>2</w:t>
            </w:r>
          </w:p>
        </w:tc>
        <w:tc>
          <w:tcPr>
            <w:tcW w:w="0" w:type="auto"/>
            <w:vAlign w:val="center"/>
            <w:hideMark/>
          </w:tcPr>
          <w:p w14:paraId="05486AF8" w14:textId="77777777" w:rsidR="000E498B" w:rsidRPr="000E498B" w:rsidRDefault="000E498B" w:rsidP="000E498B">
            <w:pPr>
              <w:ind w:left="-142" w:right="-755" w:firstLine="518"/>
              <w:rPr>
                <w:sz w:val="24"/>
                <w:szCs w:val="24"/>
              </w:rPr>
            </w:pPr>
            <w:r w:rsidRPr="000E498B">
              <w:rPr>
                <w:sz w:val="24"/>
                <w:szCs w:val="24"/>
              </w:rPr>
              <w:t>24</w:t>
            </w:r>
          </w:p>
        </w:tc>
      </w:tr>
      <w:tr w:rsidR="000E498B" w:rsidRPr="000E498B" w14:paraId="0FF2ECC2" w14:textId="77777777">
        <w:trPr>
          <w:tblCellSpacing w:w="15" w:type="dxa"/>
        </w:trPr>
        <w:tc>
          <w:tcPr>
            <w:tcW w:w="0" w:type="auto"/>
            <w:vAlign w:val="center"/>
            <w:hideMark/>
          </w:tcPr>
          <w:p w14:paraId="16EE8169" w14:textId="77777777" w:rsidR="000E498B" w:rsidRPr="000E498B" w:rsidRDefault="000E498B" w:rsidP="000E498B">
            <w:pPr>
              <w:ind w:left="-142" w:right="-755" w:firstLine="518"/>
              <w:rPr>
                <w:sz w:val="24"/>
                <w:szCs w:val="24"/>
              </w:rPr>
            </w:pPr>
            <w:r w:rsidRPr="000E498B">
              <w:rPr>
                <w:sz w:val="24"/>
                <w:szCs w:val="24"/>
              </w:rPr>
              <w:t>Distance (km)</w:t>
            </w:r>
          </w:p>
        </w:tc>
        <w:tc>
          <w:tcPr>
            <w:tcW w:w="0" w:type="auto"/>
            <w:vAlign w:val="center"/>
            <w:hideMark/>
          </w:tcPr>
          <w:p w14:paraId="56E75157" w14:textId="77777777" w:rsidR="000E498B" w:rsidRPr="000E498B" w:rsidRDefault="000E498B" w:rsidP="000E498B">
            <w:pPr>
              <w:ind w:left="-142" w:right="-755" w:firstLine="518"/>
              <w:rPr>
                <w:sz w:val="24"/>
                <w:szCs w:val="24"/>
              </w:rPr>
            </w:pPr>
            <w:r w:rsidRPr="000E498B">
              <w:rPr>
                <w:sz w:val="24"/>
                <w:szCs w:val="24"/>
              </w:rPr>
              <w:t>150.39</w:t>
            </w:r>
          </w:p>
        </w:tc>
        <w:tc>
          <w:tcPr>
            <w:tcW w:w="0" w:type="auto"/>
            <w:vAlign w:val="center"/>
            <w:hideMark/>
          </w:tcPr>
          <w:p w14:paraId="0328594A" w14:textId="77777777" w:rsidR="000E498B" w:rsidRPr="000E498B" w:rsidRDefault="000E498B" w:rsidP="000E498B">
            <w:pPr>
              <w:ind w:left="-142" w:right="-755" w:firstLine="518"/>
              <w:rPr>
                <w:sz w:val="24"/>
                <w:szCs w:val="24"/>
              </w:rPr>
            </w:pPr>
            <w:r w:rsidRPr="000E498B">
              <w:rPr>
                <w:sz w:val="24"/>
                <w:szCs w:val="24"/>
              </w:rPr>
              <w:t>151.00</w:t>
            </w:r>
          </w:p>
        </w:tc>
        <w:tc>
          <w:tcPr>
            <w:tcW w:w="0" w:type="auto"/>
            <w:vAlign w:val="center"/>
            <w:hideMark/>
          </w:tcPr>
          <w:p w14:paraId="3DF627D3" w14:textId="77777777" w:rsidR="000E498B" w:rsidRPr="000E498B" w:rsidRDefault="000E498B" w:rsidP="000E498B">
            <w:pPr>
              <w:ind w:left="-142" w:right="-755" w:firstLine="518"/>
              <w:rPr>
                <w:sz w:val="24"/>
                <w:szCs w:val="24"/>
              </w:rPr>
            </w:pPr>
            <w:r w:rsidRPr="000E498B">
              <w:rPr>
                <w:sz w:val="24"/>
                <w:szCs w:val="24"/>
              </w:rPr>
              <w:t>3.60</w:t>
            </w:r>
          </w:p>
        </w:tc>
        <w:tc>
          <w:tcPr>
            <w:tcW w:w="0" w:type="auto"/>
            <w:vAlign w:val="center"/>
            <w:hideMark/>
          </w:tcPr>
          <w:p w14:paraId="2762AF7C" w14:textId="77777777" w:rsidR="000E498B" w:rsidRPr="000E498B" w:rsidRDefault="000E498B" w:rsidP="000E498B">
            <w:pPr>
              <w:ind w:left="-142" w:right="-755" w:firstLine="518"/>
              <w:rPr>
                <w:sz w:val="24"/>
                <w:szCs w:val="24"/>
              </w:rPr>
            </w:pPr>
            <w:r w:rsidRPr="000E498B">
              <w:rPr>
                <w:sz w:val="24"/>
                <w:szCs w:val="24"/>
              </w:rPr>
              <w:t>297.10</w:t>
            </w:r>
          </w:p>
        </w:tc>
      </w:tr>
      <w:tr w:rsidR="000E498B" w:rsidRPr="000E498B" w14:paraId="79764C0E" w14:textId="77777777">
        <w:trPr>
          <w:tblCellSpacing w:w="15" w:type="dxa"/>
        </w:trPr>
        <w:tc>
          <w:tcPr>
            <w:tcW w:w="0" w:type="auto"/>
            <w:vAlign w:val="center"/>
            <w:hideMark/>
          </w:tcPr>
          <w:p w14:paraId="7571979B" w14:textId="77777777" w:rsidR="000E498B" w:rsidRPr="000E498B" w:rsidRDefault="000E498B" w:rsidP="000E498B">
            <w:pPr>
              <w:ind w:left="-142" w:right="-755" w:firstLine="518"/>
              <w:rPr>
                <w:sz w:val="24"/>
                <w:szCs w:val="24"/>
              </w:rPr>
            </w:pPr>
            <w:r w:rsidRPr="000E498B">
              <w:rPr>
                <w:sz w:val="24"/>
                <w:szCs w:val="24"/>
              </w:rPr>
              <w:t>Delivery Cost</w:t>
            </w:r>
          </w:p>
        </w:tc>
        <w:tc>
          <w:tcPr>
            <w:tcW w:w="0" w:type="auto"/>
            <w:vAlign w:val="center"/>
            <w:hideMark/>
          </w:tcPr>
          <w:p w14:paraId="21D1F9F1" w14:textId="77777777" w:rsidR="000E498B" w:rsidRPr="000E498B" w:rsidRDefault="000E498B" w:rsidP="000E498B">
            <w:pPr>
              <w:ind w:left="-142" w:right="-755" w:firstLine="518"/>
              <w:rPr>
                <w:sz w:val="24"/>
                <w:szCs w:val="24"/>
              </w:rPr>
            </w:pPr>
            <w:r w:rsidRPr="000E498B">
              <w:rPr>
                <w:sz w:val="24"/>
                <w:szCs w:val="24"/>
              </w:rPr>
              <w:t>864.94</w:t>
            </w:r>
          </w:p>
        </w:tc>
        <w:tc>
          <w:tcPr>
            <w:tcW w:w="0" w:type="auto"/>
            <w:vAlign w:val="center"/>
            <w:hideMark/>
          </w:tcPr>
          <w:p w14:paraId="0F6E43EF" w14:textId="77777777" w:rsidR="000E498B" w:rsidRPr="000E498B" w:rsidRDefault="000E498B" w:rsidP="000E498B">
            <w:pPr>
              <w:ind w:left="-142" w:right="-755" w:firstLine="518"/>
              <w:rPr>
                <w:sz w:val="24"/>
                <w:szCs w:val="24"/>
              </w:rPr>
            </w:pPr>
            <w:r w:rsidRPr="000E498B">
              <w:rPr>
                <w:sz w:val="24"/>
                <w:szCs w:val="24"/>
              </w:rPr>
              <w:t>867.54</w:t>
            </w:r>
          </w:p>
        </w:tc>
        <w:tc>
          <w:tcPr>
            <w:tcW w:w="0" w:type="auto"/>
            <w:vAlign w:val="center"/>
            <w:hideMark/>
          </w:tcPr>
          <w:p w14:paraId="1430CFD7" w14:textId="77777777" w:rsidR="000E498B" w:rsidRPr="000E498B" w:rsidRDefault="000E498B" w:rsidP="000E498B">
            <w:pPr>
              <w:ind w:left="-142" w:right="-755" w:firstLine="518"/>
              <w:rPr>
                <w:sz w:val="24"/>
                <w:szCs w:val="24"/>
              </w:rPr>
            </w:pPr>
            <w:r w:rsidRPr="000E498B">
              <w:rPr>
                <w:sz w:val="24"/>
                <w:szCs w:val="24"/>
              </w:rPr>
              <w:t>95.67</w:t>
            </w:r>
          </w:p>
        </w:tc>
        <w:tc>
          <w:tcPr>
            <w:tcW w:w="0" w:type="auto"/>
            <w:vAlign w:val="center"/>
            <w:hideMark/>
          </w:tcPr>
          <w:p w14:paraId="2FA21E6F" w14:textId="77777777" w:rsidR="000E498B" w:rsidRPr="000E498B" w:rsidRDefault="000E498B" w:rsidP="000E498B">
            <w:pPr>
              <w:ind w:left="-142" w:right="-755" w:firstLine="518"/>
              <w:rPr>
                <w:sz w:val="24"/>
                <w:szCs w:val="24"/>
              </w:rPr>
            </w:pPr>
            <w:r w:rsidRPr="000E498B">
              <w:rPr>
                <w:sz w:val="24"/>
                <w:szCs w:val="24"/>
              </w:rPr>
              <w:t>1,632.72</w:t>
            </w:r>
          </w:p>
        </w:tc>
      </w:tr>
    </w:tbl>
    <w:p w14:paraId="4A50BD15" w14:textId="77777777" w:rsidR="000E498B" w:rsidRPr="000E498B" w:rsidRDefault="000E498B">
      <w:pPr>
        <w:pStyle w:val="ListParagraph"/>
        <w:numPr>
          <w:ilvl w:val="0"/>
          <w:numId w:val="14"/>
        </w:numPr>
        <w:ind w:left="142" w:right="-755" w:hanging="284"/>
        <w:rPr>
          <w:sz w:val="24"/>
          <w:szCs w:val="24"/>
        </w:rPr>
      </w:pPr>
      <w:r w:rsidRPr="000E498B">
        <w:rPr>
          <w:sz w:val="24"/>
          <w:szCs w:val="24"/>
        </w:rPr>
        <w:t>The results show that the average recorded delivery time was 6.25 hours, while the median was 6 hours. The average delivery distance was 150.39 km, with distances ranging from 3.6 km to 297.1 km. The average delivery cost was 864.94 in the dataset's recorded cost units.</w:t>
      </w:r>
    </w:p>
    <w:p w14:paraId="16729C2F" w14:textId="77777777" w:rsidR="000E498B" w:rsidRPr="000E498B" w:rsidRDefault="000E498B">
      <w:pPr>
        <w:pStyle w:val="ListParagraph"/>
        <w:numPr>
          <w:ilvl w:val="0"/>
          <w:numId w:val="14"/>
        </w:numPr>
        <w:ind w:left="142" w:right="-755" w:hanging="284"/>
        <w:rPr>
          <w:sz w:val="24"/>
          <w:szCs w:val="24"/>
        </w:rPr>
      </w:pPr>
      <w:r w:rsidRPr="000E498B">
        <w:rPr>
          <w:sz w:val="24"/>
          <w:szCs w:val="24"/>
        </w:rPr>
        <w:t>The expected delivery time had a mean of 13.11 hours and a median of 8 hours. The difference between these values indicates that the distribution of expected delivery times may be influenced by higher values.</w:t>
      </w:r>
    </w:p>
    <w:p w14:paraId="45DE6A7A" w14:textId="77777777" w:rsidR="000E498B" w:rsidRPr="000E498B" w:rsidRDefault="000E498B">
      <w:pPr>
        <w:pStyle w:val="ListParagraph"/>
        <w:numPr>
          <w:ilvl w:val="0"/>
          <w:numId w:val="14"/>
        </w:numPr>
        <w:ind w:left="142" w:right="-755" w:hanging="284"/>
        <w:rPr>
          <w:sz w:val="24"/>
          <w:szCs w:val="24"/>
        </w:rPr>
      </w:pPr>
      <w:r w:rsidRPr="000E498B">
        <w:rPr>
          <w:sz w:val="24"/>
          <w:szCs w:val="24"/>
        </w:rPr>
        <w:t>These statistics provide an overview of delivery durations, distances, and costs before examining relationships between variables.</w:t>
      </w:r>
    </w:p>
    <w:p w14:paraId="00A79507" w14:textId="77777777" w:rsidR="000E498B" w:rsidRPr="000E498B" w:rsidRDefault="000E498B" w:rsidP="000E498B">
      <w:pPr>
        <w:ind w:left="-142" w:right="-755" w:hanging="142"/>
        <w:rPr>
          <w:b/>
          <w:bCs/>
          <w:sz w:val="28"/>
          <w:szCs w:val="28"/>
        </w:rPr>
      </w:pPr>
      <w:r w:rsidRPr="000E498B">
        <w:rPr>
          <w:b/>
          <w:bCs/>
          <w:sz w:val="28"/>
          <w:szCs w:val="28"/>
        </w:rPr>
        <w:t>4.4 Measures of Central Tendency</w:t>
      </w:r>
    </w:p>
    <w:p w14:paraId="380CE4B1" w14:textId="77777777" w:rsidR="000E498B" w:rsidRPr="000E498B" w:rsidRDefault="000E498B">
      <w:pPr>
        <w:pStyle w:val="ListParagraph"/>
        <w:numPr>
          <w:ilvl w:val="0"/>
          <w:numId w:val="15"/>
        </w:numPr>
        <w:ind w:left="142" w:right="-755" w:hanging="284"/>
        <w:rPr>
          <w:sz w:val="24"/>
          <w:szCs w:val="24"/>
        </w:rPr>
      </w:pPr>
      <w:r w:rsidRPr="000E498B">
        <w:rPr>
          <w:sz w:val="24"/>
          <w:szCs w:val="24"/>
        </w:rPr>
        <w:t>Measures of central tendency help describe the typical value of a numerical variable. The mean and median were used to summarize important logistics measurements.</w:t>
      </w:r>
    </w:p>
    <w:p w14:paraId="61AE2827" w14:textId="77777777" w:rsidR="000E498B" w:rsidRPr="000E498B" w:rsidRDefault="000E498B" w:rsidP="000E498B">
      <w:pPr>
        <w:ind w:left="142" w:right="-755"/>
        <w:rPr>
          <w:sz w:val="24"/>
          <w:szCs w:val="24"/>
        </w:rPr>
      </w:pPr>
      <w:r w:rsidRPr="000E498B">
        <w:rPr>
          <w:b/>
          <w:bCs/>
          <w:sz w:val="24"/>
          <w:szCs w:val="24"/>
        </w:rPr>
        <w:t>Mean:</w:t>
      </w:r>
      <w:r w:rsidRPr="000E498B">
        <w:rPr>
          <w:sz w:val="24"/>
          <w:szCs w:val="24"/>
        </w:rPr>
        <w:t xml:space="preserve"> The mean is calculated by dividing the sum of all observations by the number of observations.</w:t>
      </w:r>
    </w:p>
    <w:p w14:paraId="71473AE7" w14:textId="77777777" w:rsidR="000E498B" w:rsidRPr="000E498B" w:rsidRDefault="000E498B" w:rsidP="000E498B">
      <w:pPr>
        <w:ind w:left="142" w:right="-755"/>
        <w:rPr>
          <w:sz w:val="24"/>
          <w:szCs w:val="24"/>
        </w:rPr>
      </w:pPr>
      <w:r w:rsidRPr="000E498B">
        <w:rPr>
          <w:sz w:val="24"/>
          <w:szCs w:val="24"/>
        </w:rPr>
        <w:t>Mean = Sum of all observations / Number of observations</w:t>
      </w:r>
    </w:p>
    <w:p w14:paraId="54ABAED8" w14:textId="77777777" w:rsidR="000E498B" w:rsidRPr="000E498B" w:rsidRDefault="000E498B">
      <w:pPr>
        <w:pStyle w:val="ListParagraph"/>
        <w:numPr>
          <w:ilvl w:val="0"/>
          <w:numId w:val="15"/>
        </w:numPr>
        <w:ind w:left="142" w:right="-755" w:hanging="284"/>
        <w:rPr>
          <w:sz w:val="24"/>
          <w:szCs w:val="24"/>
        </w:rPr>
      </w:pPr>
      <w:r w:rsidRPr="000E498B">
        <w:rPr>
          <w:sz w:val="24"/>
          <w:szCs w:val="24"/>
        </w:rPr>
        <w:t>For delivery time, the mean was 6.25 hours. This represents the average recorded delivery duration across the 25,000 records.</w:t>
      </w:r>
    </w:p>
    <w:p w14:paraId="595F8948" w14:textId="77777777" w:rsidR="000E498B" w:rsidRPr="000E498B" w:rsidRDefault="000E498B" w:rsidP="000E498B">
      <w:pPr>
        <w:ind w:left="142" w:right="-755"/>
        <w:rPr>
          <w:sz w:val="24"/>
          <w:szCs w:val="24"/>
        </w:rPr>
      </w:pPr>
      <w:r w:rsidRPr="000E498B">
        <w:rPr>
          <w:b/>
          <w:bCs/>
          <w:sz w:val="24"/>
          <w:szCs w:val="24"/>
        </w:rPr>
        <w:t>Median:</w:t>
      </w:r>
      <w:r w:rsidRPr="000E498B">
        <w:rPr>
          <w:sz w:val="24"/>
          <w:szCs w:val="24"/>
        </w:rPr>
        <w:t xml:space="preserve"> The median is the middle value when observations are arranged in ascending order. The median delivery time was 6 hours, meaning that the middle observation in the ordered dataset was 6 hours.</w:t>
      </w:r>
    </w:p>
    <w:p w14:paraId="41226FD0" w14:textId="77777777" w:rsidR="000E498B" w:rsidRPr="000E498B" w:rsidRDefault="000E498B">
      <w:pPr>
        <w:pStyle w:val="ListParagraph"/>
        <w:numPr>
          <w:ilvl w:val="0"/>
          <w:numId w:val="15"/>
        </w:numPr>
        <w:ind w:left="142" w:right="-755" w:hanging="284"/>
        <w:rPr>
          <w:sz w:val="24"/>
          <w:szCs w:val="24"/>
        </w:rPr>
      </w:pPr>
      <w:r w:rsidRPr="000E498B">
        <w:rPr>
          <w:sz w:val="24"/>
          <w:szCs w:val="24"/>
        </w:rPr>
        <w:t>The mean and median delivery times were relatively close. However, both measures should be considered alongside the full distribution because averages alone do not describe every delivery.</w:t>
      </w:r>
    </w:p>
    <w:p w14:paraId="6128648A" w14:textId="77777777" w:rsidR="000E498B" w:rsidRPr="000E498B" w:rsidRDefault="000E498B">
      <w:pPr>
        <w:pStyle w:val="ListParagraph"/>
        <w:numPr>
          <w:ilvl w:val="0"/>
          <w:numId w:val="15"/>
        </w:numPr>
        <w:ind w:left="142" w:right="-755" w:hanging="284"/>
        <w:rPr>
          <w:sz w:val="24"/>
          <w:szCs w:val="24"/>
        </w:rPr>
      </w:pPr>
      <w:r w:rsidRPr="000E498B">
        <w:rPr>
          <w:sz w:val="24"/>
          <w:szCs w:val="24"/>
        </w:rPr>
        <w:t>For distance, the mean was 150.39 km and the median was 151 km. For delivery cost, the mean was 864.94 and the median was 867.54. These values help summarize typical distances and costs within the dataset.</w:t>
      </w:r>
    </w:p>
    <w:p w14:paraId="65A5E423" w14:textId="77777777" w:rsidR="000E498B" w:rsidRPr="000E498B" w:rsidRDefault="000E498B" w:rsidP="000E498B">
      <w:pPr>
        <w:ind w:left="-284" w:right="-755"/>
        <w:rPr>
          <w:b/>
          <w:bCs/>
          <w:sz w:val="28"/>
          <w:szCs w:val="28"/>
        </w:rPr>
      </w:pPr>
      <w:r w:rsidRPr="000E498B">
        <w:rPr>
          <w:b/>
          <w:bCs/>
          <w:sz w:val="28"/>
          <w:szCs w:val="28"/>
        </w:rPr>
        <w:t>4.5 Delivery Performance KPI Calculations</w:t>
      </w:r>
    </w:p>
    <w:p w14:paraId="282E0309" w14:textId="77777777" w:rsidR="000E498B" w:rsidRPr="000E498B" w:rsidRDefault="000E498B">
      <w:pPr>
        <w:pStyle w:val="ListParagraph"/>
        <w:numPr>
          <w:ilvl w:val="0"/>
          <w:numId w:val="16"/>
        </w:numPr>
        <w:ind w:left="142" w:right="-755" w:hanging="284"/>
        <w:rPr>
          <w:sz w:val="24"/>
          <w:szCs w:val="24"/>
        </w:rPr>
      </w:pPr>
      <w:r w:rsidRPr="000E498B">
        <w:rPr>
          <w:sz w:val="24"/>
          <w:szCs w:val="24"/>
        </w:rPr>
        <w:t>Key Performance Indicators (KPIs) were calculated to understand delivery outcomes and timeliness. Each percentage was calculated by dividing the relevant record count by the total number of records and multiplying by 100.</w:t>
      </w:r>
    </w:p>
    <w:p w14:paraId="08372E77" w14:textId="77777777" w:rsidR="000E498B" w:rsidRPr="000E498B" w:rsidRDefault="000E498B" w:rsidP="000E498B">
      <w:pPr>
        <w:ind w:left="-142" w:right="-755" w:firstLine="284"/>
        <w:rPr>
          <w:sz w:val="24"/>
          <w:szCs w:val="24"/>
        </w:rPr>
      </w:pPr>
      <w:r w:rsidRPr="000E498B">
        <w:rPr>
          <w:b/>
          <w:bCs/>
          <w:sz w:val="24"/>
          <w:szCs w:val="24"/>
        </w:rPr>
        <w:t>Formula:</w:t>
      </w:r>
    </w:p>
    <w:p w14:paraId="47FE3591" w14:textId="77777777" w:rsidR="000E498B" w:rsidRPr="000E498B" w:rsidRDefault="000E498B" w:rsidP="000E498B">
      <w:pPr>
        <w:ind w:left="-142" w:right="-755" w:firstLine="284"/>
        <w:rPr>
          <w:sz w:val="24"/>
          <w:szCs w:val="24"/>
        </w:rPr>
      </w:pPr>
      <w:r w:rsidRPr="000E498B">
        <w:rPr>
          <w:sz w:val="24"/>
          <w:szCs w:val="24"/>
        </w:rPr>
        <w:t>Percentage = (Relevant record count / Total records) × 100</w:t>
      </w:r>
    </w:p>
    <w:p w14:paraId="7E59C733" w14:textId="77777777" w:rsidR="000E498B" w:rsidRDefault="000E498B" w:rsidP="000E498B">
      <w:pPr>
        <w:ind w:right="-755" w:firstLine="142"/>
        <w:rPr>
          <w:sz w:val="24"/>
          <w:szCs w:val="24"/>
        </w:rPr>
      </w:pPr>
      <w:r w:rsidRPr="000E498B">
        <w:rPr>
          <w:sz w:val="24"/>
          <w:szCs w:val="24"/>
        </w:rPr>
        <w:t>The following results were obtained:</w:t>
      </w:r>
    </w:p>
    <w:p w14:paraId="7CA51EBB" w14:textId="77777777" w:rsidR="000E498B" w:rsidRPr="000E498B" w:rsidRDefault="000E498B" w:rsidP="000E498B">
      <w:pPr>
        <w:ind w:right="-755" w:firstLine="142"/>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963"/>
        <w:gridCol w:w="1415"/>
      </w:tblGrid>
      <w:tr w:rsidR="000E498B" w:rsidRPr="000E498B" w14:paraId="3B597607" w14:textId="77777777">
        <w:trPr>
          <w:tblCellSpacing w:w="15" w:type="dxa"/>
        </w:trPr>
        <w:tc>
          <w:tcPr>
            <w:tcW w:w="0" w:type="auto"/>
            <w:vAlign w:val="center"/>
            <w:hideMark/>
          </w:tcPr>
          <w:p w14:paraId="553BF353" w14:textId="77777777" w:rsidR="000E498B" w:rsidRPr="000E498B" w:rsidRDefault="000E498B" w:rsidP="000E498B">
            <w:pPr>
              <w:ind w:left="-142" w:right="-755" w:firstLine="376"/>
              <w:rPr>
                <w:b/>
                <w:bCs/>
                <w:sz w:val="24"/>
                <w:szCs w:val="24"/>
              </w:rPr>
            </w:pPr>
            <w:r w:rsidRPr="000E498B">
              <w:rPr>
                <w:b/>
                <w:bCs/>
                <w:sz w:val="24"/>
                <w:szCs w:val="24"/>
              </w:rPr>
              <w:lastRenderedPageBreak/>
              <w:t>KPI</w:t>
            </w:r>
          </w:p>
        </w:tc>
        <w:tc>
          <w:tcPr>
            <w:tcW w:w="0" w:type="auto"/>
            <w:vAlign w:val="center"/>
            <w:hideMark/>
          </w:tcPr>
          <w:p w14:paraId="77F2A478" w14:textId="77777777" w:rsidR="000E498B" w:rsidRPr="000E498B" w:rsidRDefault="000E498B" w:rsidP="000E498B">
            <w:pPr>
              <w:ind w:left="-142" w:right="-755" w:firstLine="376"/>
              <w:rPr>
                <w:b/>
                <w:bCs/>
                <w:sz w:val="24"/>
                <w:szCs w:val="24"/>
              </w:rPr>
            </w:pPr>
            <w:r w:rsidRPr="000E498B">
              <w:rPr>
                <w:b/>
                <w:bCs/>
                <w:sz w:val="24"/>
                <w:szCs w:val="24"/>
              </w:rPr>
              <w:t>Count</w:t>
            </w:r>
          </w:p>
        </w:tc>
        <w:tc>
          <w:tcPr>
            <w:tcW w:w="0" w:type="auto"/>
            <w:vAlign w:val="center"/>
            <w:hideMark/>
          </w:tcPr>
          <w:p w14:paraId="329C9052" w14:textId="77777777" w:rsidR="000E498B" w:rsidRPr="000E498B" w:rsidRDefault="000E498B" w:rsidP="000E498B">
            <w:pPr>
              <w:ind w:left="-142" w:right="-755" w:firstLine="376"/>
              <w:rPr>
                <w:b/>
                <w:bCs/>
                <w:sz w:val="24"/>
                <w:szCs w:val="24"/>
              </w:rPr>
            </w:pPr>
            <w:r w:rsidRPr="000E498B">
              <w:rPr>
                <w:b/>
                <w:bCs/>
                <w:sz w:val="24"/>
                <w:szCs w:val="24"/>
              </w:rPr>
              <w:t>Percentage</w:t>
            </w:r>
          </w:p>
        </w:tc>
      </w:tr>
      <w:tr w:rsidR="000E498B" w:rsidRPr="000E498B" w14:paraId="429F47D1" w14:textId="77777777">
        <w:trPr>
          <w:tblCellSpacing w:w="15" w:type="dxa"/>
        </w:trPr>
        <w:tc>
          <w:tcPr>
            <w:tcW w:w="0" w:type="auto"/>
            <w:vAlign w:val="center"/>
            <w:hideMark/>
          </w:tcPr>
          <w:p w14:paraId="7211B505" w14:textId="77777777" w:rsidR="000E498B" w:rsidRPr="000E498B" w:rsidRDefault="000E498B" w:rsidP="000E498B">
            <w:pPr>
              <w:ind w:left="-142" w:right="-755" w:firstLine="376"/>
              <w:rPr>
                <w:sz w:val="24"/>
                <w:szCs w:val="24"/>
              </w:rPr>
            </w:pPr>
            <w:r w:rsidRPr="000E498B">
              <w:rPr>
                <w:sz w:val="24"/>
                <w:szCs w:val="24"/>
              </w:rPr>
              <w:t>Successful Delivery Rate</w:t>
            </w:r>
          </w:p>
        </w:tc>
        <w:tc>
          <w:tcPr>
            <w:tcW w:w="0" w:type="auto"/>
            <w:vAlign w:val="center"/>
            <w:hideMark/>
          </w:tcPr>
          <w:p w14:paraId="2C5A6FC9" w14:textId="77777777" w:rsidR="000E498B" w:rsidRPr="000E498B" w:rsidRDefault="000E498B" w:rsidP="000E498B">
            <w:pPr>
              <w:ind w:left="-142" w:right="-755" w:firstLine="376"/>
              <w:rPr>
                <w:sz w:val="24"/>
                <w:szCs w:val="24"/>
              </w:rPr>
            </w:pPr>
            <w:r w:rsidRPr="000E498B">
              <w:rPr>
                <w:sz w:val="24"/>
                <w:szCs w:val="24"/>
              </w:rPr>
              <w:t>18,331</w:t>
            </w:r>
          </w:p>
        </w:tc>
        <w:tc>
          <w:tcPr>
            <w:tcW w:w="0" w:type="auto"/>
            <w:vAlign w:val="center"/>
            <w:hideMark/>
          </w:tcPr>
          <w:p w14:paraId="247F4C4F" w14:textId="77777777" w:rsidR="000E498B" w:rsidRPr="000E498B" w:rsidRDefault="000E498B" w:rsidP="000E498B">
            <w:pPr>
              <w:ind w:left="-142" w:right="-755" w:firstLine="376"/>
              <w:rPr>
                <w:sz w:val="24"/>
                <w:szCs w:val="24"/>
              </w:rPr>
            </w:pPr>
            <w:r w:rsidRPr="000E498B">
              <w:rPr>
                <w:sz w:val="24"/>
                <w:szCs w:val="24"/>
              </w:rPr>
              <w:t>73.32%</w:t>
            </w:r>
          </w:p>
        </w:tc>
      </w:tr>
      <w:tr w:rsidR="000E498B" w:rsidRPr="000E498B" w14:paraId="40DE10DB" w14:textId="77777777">
        <w:trPr>
          <w:tblCellSpacing w:w="15" w:type="dxa"/>
        </w:trPr>
        <w:tc>
          <w:tcPr>
            <w:tcW w:w="0" w:type="auto"/>
            <w:vAlign w:val="center"/>
            <w:hideMark/>
          </w:tcPr>
          <w:p w14:paraId="739303F3" w14:textId="77777777" w:rsidR="000E498B" w:rsidRPr="000E498B" w:rsidRDefault="000E498B" w:rsidP="000E498B">
            <w:pPr>
              <w:ind w:left="-142" w:right="-755" w:firstLine="376"/>
              <w:rPr>
                <w:sz w:val="24"/>
                <w:szCs w:val="24"/>
              </w:rPr>
            </w:pPr>
            <w:r w:rsidRPr="000E498B">
              <w:rPr>
                <w:sz w:val="24"/>
                <w:szCs w:val="24"/>
              </w:rPr>
              <w:t>Delayed Status Rate</w:t>
            </w:r>
          </w:p>
        </w:tc>
        <w:tc>
          <w:tcPr>
            <w:tcW w:w="0" w:type="auto"/>
            <w:vAlign w:val="center"/>
            <w:hideMark/>
          </w:tcPr>
          <w:p w14:paraId="6A0B781D" w14:textId="77777777" w:rsidR="000E498B" w:rsidRPr="000E498B" w:rsidRDefault="000E498B" w:rsidP="000E498B">
            <w:pPr>
              <w:ind w:left="-142" w:right="-755" w:firstLine="376"/>
              <w:rPr>
                <w:sz w:val="24"/>
                <w:szCs w:val="24"/>
              </w:rPr>
            </w:pPr>
            <w:r w:rsidRPr="000E498B">
              <w:rPr>
                <w:sz w:val="24"/>
                <w:szCs w:val="24"/>
              </w:rPr>
              <w:t>5,341</w:t>
            </w:r>
          </w:p>
        </w:tc>
        <w:tc>
          <w:tcPr>
            <w:tcW w:w="0" w:type="auto"/>
            <w:vAlign w:val="center"/>
            <w:hideMark/>
          </w:tcPr>
          <w:p w14:paraId="550BCDAC" w14:textId="77777777" w:rsidR="000E498B" w:rsidRPr="000E498B" w:rsidRDefault="000E498B" w:rsidP="000E498B">
            <w:pPr>
              <w:ind w:left="-142" w:right="-755" w:firstLine="376"/>
              <w:rPr>
                <w:sz w:val="24"/>
                <w:szCs w:val="24"/>
              </w:rPr>
            </w:pPr>
            <w:r w:rsidRPr="000E498B">
              <w:rPr>
                <w:sz w:val="24"/>
                <w:szCs w:val="24"/>
              </w:rPr>
              <w:t>21.36%</w:t>
            </w:r>
          </w:p>
        </w:tc>
      </w:tr>
      <w:tr w:rsidR="000E498B" w:rsidRPr="000E498B" w14:paraId="20B84FC4" w14:textId="77777777">
        <w:trPr>
          <w:tblCellSpacing w:w="15" w:type="dxa"/>
        </w:trPr>
        <w:tc>
          <w:tcPr>
            <w:tcW w:w="0" w:type="auto"/>
            <w:vAlign w:val="center"/>
            <w:hideMark/>
          </w:tcPr>
          <w:p w14:paraId="22398571" w14:textId="77777777" w:rsidR="000E498B" w:rsidRPr="000E498B" w:rsidRDefault="000E498B" w:rsidP="000E498B">
            <w:pPr>
              <w:ind w:left="-142" w:right="-755" w:firstLine="376"/>
              <w:rPr>
                <w:sz w:val="24"/>
                <w:szCs w:val="24"/>
              </w:rPr>
            </w:pPr>
            <w:r w:rsidRPr="000E498B">
              <w:rPr>
                <w:sz w:val="24"/>
                <w:szCs w:val="24"/>
              </w:rPr>
              <w:t>Failed Delivery Rate</w:t>
            </w:r>
          </w:p>
        </w:tc>
        <w:tc>
          <w:tcPr>
            <w:tcW w:w="0" w:type="auto"/>
            <w:vAlign w:val="center"/>
            <w:hideMark/>
          </w:tcPr>
          <w:p w14:paraId="13C0F866" w14:textId="77777777" w:rsidR="000E498B" w:rsidRPr="000E498B" w:rsidRDefault="000E498B" w:rsidP="000E498B">
            <w:pPr>
              <w:ind w:left="-142" w:right="-755" w:firstLine="376"/>
              <w:rPr>
                <w:sz w:val="24"/>
                <w:szCs w:val="24"/>
              </w:rPr>
            </w:pPr>
            <w:r w:rsidRPr="000E498B">
              <w:rPr>
                <w:sz w:val="24"/>
                <w:szCs w:val="24"/>
              </w:rPr>
              <w:t>1,328</w:t>
            </w:r>
          </w:p>
        </w:tc>
        <w:tc>
          <w:tcPr>
            <w:tcW w:w="0" w:type="auto"/>
            <w:vAlign w:val="center"/>
            <w:hideMark/>
          </w:tcPr>
          <w:p w14:paraId="6D062B4E" w14:textId="77777777" w:rsidR="000E498B" w:rsidRPr="000E498B" w:rsidRDefault="000E498B" w:rsidP="000E498B">
            <w:pPr>
              <w:ind w:left="-142" w:right="-755" w:firstLine="376"/>
              <w:rPr>
                <w:sz w:val="24"/>
                <w:szCs w:val="24"/>
              </w:rPr>
            </w:pPr>
            <w:r w:rsidRPr="000E498B">
              <w:rPr>
                <w:sz w:val="24"/>
                <w:szCs w:val="24"/>
              </w:rPr>
              <w:t>5.31%</w:t>
            </w:r>
          </w:p>
        </w:tc>
      </w:tr>
      <w:tr w:rsidR="000E498B" w:rsidRPr="000E498B" w14:paraId="3F88EAF3" w14:textId="77777777">
        <w:trPr>
          <w:tblCellSpacing w:w="15" w:type="dxa"/>
        </w:trPr>
        <w:tc>
          <w:tcPr>
            <w:tcW w:w="0" w:type="auto"/>
            <w:vAlign w:val="center"/>
            <w:hideMark/>
          </w:tcPr>
          <w:p w14:paraId="59D8D291" w14:textId="77777777" w:rsidR="000E498B" w:rsidRPr="000E498B" w:rsidRDefault="000E498B" w:rsidP="000E498B">
            <w:pPr>
              <w:ind w:left="-142" w:right="-755" w:firstLine="376"/>
              <w:rPr>
                <w:sz w:val="24"/>
                <w:szCs w:val="24"/>
              </w:rPr>
            </w:pPr>
            <w:r w:rsidRPr="000E498B">
              <w:rPr>
                <w:sz w:val="24"/>
                <w:szCs w:val="24"/>
              </w:rPr>
              <w:t>On-Time Delivery Rate</w:t>
            </w:r>
          </w:p>
        </w:tc>
        <w:tc>
          <w:tcPr>
            <w:tcW w:w="0" w:type="auto"/>
            <w:vAlign w:val="center"/>
            <w:hideMark/>
          </w:tcPr>
          <w:p w14:paraId="6E12DFA3" w14:textId="77777777" w:rsidR="000E498B" w:rsidRPr="000E498B" w:rsidRDefault="000E498B" w:rsidP="000E498B">
            <w:pPr>
              <w:ind w:left="-142" w:right="-755" w:firstLine="376"/>
              <w:rPr>
                <w:sz w:val="24"/>
                <w:szCs w:val="24"/>
              </w:rPr>
            </w:pPr>
            <w:r w:rsidRPr="000E498B">
              <w:rPr>
                <w:sz w:val="24"/>
                <w:szCs w:val="24"/>
              </w:rPr>
              <w:t>19,534</w:t>
            </w:r>
          </w:p>
        </w:tc>
        <w:tc>
          <w:tcPr>
            <w:tcW w:w="0" w:type="auto"/>
            <w:vAlign w:val="center"/>
            <w:hideMark/>
          </w:tcPr>
          <w:p w14:paraId="651A5DAF" w14:textId="77777777" w:rsidR="000E498B" w:rsidRPr="000E498B" w:rsidRDefault="000E498B" w:rsidP="000E498B">
            <w:pPr>
              <w:ind w:left="-142" w:right="-755" w:firstLine="376"/>
              <w:rPr>
                <w:sz w:val="24"/>
                <w:szCs w:val="24"/>
              </w:rPr>
            </w:pPr>
            <w:r w:rsidRPr="000E498B">
              <w:rPr>
                <w:sz w:val="24"/>
                <w:szCs w:val="24"/>
              </w:rPr>
              <w:t>78.14%</w:t>
            </w:r>
          </w:p>
        </w:tc>
      </w:tr>
      <w:tr w:rsidR="000E498B" w:rsidRPr="000E498B" w14:paraId="47E233D3" w14:textId="77777777">
        <w:trPr>
          <w:tblCellSpacing w:w="15" w:type="dxa"/>
        </w:trPr>
        <w:tc>
          <w:tcPr>
            <w:tcW w:w="0" w:type="auto"/>
            <w:vAlign w:val="center"/>
            <w:hideMark/>
          </w:tcPr>
          <w:p w14:paraId="02AA4718" w14:textId="77777777" w:rsidR="000E498B" w:rsidRPr="000E498B" w:rsidRDefault="000E498B" w:rsidP="000E498B">
            <w:pPr>
              <w:ind w:left="-142" w:right="-755" w:firstLine="376"/>
              <w:rPr>
                <w:sz w:val="24"/>
                <w:szCs w:val="24"/>
              </w:rPr>
            </w:pPr>
            <w:r w:rsidRPr="000E498B">
              <w:rPr>
                <w:sz w:val="24"/>
                <w:szCs w:val="24"/>
              </w:rPr>
              <w:t>Time-Based Late Delivery Rate</w:t>
            </w:r>
          </w:p>
        </w:tc>
        <w:tc>
          <w:tcPr>
            <w:tcW w:w="0" w:type="auto"/>
            <w:vAlign w:val="center"/>
            <w:hideMark/>
          </w:tcPr>
          <w:p w14:paraId="59761CE3" w14:textId="77777777" w:rsidR="000E498B" w:rsidRPr="000E498B" w:rsidRDefault="000E498B" w:rsidP="000E498B">
            <w:pPr>
              <w:ind w:left="-142" w:right="-755" w:firstLine="376"/>
              <w:rPr>
                <w:sz w:val="24"/>
                <w:szCs w:val="24"/>
              </w:rPr>
            </w:pPr>
            <w:r w:rsidRPr="000E498B">
              <w:rPr>
                <w:sz w:val="24"/>
                <w:szCs w:val="24"/>
              </w:rPr>
              <w:t>5,466</w:t>
            </w:r>
          </w:p>
        </w:tc>
        <w:tc>
          <w:tcPr>
            <w:tcW w:w="0" w:type="auto"/>
            <w:vAlign w:val="center"/>
            <w:hideMark/>
          </w:tcPr>
          <w:p w14:paraId="233F2103" w14:textId="77777777" w:rsidR="000E498B" w:rsidRPr="000E498B" w:rsidRDefault="000E498B" w:rsidP="000E498B">
            <w:pPr>
              <w:ind w:left="-142" w:right="-755" w:firstLine="376"/>
              <w:rPr>
                <w:sz w:val="24"/>
                <w:szCs w:val="24"/>
              </w:rPr>
            </w:pPr>
            <w:r w:rsidRPr="000E498B">
              <w:rPr>
                <w:sz w:val="24"/>
                <w:szCs w:val="24"/>
              </w:rPr>
              <w:t>21.86%</w:t>
            </w:r>
          </w:p>
        </w:tc>
      </w:tr>
    </w:tbl>
    <w:p w14:paraId="4BEB0749" w14:textId="77777777" w:rsidR="000E498B" w:rsidRPr="000E498B" w:rsidRDefault="000E498B">
      <w:pPr>
        <w:pStyle w:val="ListParagraph"/>
        <w:numPr>
          <w:ilvl w:val="0"/>
          <w:numId w:val="16"/>
        </w:numPr>
        <w:ind w:left="142" w:right="-755" w:hanging="284"/>
        <w:rPr>
          <w:sz w:val="24"/>
          <w:szCs w:val="24"/>
        </w:rPr>
      </w:pPr>
      <w:r w:rsidRPr="000E498B">
        <w:rPr>
          <w:sz w:val="24"/>
          <w:szCs w:val="24"/>
        </w:rPr>
        <w:t>The successful delivery rate was calculated using records marked as Delivered. The delayed status rate and failed delivery rate were calculated using records marked as Delayed and Failed, respectively.</w:t>
      </w:r>
    </w:p>
    <w:p w14:paraId="12834900" w14:textId="77777777" w:rsidR="000E498B" w:rsidRPr="000E498B" w:rsidRDefault="000E498B">
      <w:pPr>
        <w:pStyle w:val="ListParagraph"/>
        <w:numPr>
          <w:ilvl w:val="0"/>
          <w:numId w:val="16"/>
        </w:numPr>
        <w:ind w:left="142" w:right="-755" w:hanging="284"/>
        <w:rPr>
          <w:sz w:val="24"/>
          <w:szCs w:val="24"/>
        </w:rPr>
      </w:pPr>
      <w:r w:rsidRPr="000E498B">
        <w:rPr>
          <w:sz w:val="24"/>
          <w:szCs w:val="24"/>
        </w:rPr>
        <w:t>The on-time delivery rate was calculated by comparing recorded delivery time with expected delivery time. A record was classified as on time when its delivery time was less than or equal to its expected time. The time-based late delivery rate represents records where delivery time exceeded expected time.</w:t>
      </w:r>
    </w:p>
    <w:p w14:paraId="5194316F" w14:textId="77777777" w:rsidR="000E498B" w:rsidRPr="000E498B" w:rsidRDefault="000E498B" w:rsidP="000E498B">
      <w:pPr>
        <w:ind w:left="-142" w:right="-755" w:hanging="142"/>
        <w:rPr>
          <w:b/>
          <w:bCs/>
          <w:sz w:val="28"/>
          <w:szCs w:val="28"/>
        </w:rPr>
      </w:pPr>
      <w:r w:rsidRPr="000E498B">
        <w:rPr>
          <w:b/>
          <w:bCs/>
          <w:sz w:val="28"/>
          <w:szCs w:val="28"/>
        </w:rPr>
        <w:t>4.6 Numerical Examples and Metric Interpretation</w:t>
      </w:r>
    </w:p>
    <w:p w14:paraId="3D393E26" w14:textId="77777777" w:rsidR="000E498B" w:rsidRPr="000E498B" w:rsidRDefault="000E498B">
      <w:pPr>
        <w:pStyle w:val="ListParagraph"/>
        <w:numPr>
          <w:ilvl w:val="0"/>
          <w:numId w:val="17"/>
        </w:numPr>
        <w:ind w:left="142" w:right="-755" w:hanging="284"/>
        <w:rPr>
          <w:sz w:val="24"/>
          <w:szCs w:val="24"/>
        </w:rPr>
      </w:pPr>
      <w:r w:rsidRPr="000E498B">
        <w:rPr>
          <w:sz w:val="24"/>
          <w:szCs w:val="24"/>
        </w:rPr>
        <w:t>The KPI calculations can be demonstrated using the actual dataset results.</w:t>
      </w:r>
    </w:p>
    <w:p w14:paraId="581214F0" w14:textId="77777777" w:rsidR="000E498B" w:rsidRPr="000E498B" w:rsidRDefault="000E498B" w:rsidP="000E498B">
      <w:pPr>
        <w:ind w:left="-142" w:right="-755" w:firstLine="284"/>
        <w:rPr>
          <w:sz w:val="24"/>
          <w:szCs w:val="24"/>
        </w:rPr>
      </w:pPr>
      <w:r w:rsidRPr="000E498B">
        <w:rPr>
          <w:b/>
          <w:bCs/>
          <w:sz w:val="24"/>
          <w:szCs w:val="24"/>
        </w:rPr>
        <w:t>Example 1: Successful Delivery Rate</w:t>
      </w:r>
    </w:p>
    <w:p w14:paraId="48BA32EC" w14:textId="77777777" w:rsidR="000E498B" w:rsidRPr="000E498B" w:rsidRDefault="000E498B" w:rsidP="000E498B">
      <w:pPr>
        <w:ind w:left="-142" w:right="-755" w:firstLine="284"/>
        <w:rPr>
          <w:sz w:val="24"/>
          <w:szCs w:val="24"/>
        </w:rPr>
      </w:pPr>
      <w:r w:rsidRPr="000E498B">
        <w:rPr>
          <w:sz w:val="24"/>
          <w:szCs w:val="24"/>
        </w:rPr>
        <w:t>Number of records marked as Delivered = 18,331</w:t>
      </w:r>
    </w:p>
    <w:p w14:paraId="2A406B9E" w14:textId="77777777" w:rsidR="000E498B" w:rsidRPr="000E498B" w:rsidRDefault="000E498B" w:rsidP="000E498B">
      <w:pPr>
        <w:ind w:left="-142" w:right="-755" w:firstLine="284"/>
        <w:rPr>
          <w:sz w:val="24"/>
          <w:szCs w:val="24"/>
        </w:rPr>
      </w:pPr>
      <w:r w:rsidRPr="000E498B">
        <w:rPr>
          <w:sz w:val="24"/>
          <w:szCs w:val="24"/>
        </w:rPr>
        <w:t>Total records = 25,000</w:t>
      </w:r>
    </w:p>
    <w:p w14:paraId="046D44C0" w14:textId="77777777" w:rsidR="000E498B" w:rsidRPr="000E498B" w:rsidRDefault="000E498B" w:rsidP="000E498B">
      <w:pPr>
        <w:ind w:left="-142" w:right="-755" w:firstLine="284"/>
        <w:rPr>
          <w:sz w:val="24"/>
          <w:szCs w:val="24"/>
        </w:rPr>
      </w:pPr>
      <w:r w:rsidRPr="000E498B">
        <w:rPr>
          <w:sz w:val="24"/>
          <w:szCs w:val="24"/>
        </w:rPr>
        <w:t>Successful Delivery Rate = (18,331 / 25,000) × 100</w:t>
      </w:r>
    </w:p>
    <w:p w14:paraId="6EF31DA3" w14:textId="77777777" w:rsidR="000E498B" w:rsidRPr="000E498B" w:rsidRDefault="000E498B" w:rsidP="000E498B">
      <w:pPr>
        <w:ind w:left="-142" w:right="-755" w:firstLine="284"/>
        <w:rPr>
          <w:sz w:val="24"/>
          <w:szCs w:val="24"/>
        </w:rPr>
      </w:pPr>
      <w:r w:rsidRPr="000E498B">
        <w:rPr>
          <w:sz w:val="24"/>
          <w:szCs w:val="24"/>
        </w:rPr>
        <w:t xml:space="preserve">Successful Delivery Rate = 73.324%, or approximately </w:t>
      </w:r>
      <w:r w:rsidRPr="000E498B">
        <w:rPr>
          <w:b/>
          <w:bCs/>
          <w:sz w:val="24"/>
          <w:szCs w:val="24"/>
        </w:rPr>
        <w:t>73.32%</w:t>
      </w:r>
      <w:r w:rsidRPr="000E498B">
        <w:rPr>
          <w:sz w:val="24"/>
          <w:szCs w:val="24"/>
        </w:rPr>
        <w:t>.</w:t>
      </w:r>
    </w:p>
    <w:p w14:paraId="7FC4F6A3" w14:textId="77777777" w:rsidR="000E498B" w:rsidRPr="000E498B" w:rsidRDefault="000E498B" w:rsidP="000E498B">
      <w:pPr>
        <w:ind w:left="-142" w:right="-755" w:firstLine="284"/>
        <w:rPr>
          <w:sz w:val="24"/>
          <w:szCs w:val="24"/>
        </w:rPr>
      </w:pPr>
      <w:r w:rsidRPr="000E498B">
        <w:rPr>
          <w:sz w:val="24"/>
          <w:szCs w:val="24"/>
        </w:rPr>
        <w:t>This means that 73.32% of the records were marked as successfully delivered.</w:t>
      </w:r>
    </w:p>
    <w:p w14:paraId="4236D84E" w14:textId="77777777" w:rsidR="000E498B" w:rsidRPr="000E498B" w:rsidRDefault="000E498B" w:rsidP="000E498B">
      <w:pPr>
        <w:ind w:left="-142" w:right="-755" w:firstLine="284"/>
        <w:rPr>
          <w:sz w:val="24"/>
          <w:szCs w:val="24"/>
        </w:rPr>
      </w:pPr>
      <w:r w:rsidRPr="000E498B">
        <w:rPr>
          <w:b/>
          <w:bCs/>
          <w:sz w:val="24"/>
          <w:szCs w:val="24"/>
        </w:rPr>
        <w:t>Example 2: Failed Delivery Rate</w:t>
      </w:r>
    </w:p>
    <w:p w14:paraId="4D150360" w14:textId="77777777" w:rsidR="000E498B" w:rsidRPr="000E498B" w:rsidRDefault="000E498B" w:rsidP="000E498B">
      <w:pPr>
        <w:ind w:left="-142" w:right="-755" w:firstLine="284"/>
        <w:rPr>
          <w:sz w:val="24"/>
          <w:szCs w:val="24"/>
        </w:rPr>
      </w:pPr>
      <w:r w:rsidRPr="000E498B">
        <w:rPr>
          <w:sz w:val="24"/>
          <w:szCs w:val="24"/>
        </w:rPr>
        <w:t>Number of records marked as Failed = 1,328</w:t>
      </w:r>
    </w:p>
    <w:p w14:paraId="3A2F47F3" w14:textId="77777777" w:rsidR="000E498B" w:rsidRPr="000E498B" w:rsidRDefault="000E498B" w:rsidP="000E498B">
      <w:pPr>
        <w:ind w:left="-142" w:right="-755" w:firstLine="284"/>
        <w:rPr>
          <w:sz w:val="24"/>
          <w:szCs w:val="24"/>
        </w:rPr>
      </w:pPr>
      <w:r w:rsidRPr="000E498B">
        <w:rPr>
          <w:sz w:val="24"/>
          <w:szCs w:val="24"/>
        </w:rPr>
        <w:t>Failed Delivery Rate = (1,328 / 25,000) × 100</w:t>
      </w:r>
    </w:p>
    <w:p w14:paraId="42E81975" w14:textId="77777777" w:rsidR="000E498B" w:rsidRPr="000E498B" w:rsidRDefault="000E498B" w:rsidP="000E498B">
      <w:pPr>
        <w:ind w:left="-142" w:right="-755" w:firstLine="284"/>
        <w:rPr>
          <w:sz w:val="24"/>
          <w:szCs w:val="24"/>
        </w:rPr>
      </w:pPr>
      <w:r w:rsidRPr="000E498B">
        <w:rPr>
          <w:sz w:val="24"/>
          <w:szCs w:val="24"/>
        </w:rPr>
        <w:t xml:space="preserve">Failed Delivery Rate = 5.312%, or approximately </w:t>
      </w:r>
      <w:r w:rsidRPr="000E498B">
        <w:rPr>
          <w:b/>
          <w:bCs/>
          <w:sz w:val="24"/>
          <w:szCs w:val="24"/>
        </w:rPr>
        <w:t>5.31%</w:t>
      </w:r>
      <w:r w:rsidRPr="000E498B">
        <w:rPr>
          <w:sz w:val="24"/>
          <w:szCs w:val="24"/>
        </w:rPr>
        <w:t>.</w:t>
      </w:r>
    </w:p>
    <w:p w14:paraId="5D2571B9" w14:textId="77777777" w:rsidR="000E498B" w:rsidRPr="000E498B" w:rsidRDefault="000E498B" w:rsidP="000E498B">
      <w:pPr>
        <w:ind w:left="-142" w:right="-755" w:firstLine="284"/>
        <w:rPr>
          <w:sz w:val="24"/>
          <w:szCs w:val="24"/>
        </w:rPr>
      </w:pPr>
      <w:r w:rsidRPr="000E498B">
        <w:rPr>
          <w:sz w:val="24"/>
          <w:szCs w:val="24"/>
        </w:rPr>
        <w:t>This indicates that 5.31% of the records were marked as failed deliveries.</w:t>
      </w:r>
    </w:p>
    <w:p w14:paraId="0088A658" w14:textId="77777777" w:rsidR="000E498B" w:rsidRPr="000E498B" w:rsidRDefault="000E498B" w:rsidP="000E498B">
      <w:pPr>
        <w:ind w:left="-142" w:right="-755" w:firstLine="284"/>
        <w:rPr>
          <w:sz w:val="24"/>
          <w:szCs w:val="24"/>
        </w:rPr>
      </w:pPr>
      <w:r w:rsidRPr="000E498B">
        <w:rPr>
          <w:b/>
          <w:bCs/>
          <w:sz w:val="24"/>
          <w:szCs w:val="24"/>
        </w:rPr>
        <w:t>Example 3: On-Time Delivery Rate</w:t>
      </w:r>
    </w:p>
    <w:p w14:paraId="1562332C" w14:textId="77777777" w:rsidR="000E498B" w:rsidRPr="000E498B" w:rsidRDefault="000E498B" w:rsidP="000E498B">
      <w:pPr>
        <w:ind w:left="-142" w:right="-755" w:firstLine="284"/>
        <w:rPr>
          <w:sz w:val="24"/>
          <w:szCs w:val="24"/>
        </w:rPr>
      </w:pPr>
      <w:r w:rsidRPr="000E498B">
        <w:rPr>
          <w:sz w:val="24"/>
          <w:szCs w:val="24"/>
        </w:rPr>
        <w:t>Number of records where delivery time was less than or equal to expected time = 19,534</w:t>
      </w:r>
    </w:p>
    <w:p w14:paraId="7351D11C" w14:textId="77777777" w:rsidR="000E498B" w:rsidRPr="000E498B" w:rsidRDefault="000E498B" w:rsidP="000E498B">
      <w:pPr>
        <w:ind w:left="-142" w:right="-755" w:firstLine="284"/>
        <w:rPr>
          <w:sz w:val="24"/>
          <w:szCs w:val="24"/>
        </w:rPr>
      </w:pPr>
      <w:r w:rsidRPr="000E498B">
        <w:rPr>
          <w:sz w:val="24"/>
          <w:szCs w:val="24"/>
        </w:rPr>
        <w:t>On-Time Delivery Rate = (19,534 / 25,000) × 100</w:t>
      </w:r>
    </w:p>
    <w:p w14:paraId="24D0185F" w14:textId="77777777" w:rsidR="000E498B" w:rsidRPr="000E498B" w:rsidRDefault="000E498B" w:rsidP="000E498B">
      <w:pPr>
        <w:ind w:left="-142" w:right="-755" w:firstLine="284"/>
        <w:rPr>
          <w:sz w:val="24"/>
          <w:szCs w:val="24"/>
        </w:rPr>
      </w:pPr>
      <w:r w:rsidRPr="000E498B">
        <w:rPr>
          <w:sz w:val="24"/>
          <w:szCs w:val="24"/>
        </w:rPr>
        <w:t xml:space="preserve">On-Time Delivery Rate = 78.136%, or approximately </w:t>
      </w:r>
      <w:r w:rsidRPr="000E498B">
        <w:rPr>
          <w:b/>
          <w:bCs/>
          <w:sz w:val="24"/>
          <w:szCs w:val="24"/>
        </w:rPr>
        <w:t>78.14%</w:t>
      </w:r>
      <w:r w:rsidRPr="000E498B">
        <w:rPr>
          <w:sz w:val="24"/>
          <w:szCs w:val="24"/>
        </w:rPr>
        <w:t>.</w:t>
      </w:r>
    </w:p>
    <w:p w14:paraId="5E43B3AD" w14:textId="77777777" w:rsidR="000E498B" w:rsidRPr="000E498B" w:rsidRDefault="000E498B">
      <w:pPr>
        <w:pStyle w:val="ListParagraph"/>
        <w:numPr>
          <w:ilvl w:val="0"/>
          <w:numId w:val="17"/>
        </w:numPr>
        <w:ind w:left="142" w:right="-755" w:hanging="284"/>
        <w:rPr>
          <w:sz w:val="24"/>
          <w:szCs w:val="24"/>
        </w:rPr>
      </w:pPr>
      <w:r w:rsidRPr="000E498B">
        <w:rPr>
          <w:sz w:val="24"/>
          <w:szCs w:val="24"/>
        </w:rPr>
        <w:t>This shows that 78.14% of the records met the expected delivery duration according to the time-based comparison.</w:t>
      </w:r>
    </w:p>
    <w:p w14:paraId="6650D268" w14:textId="77777777" w:rsidR="000E498B" w:rsidRPr="000E498B" w:rsidRDefault="000E498B">
      <w:pPr>
        <w:pStyle w:val="ListParagraph"/>
        <w:numPr>
          <w:ilvl w:val="0"/>
          <w:numId w:val="17"/>
        </w:numPr>
        <w:ind w:left="142" w:right="-755" w:hanging="284"/>
        <w:rPr>
          <w:sz w:val="24"/>
          <w:szCs w:val="24"/>
        </w:rPr>
      </w:pPr>
      <w:r w:rsidRPr="000E498B">
        <w:rPr>
          <w:sz w:val="24"/>
          <w:szCs w:val="24"/>
        </w:rPr>
        <w:lastRenderedPageBreak/>
        <w:t>The status-based delayed delivery rate was 21.36%, while the time-based late delivery rate was 21.86%. These percentages differ because delivery status and the comparison of actual and expected delivery times are separate measures.</w:t>
      </w:r>
    </w:p>
    <w:p w14:paraId="40DD19AE" w14:textId="0A91A12D" w:rsidR="0058578A" w:rsidRDefault="000E498B">
      <w:pPr>
        <w:pStyle w:val="ListParagraph"/>
        <w:numPr>
          <w:ilvl w:val="0"/>
          <w:numId w:val="17"/>
        </w:numPr>
        <w:ind w:left="142" w:right="-755" w:hanging="284"/>
        <w:rPr>
          <w:sz w:val="24"/>
          <w:szCs w:val="24"/>
        </w:rPr>
      </w:pPr>
      <w:r w:rsidRPr="000E498B">
        <w:rPr>
          <w:sz w:val="24"/>
          <w:szCs w:val="24"/>
        </w:rPr>
        <w:t>Overall, the EDA results provide a quantitative foundation for the visualizations and comparative analysis in the following sections. They highlight delivery outcomes, typical delivery durations, transportation distances, costs, and timeliness patterns that can be investigated further.</w:t>
      </w:r>
    </w:p>
    <w:p w14:paraId="0EAA4C80" w14:textId="77777777" w:rsidR="005E04F8" w:rsidRPr="005E04F8" w:rsidRDefault="005E04F8" w:rsidP="005E04F8">
      <w:pPr>
        <w:pStyle w:val="ListParagraph"/>
        <w:ind w:left="142" w:right="-755"/>
        <w:rPr>
          <w:sz w:val="24"/>
          <w:szCs w:val="24"/>
        </w:rPr>
      </w:pPr>
    </w:p>
    <w:p w14:paraId="5323CCA4" w14:textId="77777777" w:rsidR="005E04F8" w:rsidRPr="005E04F8" w:rsidRDefault="005E04F8" w:rsidP="005E04F8">
      <w:pPr>
        <w:ind w:left="-426" w:right="-755"/>
        <w:rPr>
          <w:b/>
          <w:bCs/>
          <w:sz w:val="32"/>
          <w:szCs w:val="32"/>
        </w:rPr>
      </w:pPr>
      <w:r w:rsidRPr="005E04F8">
        <w:rPr>
          <w:b/>
          <w:bCs/>
          <w:sz w:val="32"/>
          <w:szCs w:val="32"/>
        </w:rPr>
        <w:t>5. Data Visualization and Interpretation</w:t>
      </w:r>
    </w:p>
    <w:p w14:paraId="1F6EA033" w14:textId="77777777" w:rsidR="005E04F8" w:rsidRPr="005E04F8" w:rsidRDefault="005E04F8">
      <w:pPr>
        <w:pStyle w:val="ListParagraph"/>
        <w:numPr>
          <w:ilvl w:val="0"/>
          <w:numId w:val="18"/>
        </w:numPr>
        <w:ind w:left="0" w:right="-755" w:hanging="284"/>
        <w:rPr>
          <w:sz w:val="24"/>
          <w:szCs w:val="24"/>
        </w:rPr>
      </w:pPr>
      <w:r w:rsidRPr="005E04F8">
        <w:rPr>
          <w:sz w:val="24"/>
          <w:szCs w:val="24"/>
        </w:rPr>
        <w:t>Data visualization was used to understand delivery performance, identify patterns, compare logistics categories, and examine relationships between numerical variables. Six visualizations were created using Matplotlib and Seaborn. Each chart provides a different perspective on the delivery dataset and supports the interpretation of the analytical results.</w:t>
      </w:r>
    </w:p>
    <w:p w14:paraId="7204783A" w14:textId="77777777" w:rsidR="005E04F8" w:rsidRPr="005E04F8" w:rsidRDefault="005E04F8" w:rsidP="005E04F8">
      <w:pPr>
        <w:ind w:left="-142" w:right="-755" w:hanging="142"/>
        <w:rPr>
          <w:b/>
          <w:bCs/>
          <w:sz w:val="28"/>
          <w:szCs w:val="28"/>
        </w:rPr>
      </w:pPr>
      <w:r w:rsidRPr="005E04F8">
        <w:rPr>
          <w:b/>
          <w:bCs/>
          <w:sz w:val="28"/>
          <w:szCs w:val="28"/>
        </w:rPr>
        <w:t>5.1 Delivery Status Distribution</w:t>
      </w:r>
    </w:p>
    <w:p w14:paraId="30852FA6" w14:textId="77777777" w:rsidR="005E04F8" w:rsidRPr="005E04F8" w:rsidRDefault="005E04F8" w:rsidP="005E04F8">
      <w:pPr>
        <w:ind w:left="-142" w:right="-755"/>
        <w:rPr>
          <w:sz w:val="24"/>
          <w:szCs w:val="24"/>
        </w:rPr>
      </w:pPr>
      <w:r w:rsidRPr="005E04F8">
        <w:rPr>
          <w:b/>
          <w:bCs/>
          <w:sz w:val="24"/>
          <w:szCs w:val="24"/>
        </w:rPr>
        <w:t>Figure 1: Delivery Status Distribution</w:t>
      </w:r>
    </w:p>
    <w:p w14:paraId="0081C069" w14:textId="77777777" w:rsidR="005E04F8" w:rsidRPr="005E04F8" w:rsidRDefault="005E04F8" w:rsidP="005E04F8">
      <w:pPr>
        <w:ind w:left="-142" w:right="-755"/>
        <w:rPr>
          <w:sz w:val="24"/>
          <w:szCs w:val="24"/>
        </w:rPr>
      </w:pPr>
      <w:r w:rsidRPr="005E04F8">
        <w:rPr>
          <w:b/>
          <w:bCs/>
          <w:sz w:val="24"/>
          <w:szCs w:val="24"/>
        </w:rPr>
        <w:t>Objective:</w:t>
      </w:r>
      <w:r w:rsidRPr="005E04F8">
        <w:rPr>
          <w:sz w:val="24"/>
          <w:szCs w:val="24"/>
        </w:rPr>
        <w:t xml:space="preserve"> To compare the number of records marked as Delivered, Delayed, and Failed.</w:t>
      </w:r>
    </w:p>
    <w:p w14:paraId="0CBF2C1A" w14:textId="77777777" w:rsidR="005E04F8" w:rsidRPr="005E04F8" w:rsidRDefault="005E04F8" w:rsidP="005E04F8">
      <w:pPr>
        <w:ind w:left="-142" w:right="-755"/>
        <w:rPr>
          <w:sz w:val="24"/>
          <w:szCs w:val="24"/>
        </w:rPr>
      </w:pPr>
      <w:r w:rsidRPr="005E04F8">
        <w:rPr>
          <w:b/>
          <w:bCs/>
          <w:sz w:val="24"/>
          <w:szCs w:val="24"/>
        </w:rPr>
        <w:t>Python Code:</w:t>
      </w:r>
    </w:p>
    <w:p w14:paraId="1D0B9E84" w14:textId="77777777" w:rsidR="005E04F8" w:rsidRPr="005E04F8" w:rsidRDefault="005E04F8" w:rsidP="005E04F8">
      <w:pPr>
        <w:ind w:left="-142" w:right="-755"/>
        <w:rPr>
          <w:sz w:val="24"/>
          <w:szCs w:val="24"/>
        </w:rPr>
      </w:pPr>
      <w:r w:rsidRPr="005E04F8">
        <w:rPr>
          <w:sz w:val="24"/>
          <w:szCs w:val="24"/>
        </w:rPr>
        <w:t>plt.figure(figsize=(8, 5))</w:t>
      </w:r>
    </w:p>
    <w:p w14:paraId="61CCEE5A" w14:textId="77777777" w:rsidR="005E04F8" w:rsidRPr="005E04F8" w:rsidRDefault="005E04F8" w:rsidP="005E04F8">
      <w:pPr>
        <w:ind w:left="-142" w:right="-755"/>
        <w:rPr>
          <w:sz w:val="24"/>
          <w:szCs w:val="24"/>
        </w:rPr>
      </w:pPr>
      <w:r w:rsidRPr="005E04F8">
        <w:rPr>
          <w:sz w:val="24"/>
          <w:szCs w:val="24"/>
        </w:rPr>
        <w:t>sns.countplot(data=data, x="delivery_status")</w:t>
      </w:r>
    </w:p>
    <w:p w14:paraId="0DE0E454" w14:textId="77777777" w:rsidR="005E04F8" w:rsidRPr="005E04F8" w:rsidRDefault="005E04F8" w:rsidP="005E04F8">
      <w:pPr>
        <w:ind w:left="-142" w:right="-755"/>
        <w:rPr>
          <w:sz w:val="24"/>
          <w:szCs w:val="24"/>
        </w:rPr>
      </w:pPr>
      <w:r w:rsidRPr="005E04F8">
        <w:rPr>
          <w:sz w:val="24"/>
          <w:szCs w:val="24"/>
        </w:rPr>
        <w:t>plt.title("Delivery Status Distribution")</w:t>
      </w:r>
    </w:p>
    <w:p w14:paraId="07A41C6C" w14:textId="77777777" w:rsidR="005E04F8" w:rsidRPr="005E04F8" w:rsidRDefault="005E04F8" w:rsidP="005E04F8">
      <w:pPr>
        <w:ind w:left="-142" w:right="-755"/>
        <w:rPr>
          <w:sz w:val="24"/>
          <w:szCs w:val="24"/>
        </w:rPr>
      </w:pPr>
      <w:r w:rsidRPr="005E04F8">
        <w:rPr>
          <w:sz w:val="24"/>
          <w:szCs w:val="24"/>
        </w:rPr>
        <w:t>plt.xlabel("Delivery Status")</w:t>
      </w:r>
    </w:p>
    <w:p w14:paraId="3DE30DA9" w14:textId="77777777" w:rsidR="005E04F8" w:rsidRPr="005E04F8" w:rsidRDefault="005E04F8" w:rsidP="005E04F8">
      <w:pPr>
        <w:ind w:left="-142" w:right="-755"/>
        <w:rPr>
          <w:sz w:val="24"/>
          <w:szCs w:val="24"/>
        </w:rPr>
      </w:pPr>
      <w:r w:rsidRPr="005E04F8">
        <w:rPr>
          <w:sz w:val="24"/>
          <w:szCs w:val="24"/>
        </w:rPr>
        <w:t>plt.ylabel("Number of Deliveries")</w:t>
      </w:r>
    </w:p>
    <w:p w14:paraId="4A8FEF99" w14:textId="77777777" w:rsidR="005E04F8" w:rsidRPr="005E04F8" w:rsidRDefault="005E04F8" w:rsidP="005E04F8">
      <w:pPr>
        <w:ind w:left="-142" w:right="-755"/>
        <w:rPr>
          <w:sz w:val="24"/>
          <w:szCs w:val="24"/>
        </w:rPr>
      </w:pPr>
      <w:r w:rsidRPr="005E04F8">
        <w:rPr>
          <w:sz w:val="24"/>
          <w:szCs w:val="24"/>
        </w:rPr>
        <w:t>plt.tight_layout()</w:t>
      </w:r>
    </w:p>
    <w:p w14:paraId="0EE7AD4E" w14:textId="77777777" w:rsidR="005E04F8" w:rsidRDefault="005E04F8" w:rsidP="005E04F8">
      <w:pPr>
        <w:ind w:left="-142" w:right="-755"/>
        <w:rPr>
          <w:sz w:val="24"/>
          <w:szCs w:val="24"/>
        </w:rPr>
      </w:pPr>
      <w:r w:rsidRPr="005E04F8">
        <w:rPr>
          <w:sz w:val="24"/>
          <w:szCs w:val="24"/>
        </w:rPr>
        <w:t>plt.show()</w:t>
      </w:r>
    </w:p>
    <w:p w14:paraId="518BADBF" w14:textId="5D51A0C5" w:rsidR="005E04F8" w:rsidRDefault="005E04F8" w:rsidP="005E04F8">
      <w:pPr>
        <w:ind w:left="-142" w:right="-755"/>
        <w:rPr>
          <w:sz w:val="24"/>
          <w:szCs w:val="24"/>
        </w:rPr>
      </w:pPr>
      <w:r>
        <w:rPr>
          <w:noProof/>
          <w:sz w:val="24"/>
          <w:szCs w:val="24"/>
        </w:rPr>
        <w:lastRenderedPageBreak/>
        <w:drawing>
          <wp:inline distT="0" distB="0" distL="0" distR="0" wp14:anchorId="1F919164" wp14:editId="082A132B">
            <wp:extent cx="5731510" cy="3401695"/>
            <wp:effectExtent l="0" t="0" r="2540" b="8255"/>
            <wp:docPr id="188253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3245" name="Picture 1882533245"/>
                    <pic:cNvPicPr/>
                  </pic:nvPicPr>
                  <pic:blipFill>
                    <a:blip r:embed="rId8">
                      <a:extLst>
                        <a:ext uri="{28A0092B-C50C-407E-A947-70E740481C1C}">
                          <a14:useLocalDpi xmlns:a14="http://schemas.microsoft.com/office/drawing/2010/main" val="0"/>
                        </a:ext>
                      </a:extLst>
                    </a:blip>
                    <a:stretch>
                      <a:fillRect/>
                    </a:stretch>
                  </pic:blipFill>
                  <pic:spPr>
                    <a:xfrm>
                      <a:off x="0" y="0"/>
                      <a:ext cx="5731510" cy="3401695"/>
                    </a:xfrm>
                    <a:prstGeom prst="rect">
                      <a:avLst/>
                    </a:prstGeom>
                  </pic:spPr>
                </pic:pic>
              </a:graphicData>
            </a:graphic>
          </wp:inline>
        </w:drawing>
      </w:r>
    </w:p>
    <w:p w14:paraId="3A630365" w14:textId="30B4D7AC" w:rsidR="005E04F8" w:rsidRPr="005E04F8" w:rsidRDefault="005E04F8" w:rsidP="005E04F8">
      <w:pPr>
        <w:ind w:left="-142" w:right="-755"/>
      </w:pPr>
      <w:r>
        <w:rPr>
          <w:sz w:val="24"/>
          <w:szCs w:val="24"/>
        </w:rPr>
        <w:t xml:space="preserve">                                                     </w:t>
      </w:r>
      <w:r w:rsidRPr="005E04F8">
        <w:rPr>
          <w:b/>
          <w:bCs/>
        </w:rPr>
        <w:t>Fig</w:t>
      </w:r>
      <w:r w:rsidR="00A428BE">
        <w:rPr>
          <w:b/>
          <w:bCs/>
        </w:rPr>
        <w:t>ure</w:t>
      </w:r>
      <w:r w:rsidRPr="005E04F8">
        <w:rPr>
          <w:b/>
          <w:bCs/>
        </w:rPr>
        <w:t xml:space="preserve"> </w:t>
      </w:r>
      <w:r w:rsidR="00A428BE">
        <w:rPr>
          <w:b/>
          <w:bCs/>
        </w:rPr>
        <w:t>5.</w:t>
      </w:r>
      <w:r w:rsidRPr="005E04F8">
        <w:rPr>
          <w:b/>
          <w:bCs/>
        </w:rPr>
        <w:t>1: Delivery Status Distribution</w:t>
      </w:r>
    </w:p>
    <w:p w14:paraId="6692C41E" w14:textId="77777777" w:rsidR="005E04F8" w:rsidRPr="005E04F8" w:rsidRDefault="005E04F8" w:rsidP="005E04F8">
      <w:pPr>
        <w:ind w:left="-142" w:right="-755"/>
        <w:rPr>
          <w:sz w:val="24"/>
          <w:szCs w:val="24"/>
        </w:rPr>
      </w:pPr>
      <w:r w:rsidRPr="005E04F8">
        <w:rPr>
          <w:b/>
          <w:bCs/>
          <w:sz w:val="24"/>
          <w:szCs w:val="24"/>
        </w:rPr>
        <w:t>Results and Interpretation:</w:t>
      </w:r>
    </w:p>
    <w:p w14:paraId="277A92CF" w14:textId="77777777" w:rsidR="005E04F8" w:rsidRPr="005E04F8" w:rsidRDefault="005E04F8">
      <w:pPr>
        <w:pStyle w:val="ListParagraph"/>
        <w:numPr>
          <w:ilvl w:val="0"/>
          <w:numId w:val="18"/>
        </w:numPr>
        <w:ind w:left="142" w:right="-755" w:hanging="284"/>
        <w:rPr>
          <w:sz w:val="24"/>
          <w:szCs w:val="24"/>
        </w:rPr>
      </w:pPr>
      <w:r w:rsidRPr="005E04F8">
        <w:rPr>
          <w:sz w:val="24"/>
          <w:szCs w:val="24"/>
        </w:rPr>
        <w:t>The dataset contains 18,331 records marked as Delivered, 5,341 marked as Delayed, and 1,328 marked as Failed. These represent approximately 73.32%, 21.36%, and 5.31% of the total records, respectively.</w:t>
      </w:r>
    </w:p>
    <w:p w14:paraId="245ED5DC" w14:textId="77777777" w:rsidR="005E04F8" w:rsidRPr="005E04F8" w:rsidRDefault="005E04F8">
      <w:pPr>
        <w:pStyle w:val="ListParagraph"/>
        <w:numPr>
          <w:ilvl w:val="0"/>
          <w:numId w:val="18"/>
        </w:numPr>
        <w:ind w:left="142" w:right="-755" w:hanging="284"/>
        <w:rPr>
          <w:sz w:val="24"/>
          <w:szCs w:val="24"/>
        </w:rPr>
      </w:pPr>
      <w:r w:rsidRPr="005E04F8">
        <w:rPr>
          <w:sz w:val="24"/>
          <w:szCs w:val="24"/>
        </w:rPr>
        <w:t>The bar chart shows that the Delivered category has the highest count, while the Failed category has the lowest count. However, 5,341 records were marked as Delayed, indicating that delays are an important area for further investigation.</w:t>
      </w:r>
    </w:p>
    <w:p w14:paraId="653F1769" w14:textId="77777777" w:rsidR="005E04F8" w:rsidRPr="005E04F8" w:rsidRDefault="005E04F8" w:rsidP="005E04F8">
      <w:pPr>
        <w:ind w:left="-142" w:right="-755"/>
        <w:rPr>
          <w:sz w:val="24"/>
          <w:szCs w:val="24"/>
        </w:rPr>
      </w:pPr>
      <w:r w:rsidRPr="005E04F8">
        <w:rPr>
          <w:b/>
          <w:bCs/>
          <w:sz w:val="24"/>
          <w:szCs w:val="24"/>
        </w:rPr>
        <w:t>Logistics Insight:</w:t>
      </w:r>
      <w:r w:rsidRPr="005E04F8">
        <w:rPr>
          <w:sz w:val="24"/>
          <w:szCs w:val="24"/>
        </w:rPr>
        <w:t xml:space="preserve"> The chart helps compare delivery outcomes and identify the proportion of records that did not achieve the Delivered status. Investigating delayed and failed deliveries may help identify opportunities to improve operational performance.</w:t>
      </w:r>
    </w:p>
    <w:p w14:paraId="407203B7" w14:textId="77777777" w:rsidR="005E04F8" w:rsidRPr="005E04F8" w:rsidRDefault="005E04F8" w:rsidP="005E04F8">
      <w:pPr>
        <w:ind w:left="-142" w:right="-755" w:hanging="142"/>
        <w:rPr>
          <w:b/>
          <w:bCs/>
          <w:sz w:val="28"/>
          <w:szCs w:val="28"/>
        </w:rPr>
      </w:pPr>
      <w:r w:rsidRPr="005E04F8">
        <w:rPr>
          <w:b/>
          <w:bCs/>
          <w:sz w:val="28"/>
          <w:szCs w:val="28"/>
        </w:rPr>
        <w:t>5.2 Distribution of Delivery Times</w:t>
      </w:r>
    </w:p>
    <w:p w14:paraId="710564E2" w14:textId="77777777" w:rsidR="005E04F8" w:rsidRPr="005E04F8" w:rsidRDefault="005E04F8" w:rsidP="005E04F8">
      <w:pPr>
        <w:ind w:left="-142" w:right="-755"/>
        <w:rPr>
          <w:sz w:val="24"/>
          <w:szCs w:val="24"/>
        </w:rPr>
      </w:pPr>
      <w:r w:rsidRPr="005E04F8">
        <w:rPr>
          <w:b/>
          <w:bCs/>
          <w:sz w:val="24"/>
          <w:szCs w:val="24"/>
        </w:rPr>
        <w:t>Figure 2: Distribution of Delivery Times</w:t>
      </w:r>
    </w:p>
    <w:p w14:paraId="76FC3765" w14:textId="77777777" w:rsidR="005E04F8" w:rsidRPr="005E04F8" w:rsidRDefault="005E04F8" w:rsidP="005E04F8">
      <w:pPr>
        <w:ind w:left="-142" w:right="-755"/>
        <w:rPr>
          <w:sz w:val="24"/>
          <w:szCs w:val="24"/>
        </w:rPr>
      </w:pPr>
      <w:r w:rsidRPr="005E04F8">
        <w:rPr>
          <w:b/>
          <w:bCs/>
          <w:sz w:val="24"/>
          <w:szCs w:val="24"/>
        </w:rPr>
        <w:t>Objective:</w:t>
      </w:r>
      <w:r w:rsidRPr="005E04F8">
        <w:rPr>
          <w:sz w:val="24"/>
          <w:szCs w:val="24"/>
        </w:rPr>
        <w:t xml:space="preserve"> To examine the frequency distribution of recorded delivery durations and identify common delivery times.</w:t>
      </w:r>
    </w:p>
    <w:p w14:paraId="44E6234A" w14:textId="77777777" w:rsidR="005E04F8" w:rsidRPr="005E04F8" w:rsidRDefault="005E04F8" w:rsidP="005E04F8">
      <w:pPr>
        <w:ind w:left="-142" w:right="-755"/>
        <w:rPr>
          <w:sz w:val="24"/>
          <w:szCs w:val="24"/>
        </w:rPr>
      </w:pPr>
      <w:r w:rsidRPr="005E04F8">
        <w:rPr>
          <w:b/>
          <w:bCs/>
          <w:sz w:val="24"/>
          <w:szCs w:val="24"/>
        </w:rPr>
        <w:t>Python Code:</w:t>
      </w:r>
    </w:p>
    <w:p w14:paraId="4BE4A2A0" w14:textId="77777777" w:rsidR="005E04F8" w:rsidRPr="005E04F8" w:rsidRDefault="005E04F8" w:rsidP="005E04F8">
      <w:pPr>
        <w:ind w:left="-142" w:right="-755"/>
        <w:rPr>
          <w:sz w:val="24"/>
          <w:szCs w:val="24"/>
        </w:rPr>
      </w:pPr>
      <w:r w:rsidRPr="005E04F8">
        <w:rPr>
          <w:sz w:val="24"/>
          <w:szCs w:val="24"/>
        </w:rPr>
        <w:t>delivery_times = pd.to_numeric(</w:t>
      </w:r>
    </w:p>
    <w:p w14:paraId="1D3FBEAD" w14:textId="77777777" w:rsidR="005E04F8" w:rsidRPr="005E04F8" w:rsidRDefault="005E04F8" w:rsidP="005E04F8">
      <w:pPr>
        <w:ind w:left="-142" w:right="-755"/>
        <w:rPr>
          <w:sz w:val="24"/>
          <w:szCs w:val="24"/>
        </w:rPr>
      </w:pPr>
      <w:r w:rsidRPr="005E04F8">
        <w:rPr>
          <w:sz w:val="24"/>
          <w:szCs w:val="24"/>
        </w:rPr>
        <w:t xml:space="preserve">    data["delivery_time_hours"],</w:t>
      </w:r>
    </w:p>
    <w:p w14:paraId="3182B190" w14:textId="77777777" w:rsidR="005E04F8" w:rsidRPr="005E04F8" w:rsidRDefault="005E04F8" w:rsidP="005E04F8">
      <w:pPr>
        <w:ind w:left="-142" w:right="-755"/>
        <w:rPr>
          <w:sz w:val="24"/>
          <w:szCs w:val="24"/>
        </w:rPr>
      </w:pPr>
      <w:r w:rsidRPr="005E04F8">
        <w:rPr>
          <w:sz w:val="24"/>
          <w:szCs w:val="24"/>
        </w:rPr>
        <w:t xml:space="preserve">    errors="coerce"</w:t>
      </w:r>
    </w:p>
    <w:p w14:paraId="7DE2BC6C" w14:textId="77777777" w:rsidR="005E04F8" w:rsidRPr="005E04F8" w:rsidRDefault="005E04F8" w:rsidP="005E04F8">
      <w:pPr>
        <w:ind w:left="-142" w:right="-755"/>
        <w:rPr>
          <w:sz w:val="24"/>
          <w:szCs w:val="24"/>
        </w:rPr>
      </w:pPr>
      <w:r w:rsidRPr="005E04F8">
        <w:rPr>
          <w:sz w:val="24"/>
          <w:szCs w:val="24"/>
        </w:rPr>
        <w:t>).dropna()</w:t>
      </w:r>
    </w:p>
    <w:p w14:paraId="7E6376A3" w14:textId="77777777" w:rsidR="005E04F8" w:rsidRPr="005E04F8" w:rsidRDefault="005E04F8" w:rsidP="005E04F8">
      <w:pPr>
        <w:ind w:left="-142" w:right="-755"/>
        <w:rPr>
          <w:sz w:val="24"/>
          <w:szCs w:val="24"/>
        </w:rPr>
      </w:pPr>
    </w:p>
    <w:p w14:paraId="48CB51B6" w14:textId="77777777" w:rsidR="005E04F8" w:rsidRPr="005E04F8" w:rsidRDefault="005E04F8" w:rsidP="005E04F8">
      <w:pPr>
        <w:ind w:left="-142" w:right="-755"/>
        <w:rPr>
          <w:sz w:val="24"/>
          <w:szCs w:val="24"/>
        </w:rPr>
      </w:pPr>
      <w:r w:rsidRPr="005E04F8">
        <w:rPr>
          <w:sz w:val="24"/>
          <w:szCs w:val="24"/>
        </w:rPr>
        <w:lastRenderedPageBreak/>
        <w:t>plt.figure(figsize=(8, 5))</w:t>
      </w:r>
    </w:p>
    <w:p w14:paraId="3B0A8EC1" w14:textId="77777777" w:rsidR="005E04F8" w:rsidRPr="005E04F8" w:rsidRDefault="005E04F8" w:rsidP="005E04F8">
      <w:pPr>
        <w:ind w:left="-142" w:right="-755"/>
        <w:rPr>
          <w:sz w:val="24"/>
          <w:szCs w:val="24"/>
        </w:rPr>
      </w:pPr>
      <w:r w:rsidRPr="005E04F8">
        <w:rPr>
          <w:sz w:val="24"/>
          <w:szCs w:val="24"/>
        </w:rPr>
        <w:t>plt.hist(</w:t>
      </w:r>
    </w:p>
    <w:p w14:paraId="1F136193" w14:textId="77777777" w:rsidR="005E04F8" w:rsidRPr="005E04F8" w:rsidRDefault="005E04F8" w:rsidP="005E04F8">
      <w:pPr>
        <w:ind w:left="-142" w:right="-755"/>
        <w:rPr>
          <w:sz w:val="24"/>
          <w:szCs w:val="24"/>
        </w:rPr>
      </w:pPr>
      <w:r w:rsidRPr="005E04F8">
        <w:rPr>
          <w:sz w:val="24"/>
          <w:szCs w:val="24"/>
        </w:rPr>
        <w:t xml:space="preserve">    delivery_times,</w:t>
      </w:r>
    </w:p>
    <w:p w14:paraId="4593079D" w14:textId="77777777" w:rsidR="005E04F8" w:rsidRPr="005E04F8" w:rsidRDefault="005E04F8" w:rsidP="005E04F8">
      <w:pPr>
        <w:ind w:left="-142" w:right="-755"/>
        <w:rPr>
          <w:sz w:val="24"/>
          <w:szCs w:val="24"/>
        </w:rPr>
      </w:pPr>
      <w:r w:rsidRPr="005E04F8">
        <w:rPr>
          <w:sz w:val="24"/>
          <w:szCs w:val="24"/>
        </w:rPr>
        <w:t xml:space="preserve">    bins=20,</w:t>
      </w:r>
    </w:p>
    <w:p w14:paraId="3497E941" w14:textId="77777777" w:rsidR="005E04F8" w:rsidRPr="005E04F8" w:rsidRDefault="005E04F8" w:rsidP="005E04F8">
      <w:pPr>
        <w:ind w:left="-142" w:right="-755"/>
        <w:rPr>
          <w:sz w:val="24"/>
          <w:szCs w:val="24"/>
        </w:rPr>
      </w:pPr>
      <w:r w:rsidRPr="005E04F8">
        <w:rPr>
          <w:sz w:val="24"/>
          <w:szCs w:val="24"/>
        </w:rPr>
        <w:t xml:space="preserve">    edgecolor="black"</w:t>
      </w:r>
    </w:p>
    <w:p w14:paraId="42DC2693" w14:textId="77777777" w:rsidR="005E04F8" w:rsidRPr="005E04F8" w:rsidRDefault="005E04F8" w:rsidP="005E04F8">
      <w:pPr>
        <w:ind w:left="-142" w:right="-755"/>
        <w:rPr>
          <w:sz w:val="24"/>
          <w:szCs w:val="24"/>
        </w:rPr>
      </w:pPr>
      <w:r w:rsidRPr="005E04F8">
        <w:rPr>
          <w:sz w:val="24"/>
          <w:szCs w:val="24"/>
        </w:rPr>
        <w:t>)</w:t>
      </w:r>
    </w:p>
    <w:p w14:paraId="12C0A594" w14:textId="77777777" w:rsidR="005E04F8" w:rsidRPr="005E04F8" w:rsidRDefault="005E04F8" w:rsidP="005E04F8">
      <w:pPr>
        <w:ind w:left="-142" w:right="-755"/>
        <w:rPr>
          <w:sz w:val="24"/>
          <w:szCs w:val="24"/>
        </w:rPr>
      </w:pPr>
      <w:r w:rsidRPr="005E04F8">
        <w:rPr>
          <w:sz w:val="24"/>
          <w:szCs w:val="24"/>
        </w:rPr>
        <w:t>plt.title("Distribution of Delivery Times")</w:t>
      </w:r>
    </w:p>
    <w:p w14:paraId="039CDFE2" w14:textId="77777777" w:rsidR="005E04F8" w:rsidRPr="005E04F8" w:rsidRDefault="005E04F8" w:rsidP="005E04F8">
      <w:pPr>
        <w:ind w:left="-142" w:right="-755"/>
        <w:rPr>
          <w:sz w:val="24"/>
          <w:szCs w:val="24"/>
        </w:rPr>
      </w:pPr>
      <w:r w:rsidRPr="005E04F8">
        <w:rPr>
          <w:sz w:val="24"/>
          <w:szCs w:val="24"/>
        </w:rPr>
        <w:t>plt.xlabel("Delivery Time (Hours)")</w:t>
      </w:r>
    </w:p>
    <w:p w14:paraId="34458EA9" w14:textId="77777777" w:rsidR="005E04F8" w:rsidRPr="005E04F8" w:rsidRDefault="005E04F8" w:rsidP="005E04F8">
      <w:pPr>
        <w:ind w:left="-142" w:right="-755"/>
        <w:rPr>
          <w:sz w:val="24"/>
          <w:szCs w:val="24"/>
        </w:rPr>
      </w:pPr>
      <w:r w:rsidRPr="005E04F8">
        <w:rPr>
          <w:sz w:val="24"/>
          <w:szCs w:val="24"/>
        </w:rPr>
        <w:t>plt.ylabel("Frequency")</w:t>
      </w:r>
    </w:p>
    <w:p w14:paraId="6B7EADA7" w14:textId="77777777" w:rsidR="005E04F8" w:rsidRPr="005E04F8" w:rsidRDefault="005E04F8" w:rsidP="005E04F8">
      <w:pPr>
        <w:ind w:left="-142" w:right="-755"/>
        <w:rPr>
          <w:sz w:val="24"/>
          <w:szCs w:val="24"/>
        </w:rPr>
      </w:pPr>
      <w:r w:rsidRPr="005E04F8">
        <w:rPr>
          <w:sz w:val="24"/>
          <w:szCs w:val="24"/>
        </w:rPr>
        <w:t>plt.tight_layout()</w:t>
      </w:r>
    </w:p>
    <w:p w14:paraId="75D8CBB6" w14:textId="77777777" w:rsidR="005E04F8" w:rsidRDefault="005E04F8" w:rsidP="005E04F8">
      <w:pPr>
        <w:ind w:left="-142" w:right="-755"/>
        <w:rPr>
          <w:sz w:val="24"/>
          <w:szCs w:val="24"/>
        </w:rPr>
      </w:pPr>
      <w:r w:rsidRPr="005E04F8">
        <w:rPr>
          <w:sz w:val="24"/>
          <w:szCs w:val="24"/>
        </w:rPr>
        <w:t>plt.show()</w:t>
      </w:r>
    </w:p>
    <w:p w14:paraId="23468E43" w14:textId="77777777" w:rsidR="005E04F8" w:rsidRDefault="005E04F8" w:rsidP="005E04F8">
      <w:pPr>
        <w:ind w:left="-142" w:right="-755"/>
        <w:rPr>
          <w:sz w:val="24"/>
          <w:szCs w:val="24"/>
        </w:rPr>
      </w:pPr>
    </w:p>
    <w:p w14:paraId="57C4FFE6" w14:textId="0ED1D448" w:rsidR="005E04F8" w:rsidRPr="005E04F8" w:rsidRDefault="005E04F8" w:rsidP="005E04F8">
      <w:pPr>
        <w:ind w:left="-142" w:right="-755"/>
        <w:rPr>
          <w:sz w:val="24"/>
          <w:szCs w:val="24"/>
        </w:rPr>
      </w:pPr>
      <w:r w:rsidRPr="005E04F8">
        <w:rPr>
          <w:sz w:val="24"/>
          <w:szCs w:val="24"/>
        </w:rPr>
        <w:drawing>
          <wp:inline distT="0" distB="0" distL="0" distR="0" wp14:anchorId="22C98C59" wp14:editId="3C574F9A">
            <wp:extent cx="5731510" cy="3495040"/>
            <wp:effectExtent l="0" t="0" r="2540" b="0"/>
            <wp:docPr id="176086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66201" name=""/>
                    <pic:cNvPicPr/>
                  </pic:nvPicPr>
                  <pic:blipFill>
                    <a:blip r:embed="rId9"/>
                    <a:stretch>
                      <a:fillRect/>
                    </a:stretch>
                  </pic:blipFill>
                  <pic:spPr>
                    <a:xfrm>
                      <a:off x="0" y="0"/>
                      <a:ext cx="5731510" cy="3495040"/>
                    </a:xfrm>
                    <a:prstGeom prst="rect">
                      <a:avLst/>
                    </a:prstGeom>
                  </pic:spPr>
                </pic:pic>
              </a:graphicData>
            </a:graphic>
          </wp:inline>
        </w:drawing>
      </w:r>
    </w:p>
    <w:p w14:paraId="190C02A0" w14:textId="0E1F4F31" w:rsidR="005E04F8" w:rsidRPr="005E04F8" w:rsidRDefault="005E04F8" w:rsidP="005E04F8">
      <w:pPr>
        <w:ind w:left="-142" w:right="-755"/>
        <w:rPr>
          <w:sz w:val="24"/>
          <w:szCs w:val="24"/>
        </w:rPr>
      </w:pPr>
      <w:r>
        <w:rPr>
          <w:b/>
          <w:bCs/>
          <w:sz w:val="24"/>
          <w:szCs w:val="24"/>
        </w:rPr>
        <w:t xml:space="preserve">                                                 </w:t>
      </w:r>
      <w:r w:rsidRPr="005E04F8">
        <w:rPr>
          <w:b/>
          <w:bCs/>
          <w:sz w:val="24"/>
          <w:szCs w:val="24"/>
        </w:rPr>
        <w:t>Fig</w:t>
      </w:r>
      <w:r w:rsidR="00A428BE">
        <w:rPr>
          <w:b/>
          <w:bCs/>
          <w:sz w:val="24"/>
          <w:szCs w:val="24"/>
        </w:rPr>
        <w:t>ure</w:t>
      </w:r>
      <w:r w:rsidRPr="005E04F8">
        <w:rPr>
          <w:b/>
          <w:bCs/>
          <w:sz w:val="24"/>
          <w:szCs w:val="24"/>
        </w:rPr>
        <w:t xml:space="preserve"> </w:t>
      </w:r>
      <w:r w:rsidR="00A428BE">
        <w:rPr>
          <w:b/>
          <w:bCs/>
          <w:sz w:val="24"/>
          <w:szCs w:val="24"/>
        </w:rPr>
        <w:t>5.</w:t>
      </w:r>
      <w:r w:rsidRPr="005E04F8">
        <w:rPr>
          <w:b/>
          <w:bCs/>
          <w:sz w:val="24"/>
          <w:szCs w:val="24"/>
        </w:rPr>
        <w:t xml:space="preserve">2: Distribution of Delivery Times </w:t>
      </w:r>
    </w:p>
    <w:p w14:paraId="7CCD7130" w14:textId="77777777" w:rsidR="005E04F8" w:rsidRPr="005E04F8" w:rsidRDefault="005E04F8" w:rsidP="005E04F8">
      <w:pPr>
        <w:ind w:left="-142" w:right="-755"/>
        <w:rPr>
          <w:sz w:val="24"/>
          <w:szCs w:val="24"/>
        </w:rPr>
      </w:pPr>
      <w:r w:rsidRPr="005E04F8">
        <w:rPr>
          <w:b/>
          <w:bCs/>
          <w:sz w:val="24"/>
          <w:szCs w:val="24"/>
        </w:rPr>
        <w:t>Results and Interpretation:</w:t>
      </w:r>
    </w:p>
    <w:p w14:paraId="707C4010" w14:textId="77777777" w:rsidR="005E04F8" w:rsidRPr="005E04F8" w:rsidRDefault="005E04F8">
      <w:pPr>
        <w:pStyle w:val="ListParagraph"/>
        <w:numPr>
          <w:ilvl w:val="0"/>
          <w:numId w:val="19"/>
        </w:numPr>
        <w:ind w:left="142" w:right="-755" w:hanging="284"/>
        <w:rPr>
          <w:sz w:val="24"/>
          <w:szCs w:val="24"/>
        </w:rPr>
      </w:pPr>
      <w:r w:rsidRPr="005E04F8">
        <w:rPr>
          <w:sz w:val="24"/>
          <w:szCs w:val="24"/>
        </w:rPr>
        <w:t>The average recorded delivery time was 6.25 hours, while the median was 6 hours. The observed values ranged from 0 to 19 hours. The histogram shows that delivery durations are concentrated around the middle of the observed range, with many deliveries taking approximately 4–8 hours. A smaller number of observations extend towards longer delivery durations.</w:t>
      </w:r>
    </w:p>
    <w:p w14:paraId="69B288F1" w14:textId="77777777" w:rsidR="005E04F8" w:rsidRPr="005E04F8" w:rsidRDefault="005E04F8">
      <w:pPr>
        <w:pStyle w:val="ListParagraph"/>
        <w:numPr>
          <w:ilvl w:val="0"/>
          <w:numId w:val="19"/>
        </w:numPr>
        <w:ind w:left="142" w:right="-755" w:hanging="284"/>
        <w:rPr>
          <w:sz w:val="24"/>
          <w:szCs w:val="24"/>
        </w:rPr>
      </w:pPr>
      <w:r w:rsidRPr="005E04F8">
        <w:rPr>
          <w:sz w:val="24"/>
          <w:szCs w:val="24"/>
        </w:rPr>
        <w:t>The histogram helps show the spread of delivery times and makes it easier to identify common durations and less frequent longer deliveries.</w:t>
      </w:r>
    </w:p>
    <w:p w14:paraId="013C6B62" w14:textId="77777777" w:rsidR="005E04F8" w:rsidRPr="005E04F8" w:rsidRDefault="005E04F8" w:rsidP="005E04F8">
      <w:pPr>
        <w:ind w:left="-142" w:right="-755"/>
        <w:rPr>
          <w:sz w:val="24"/>
          <w:szCs w:val="24"/>
        </w:rPr>
      </w:pPr>
      <w:r w:rsidRPr="005E04F8">
        <w:rPr>
          <w:b/>
          <w:bCs/>
          <w:sz w:val="24"/>
          <w:szCs w:val="24"/>
        </w:rPr>
        <w:lastRenderedPageBreak/>
        <w:t>Logistics Insight:</w:t>
      </w:r>
      <w:r w:rsidRPr="005E04F8">
        <w:rPr>
          <w:sz w:val="24"/>
          <w:szCs w:val="24"/>
        </w:rPr>
        <w:t xml:space="preserve"> Understanding the distribution of delivery durations can support delivery scheduling and help identify longer-duration deliveries for further examination. The observed pattern should be considered alongside expected delivery times and delivery status.</w:t>
      </w:r>
    </w:p>
    <w:p w14:paraId="05F03C50" w14:textId="77777777" w:rsidR="005E04F8" w:rsidRPr="005E04F8" w:rsidRDefault="005E04F8" w:rsidP="005E04F8">
      <w:pPr>
        <w:ind w:left="-284" w:right="-755"/>
        <w:rPr>
          <w:b/>
          <w:bCs/>
          <w:sz w:val="28"/>
          <w:szCs w:val="28"/>
        </w:rPr>
      </w:pPr>
      <w:r w:rsidRPr="005E04F8">
        <w:rPr>
          <w:b/>
          <w:bCs/>
          <w:sz w:val="28"/>
          <w:szCs w:val="28"/>
        </w:rPr>
        <w:t>5.3 Distance vs Delivery Time</w:t>
      </w:r>
    </w:p>
    <w:p w14:paraId="6C4674E5" w14:textId="77777777" w:rsidR="005E04F8" w:rsidRPr="005E04F8" w:rsidRDefault="005E04F8" w:rsidP="005E04F8">
      <w:pPr>
        <w:ind w:left="-142" w:right="-755"/>
        <w:rPr>
          <w:sz w:val="24"/>
          <w:szCs w:val="24"/>
        </w:rPr>
      </w:pPr>
      <w:r w:rsidRPr="005E04F8">
        <w:rPr>
          <w:b/>
          <w:bCs/>
          <w:sz w:val="24"/>
          <w:szCs w:val="24"/>
        </w:rPr>
        <w:t>Figure 3: Distance vs Delivery Time Scatter Plot</w:t>
      </w:r>
    </w:p>
    <w:p w14:paraId="65FF647E" w14:textId="77777777" w:rsidR="005E04F8" w:rsidRPr="005E04F8" w:rsidRDefault="005E04F8" w:rsidP="005E04F8">
      <w:pPr>
        <w:ind w:left="-142" w:right="-755"/>
        <w:rPr>
          <w:sz w:val="24"/>
          <w:szCs w:val="24"/>
        </w:rPr>
      </w:pPr>
      <w:r w:rsidRPr="005E04F8">
        <w:rPr>
          <w:b/>
          <w:bCs/>
          <w:sz w:val="24"/>
          <w:szCs w:val="24"/>
        </w:rPr>
        <w:t>Objective:</w:t>
      </w:r>
      <w:r w:rsidRPr="005E04F8">
        <w:rPr>
          <w:sz w:val="24"/>
          <w:szCs w:val="24"/>
        </w:rPr>
        <w:t xml:space="preserve"> To examine the relationship between delivery distance and recorded delivery time.</w:t>
      </w:r>
    </w:p>
    <w:p w14:paraId="11BF1490" w14:textId="77777777" w:rsidR="005E04F8" w:rsidRPr="005E04F8" w:rsidRDefault="005E04F8" w:rsidP="005E04F8">
      <w:pPr>
        <w:ind w:left="-142" w:right="-755"/>
        <w:rPr>
          <w:sz w:val="24"/>
          <w:szCs w:val="24"/>
        </w:rPr>
      </w:pPr>
      <w:r w:rsidRPr="005E04F8">
        <w:rPr>
          <w:b/>
          <w:bCs/>
          <w:sz w:val="24"/>
          <w:szCs w:val="24"/>
        </w:rPr>
        <w:t>Python Code:</w:t>
      </w:r>
    </w:p>
    <w:p w14:paraId="6A84832B" w14:textId="77777777" w:rsidR="005E04F8" w:rsidRPr="005E04F8" w:rsidRDefault="005E04F8" w:rsidP="005E04F8">
      <w:pPr>
        <w:ind w:left="-142" w:right="-755"/>
        <w:rPr>
          <w:sz w:val="24"/>
          <w:szCs w:val="24"/>
        </w:rPr>
      </w:pPr>
      <w:r w:rsidRPr="005E04F8">
        <w:rPr>
          <w:sz w:val="24"/>
          <w:szCs w:val="24"/>
        </w:rPr>
        <w:t>plt.figure(figsize=(8, 5))</w:t>
      </w:r>
    </w:p>
    <w:p w14:paraId="78A904ED" w14:textId="77777777" w:rsidR="005E04F8" w:rsidRPr="005E04F8" w:rsidRDefault="005E04F8" w:rsidP="005E04F8">
      <w:pPr>
        <w:ind w:left="-142" w:right="-755"/>
        <w:rPr>
          <w:sz w:val="24"/>
          <w:szCs w:val="24"/>
        </w:rPr>
      </w:pPr>
      <w:r w:rsidRPr="005E04F8">
        <w:rPr>
          <w:sz w:val="24"/>
          <w:szCs w:val="24"/>
        </w:rPr>
        <w:t>plt.scatter(</w:t>
      </w:r>
    </w:p>
    <w:p w14:paraId="072EDF0E" w14:textId="77777777" w:rsidR="005E04F8" w:rsidRPr="005E04F8" w:rsidRDefault="005E04F8" w:rsidP="005E04F8">
      <w:pPr>
        <w:ind w:left="-142" w:right="-755"/>
        <w:rPr>
          <w:sz w:val="24"/>
          <w:szCs w:val="24"/>
        </w:rPr>
      </w:pPr>
      <w:r w:rsidRPr="005E04F8">
        <w:rPr>
          <w:sz w:val="24"/>
          <w:szCs w:val="24"/>
        </w:rPr>
        <w:t xml:space="preserve">    data["distance_km"],</w:t>
      </w:r>
    </w:p>
    <w:p w14:paraId="2C2FBF61" w14:textId="77777777" w:rsidR="005E04F8" w:rsidRPr="005E04F8" w:rsidRDefault="005E04F8" w:rsidP="005E04F8">
      <w:pPr>
        <w:ind w:left="-142" w:right="-755"/>
        <w:rPr>
          <w:sz w:val="24"/>
          <w:szCs w:val="24"/>
        </w:rPr>
      </w:pPr>
      <w:r w:rsidRPr="005E04F8">
        <w:rPr>
          <w:sz w:val="24"/>
          <w:szCs w:val="24"/>
        </w:rPr>
        <w:t xml:space="preserve">    data["delivery_time_hours"],</w:t>
      </w:r>
    </w:p>
    <w:p w14:paraId="3ECDB4EB" w14:textId="77777777" w:rsidR="005E04F8" w:rsidRPr="005E04F8" w:rsidRDefault="005E04F8" w:rsidP="005E04F8">
      <w:pPr>
        <w:ind w:left="-142" w:right="-755"/>
        <w:rPr>
          <w:sz w:val="24"/>
          <w:szCs w:val="24"/>
        </w:rPr>
      </w:pPr>
      <w:r w:rsidRPr="005E04F8">
        <w:rPr>
          <w:sz w:val="24"/>
          <w:szCs w:val="24"/>
        </w:rPr>
        <w:t xml:space="preserve">    alpha=0.4</w:t>
      </w:r>
    </w:p>
    <w:p w14:paraId="74A27C8D" w14:textId="77777777" w:rsidR="005E04F8" w:rsidRPr="005E04F8" w:rsidRDefault="005E04F8" w:rsidP="005E04F8">
      <w:pPr>
        <w:ind w:left="-142" w:right="-755"/>
        <w:rPr>
          <w:sz w:val="24"/>
          <w:szCs w:val="24"/>
        </w:rPr>
      </w:pPr>
      <w:r w:rsidRPr="005E04F8">
        <w:rPr>
          <w:sz w:val="24"/>
          <w:szCs w:val="24"/>
        </w:rPr>
        <w:t>)</w:t>
      </w:r>
    </w:p>
    <w:p w14:paraId="18911D9E" w14:textId="77777777" w:rsidR="005E04F8" w:rsidRPr="005E04F8" w:rsidRDefault="005E04F8" w:rsidP="005E04F8">
      <w:pPr>
        <w:ind w:left="-142" w:right="-755"/>
        <w:rPr>
          <w:sz w:val="24"/>
          <w:szCs w:val="24"/>
        </w:rPr>
      </w:pPr>
      <w:r w:rsidRPr="005E04F8">
        <w:rPr>
          <w:sz w:val="24"/>
          <w:szCs w:val="24"/>
        </w:rPr>
        <w:t>plt.title("Distance vs Delivery Time")</w:t>
      </w:r>
    </w:p>
    <w:p w14:paraId="1229FB8F" w14:textId="77777777" w:rsidR="005E04F8" w:rsidRPr="005E04F8" w:rsidRDefault="005E04F8" w:rsidP="005E04F8">
      <w:pPr>
        <w:ind w:left="-142" w:right="-755"/>
        <w:rPr>
          <w:sz w:val="24"/>
          <w:szCs w:val="24"/>
        </w:rPr>
      </w:pPr>
      <w:r w:rsidRPr="005E04F8">
        <w:rPr>
          <w:sz w:val="24"/>
          <w:szCs w:val="24"/>
        </w:rPr>
        <w:t>plt.xlabel("Distance (km)")</w:t>
      </w:r>
    </w:p>
    <w:p w14:paraId="6FA46986" w14:textId="77777777" w:rsidR="005E04F8" w:rsidRPr="005E04F8" w:rsidRDefault="005E04F8" w:rsidP="005E04F8">
      <w:pPr>
        <w:ind w:left="-142" w:right="-755"/>
        <w:rPr>
          <w:sz w:val="24"/>
          <w:szCs w:val="24"/>
        </w:rPr>
      </w:pPr>
      <w:r w:rsidRPr="005E04F8">
        <w:rPr>
          <w:sz w:val="24"/>
          <w:szCs w:val="24"/>
        </w:rPr>
        <w:t>plt.ylabel("Delivery Time (Hours)")</w:t>
      </w:r>
    </w:p>
    <w:p w14:paraId="11712BF3" w14:textId="77777777" w:rsidR="005E04F8" w:rsidRPr="005E04F8" w:rsidRDefault="005E04F8" w:rsidP="005E04F8">
      <w:pPr>
        <w:ind w:left="-142" w:right="-755"/>
        <w:rPr>
          <w:sz w:val="24"/>
          <w:szCs w:val="24"/>
        </w:rPr>
      </w:pPr>
      <w:r w:rsidRPr="005E04F8">
        <w:rPr>
          <w:sz w:val="24"/>
          <w:szCs w:val="24"/>
        </w:rPr>
        <w:t>plt.tight_layout()</w:t>
      </w:r>
    </w:p>
    <w:p w14:paraId="3DAFBCE7" w14:textId="77777777" w:rsidR="005E04F8" w:rsidRPr="005E04F8" w:rsidRDefault="005E04F8" w:rsidP="005E04F8">
      <w:pPr>
        <w:ind w:left="-142" w:right="-755"/>
        <w:rPr>
          <w:sz w:val="24"/>
          <w:szCs w:val="24"/>
        </w:rPr>
      </w:pPr>
      <w:r w:rsidRPr="005E04F8">
        <w:rPr>
          <w:sz w:val="24"/>
          <w:szCs w:val="24"/>
        </w:rPr>
        <w:t>plt.show()</w:t>
      </w:r>
    </w:p>
    <w:p w14:paraId="19EEC987" w14:textId="77777777" w:rsidR="005E04F8" w:rsidRPr="005E04F8" w:rsidRDefault="005E04F8" w:rsidP="005E04F8">
      <w:pPr>
        <w:ind w:left="-142" w:right="-755"/>
        <w:rPr>
          <w:sz w:val="24"/>
          <w:szCs w:val="24"/>
        </w:rPr>
      </w:pPr>
    </w:p>
    <w:p w14:paraId="78B61130" w14:textId="77777777" w:rsidR="005E04F8" w:rsidRPr="005E04F8" w:rsidRDefault="005E04F8" w:rsidP="005E04F8">
      <w:pPr>
        <w:ind w:left="-142" w:right="-755"/>
        <w:rPr>
          <w:sz w:val="24"/>
          <w:szCs w:val="24"/>
        </w:rPr>
      </w:pPr>
      <w:r w:rsidRPr="005E04F8">
        <w:rPr>
          <w:sz w:val="24"/>
          <w:szCs w:val="24"/>
        </w:rPr>
        <w:t>correlation = data[</w:t>
      </w:r>
    </w:p>
    <w:p w14:paraId="7BBE53C6" w14:textId="0AB91278" w:rsidR="005E04F8" w:rsidRPr="005E04F8" w:rsidRDefault="005E04F8" w:rsidP="005E04F8">
      <w:pPr>
        <w:ind w:left="-142" w:right="-755"/>
        <w:rPr>
          <w:sz w:val="24"/>
          <w:szCs w:val="24"/>
        </w:rPr>
      </w:pPr>
      <w:r w:rsidRPr="005E04F8">
        <w:rPr>
          <w:sz w:val="24"/>
          <w:szCs w:val="24"/>
        </w:rPr>
        <w:t>["distance_km", "delivery_time_hours"]</w:t>
      </w:r>
    </w:p>
    <w:p w14:paraId="4FA0BE27" w14:textId="77777777" w:rsidR="005E04F8" w:rsidRPr="005E04F8" w:rsidRDefault="005E04F8" w:rsidP="005E04F8">
      <w:pPr>
        <w:ind w:left="-142" w:right="-755"/>
        <w:rPr>
          <w:sz w:val="24"/>
          <w:szCs w:val="24"/>
        </w:rPr>
      </w:pPr>
      <w:r w:rsidRPr="005E04F8">
        <w:rPr>
          <w:sz w:val="24"/>
          <w:szCs w:val="24"/>
        </w:rPr>
        <w:t>].corr().iloc[0, 1]</w:t>
      </w:r>
    </w:p>
    <w:p w14:paraId="64ABB54F" w14:textId="77777777" w:rsidR="005E04F8" w:rsidRPr="005E04F8" w:rsidRDefault="005E04F8" w:rsidP="005E04F8">
      <w:pPr>
        <w:ind w:left="-142" w:right="-755"/>
        <w:rPr>
          <w:sz w:val="24"/>
          <w:szCs w:val="24"/>
        </w:rPr>
      </w:pPr>
    </w:p>
    <w:p w14:paraId="2A577B0E" w14:textId="77777777" w:rsidR="005E04F8" w:rsidRDefault="005E04F8" w:rsidP="005E04F8">
      <w:pPr>
        <w:ind w:left="-142" w:right="-755"/>
        <w:rPr>
          <w:sz w:val="24"/>
          <w:szCs w:val="24"/>
        </w:rPr>
      </w:pPr>
      <w:r w:rsidRPr="005E04F8">
        <w:rPr>
          <w:sz w:val="24"/>
          <w:szCs w:val="24"/>
        </w:rPr>
        <w:t>print("Correlation coefficient:", round(correlation, 3))</w:t>
      </w:r>
    </w:p>
    <w:p w14:paraId="1F54609D" w14:textId="6CD2FB97" w:rsidR="00A428BE" w:rsidRPr="005E04F8" w:rsidRDefault="00A428BE" w:rsidP="005E04F8">
      <w:pPr>
        <w:ind w:left="-142" w:right="-755"/>
        <w:rPr>
          <w:sz w:val="24"/>
          <w:szCs w:val="24"/>
        </w:rPr>
      </w:pPr>
      <w:r w:rsidRPr="00A428BE">
        <w:rPr>
          <w:sz w:val="24"/>
          <w:szCs w:val="24"/>
        </w:rPr>
        <w:lastRenderedPageBreak/>
        <w:drawing>
          <wp:inline distT="0" distB="0" distL="0" distR="0" wp14:anchorId="750ACACF" wp14:editId="20527304">
            <wp:extent cx="5731510" cy="3705860"/>
            <wp:effectExtent l="0" t="0" r="2540" b="8890"/>
            <wp:docPr id="13058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76843" name=""/>
                    <pic:cNvPicPr/>
                  </pic:nvPicPr>
                  <pic:blipFill>
                    <a:blip r:embed="rId10"/>
                    <a:stretch>
                      <a:fillRect/>
                    </a:stretch>
                  </pic:blipFill>
                  <pic:spPr>
                    <a:xfrm>
                      <a:off x="0" y="0"/>
                      <a:ext cx="5731510" cy="3705860"/>
                    </a:xfrm>
                    <a:prstGeom prst="rect">
                      <a:avLst/>
                    </a:prstGeom>
                  </pic:spPr>
                </pic:pic>
              </a:graphicData>
            </a:graphic>
          </wp:inline>
        </w:drawing>
      </w:r>
    </w:p>
    <w:p w14:paraId="79189C61" w14:textId="3FE52489" w:rsidR="005E04F8" w:rsidRPr="005E04F8" w:rsidRDefault="00A428BE" w:rsidP="005E04F8">
      <w:pPr>
        <w:ind w:left="-142" w:right="-755"/>
        <w:rPr>
          <w:sz w:val="24"/>
          <w:szCs w:val="24"/>
        </w:rPr>
      </w:pPr>
      <w:r>
        <w:rPr>
          <w:b/>
          <w:bCs/>
          <w:sz w:val="24"/>
          <w:szCs w:val="24"/>
        </w:rPr>
        <w:t xml:space="preserve">                                                     </w:t>
      </w:r>
      <w:r w:rsidR="005E04F8" w:rsidRPr="005E04F8">
        <w:rPr>
          <w:b/>
          <w:bCs/>
          <w:sz w:val="24"/>
          <w:szCs w:val="24"/>
        </w:rPr>
        <w:t xml:space="preserve">Figure </w:t>
      </w:r>
      <w:r>
        <w:rPr>
          <w:b/>
          <w:bCs/>
          <w:sz w:val="24"/>
          <w:szCs w:val="24"/>
        </w:rPr>
        <w:t>5.</w:t>
      </w:r>
      <w:r w:rsidR="005E04F8" w:rsidRPr="005E04F8">
        <w:rPr>
          <w:b/>
          <w:bCs/>
          <w:sz w:val="24"/>
          <w:szCs w:val="24"/>
        </w:rPr>
        <w:t xml:space="preserve">3: Distance vs Delivery Time </w:t>
      </w:r>
    </w:p>
    <w:p w14:paraId="40341C57" w14:textId="77777777" w:rsidR="005E04F8" w:rsidRPr="005E04F8" w:rsidRDefault="005E04F8" w:rsidP="005E04F8">
      <w:pPr>
        <w:ind w:left="-142" w:right="-755"/>
        <w:rPr>
          <w:sz w:val="24"/>
          <w:szCs w:val="24"/>
        </w:rPr>
      </w:pPr>
      <w:r w:rsidRPr="005E04F8">
        <w:rPr>
          <w:b/>
          <w:bCs/>
          <w:sz w:val="24"/>
          <w:szCs w:val="24"/>
        </w:rPr>
        <w:t>Results and Interpretation:</w:t>
      </w:r>
    </w:p>
    <w:p w14:paraId="2A300D0C" w14:textId="77777777" w:rsidR="005E04F8" w:rsidRPr="00A428BE" w:rsidRDefault="005E04F8">
      <w:pPr>
        <w:pStyle w:val="ListParagraph"/>
        <w:numPr>
          <w:ilvl w:val="0"/>
          <w:numId w:val="20"/>
        </w:numPr>
        <w:ind w:left="142" w:right="-755" w:hanging="284"/>
        <w:rPr>
          <w:sz w:val="24"/>
          <w:szCs w:val="24"/>
        </w:rPr>
      </w:pPr>
      <w:r w:rsidRPr="00A428BE">
        <w:rPr>
          <w:sz w:val="24"/>
          <w:szCs w:val="24"/>
        </w:rPr>
        <w:t xml:space="preserve">The correlation coefficient between distance and delivery time was approximately </w:t>
      </w:r>
      <w:r w:rsidRPr="00A428BE">
        <w:rPr>
          <w:b/>
          <w:bCs/>
          <w:sz w:val="24"/>
          <w:szCs w:val="24"/>
        </w:rPr>
        <w:t>0.69</w:t>
      </w:r>
      <w:r w:rsidRPr="00A428BE">
        <w:rPr>
          <w:sz w:val="24"/>
          <w:szCs w:val="24"/>
        </w:rPr>
        <w:t>. This indicates a positive relationship between the two variables: longer delivery distances tend to be associated with longer delivery durations in the dataset.</w:t>
      </w:r>
    </w:p>
    <w:p w14:paraId="10715E3A" w14:textId="77777777" w:rsidR="005E04F8" w:rsidRPr="00A428BE" w:rsidRDefault="005E04F8">
      <w:pPr>
        <w:pStyle w:val="ListParagraph"/>
        <w:numPr>
          <w:ilvl w:val="0"/>
          <w:numId w:val="20"/>
        </w:numPr>
        <w:ind w:left="142" w:right="-755" w:hanging="284"/>
        <w:rPr>
          <w:sz w:val="24"/>
          <w:szCs w:val="24"/>
        </w:rPr>
      </w:pPr>
      <w:r w:rsidRPr="00A428BE">
        <w:rPr>
          <w:sz w:val="24"/>
          <w:szCs w:val="24"/>
        </w:rPr>
        <w:t>The scatter plot displays individual records and allows the overall relationship and variation in delivery times at different distances to be examined.</w:t>
      </w:r>
    </w:p>
    <w:p w14:paraId="68389AE1" w14:textId="77777777" w:rsidR="005E04F8" w:rsidRPr="005E04F8" w:rsidRDefault="005E04F8" w:rsidP="005E04F8">
      <w:pPr>
        <w:ind w:left="-142" w:right="-755"/>
        <w:rPr>
          <w:sz w:val="24"/>
          <w:szCs w:val="24"/>
        </w:rPr>
      </w:pPr>
      <w:r w:rsidRPr="005E04F8">
        <w:rPr>
          <w:b/>
          <w:bCs/>
          <w:sz w:val="24"/>
          <w:szCs w:val="24"/>
        </w:rPr>
        <w:t>Logistics Insight:</w:t>
      </w:r>
      <w:r w:rsidRPr="005E04F8">
        <w:rPr>
          <w:sz w:val="24"/>
          <w:szCs w:val="24"/>
        </w:rPr>
        <w:t xml:space="preserve"> Distance is an important variable to investigate when reviewing delivery schedules and route planning. However, the correlation does not establish that distance alone causes longer delivery times. Other factors, such as traffic, weather, delivery mode, and operational processes, may also be relevant.</w:t>
      </w:r>
    </w:p>
    <w:p w14:paraId="5E9A9256" w14:textId="77777777" w:rsidR="005E04F8" w:rsidRPr="00A428BE" w:rsidRDefault="005E04F8" w:rsidP="00A428BE">
      <w:pPr>
        <w:ind w:left="-142" w:right="-755" w:hanging="142"/>
        <w:rPr>
          <w:b/>
          <w:bCs/>
          <w:sz w:val="28"/>
          <w:szCs w:val="28"/>
        </w:rPr>
      </w:pPr>
      <w:r w:rsidRPr="00A428BE">
        <w:rPr>
          <w:b/>
          <w:bCs/>
          <w:sz w:val="28"/>
          <w:szCs w:val="28"/>
        </w:rPr>
        <w:t>5.4 Average Delivery Cost by Vehicle Type</w:t>
      </w:r>
    </w:p>
    <w:p w14:paraId="6AECDCF5" w14:textId="77777777" w:rsidR="005E04F8" w:rsidRPr="005E04F8" w:rsidRDefault="005E04F8" w:rsidP="005E04F8">
      <w:pPr>
        <w:ind w:left="-142" w:right="-755"/>
        <w:rPr>
          <w:sz w:val="24"/>
          <w:szCs w:val="24"/>
        </w:rPr>
      </w:pPr>
      <w:r w:rsidRPr="005E04F8">
        <w:rPr>
          <w:b/>
          <w:bCs/>
          <w:sz w:val="24"/>
          <w:szCs w:val="24"/>
        </w:rPr>
        <w:t>Figure 4: Average Delivery Cost by Vehicle Type</w:t>
      </w:r>
    </w:p>
    <w:p w14:paraId="1BE59C8A" w14:textId="77777777" w:rsidR="005E04F8" w:rsidRPr="005E04F8" w:rsidRDefault="005E04F8" w:rsidP="005E04F8">
      <w:pPr>
        <w:ind w:left="-142" w:right="-755"/>
        <w:rPr>
          <w:sz w:val="24"/>
          <w:szCs w:val="24"/>
        </w:rPr>
      </w:pPr>
      <w:r w:rsidRPr="005E04F8">
        <w:rPr>
          <w:b/>
          <w:bCs/>
          <w:sz w:val="24"/>
          <w:szCs w:val="24"/>
        </w:rPr>
        <w:t>Objective:</w:t>
      </w:r>
      <w:r w:rsidRPr="005E04F8">
        <w:rPr>
          <w:sz w:val="24"/>
          <w:szCs w:val="24"/>
        </w:rPr>
        <w:t xml:space="preserve"> To compare the average recorded delivery cost across vehicle categories.</w:t>
      </w:r>
    </w:p>
    <w:p w14:paraId="52B32596" w14:textId="77777777" w:rsidR="005E04F8" w:rsidRPr="005E04F8" w:rsidRDefault="005E04F8" w:rsidP="005E04F8">
      <w:pPr>
        <w:ind w:left="-142" w:right="-755"/>
        <w:rPr>
          <w:sz w:val="24"/>
          <w:szCs w:val="24"/>
        </w:rPr>
      </w:pPr>
      <w:r w:rsidRPr="005E04F8">
        <w:rPr>
          <w:b/>
          <w:bCs/>
          <w:sz w:val="24"/>
          <w:szCs w:val="24"/>
        </w:rPr>
        <w:t>Python Code:</w:t>
      </w:r>
    </w:p>
    <w:p w14:paraId="3DB5C1F6" w14:textId="77777777" w:rsidR="005E04F8" w:rsidRPr="005E04F8" w:rsidRDefault="005E04F8" w:rsidP="005E04F8">
      <w:pPr>
        <w:ind w:left="-142" w:right="-755"/>
        <w:rPr>
          <w:sz w:val="24"/>
          <w:szCs w:val="24"/>
        </w:rPr>
      </w:pPr>
      <w:r w:rsidRPr="005E04F8">
        <w:rPr>
          <w:sz w:val="24"/>
          <w:szCs w:val="24"/>
        </w:rPr>
        <w:t>vehicle_cost = (</w:t>
      </w:r>
    </w:p>
    <w:p w14:paraId="00DEC560" w14:textId="77777777" w:rsidR="005E04F8" w:rsidRPr="005E04F8" w:rsidRDefault="005E04F8" w:rsidP="005E04F8">
      <w:pPr>
        <w:ind w:left="-142" w:right="-755"/>
        <w:rPr>
          <w:sz w:val="24"/>
          <w:szCs w:val="24"/>
        </w:rPr>
      </w:pPr>
      <w:r w:rsidRPr="005E04F8">
        <w:rPr>
          <w:sz w:val="24"/>
          <w:szCs w:val="24"/>
        </w:rPr>
        <w:t xml:space="preserve">    data.groupby("vehicle_type")["delivery_cost"]</w:t>
      </w:r>
    </w:p>
    <w:p w14:paraId="7D46A087" w14:textId="77777777" w:rsidR="005E04F8" w:rsidRPr="005E04F8" w:rsidRDefault="005E04F8" w:rsidP="005E04F8">
      <w:pPr>
        <w:ind w:left="-142" w:right="-755"/>
        <w:rPr>
          <w:sz w:val="24"/>
          <w:szCs w:val="24"/>
        </w:rPr>
      </w:pPr>
      <w:r w:rsidRPr="005E04F8">
        <w:rPr>
          <w:sz w:val="24"/>
          <w:szCs w:val="24"/>
        </w:rPr>
        <w:t xml:space="preserve">    .mean()</w:t>
      </w:r>
    </w:p>
    <w:p w14:paraId="19896524" w14:textId="77777777" w:rsidR="005E04F8" w:rsidRPr="005E04F8" w:rsidRDefault="005E04F8" w:rsidP="005E04F8">
      <w:pPr>
        <w:ind w:left="-142" w:right="-755"/>
        <w:rPr>
          <w:sz w:val="24"/>
          <w:szCs w:val="24"/>
        </w:rPr>
      </w:pPr>
      <w:r w:rsidRPr="005E04F8">
        <w:rPr>
          <w:sz w:val="24"/>
          <w:szCs w:val="24"/>
        </w:rPr>
        <w:t xml:space="preserve">    .sort_values(ascending=False)</w:t>
      </w:r>
    </w:p>
    <w:p w14:paraId="46F9CC1A" w14:textId="77777777" w:rsidR="005E04F8" w:rsidRPr="005E04F8" w:rsidRDefault="005E04F8" w:rsidP="005E04F8">
      <w:pPr>
        <w:ind w:left="-142" w:right="-755"/>
        <w:rPr>
          <w:sz w:val="24"/>
          <w:szCs w:val="24"/>
        </w:rPr>
      </w:pPr>
      <w:r w:rsidRPr="005E04F8">
        <w:rPr>
          <w:sz w:val="24"/>
          <w:szCs w:val="24"/>
        </w:rPr>
        <w:t>)</w:t>
      </w:r>
    </w:p>
    <w:p w14:paraId="7817D9DC" w14:textId="77777777" w:rsidR="005E04F8" w:rsidRPr="005E04F8" w:rsidRDefault="005E04F8" w:rsidP="005E04F8">
      <w:pPr>
        <w:ind w:left="-142" w:right="-755"/>
        <w:rPr>
          <w:sz w:val="24"/>
          <w:szCs w:val="24"/>
        </w:rPr>
      </w:pPr>
    </w:p>
    <w:p w14:paraId="460DB3A6" w14:textId="77777777" w:rsidR="005E04F8" w:rsidRPr="005E04F8" w:rsidRDefault="005E04F8" w:rsidP="005E04F8">
      <w:pPr>
        <w:ind w:left="-142" w:right="-755"/>
        <w:rPr>
          <w:sz w:val="24"/>
          <w:szCs w:val="24"/>
        </w:rPr>
      </w:pPr>
      <w:r w:rsidRPr="005E04F8">
        <w:rPr>
          <w:sz w:val="24"/>
          <w:szCs w:val="24"/>
        </w:rPr>
        <w:t>plt.figure(figsize=(9, 5))</w:t>
      </w:r>
    </w:p>
    <w:p w14:paraId="16B1C258" w14:textId="77777777" w:rsidR="005E04F8" w:rsidRPr="005E04F8" w:rsidRDefault="005E04F8" w:rsidP="005E04F8">
      <w:pPr>
        <w:ind w:left="-142" w:right="-755"/>
        <w:rPr>
          <w:sz w:val="24"/>
          <w:szCs w:val="24"/>
        </w:rPr>
      </w:pPr>
      <w:r w:rsidRPr="005E04F8">
        <w:rPr>
          <w:sz w:val="24"/>
          <w:szCs w:val="24"/>
        </w:rPr>
        <w:t>plt.bar(</w:t>
      </w:r>
    </w:p>
    <w:p w14:paraId="3C79780B" w14:textId="77777777" w:rsidR="005E04F8" w:rsidRPr="005E04F8" w:rsidRDefault="005E04F8" w:rsidP="005E04F8">
      <w:pPr>
        <w:ind w:left="-142" w:right="-755"/>
        <w:rPr>
          <w:sz w:val="24"/>
          <w:szCs w:val="24"/>
        </w:rPr>
      </w:pPr>
      <w:r w:rsidRPr="005E04F8">
        <w:rPr>
          <w:sz w:val="24"/>
          <w:szCs w:val="24"/>
        </w:rPr>
        <w:t xml:space="preserve">    vehicle_cost.index,</w:t>
      </w:r>
    </w:p>
    <w:p w14:paraId="1AFF222E" w14:textId="77777777" w:rsidR="005E04F8" w:rsidRPr="005E04F8" w:rsidRDefault="005E04F8" w:rsidP="005E04F8">
      <w:pPr>
        <w:ind w:left="-142" w:right="-755"/>
        <w:rPr>
          <w:sz w:val="24"/>
          <w:szCs w:val="24"/>
        </w:rPr>
      </w:pPr>
      <w:r w:rsidRPr="005E04F8">
        <w:rPr>
          <w:sz w:val="24"/>
          <w:szCs w:val="24"/>
        </w:rPr>
        <w:t xml:space="preserve">    vehicle_cost.values,</w:t>
      </w:r>
    </w:p>
    <w:p w14:paraId="48CEEC91" w14:textId="77777777" w:rsidR="005E04F8" w:rsidRPr="005E04F8" w:rsidRDefault="005E04F8" w:rsidP="005E04F8">
      <w:pPr>
        <w:ind w:left="-142" w:right="-755"/>
        <w:rPr>
          <w:sz w:val="24"/>
          <w:szCs w:val="24"/>
        </w:rPr>
      </w:pPr>
      <w:r w:rsidRPr="005E04F8">
        <w:rPr>
          <w:sz w:val="24"/>
          <w:szCs w:val="24"/>
        </w:rPr>
        <w:t xml:space="preserve">    edgecolor="black"</w:t>
      </w:r>
    </w:p>
    <w:p w14:paraId="455656CF" w14:textId="77777777" w:rsidR="005E04F8" w:rsidRPr="005E04F8" w:rsidRDefault="005E04F8" w:rsidP="005E04F8">
      <w:pPr>
        <w:ind w:left="-142" w:right="-755"/>
        <w:rPr>
          <w:sz w:val="24"/>
          <w:szCs w:val="24"/>
        </w:rPr>
      </w:pPr>
      <w:r w:rsidRPr="005E04F8">
        <w:rPr>
          <w:sz w:val="24"/>
          <w:szCs w:val="24"/>
        </w:rPr>
        <w:t>)</w:t>
      </w:r>
    </w:p>
    <w:p w14:paraId="1C4D1EC4" w14:textId="77777777" w:rsidR="005E04F8" w:rsidRPr="005E04F8" w:rsidRDefault="005E04F8" w:rsidP="005E04F8">
      <w:pPr>
        <w:ind w:left="-142" w:right="-755"/>
        <w:rPr>
          <w:sz w:val="24"/>
          <w:szCs w:val="24"/>
        </w:rPr>
      </w:pPr>
      <w:r w:rsidRPr="005E04F8">
        <w:rPr>
          <w:sz w:val="24"/>
          <w:szCs w:val="24"/>
        </w:rPr>
        <w:t>plt.title("Average Delivery Cost by Vehicle Type")</w:t>
      </w:r>
    </w:p>
    <w:p w14:paraId="55A1F754" w14:textId="77777777" w:rsidR="005E04F8" w:rsidRPr="005E04F8" w:rsidRDefault="005E04F8" w:rsidP="005E04F8">
      <w:pPr>
        <w:ind w:left="-142" w:right="-755"/>
        <w:rPr>
          <w:sz w:val="24"/>
          <w:szCs w:val="24"/>
        </w:rPr>
      </w:pPr>
      <w:r w:rsidRPr="005E04F8">
        <w:rPr>
          <w:sz w:val="24"/>
          <w:szCs w:val="24"/>
        </w:rPr>
        <w:t>plt.xlabel("Vehicle Type")</w:t>
      </w:r>
    </w:p>
    <w:p w14:paraId="419A3F36" w14:textId="77777777" w:rsidR="005E04F8" w:rsidRPr="005E04F8" w:rsidRDefault="005E04F8" w:rsidP="005E04F8">
      <w:pPr>
        <w:ind w:left="-142" w:right="-755"/>
        <w:rPr>
          <w:sz w:val="24"/>
          <w:szCs w:val="24"/>
        </w:rPr>
      </w:pPr>
      <w:r w:rsidRPr="005E04F8">
        <w:rPr>
          <w:sz w:val="24"/>
          <w:szCs w:val="24"/>
        </w:rPr>
        <w:t>plt.ylabel("Average Delivery Cost")</w:t>
      </w:r>
    </w:p>
    <w:p w14:paraId="5577D175" w14:textId="77777777" w:rsidR="005E04F8" w:rsidRPr="005E04F8" w:rsidRDefault="005E04F8" w:rsidP="005E04F8">
      <w:pPr>
        <w:ind w:left="-142" w:right="-755"/>
        <w:rPr>
          <w:sz w:val="24"/>
          <w:szCs w:val="24"/>
        </w:rPr>
      </w:pPr>
      <w:r w:rsidRPr="005E04F8">
        <w:rPr>
          <w:sz w:val="24"/>
          <w:szCs w:val="24"/>
        </w:rPr>
        <w:t>plt.xticks(rotation=30)</w:t>
      </w:r>
    </w:p>
    <w:p w14:paraId="70AB6359" w14:textId="77777777" w:rsidR="005E04F8" w:rsidRPr="005E04F8" w:rsidRDefault="005E04F8" w:rsidP="005E04F8">
      <w:pPr>
        <w:ind w:left="-142" w:right="-755"/>
        <w:rPr>
          <w:sz w:val="24"/>
          <w:szCs w:val="24"/>
        </w:rPr>
      </w:pPr>
      <w:r w:rsidRPr="005E04F8">
        <w:rPr>
          <w:sz w:val="24"/>
          <w:szCs w:val="24"/>
        </w:rPr>
        <w:t>plt.tight_layout()</w:t>
      </w:r>
    </w:p>
    <w:p w14:paraId="340241DA" w14:textId="777A144C" w:rsidR="005E04F8" w:rsidRPr="005E04F8" w:rsidRDefault="005E04F8" w:rsidP="00A428BE">
      <w:pPr>
        <w:ind w:left="-142" w:right="-755"/>
        <w:rPr>
          <w:sz w:val="24"/>
          <w:szCs w:val="24"/>
        </w:rPr>
      </w:pPr>
      <w:r w:rsidRPr="005E04F8">
        <w:rPr>
          <w:sz w:val="24"/>
          <w:szCs w:val="24"/>
        </w:rPr>
        <w:t>plt.show()</w:t>
      </w:r>
    </w:p>
    <w:p w14:paraId="55A50E67" w14:textId="7C7E0B9A" w:rsidR="005E04F8" w:rsidRDefault="00A428BE" w:rsidP="005E04F8">
      <w:pPr>
        <w:ind w:left="-142" w:right="-755"/>
        <w:rPr>
          <w:sz w:val="24"/>
          <w:szCs w:val="24"/>
        </w:rPr>
      </w:pPr>
      <w:r>
        <w:rPr>
          <w:sz w:val="24"/>
          <w:szCs w:val="24"/>
        </w:rPr>
        <w:t>print</w:t>
      </w:r>
      <w:r w:rsidRPr="005E04F8">
        <w:rPr>
          <w:sz w:val="24"/>
          <w:szCs w:val="24"/>
        </w:rPr>
        <w:t xml:space="preserve"> </w:t>
      </w:r>
      <w:r w:rsidR="005E04F8" w:rsidRPr="005E04F8">
        <w:rPr>
          <w:sz w:val="24"/>
          <w:szCs w:val="24"/>
        </w:rPr>
        <w:t>(vehicle_cost.round(2))</w:t>
      </w:r>
    </w:p>
    <w:p w14:paraId="356ED1F9" w14:textId="77777777" w:rsidR="00A428BE" w:rsidRDefault="00A428BE" w:rsidP="005E04F8">
      <w:pPr>
        <w:ind w:left="-142" w:right="-755"/>
        <w:rPr>
          <w:sz w:val="24"/>
          <w:szCs w:val="24"/>
        </w:rPr>
      </w:pPr>
    </w:p>
    <w:p w14:paraId="6E66B47E" w14:textId="6933E0A9" w:rsidR="00A428BE" w:rsidRPr="005E04F8" w:rsidRDefault="00A428BE" w:rsidP="005E04F8">
      <w:pPr>
        <w:ind w:left="-142" w:right="-755"/>
        <w:rPr>
          <w:sz w:val="24"/>
          <w:szCs w:val="24"/>
        </w:rPr>
      </w:pPr>
      <w:r w:rsidRPr="00A428BE">
        <w:rPr>
          <w:sz w:val="24"/>
          <w:szCs w:val="24"/>
        </w:rPr>
        <w:drawing>
          <wp:inline distT="0" distB="0" distL="0" distR="0" wp14:anchorId="063EB5C6" wp14:editId="37137AA7">
            <wp:extent cx="5604164" cy="4369211"/>
            <wp:effectExtent l="0" t="0" r="0" b="0"/>
            <wp:docPr id="95407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77465" name=""/>
                    <pic:cNvPicPr/>
                  </pic:nvPicPr>
                  <pic:blipFill>
                    <a:blip r:embed="rId11"/>
                    <a:stretch>
                      <a:fillRect/>
                    </a:stretch>
                  </pic:blipFill>
                  <pic:spPr>
                    <a:xfrm>
                      <a:off x="0" y="0"/>
                      <a:ext cx="5609613" cy="4373459"/>
                    </a:xfrm>
                    <a:prstGeom prst="rect">
                      <a:avLst/>
                    </a:prstGeom>
                  </pic:spPr>
                </pic:pic>
              </a:graphicData>
            </a:graphic>
          </wp:inline>
        </w:drawing>
      </w:r>
    </w:p>
    <w:p w14:paraId="382666D3" w14:textId="146BF8CF" w:rsidR="005E04F8" w:rsidRPr="005E04F8" w:rsidRDefault="00A428BE" w:rsidP="005E04F8">
      <w:pPr>
        <w:ind w:left="-142" w:right="-755"/>
        <w:rPr>
          <w:sz w:val="24"/>
          <w:szCs w:val="24"/>
        </w:rPr>
      </w:pPr>
      <w:r>
        <w:rPr>
          <w:b/>
          <w:bCs/>
          <w:sz w:val="24"/>
          <w:szCs w:val="24"/>
        </w:rPr>
        <w:t xml:space="preserve">                                           </w:t>
      </w:r>
      <w:r w:rsidR="005E04F8" w:rsidRPr="005E04F8">
        <w:rPr>
          <w:b/>
          <w:bCs/>
          <w:sz w:val="24"/>
          <w:szCs w:val="24"/>
        </w:rPr>
        <w:t xml:space="preserve">Figure </w:t>
      </w:r>
      <w:r>
        <w:rPr>
          <w:b/>
          <w:bCs/>
          <w:sz w:val="24"/>
          <w:szCs w:val="24"/>
        </w:rPr>
        <w:t>5.</w:t>
      </w:r>
      <w:r w:rsidR="005E04F8" w:rsidRPr="005E04F8">
        <w:rPr>
          <w:b/>
          <w:bCs/>
          <w:sz w:val="24"/>
          <w:szCs w:val="24"/>
        </w:rPr>
        <w:t xml:space="preserve">4: Average Delivery Cost by Vehicle Type </w:t>
      </w:r>
    </w:p>
    <w:p w14:paraId="34438B96" w14:textId="77777777" w:rsidR="005E04F8" w:rsidRPr="005E04F8" w:rsidRDefault="005E04F8" w:rsidP="005E04F8">
      <w:pPr>
        <w:ind w:left="-142" w:right="-755"/>
        <w:rPr>
          <w:sz w:val="24"/>
          <w:szCs w:val="24"/>
        </w:rPr>
      </w:pPr>
      <w:r w:rsidRPr="005E04F8">
        <w:rPr>
          <w:b/>
          <w:bCs/>
          <w:sz w:val="24"/>
          <w:szCs w:val="24"/>
        </w:rPr>
        <w:lastRenderedPageBreak/>
        <w:t>Results and Interpretation:</w:t>
      </w:r>
    </w:p>
    <w:p w14:paraId="1E4ED8A7" w14:textId="77777777" w:rsidR="005E04F8" w:rsidRPr="00056F9D" w:rsidRDefault="005E04F8">
      <w:pPr>
        <w:pStyle w:val="ListParagraph"/>
        <w:numPr>
          <w:ilvl w:val="0"/>
          <w:numId w:val="21"/>
        </w:numPr>
        <w:ind w:left="142" w:right="-755" w:hanging="284"/>
        <w:rPr>
          <w:sz w:val="24"/>
          <w:szCs w:val="24"/>
        </w:rPr>
      </w:pPr>
      <w:r w:rsidRPr="00056F9D">
        <w:rPr>
          <w:sz w:val="24"/>
          <w:szCs w:val="24"/>
        </w:rPr>
        <w:t>The comparison showed that EV bikes had the highest average recorded delivery cost at 869.24, while vans had the lowest average recorded delivery cost at 857.66.</w:t>
      </w:r>
    </w:p>
    <w:p w14:paraId="51DA4C5E" w14:textId="77777777" w:rsidR="005E04F8" w:rsidRPr="00056F9D" w:rsidRDefault="005E04F8">
      <w:pPr>
        <w:pStyle w:val="ListParagraph"/>
        <w:numPr>
          <w:ilvl w:val="0"/>
          <w:numId w:val="21"/>
        </w:numPr>
        <w:ind w:left="142" w:right="-755" w:hanging="284"/>
        <w:rPr>
          <w:sz w:val="24"/>
          <w:szCs w:val="24"/>
        </w:rPr>
      </w:pPr>
      <w:r w:rsidRPr="00056F9D">
        <w:rPr>
          <w:sz w:val="24"/>
          <w:szCs w:val="24"/>
        </w:rPr>
        <w:t>The bar chart makes differences in average costs across vehicle categories easier to compare. The difference between the highest and lowest averages was 11.58 cost units.</w:t>
      </w:r>
    </w:p>
    <w:p w14:paraId="3EB099D9" w14:textId="77777777" w:rsidR="005E04F8" w:rsidRPr="005E04F8" w:rsidRDefault="005E04F8" w:rsidP="005E04F8">
      <w:pPr>
        <w:ind w:left="-142" w:right="-755"/>
        <w:rPr>
          <w:sz w:val="24"/>
          <w:szCs w:val="24"/>
        </w:rPr>
      </w:pPr>
      <w:r w:rsidRPr="005E04F8">
        <w:rPr>
          <w:b/>
          <w:bCs/>
          <w:sz w:val="24"/>
          <w:szCs w:val="24"/>
        </w:rPr>
        <w:t>Logistics Insight:</w:t>
      </w:r>
      <w:r w:rsidRPr="005E04F8">
        <w:rPr>
          <w:sz w:val="24"/>
          <w:szCs w:val="24"/>
        </w:rPr>
        <w:t xml:space="preserve"> Comparing average costs by vehicle type can help identify categories for further cost investigation. However, these averages alone do not establish which vehicle type is the most economical overall. Delivery distance, package characteristics, delivery volume, and other operating conditions should also be considered.</w:t>
      </w:r>
    </w:p>
    <w:p w14:paraId="180B02A9" w14:textId="77777777" w:rsidR="005E04F8" w:rsidRPr="00056F9D" w:rsidRDefault="005E04F8" w:rsidP="00056F9D">
      <w:pPr>
        <w:ind w:left="-142" w:right="-755" w:hanging="142"/>
        <w:rPr>
          <w:b/>
          <w:bCs/>
          <w:sz w:val="28"/>
          <w:szCs w:val="28"/>
        </w:rPr>
      </w:pPr>
      <w:r w:rsidRPr="00056F9D">
        <w:rPr>
          <w:b/>
          <w:bCs/>
          <w:sz w:val="28"/>
          <w:szCs w:val="28"/>
        </w:rPr>
        <w:t>5.5 Delay Rate by Weather Condition</w:t>
      </w:r>
    </w:p>
    <w:p w14:paraId="7971C54A" w14:textId="77777777" w:rsidR="005E04F8" w:rsidRPr="005E04F8" w:rsidRDefault="005E04F8" w:rsidP="005E04F8">
      <w:pPr>
        <w:ind w:left="-142" w:right="-755"/>
        <w:rPr>
          <w:sz w:val="24"/>
          <w:szCs w:val="24"/>
        </w:rPr>
      </w:pPr>
      <w:r w:rsidRPr="005E04F8">
        <w:rPr>
          <w:b/>
          <w:bCs/>
          <w:sz w:val="24"/>
          <w:szCs w:val="24"/>
        </w:rPr>
        <w:t>Figure 5: Time-Based Delay Rate by Weather Condition</w:t>
      </w:r>
    </w:p>
    <w:p w14:paraId="1CAA950E" w14:textId="77777777" w:rsidR="005E04F8" w:rsidRPr="005E04F8" w:rsidRDefault="005E04F8" w:rsidP="005E04F8">
      <w:pPr>
        <w:ind w:left="-142" w:right="-755"/>
        <w:rPr>
          <w:sz w:val="24"/>
          <w:szCs w:val="24"/>
        </w:rPr>
      </w:pPr>
      <w:r w:rsidRPr="005E04F8">
        <w:rPr>
          <w:b/>
          <w:bCs/>
          <w:sz w:val="24"/>
          <w:szCs w:val="24"/>
        </w:rPr>
        <w:t>Objective:</w:t>
      </w:r>
      <w:r w:rsidRPr="005E04F8">
        <w:rPr>
          <w:sz w:val="24"/>
          <w:szCs w:val="24"/>
        </w:rPr>
        <w:t xml:space="preserve"> To compare the percentage of deliveries whose recorded delivery times exceeded their expected delivery times under different weather conditions.</w:t>
      </w:r>
    </w:p>
    <w:p w14:paraId="57250696" w14:textId="77777777" w:rsidR="005E04F8" w:rsidRPr="005E04F8" w:rsidRDefault="005E04F8" w:rsidP="005E04F8">
      <w:pPr>
        <w:ind w:left="-142" w:right="-755"/>
        <w:rPr>
          <w:sz w:val="24"/>
          <w:szCs w:val="24"/>
        </w:rPr>
      </w:pPr>
      <w:r w:rsidRPr="005E04F8">
        <w:rPr>
          <w:b/>
          <w:bCs/>
          <w:sz w:val="24"/>
          <w:szCs w:val="24"/>
        </w:rPr>
        <w:t>Python Code:</w:t>
      </w:r>
    </w:p>
    <w:p w14:paraId="427A93CA" w14:textId="77777777" w:rsidR="005E04F8" w:rsidRPr="005E04F8" w:rsidRDefault="005E04F8" w:rsidP="005E04F8">
      <w:pPr>
        <w:ind w:left="-142" w:right="-755"/>
        <w:rPr>
          <w:sz w:val="24"/>
          <w:szCs w:val="24"/>
        </w:rPr>
      </w:pPr>
      <w:r w:rsidRPr="005E04F8">
        <w:rPr>
          <w:sz w:val="24"/>
          <w:szCs w:val="24"/>
        </w:rPr>
        <w:t>weather_delay = (</w:t>
      </w:r>
    </w:p>
    <w:p w14:paraId="73848A6A" w14:textId="77777777" w:rsidR="005E04F8" w:rsidRPr="005E04F8" w:rsidRDefault="005E04F8" w:rsidP="005E04F8">
      <w:pPr>
        <w:ind w:left="-142" w:right="-755"/>
        <w:rPr>
          <w:sz w:val="24"/>
          <w:szCs w:val="24"/>
        </w:rPr>
      </w:pPr>
      <w:r w:rsidRPr="005E04F8">
        <w:rPr>
          <w:sz w:val="24"/>
          <w:szCs w:val="24"/>
        </w:rPr>
        <w:t xml:space="preserve">    data.groupby("weather_condition")["late_by_time"]</w:t>
      </w:r>
    </w:p>
    <w:p w14:paraId="3EBF0323" w14:textId="77777777" w:rsidR="005E04F8" w:rsidRPr="005E04F8" w:rsidRDefault="005E04F8" w:rsidP="005E04F8">
      <w:pPr>
        <w:ind w:left="-142" w:right="-755"/>
        <w:rPr>
          <w:sz w:val="24"/>
          <w:szCs w:val="24"/>
        </w:rPr>
      </w:pPr>
      <w:r w:rsidRPr="005E04F8">
        <w:rPr>
          <w:sz w:val="24"/>
          <w:szCs w:val="24"/>
        </w:rPr>
        <w:t xml:space="preserve">    .mean()</w:t>
      </w:r>
    </w:p>
    <w:p w14:paraId="40E82EA8" w14:textId="77777777" w:rsidR="005E04F8" w:rsidRPr="005E04F8" w:rsidRDefault="005E04F8" w:rsidP="005E04F8">
      <w:pPr>
        <w:ind w:left="-142" w:right="-755"/>
        <w:rPr>
          <w:sz w:val="24"/>
          <w:szCs w:val="24"/>
        </w:rPr>
      </w:pPr>
      <w:r w:rsidRPr="005E04F8">
        <w:rPr>
          <w:sz w:val="24"/>
          <w:szCs w:val="24"/>
        </w:rPr>
        <w:t xml:space="preserve">    .mul(100)</w:t>
      </w:r>
    </w:p>
    <w:p w14:paraId="2652ADD0" w14:textId="77777777" w:rsidR="005E04F8" w:rsidRPr="005E04F8" w:rsidRDefault="005E04F8" w:rsidP="005E04F8">
      <w:pPr>
        <w:ind w:left="-142" w:right="-755"/>
        <w:rPr>
          <w:sz w:val="24"/>
          <w:szCs w:val="24"/>
        </w:rPr>
      </w:pPr>
      <w:r w:rsidRPr="005E04F8">
        <w:rPr>
          <w:sz w:val="24"/>
          <w:szCs w:val="24"/>
        </w:rPr>
        <w:t xml:space="preserve">    .sort_values(ascending=False)</w:t>
      </w:r>
    </w:p>
    <w:p w14:paraId="4CE2C2AD" w14:textId="77777777" w:rsidR="005E04F8" w:rsidRPr="005E04F8" w:rsidRDefault="005E04F8" w:rsidP="005E04F8">
      <w:pPr>
        <w:ind w:left="-142" w:right="-755"/>
        <w:rPr>
          <w:sz w:val="24"/>
          <w:szCs w:val="24"/>
        </w:rPr>
      </w:pPr>
      <w:r w:rsidRPr="005E04F8">
        <w:rPr>
          <w:sz w:val="24"/>
          <w:szCs w:val="24"/>
        </w:rPr>
        <w:t>)</w:t>
      </w:r>
    </w:p>
    <w:p w14:paraId="325356F1" w14:textId="77777777" w:rsidR="005E04F8" w:rsidRPr="005E04F8" w:rsidRDefault="005E04F8" w:rsidP="005E04F8">
      <w:pPr>
        <w:ind w:left="-142" w:right="-755"/>
        <w:rPr>
          <w:sz w:val="24"/>
          <w:szCs w:val="24"/>
        </w:rPr>
      </w:pPr>
    </w:p>
    <w:p w14:paraId="423B2B33" w14:textId="77777777" w:rsidR="005E04F8" w:rsidRPr="005E04F8" w:rsidRDefault="005E04F8" w:rsidP="005E04F8">
      <w:pPr>
        <w:ind w:left="-142" w:right="-755"/>
        <w:rPr>
          <w:sz w:val="24"/>
          <w:szCs w:val="24"/>
        </w:rPr>
      </w:pPr>
      <w:r w:rsidRPr="005E04F8">
        <w:rPr>
          <w:sz w:val="24"/>
          <w:szCs w:val="24"/>
        </w:rPr>
        <w:t>plt.figure(figsize=(9, 5))</w:t>
      </w:r>
    </w:p>
    <w:p w14:paraId="72F52096" w14:textId="77777777" w:rsidR="005E04F8" w:rsidRPr="005E04F8" w:rsidRDefault="005E04F8" w:rsidP="005E04F8">
      <w:pPr>
        <w:ind w:left="-142" w:right="-755"/>
        <w:rPr>
          <w:sz w:val="24"/>
          <w:szCs w:val="24"/>
        </w:rPr>
      </w:pPr>
      <w:r w:rsidRPr="005E04F8">
        <w:rPr>
          <w:sz w:val="24"/>
          <w:szCs w:val="24"/>
        </w:rPr>
        <w:t>plt.bar(</w:t>
      </w:r>
    </w:p>
    <w:p w14:paraId="40F00B42" w14:textId="77777777" w:rsidR="005E04F8" w:rsidRPr="005E04F8" w:rsidRDefault="005E04F8" w:rsidP="005E04F8">
      <w:pPr>
        <w:ind w:left="-142" w:right="-755"/>
        <w:rPr>
          <w:sz w:val="24"/>
          <w:szCs w:val="24"/>
        </w:rPr>
      </w:pPr>
      <w:r w:rsidRPr="005E04F8">
        <w:rPr>
          <w:sz w:val="24"/>
          <w:szCs w:val="24"/>
        </w:rPr>
        <w:t xml:space="preserve">    weather_delay.index,</w:t>
      </w:r>
    </w:p>
    <w:p w14:paraId="53ECCB0D" w14:textId="77777777" w:rsidR="005E04F8" w:rsidRPr="005E04F8" w:rsidRDefault="005E04F8" w:rsidP="005E04F8">
      <w:pPr>
        <w:ind w:left="-142" w:right="-755"/>
        <w:rPr>
          <w:sz w:val="24"/>
          <w:szCs w:val="24"/>
        </w:rPr>
      </w:pPr>
      <w:r w:rsidRPr="005E04F8">
        <w:rPr>
          <w:sz w:val="24"/>
          <w:szCs w:val="24"/>
        </w:rPr>
        <w:t xml:space="preserve">    weather_delay.values,</w:t>
      </w:r>
    </w:p>
    <w:p w14:paraId="3E369707" w14:textId="77777777" w:rsidR="005E04F8" w:rsidRPr="005E04F8" w:rsidRDefault="005E04F8" w:rsidP="005E04F8">
      <w:pPr>
        <w:ind w:left="-142" w:right="-755"/>
        <w:rPr>
          <w:sz w:val="24"/>
          <w:szCs w:val="24"/>
        </w:rPr>
      </w:pPr>
      <w:r w:rsidRPr="005E04F8">
        <w:rPr>
          <w:sz w:val="24"/>
          <w:szCs w:val="24"/>
        </w:rPr>
        <w:t xml:space="preserve">    edgecolor="black"</w:t>
      </w:r>
    </w:p>
    <w:p w14:paraId="4F4CB132" w14:textId="77777777" w:rsidR="005E04F8" w:rsidRPr="005E04F8" w:rsidRDefault="005E04F8" w:rsidP="005E04F8">
      <w:pPr>
        <w:ind w:left="-142" w:right="-755"/>
        <w:rPr>
          <w:sz w:val="24"/>
          <w:szCs w:val="24"/>
        </w:rPr>
      </w:pPr>
      <w:r w:rsidRPr="005E04F8">
        <w:rPr>
          <w:sz w:val="24"/>
          <w:szCs w:val="24"/>
        </w:rPr>
        <w:t>)</w:t>
      </w:r>
    </w:p>
    <w:p w14:paraId="4C36BA35" w14:textId="77777777" w:rsidR="005E04F8" w:rsidRPr="005E04F8" w:rsidRDefault="005E04F8" w:rsidP="005E04F8">
      <w:pPr>
        <w:ind w:left="-142" w:right="-755"/>
        <w:rPr>
          <w:sz w:val="24"/>
          <w:szCs w:val="24"/>
        </w:rPr>
      </w:pPr>
      <w:r w:rsidRPr="005E04F8">
        <w:rPr>
          <w:sz w:val="24"/>
          <w:szCs w:val="24"/>
        </w:rPr>
        <w:t>plt.title("Time-Based Delay Rate by Weather Condition")</w:t>
      </w:r>
    </w:p>
    <w:p w14:paraId="6A92646F" w14:textId="77777777" w:rsidR="005E04F8" w:rsidRPr="005E04F8" w:rsidRDefault="005E04F8" w:rsidP="005E04F8">
      <w:pPr>
        <w:ind w:left="-142" w:right="-755"/>
        <w:rPr>
          <w:sz w:val="24"/>
          <w:szCs w:val="24"/>
        </w:rPr>
      </w:pPr>
      <w:r w:rsidRPr="005E04F8">
        <w:rPr>
          <w:sz w:val="24"/>
          <w:szCs w:val="24"/>
        </w:rPr>
        <w:t>plt.xlabel("Weather Condition")</w:t>
      </w:r>
    </w:p>
    <w:p w14:paraId="0D23E6B8" w14:textId="77777777" w:rsidR="005E04F8" w:rsidRPr="005E04F8" w:rsidRDefault="005E04F8" w:rsidP="005E04F8">
      <w:pPr>
        <w:ind w:left="-142" w:right="-755"/>
        <w:rPr>
          <w:sz w:val="24"/>
          <w:szCs w:val="24"/>
        </w:rPr>
      </w:pPr>
      <w:r w:rsidRPr="005E04F8">
        <w:rPr>
          <w:sz w:val="24"/>
          <w:szCs w:val="24"/>
        </w:rPr>
        <w:t>plt.ylabel("Delay Rate (%)")</w:t>
      </w:r>
    </w:p>
    <w:p w14:paraId="3556E601" w14:textId="77777777" w:rsidR="005E04F8" w:rsidRPr="005E04F8" w:rsidRDefault="005E04F8" w:rsidP="005E04F8">
      <w:pPr>
        <w:ind w:left="-142" w:right="-755"/>
        <w:rPr>
          <w:sz w:val="24"/>
          <w:szCs w:val="24"/>
        </w:rPr>
      </w:pPr>
      <w:r w:rsidRPr="005E04F8">
        <w:rPr>
          <w:sz w:val="24"/>
          <w:szCs w:val="24"/>
        </w:rPr>
        <w:t>plt.xticks(rotation=30)</w:t>
      </w:r>
    </w:p>
    <w:p w14:paraId="61C280F0" w14:textId="77777777" w:rsidR="005E04F8" w:rsidRPr="005E04F8" w:rsidRDefault="005E04F8" w:rsidP="005E04F8">
      <w:pPr>
        <w:ind w:left="-142" w:right="-755"/>
        <w:rPr>
          <w:sz w:val="24"/>
          <w:szCs w:val="24"/>
        </w:rPr>
      </w:pPr>
      <w:r w:rsidRPr="005E04F8">
        <w:rPr>
          <w:sz w:val="24"/>
          <w:szCs w:val="24"/>
        </w:rPr>
        <w:t>plt.tight_layout()</w:t>
      </w:r>
    </w:p>
    <w:p w14:paraId="7DD96973" w14:textId="77777777" w:rsidR="005E04F8" w:rsidRPr="005E04F8" w:rsidRDefault="005E04F8" w:rsidP="005E04F8">
      <w:pPr>
        <w:ind w:left="-142" w:right="-755"/>
        <w:rPr>
          <w:sz w:val="24"/>
          <w:szCs w:val="24"/>
        </w:rPr>
      </w:pPr>
      <w:r w:rsidRPr="005E04F8">
        <w:rPr>
          <w:sz w:val="24"/>
          <w:szCs w:val="24"/>
        </w:rPr>
        <w:t>plt.show()</w:t>
      </w:r>
    </w:p>
    <w:p w14:paraId="18AF610F" w14:textId="77777777" w:rsidR="005E04F8" w:rsidRPr="005E04F8" w:rsidRDefault="005E04F8" w:rsidP="005E04F8">
      <w:pPr>
        <w:ind w:left="-142" w:right="-755"/>
        <w:rPr>
          <w:sz w:val="24"/>
          <w:szCs w:val="24"/>
        </w:rPr>
      </w:pPr>
    </w:p>
    <w:p w14:paraId="1B2B2EBB" w14:textId="4733C53B" w:rsidR="005E04F8" w:rsidRDefault="00056F9D" w:rsidP="005E04F8">
      <w:pPr>
        <w:ind w:left="-142" w:right="-755"/>
        <w:rPr>
          <w:sz w:val="24"/>
          <w:szCs w:val="24"/>
        </w:rPr>
      </w:pPr>
      <w:r>
        <w:rPr>
          <w:sz w:val="24"/>
          <w:szCs w:val="24"/>
        </w:rPr>
        <w:t>print</w:t>
      </w:r>
      <w:r w:rsidRPr="005E04F8">
        <w:rPr>
          <w:sz w:val="24"/>
          <w:szCs w:val="24"/>
        </w:rPr>
        <w:t xml:space="preserve"> </w:t>
      </w:r>
      <w:r w:rsidR="005E04F8" w:rsidRPr="005E04F8">
        <w:rPr>
          <w:sz w:val="24"/>
          <w:szCs w:val="24"/>
        </w:rPr>
        <w:t>(weather_delay.round(2))</w:t>
      </w:r>
    </w:p>
    <w:p w14:paraId="47777088" w14:textId="2FD1CE7F" w:rsidR="00056F9D" w:rsidRPr="005E04F8" w:rsidRDefault="00056F9D" w:rsidP="005E04F8">
      <w:pPr>
        <w:ind w:left="-142" w:right="-755"/>
        <w:rPr>
          <w:sz w:val="24"/>
          <w:szCs w:val="24"/>
        </w:rPr>
      </w:pPr>
      <w:r w:rsidRPr="00056F9D">
        <w:rPr>
          <w:sz w:val="24"/>
          <w:szCs w:val="24"/>
        </w:rPr>
        <w:drawing>
          <wp:inline distT="0" distB="0" distL="0" distR="0" wp14:anchorId="1EEBB428" wp14:editId="323D8B39">
            <wp:extent cx="5731510" cy="4511040"/>
            <wp:effectExtent l="0" t="0" r="2540" b="3810"/>
            <wp:docPr id="49341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5521" name=""/>
                    <pic:cNvPicPr/>
                  </pic:nvPicPr>
                  <pic:blipFill>
                    <a:blip r:embed="rId12"/>
                    <a:stretch>
                      <a:fillRect/>
                    </a:stretch>
                  </pic:blipFill>
                  <pic:spPr>
                    <a:xfrm>
                      <a:off x="0" y="0"/>
                      <a:ext cx="5731510" cy="4511040"/>
                    </a:xfrm>
                    <a:prstGeom prst="rect">
                      <a:avLst/>
                    </a:prstGeom>
                  </pic:spPr>
                </pic:pic>
              </a:graphicData>
            </a:graphic>
          </wp:inline>
        </w:drawing>
      </w:r>
    </w:p>
    <w:p w14:paraId="62AC6AD6" w14:textId="16FE1F41" w:rsidR="005E04F8" w:rsidRPr="005E04F8" w:rsidRDefault="00056F9D" w:rsidP="005E04F8">
      <w:pPr>
        <w:ind w:left="-142" w:right="-755"/>
        <w:rPr>
          <w:sz w:val="24"/>
          <w:szCs w:val="24"/>
        </w:rPr>
      </w:pPr>
      <w:r>
        <w:rPr>
          <w:b/>
          <w:bCs/>
          <w:sz w:val="24"/>
          <w:szCs w:val="24"/>
        </w:rPr>
        <w:t xml:space="preserve">                              </w:t>
      </w:r>
      <w:r w:rsidR="005E04F8" w:rsidRPr="005E04F8">
        <w:rPr>
          <w:b/>
          <w:bCs/>
          <w:sz w:val="24"/>
          <w:szCs w:val="24"/>
        </w:rPr>
        <w:t xml:space="preserve">Figure </w:t>
      </w:r>
      <w:r>
        <w:rPr>
          <w:b/>
          <w:bCs/>
          <w:sz w:val="24"/>
          <w:szCs w:val="24"/>
        </w:rPr>
        <w:t>5.</w:t>
      </w:r>
      <w:r w:rsidR="005E04F8" w:rsidRPr="005E04F8">
        <w:rPr>
          <w:b/>
          <w:bCs/>
          <w:sz w:val="24"/>
          <w:szCs w:val="24"/>
        </w:rPr>
        <w:t xml:space="preserve">5: Time-Based Delay Rate by Weather Condition </w:t>
      </w:r>
    </w:p>
    <w:p w14:paraId="0B8B88B5" w14:textId="77777777" w:rsidR="005E04F8" w:rsidRPr="005E04F8" w:rsidRDefault="005E04F8" w:rsidP="005E04F8">
      <w:pPr>
        <w:ind w:left="-142" w:right="-755"/>
        <w:rPr>
          <w:sz w:val="24"/>
          <w:szCs w:val="24"/>
        </w:rPr>
      </w:pPr>
      <w:r w:rsidRPr="005E04F8">
        <w:rPr>
          <w:b/>
          <w:bCs/>
          <w:sz w:val="24"/>
          <w:szCs w:val="24"/>
        </w:rPr>
        <w:t>Results and Interpretation:</w:t>
      </w:r>
    </w:p>
    <w:p w14:paraId="03084FFD" w14:textId="77777777" w:rsidR="005E04F8" w:rsidRPr="005E04F8" w:rsidRDefault="005E04F8" w:rsidP="005E04F8">
      <w:pPr>
        <w:ind w:left="-142" w:right="-755"/>
        <w:rPr>
          <w:sz w:val="24"/>
          <w:szCs w:val="24"/>
        </w:rPr>
      </w:pPr>
      <w:r w:rsidRPr="005E04F8">
        <w:rPr>
          <w:sz w:val="24"/>
          <w:szCs w:val="24"/>
        </w:rPr>
        <w:t>The time-based delay rates were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381"/>
      </w:tblGrid>
      <w:tr w:rsidR="005E04F8" w:rsidRPr="005E04F8" w14:paraId="7AD05AFE" w14:textId="77777777">
        <w:trPr>
          <w:tblCellSpacing w:w="15" w:type="dxa"/>
        </w:trPr>
        <w:tc>
          <w:tcPr>
            <w:tcW w:w="0" w:type="auto"/>
            <w:vAlign w:val="center"/>
            <w:hideMark/>
          </w:tcPr>
          <w:p w14:paraId="70F15448" w14:textId="77777777" w:rsidR="005E04F8" w:rsidRPr="005E04F8" w:rsidRDefault="005E04F8" w:rsidP="00B600D3">
            <w:pPr>
              <w:ind w:left="-142" w:right="-755" w:firstLine="382"/>
              <w:rPr>
                <w:b/>
                <w:bCs/>
                <w:sz w:val="24"/>
                <w:szCs w:val="24"/>
              </w:rPr>
            </w:pPr>
            <w:r w:rsidRPr="005E04F8">
              <w:rPr>
                <w:b/>
                <w:bCs/>
                <w:sz w:val="24"/>
                <w:szCs w:val="24"/>
              </w:rPr>
              <w:t>Weather Condition</w:t>
            </w:r>
          </w:p>
        </w:tc>
        <w:tc>
          <w:tcPr>
            <w:tcW w:w="0" w:type="auto"/>
            <w:vAlign w:val="center"/>
            <w:hideMark/>
          </w:tcPr>
          <w:p w14:paraId="753B30E9" w14:textId="77777777" w:rsidR="005E04F8" w:rsidRPr="005E04F8" w:rsidRDefault="005E04F8" w:rsidP="00B600D3">
            <w:pPr>
              <w:ind w:left="-142" w:right="-755" w:firstLine="382"/>
              <w:rPr>
                <w:b/>
                <w:bCs/>
                <w:sz w:val="24"/>
                <w:szCs w:val="24"/>
              </w:rPr>
            </w:pPr>
            <w:r w:rsidRPr="005E04F8">
              <w:rPr>
                <w:b/>
                <w:bCs/>
                <w:sz w:val="24"/>
                <w:szCs w:val="24"/>
              </w:rPr>
              <w:t>Delay Rate</w:t>
            </w:r>
          </w:p>
        </w:tc>
      </w:tr>
      <w:tr w:rsidR="005E04F8" w:rsidRPr="005E04F8" w14:paraId="04F57402" w14:textId="77777777">
        <w:trPr>
          <w:tblCellSpacing w:w="15" w:type="dxa"/>
        </w:trPr>
        <w:tc>
          <w:tcPr>
            <w:tcW w:w="0" w:type="auto"/>
            <w:vAlign w:val="center"/>
            <w:hideMark/>
          </w:tcPr>
          <w:p w14:paraId="263FC852" w14:textId="77777777" w:rsidR="005E04F8" w:rsidRPr="005E04F8" w:rsidRDefault="005E04F8" w:rsidP="00B600D3">
            <w:pPr>
              <w:ind w:left="-142" w:right="-755" w:firstLine="382"/>
              <w:rPr>
                <w:sz w:val="24"/>
                <w:szCs w:val="24"/>
              </w:rPr>
            </w:pPr>
            <w:r w:rsidRPr="005E04F8">
              <w:rPr>
                <w:sz w:val="24"/>
                <w:szCs w:val="24"/>
              </w:rPr>
              <w:t>Stormy</w:t>
            </w:r>
          </w:p>
        </w:tc>
        <w:tc>
          <w:tcPr>
            <w:tcW w:w="0" w:type="auto"/>
            <w:vAlign w:val="center"/>
            <w:hideMark/>
          </w:tcPr>
          <w:p w14:paraId="77F4C9FA" w14:textId="77777777" w:rsidR="005E04F8" w:rsidRPr="005E04F8" w:rsidRDefault="005E04F8" w:rsidP="00B600D3">
            <w:pPr>
              <w:ind w:left="-142" w:right="-755" w:firstLine="382"/>
              <w:rPr>
                <w:sz w:val="24"/>
                <w:szCs w:val="24"/>
              </w:rPr>
            </w:pPr>
            <w:r w:rsidRPr="005E04F8">
              <w:rPr>
                <w:sz w:val="24"/>
                <w:szCs w:val="24"/>
              </w:rPr>
              <w:t>37.45%</w:t>
            </w:r>
          </w:p>
        </w:tc>
      </w:tr>
      <w:tr w:rsidR="005E04F8" w:rsidRPr="005E04F8" w14:paraId="57E9D205" w14:textId="77777777">
        <w:trPr>
          <w:tblCellSpacing w:w="15" w:type="dxa"/>
        </w:trPr>
        <w:tc>
          <w:tcPr>
            <w:tcW w:w="0" w:type="auto"/>
            <w:vAlign w:val="center"/>
            <w:hideMark/>
          </w:tcPr>
          <w:p w14:paraId="577031B0" w14:textId="77777777" w:rsidR="005E04F8" w:rsidRPr="005E04F8" w:rsidRDefault="005E04F8" w:rsidP="00B600D3">
            <w:pPr>
              <w:ind w:left="-142" w:right="-755" w:firstLine="382"/>
              <w:rPr>
                <w:sz w:val="24"/>
                <w:szCs w:val="24"/>
              </w:rPr>
            </w:pPr>
            <w:r w:rsidRPr="005E04F8">
              <w:rPr>
                <w:sz w:val="24"/>
                <w:szCs w:val="24"/>
              </w:rPr>
              <w:t>Rainy</w:t>
            </w:r>
          </w:p>
        </w:tc>
        <w:tc>
          <w:tcPr>
            <w:tcW w:w="0" w:type="auto"/>
            <w:vAlign w:val="center"/>
            <w:hideMark/>
          </w:tcPr>
          <w:p w14:paraId="062F194A" w14:textId="77777777" w:rsidR="005E04F8" w:rsidRPr="005E04F8" w:rsidRDefault="005E04F8" w:rsidP="00B600D3">
            <w:pPr>
              <w:ind w:left="-142" w:right="-755" w:firstLine="382"/>
              <w:rPr>
                <w:sz w:val="24"/>
                <w:szCs w:val="24"/>
              </w:rPr>
            </w:pPr>
            <w:r w:rsidRPr="005E04F8">
              <w:rPr>
                <w:sz w:val="24"/>
                <w:szCs w:val="24"/>
              </w:rPr>
              <w:t>33.52%</w:t>
            </w:r>
          </w:p>
        </w:tc>
      </w:tr>
      <w:tr w:rsidR="005E04F8" w:rsidRPr="005E04F8" w14:paraId="6202B44E" w14:textId="77777777">
        <w:trPr>
          <w:tblCellSpacing w:w="15" w:type="dxa"/>
        </w:trPr>
        <w:tc>
          <w:tcPr>
            <w:tcW w:w="0" w:type="auto"/>
            <w:vAlign w:val="center"/>
            <w:hideMark/>
          </w:tcPr>
          <w:p w14:paraId="402AF51D" w14:textId="77777777" w:rsidR="005E04F8" w:rsidRPr="005E04F8" w:rsidRDefault="005E04F8" w:rsidP="00B600D3">
            <w:pPr>
              <w:ind w:left="-142" w:right="-755" w:firstLine="382"/>
              <w:rPr>
                <w:sz w:val="24"/>
                <w:szCs w:val="24"/>
              </w:rPr>
            </w:pPr>
            <w:r w:rsidRPr="005E04F8">
              <w:rPr>
                <w:sz w:val="24"/>
                <w:szCs w:val="24"/>
              </w:rPr>
              <w:t>Foggy</w:t>
            </w:r>
          </w:p>
        </w:tc>
        <w:tc>
          <w:tcPr>
            <w:tcW w:w="0" w:type="auto"/>
            <w:vAlign w:val="center"/>
            <w:hideMark/>
          </w:tcPr>
          <w:p w14:paraId="4B0A3792" w14:textId="77777777" w:rsidR="005E04F8" w:rsidRPr="005E04F8" w:rsidRDefault="005E04F8" w:rsidP="00B600D3">
            <w:pPr>
              <w:ind w:left="-142" w:right="-755" w:firstLine="382"/>
              <w:rPr>
                <w:sz w:val="24"/>
                <w:szCs w:val="24"/>
              </w:rPr>
            </w:pPr>
            <w:r w:rsidRPr="005E04F8">
              <w:rPr>
                <w:sz w:val="24"/>
                <w:szCs w:val="24"/>
              </w:rPr>
              <w:t>24.84%</w:t>
            </w:r>
          </w:p>
        </w:tc>
      </w:tr>
      <w:tr w:rsidR="005E04F8" w:rsidRPr="005E04F8" w14:paraId="0D82FCBD" w14:textId="77777777">
        <w:trPr>
          <w:tblCellSpacing w:w="15" w:type="dxa"/>
        </w:trPr>
        <w:tc>
          <w:tcPr>
            <w:tcW w:w="0" w:type="auto"/>
            <w:vAlign w:val="center"/>
            <w:hideMark/>
          </w:tcPr>
          <w:p w14:paraId="1CCBED21" w14:textId="77777777" w:rsidR="005E04F8" w:rsidRPr="005E04F8" w:rsidRDefault="005E04F8" w:rsidP="00B600D3">
            <w:pPr>
              <w:ind w:left="-142" w:right="-755" w:firstLine="382"/>
              <w:rPr>
                <w:sz w:val="24"/>
                <w:szCs w:val="24"/>
              </w:rPr>
            </w:pPr>
            <w:r w:rsidRPr="005E04F8">
              <w:rPr>
                <w:sz w:val="24"/>
                <w:szCs w:val="24"/>
              </w:rPr>
              <w:t>Clear</w:t>
            </w:r>
          </w:p>
        </w:tc>
        <w:tc>
          <w:tcPr>
            <w:tcW w:w="0" w:type="auto"/>
            <w:vAlign w:val="center"/>
            <w:hideMark/>
          </w:tcPr>
          <w:p w14:paraId="5654C7D4" w14:textId="77777777" w:rsidR="005E04F8" w:rsidRPr="005E04F8" w:rsidRDefault="005E04F8" w:rsidP="00B600D3">
            <w:pPr>
              <w:ind w:left="-142" w:right="-755" w:firstLine="382"/>
              <w:rPr>
                <w:sz w:val="24"/>
                <w:szCs w:val="24"/>
              </w:rPr>
            </w:pPr>
            <w:r w:rsidRPr="005E04F8">
              <w:rPr>
                <w:sz w:val="24"/>
                <w:szCs w:val="24"/>
              </w:rPr>
              <w:t>12.08%</w:t>
            </w:r>
          </w:p>
        </w:tc>
      </w:tr>
      <w:tr w:rsidR="005E04F8" w:rsidRPr="005E04F8" w14:paraId="230ED80D" w14:textId="77777777">
        <w:trPr>
          <w:tblCellSpacing w:w="15" w:type="dxa"/>
        </w:trPr>
        <w:tc>
          <w:tcPr>
            <w:tcW w:w="0" w:type="auto"/>
            <w:vAlign w:val="center"/>
            <w:hideMark/>
          </w:tcPr>
          <w:p w14:paraId="7526A7A3" w14:textId="77777777" w:rsidR="005E04F8" w:rsidRPr="005E04F8" w:rsidRDefault="005E04F8" w:rsidP="00B600D3">
            <w:pPr>
              <w:ind w:left="-142" w:right="-755" w:firstLine="382"/>
              <w:rPr>
                <w:sz w:val="24"/>
                <w:szCs w:val="24"/>
              </w:rPr>
            </w:pPr>
            <w:r w:rsidRPr="005E04F8">
              <w:rPr>
                <w:sz w:val="24"/>
                <w:szCs w:val="24"/>
              </w:rPr>
              <w:t>Hot</w:t>
            </w:r>
          </w:p>
        </w:tc>
        <w:tc>
          <w:tcPr>
            <w:tcW w:w="0" w:type="auto"/>
            <w:vAlign w:val="center"/>
            <w:hideMark/>
          </w:tcPr>
          <w:p w14:paraId="66FA1545" w14:textId="77777777" w:rsidR="005E04F8" w:rsidRPr="005E04F8" w:rsidRDefault="005E04F8" w:rsidP="00B600D3">
            <w:pPr>
              <w:ind w:left="-142" w:right="-755" w:firstLine="382"/>
              <w:rPr>
                <w:sz w:val="24"/>
                <w:szCs w:val="24"/>
              </w:rPr>
            </w:pPr>
            <w:r w:rsidRPr="005E04F8">
              <w:rPr>
                <w:sz w:val="24"/>
                <w:szCs w:val="24"/>
              </w:rPr>
              <w:t>11.82%</w:t>
            </w:r>
          </w:p>
        </w:tc>
      </w:tr>
      <w:tr w:rsidR="005E04F8" w:rsidRPr="005E04F8" w14:paraId="0A1E45C3" w14:textId="77777777">
        <w:trPr>
          <w:tblCellSpacing w:w="15" w:type="dxa"/>
        </w:trPr>
        <w:tc>
          <w:tcPr>
            <w:tcW w:w="0" w:type="auto"/>
            <w:vAlign w:val="center"/>
            <w:hideMark/>
          </w:tcPr>
          <w:p w14:paraId="0B83385A" w14:textId="77777777" w:rsidR="005E04F8" w:rsidRPr="005E04F8" w:rsidRDefault="005E04F8" w:rsidP="00B600D3">
            <w:pPr>
              <w:ind w:left="-142" w:right="-755" w:firstLine="382"/>
              <w:rPr>
                <w:sz w:val="24"/>
                <w:szCs w:val="24"/>
              </w:rPr>
            </w:pPr>
            <w:r w:rsidRPr="005E04F8">
              <w:rPr>
                <w:sz w:val="24"/>
                <w:szCs w:val="24"/>
              </w:rPr>
              <w:t>Cold</w:t>
            </w:r>
          </w:p>
        </w:tc>
        <w:tc>
          <w:tcPr>
            <w:tcW w:w="0" w:type="auto"/>
            <w:vAlign w:val="center"/>
            <w:hideMark/>
          </w:tcPr>
          <w:p w14:paraId="44158F11" w14:textId="77777777" w:rsidR="005E04F8" w:rsidRPr="005E04F8" w:rsidRDefault="005E04F8" w:rsidP="00B600D3">
            <w:pPr>
              <w:ind w:left="-142" w:right="-755" w:firstLine="382"/>
              <w:rPr>
                <w:sz w:val="24"/>
                <w:szCs w:val="24"/>
              </w:rPr>
            </w:pPr>
            <w:r w:rsidRPr="005E04F8">
              <w:rPr>
                <w:sz w:val="24"/>
                <w:szCs w:val="24"/>
              </w:rPr>
              <w:t>11.11%</w:t>
            </w:r>
          </w:p>
        </w:tc>
      </w:tr>
    </w:tbl>
    <w:p w14:paraId="4667015D" w14:textId="77777777" w:rsidR="005E04F8" w:rsidRPr="00B600D3" w:rsidRDefault="005E04F8">
      <w:pPr>
        <w:pStyle w:val="ListParagraph"/>
        <w:numPr>
          <w:ilvl w:val="0"/>
          <w:numId w:val="22"/>
        </w:numPr>
        <w:ind w:left="142" w:right="-755" w:hanging="284"/>
        <w:rPr>
          <w:sz w:val="24"/>
          <w:szCs w:val="24"/>
        </w:rPr>
      </w:pPr>
      <w:r w:rsidRPr="00B600D3">
        <w:rPr>
          <w:sz w:val="24"/>
          <w:szCs w:val="24"/>
        </w:rPr>
        <w:t>Stormy weather had the highest observed time-based delay rate at 37.45%, followed by rainy weather at 33.52%. Cold weather had the lowest observed rate at 11.11%.</w:t>
      </w:r>
    </w:p>
    <w:p w14:paraId="78AC171C" w14:textId="77777777" w:rsidR="005E04F8" w:rsidRPr="00B600D3" w:rsidRDefault="005E04F8">
      <w:pPr>
        <w:pStyle w:val="ListParagraph"/>
        <w:numPr>
          <w:ilvl w:val="0"/>
          <w:numId w:val="22"/>
        </w:numPr>
        <w:ind w:left="142" w:right="-755" w:hanging="284"/>
        <w:rPr>
          <w:sz w:val="24"/>
          <w:szCs w:val="24"/>
        </w:rPr>
      </w:pPr>
      <w:r w:rsidRPr="00B600D3">
        <w:rPr>
          <w:sz w:val="24"/>
          <w:szCs w:val="24"/>
        </w:rPr>
        <w:lastRenderedPageBreak/>
        <w:t>The bar chart highlights differences in delay rates across weather categories. These results suggest that deliveries recorded under stormy and rainy conditions deserve closer investigation.</w:t>
      </w:r>
    </w:p>
    <w:p w14:paraId="7CFF9490" w14:textId="77777777" w:rsidR="005E04F8" w:rsidRPr="005E04F8" w:rsidRDefault="005E04F8" w:rsidP="005E04F8">
      <w:pPr>
        <w:ind w:left="-142" w:right="-755"/>
        <w:rPr>
          <w:sz w:val="24"/>
          <w:szCs w:val="24"/>
        </w:rPr>
      </w:pPr>
      <w:r w:rsidRPr="005E04F8">
        <w:rPr>
          <w:b/>
          <w:bCs/>
          <w:sz w:val="24"/>
          <w:szCs w:val="24"/>
        </w:rPr>
        <w:t>Logistics Insight:</w:t>
      </w:r>
      <w:r w:rsidRPr="005E04F8">
        <w:rPr>
          <w:sz w:val="24"/>
          <w:szCs w:val="24"/>
        </w:rPr>
        <w:t xml:space="preserve"> Logistics teams could investigate weather-related delays and review whether delivery schedules, route planning, and contingency arrangements need improvement during adverse conditions. The observed differences do not, by themselves, prove that weather caused the delays.</w:t>
      </w:r>
    </w:p>
    <w:p w14:paraId="73F36134" w14:textId="77777777" w:rsidR="005E04F8" w:rsidRPr="00B600D3" w:rsidRDefault="005E04F8" w:rsidP="00B600D3">
      <w:pPr>
        <w:ind w:left="-142" w:right="-755" w:hanging="142"/>
        <w:rPr>
          <w:b/>
          <w:bCs/>
          <w:sz w:val="28"/>
          <w:szCs w:val="28"/>
        </w:rPr>
      </w:pPr>
      <w:r w:rsidRPr="00B600D3">
        <w:rPr>
          <w:b/>
          <w:bCs/>
          <w:sz w:val="28"/>
          <w:szCs w:val="28"/>
        </w:rPr>
        <w:t>5.6 Correlation Heatmap of Logistics Variables</w:t>
      </w:r>
    </w:p>
    <w:p w14:paraId="5AE502B2" w14:textId="77777777" w:rsidR="005E04F8" w:rsidRPr="005E04F8" w:rsidRDefault="005E04F8" w:rsidP="005E04F8">
      <w:pPr>
        <w:ind w:left="-142" w:right="-755"/>
        <w:rPr>
          <w:sz w:val="24"/>
          <w:szCs w:val="24"/>
        </w:rPr>
      </w:pPr>
      <w:r w:rsidRPr="005E04F8">
        <w:rPr>
          <w:b/>
          <w:bCs/>
          <w:sz w:val="24"/>
          <w:szCs w:val="24"/>
        </w:rPr>
        <w:t>Figure 6: Correlation Heatmap of Logistics Variables</w:t>
      </w:r>
    </w:p>
    <w:p w14:paraId="28538F09" w14:textId="77777777" w:rsidR="00B600D3" w:rsidRPr="00B600D3" w:rsidRDefault="00B600D3" w:rsidP="00B600D3">
      <w:pPr>
        <w:ind w:left="-142" w:right="-755"/>
        <w:rPr>
          <w:b/>
          <w:bCs/>
          <w:sz w:val="24"/>
          <w:szCs w:val="24"/>
        </w:rPr>
      </w:pPr>
      <w:r w:rsidRPr="00B600D3">
        <w:rPr>
          <w:b/>
          <w:bCs/>
          <w:sz w:val="24"/>
          <w:szCs w:val="24"/>
        </w:rPr>
        <w:t xml:space="preserve">Objective: </w:t>
      </w:r>
      <w:r w:rsidRPr="00B600D3">
        <w:rPr>
          <w:sz w:val="24"/>
          <w:szCs w:val="24"/>
        </w:rPr>
        <w:t>To summarize the relationships between selected numerical logistics variables using correlation coefficients.</w:t>
      </w:r>
    </w:p>
    <w:p w14:paraId="28A314A7" w14:textId="77777777" w:rsidR="00B600D3" w:rsidRDefault="00B600D3" w:rsidP="00B600D3">
      <w:pPr>
        <w:ind w:left="-142" w:right="-755"/>
        <w:rPr>
          <w:b/>
          <w:bCs/>
          <w:sz w:val="24"/>
          <w:szCs w:val="24"/>
        </w:rPr>
      </w:pPr>
      <w:r w:rsidRPr="00B600D3">
        <w:rPr>
          <w:b/>
          <w:bCs/>
          <w:sz w:val="24"/>
          <w:szCs w:val="24"/>
        </w:rPr>
        <w:t>Python Code:</w:t>
      </w:r>
    </w:p>
    <w:p w14:paraId="31316B20" w14:textId="77777777" w:rsidR="00B600D3" w:rsidRPr="00B600D3" w:rsidRDefault="00B600D3" w:rsidP="00B600D3">
      <w:pPr>
        <w:ind w:left="-142" w:right="-755"/>
        <w:rPr>
          <w:sz w:val="24"/>
          <w:szCs w:val="24"/>
        </w:rPr>
      </w:pPr>
      <w:r w:rsidRPr="00B600D3">
        <w:rPr>
          <w:sz w:val="24"/>
          <w:szCs w:val="24"/>
        </w:rPr>
        <w:t>corr_cols = [</w:t>
      </w:r>
    </w:p>
    <w:p w14:paraId="4FE766B8" w14:textId="77777777" w:rsidR="00B600D3" w:rsidRPr="00B600D3" w:rsidRDefault="00B600D3" w:rsidP="00B600D3">
      <w:pPr>
        <w:ind w:left="-142" w:right="-755"/>
        <w:rPr>
          <w:sz w:val="24"/>
          <w:szCs w:val="24"/>
        </w:rPr>
      </w:pPr>
      <w:r w:rsidRPr="00B600D3">
        <w:rPr>
          <w:sz w:val="24"/>
          <w:szCs w:val="24"/>
        </w:rPr>
        <w:t xml:space="preserve">    "distance_km",</w:t>
      </w:r>
    </w:p>
    <w:p w14:paraId="7B5C6E3E" w14:textId="77777777" w:rsidR="00B600D3" w:rsidRPr="00B600D3" w:rsidRDefault="00B600D3" w:rsidP="00B600D3">
      <w:pPr>
        <w:ind w:left="-142" w:right="-755"/>
        <w:rPr>
          <w:sz w:val="24"/>
          <w:szCs w:val="24"/>
        </w:rPr>
      </w:pPr>
      <w:r w:rsidRPr="00B600D3">
        <w:rPr>
          <w:sz w:val="24"/>
          <w:szCs w:val="24"/>
        </w:rPr>
        <w:t xml:space="preserve">    "package_weight_kg",</w:t>
      </w:r>
    </w:p>
    <w:p w14:paraId="23FE32B7" w14:textId="77777777" w:rsidR="00B600D3" w:rsidRPr="00B600D3" w:rsidRDefault="00B600D3" w:rsidP="00B600D3">
      <w:pPr>
        <w:ind w:left="-142" w:right="-755"/>
        <w:rPr>
          <w:sz w:val="24"/>
          <w:szCs w:val="24"/>
        </w:rPr>
      </w:pPr>
      <w:r w:rsidRPr="00B600D3">
        <w:rPr>
          <w:sz w:val="24"/>
          <w:szCs w:val="24"/>
        </w:rPr>
        <w:t xml:space="preserve">    "delivery_time_hours",</w:t>
      </w:r>
    </w:p>
    <w:p w14:paraId="69EC696D" w14:textId="77777777" w:rsidR="00B600D3" w:rsidRPr="00B600D3" w:rsidRDefault="00B600D3" w:rsidP="00B600D3">
      <w:pPr>
        <w:ind w:left="-142" w:right="-755"/>
        <w:rPr>
          <w:sz w:val="24"/>
          <w:szCs w:val="24"/>
        </w:rPr>
      </w:pPr>
      <w:r w:rsidRPr="00B600D3">
        <w:rPr>
          <w:sz w:val="24"/>
          <w:szCs w:val="24"/>
        </w:rPr>
        <w:t xml:space="preserve">    "expected_time_hours",</w:t>
      </w:r>
    </w:p>
    <w:p w14:paraId="2D95575C" w14:textId="77777777" w:rsidR="00B600D3" w:rsidRPr="00B600D3" w:rsidRDefault="00B600D3" w:rsidP="00B600D3">
      <w:pPr>
        <w:ind w:left="-142" w:right="-755"/>
        <w:rPr>
          <w:sz w:val="24"/>
          <w:szCs w:val="24"/>
        </w:rPr>
      </w:pPr>
      <w:r w:rsidRPr="00B600D3">
        <w:rPr>
          <w:sz w:val="24"/>
          <w:szCs w:val="24"/>
        </w:rPr>
        <w:t xml:space="preserve">    "delivery_rating",</w:t>
      </w:r>
    </w:p>
    <w:p w14:paraId="55453951" w14:textId="77777777" w:rsidR="00B600D3" w:rsidRPr="00B600D3" w:rsidRDefault="00B600D3" w:rsidP="00B600D3">
      <w:pPr>
        <w:ind w:left="-142" w:right="-755"/>
        <w:rPr>
          <w:sz w:val="24"/>
          <w:szCs w:val="24"/>
        </w:rPr>
      </w:pPr>
      <w:r w:rsidRPr="00B600D3">
        <w:rPr>
          <w:sz w:val="24"/>
          <w:szCs w:val="24"/>
        </w:rPr>
        <w:t xml:space="preserve">    "delivery_cost"</w:t>
      </w:r>
    </w:p>
    <w:p w14:paraId="5BB4AA8C" w14:textId="77777777" w:rsidR="00B600D3" w:rsidRPr="00B600D3" w:rsidRDefault="00B600D3" w:rsidP="00B600D3">
      <w:pPr>
        <w:ind w:left="-142" w:right="-755"/>
        <w:rPr>
          <w:sz w:val="24"/>
          <w:szCs w:val="24"/>
        </w:rPr>
      </w:pPr>
      <w:r w:rsidRPr="00B600D3">
        <w:rPr>
          <w:sz w:val="24"/>
          <w:szCs w:val="24"/>
        </w:rPr>
        <w:t>]</w:t>
      </w:r>
    </w:p>
    <w:p w14:paraId="3CFF99B2" w14:textId="77777777" w:rsidR="00B600D3" w:rsidRPr="00B600D3" w:rsidRDefault="00B600D3" w:rsidP="00B600D3">
      <w:pPr>
        <w:ind w:left="-142" w:right="-755"/>
        <w:rPr>
          <w:sz w:val="24"/>
          <w:szCs w:val="24"/>
        </w:rPr>
      </w:pPr>
    </w:p>
    <w:p w14:paraId="34B81D87" w14:textId="77777777" w:rsidR="00B600D3" w:rsidRPr="00B600D3" w:rsidRDefault="00B600D3" w:rsidP="00B600D3">
      <w:pPr>
        <w:ind w:left="-142" w:right="-755"/>
        <w:rPr>
          <w:sz w:val="24"/>
          <w:szCs w:val="24"/>
        </w:rPr>
      </w:pPr>
      <w:r w:rsidRPr="00B600D3">
        <w:rPr>
          <w:sz w:val="24"/>
          <w:szCs w:val="24"/>
        </w:rPr>
        <w:t>correlation_matrix = data[corr_cols].corr()</w:t>
      </w:r>
    </w:p>
    <w:p w14:paraId="1651920C" w14:textId="77777777" w:rsidR="00B600D3" w:rsidRPr="00B600D3" w:rsidRDefault="00B600D3" w:rsidP="00B600D3">
      <w:pPr>
        <w:ind w:left="-142" w:right="-755"/>
        <w:rPr>
          <w:sz w:val="24"/>
          <w:szCs w:val="24"/>
        </w:rPr>
      </w:pPr>
    </w:p>
    <w:p w14:paraId="525C8D35" w14:textId="77777777" w:rsidR="00B600D3" w:rsidRPr="00B600D3" w:rsidRDefault="00B600D3" w:rsidP="00B600D3">
      <w:pPr>
        <w:ind w:left="-142" w:right="-755"/>
        <w:rPr>
          <w:sz w:val="24"/>
          <w:szCs w:val="24"/>
        </w:rPr>
      </w:pPr>
      <w:r w:rsidRPr="00B600D3">
        <w:rPr>
          <w:sz w:val="24"/>
          <w:szCs w:val="24"/>
        </w:rPr>
        <w:t>plt.figure(figsize=(9, 7))</w:t>
      </w:r>
    </w:p>
    <w:p w14:paraId="43A20298" w14:textId="77777777" w:rsidR="00B600D3" w:rsidRPr="00B600D3" w:rsidRDefault="00B600D3" w:rsidP="00B600D3">
      <w:pPr>
        <w:ind w:left="-142" w:right="-755"/>
        <w:rPr>
          <w:sz w:val="24"/>
          <w:szCs w:val="24"/>
        </w:rPr>
      </w:pPr>
      <w:r w:rsidRPr="00B600D3">
        <w:rPr>
          <w:sz w:val="24"/>
          <w:szCs w:val="24"/>
        </w:rPr>
        <w:t>plt.imshow(</w:t>
      </w:r>
    </w:p>
    <w:p w14:paraId="394A60FA" w14:textId="77777777" w:rsidR="00B600D3" w:rsidRPr="00B600D3" w:rsidRDefault="00B600D3" w:rsidP="00B600D3">
      <w:pPr>
        <w:ind w:left="-142" w:right="-755"/>
        <w:rPr>
          <w:sz w:val="24"/>
          <w:szCs w:val="24"/>
        </w:rPr>
      </w:pPr>
      <w:r w:rsidRPr="00B600D3">
        <w:rPr>
          <w:sz w:val="24"/>
          <w:szCs w:val="24"/>
        </w:rPr>
        <w:t xml:space="preserve">    correlation_matrix,</w:t>
      </w:r>
    </w:p>
    <w:p w14:paraId="757735E7" w14:textId="77777777" w:rsidR="00B600D3" w:rsidRPr="00B600D3" w:rsidRDefault="00B600D3" w:rsidP="00B600D3">
      <w:pPr>
        <w:ind w:left="-142" w:right="-755"/>
        <w:rPr>
          <w:sz w:val="24"/>
          <w:szCs w:val="24"/>
        </w:rPr>
      </w:pPr>
      <w:r w:rsidRPr="00B600D3">
        <w:rPr>
          <w:sz w:val="24"/>
          <w:szCs w:val="24"/>
        </w:rPr>
        <w:t xml:space="preserve">    cmap="coolwarm",</w:t>
      </w:r>
    </w:p>
    <w:p w14:paraId="795BCC03" w14:textId="77777777" w:rsidR="00B600D3" w:rsidRPr="00B600D3" w:rsidRDefault="00B600D3" w:rsidP="00B600D3">
      <w:pPr>
        <w:ind w:left="-142" w:right="-755"/>
        <w:rPr>
          <w:sz w:val="24"/>
          <w:szCs w:val="24"/>
        </w:rPr>
      </w:pPr>
      <w:r w:rsidRPr="00B600D3">
        <w:rPr>
          <w:sz w:val="24"/>
          <w:szCs w:val="24"/>
        </w:rPr>
        <w:t xml:space="preserve">    vmin=-1,</w:t>
      </w:r>
    </w:p>
    <w:p w14:paraId="51AE7AE9" w14:textId="77777777" w:rsidR="00B600D3" w:rsidRPr="00B600D3" w:rsidRDefault="00B600D3" w:rsidP="00B600D3">
      <w:pPr>
        <w:ind w:left="-142" w:right="-755"/>
        <w:rPr>
          <w:sz w:val="24"/>
          <w:szCs w:val="24"/>
        </w:rPr>
      </w:pPr>
      <w:r w:rsidRPr="00B600D3">
        <w:rPr>
          <w:sz w:val="24"/>
          <w:szCs w:val="24"/>
        </w:rPr>
        <w:t xml:space="preserve">    vmax=1</w:t>
      </w:r>
    </w:p>
    <w:p w14:paraId="2DAE252C" w14:textId="77777777" w:rsidR="00B600D3" w:rsidRPr="00B600D3" w:rsidRDefault="00B600D3" w:rsidP="00B600D3">
      <w:pPr>
        <w:ind w:left="-142" w:right="-755"/>
        <w:rPr>
          <w:sz w:val="24"/>
          <w:szCs w:val="24"/>
        </w:rPr>
      </w:pPr>
      <w:r w:rsidRPr="00B600D3">
        <w:rPr>
          <w:sz w:val="24"/>
          <w:szCs w:val="24"/>
        </w:rPr>
        <w:t>)</w:t>
      </w:r>
    </w:p>
    <w:p w14:paraId="0CD4CB60" w14:textId="77777777" w:rsidR="00B600D3" w:rsidRPr="00B600D3" w:rsidRDefault="00B600D3" w:rsidP="00B600D3">
      <w:pPr>
        <w:ind w:left="-142" w:right="-755"/>
        <w:rPr>
          <w:sz w:val="24"/>
          <w:szCs w:val="24"/>
        </w:rPr>
      </w:pPr>
      <w:r w:rsidRPr="00B600D3">
        <w:rPr>
          <w:sz w:val="24"/>
          <w:szCs w:val="24"/>
        </w:rPr>
        <w:t>plt.colorbar(label="Correlation Coefficient")</w:t>
      </w:r>
    </w:p>
    <w:p w14:paraId="5A8AD2CD" w14:textId="77777777" w:rsidR="00B600D3" w:rsidRPr="00B600D3" w:rsidRDefault="00B600D3" w:rsidP="00B600D3">
      <w:pPr>
        <w:ind w:left="-142" w:right="-755"/>
        <w:rPr>
          <w:sz w:val="24"/>
          <w:szCs w:val="24"/>
        </w:rPr>
      </w:pPr>
    </w:p>
    <w:p w14:paraId="1AC5F3C4" w14:textId="77777777" w:rsidR="00B600D3" w:rsidRPr="00B600D3" w:rsidRDefault="00B600D3" w:rsidP="00B600D3">
      <w:pPr>
        <w:ind w:left="-142" w:right="-755"/>
        <w:rPr>
          <w:sz w:val="24"/>
          <w:szCs w:val="24"/>
        </w:rPr>
      </w:pPr>
      <w:r w:rsidRPr="00B600D3">
        <w:rPr>
          <w:sz w:val="24"/>
          <w:szCs w:val="24"/>
        </w:rPr>
        <w:t>plt.xticks(</w:t>
      </w:r>
    </w:p>
    <w:p w14:paraId="37257242" w14:textId="77777777" w:rsidR="00B600D3" w:rsidRPr="00B600D3" w:rsidRDefault="00B600D3" w:rsidP="00B600D3">
      <w:pPr>
        <w:ind w:left="-142" w:right="-755"/>
        <w:rPr>
          <w:sz w:val="24"/>
          <w:szCs w:val="24"/>
        </w:rPr>
      </w:pPr>
      <w:r w:rsidRPr="00B600D3">
        <w:rPr>
          <w:sz w:val="24"/>
          <w:szCs w:val="24"/>
        </w:rPr>
        <w:t xml:space="preserve">    range(len(corr_cols)),</w:t>
      </w:r>
    </w:p>
    <w:p w14:paraId="329D0F77" w14:textId="77777777" w:rsidR="00B600D3" w:rsidRPr="00B600D3" w:rsidRDefault="00B600D3" w:rsidP="00B600D3">
      <w:pPr>
        <w:ind w:left="-142" w:right="-755"/>
        <w:rPr>
          <w:sz w:val="24"/>
          <w:szCs w:val="24"/>
        </w:rPr>
      </w:pPr>
      <w:r w:rsidRPr="00B600D3">
        <w:rPr>
          <w:sz w:val="24"/>
          <w:szCs w:val="24"/>
        </w:rPr>
        <w:lastRenderedPageBreak/>
        <w:t xml:space="preserve">    corr_cols,</w:t>
      </w:r>
    </w:p>
    <w:p w14:paraId="4E6718A1" w14:textId="77777777" w:rsidR="00B600D3" w:rsidRPr="00B600D3" w:rsidRDefault="00B600D3" w:rsidP="00B600D3">
      <w:pPr>
        <w:ind w:left="-142" w:right="-755"/>
        <w:rPr>
          <w:sz w:val="24"/>
          <w:szCs w:val="24"/>
        </w:rPr>
      </w:pPr>
      <w:r w:rsidRPr="00B600D3">
        <w:rPr>
          <w:sz w:val="24"/>
          <w:szCs w:val="24"/>
        </w:rPr>
        <w:t xml:space="preserve">    rotation=45,</w:t>
      </w:r>
    </w:p>
    <w:p w14:paraId="6428AE81" w14:textId="77777777" w:rsidR="00B600D3" w:rsidRPr="00B600D3" w:rsidRDefault="00B600D3" w:rsidP="00B600D3">
      <w:pPr>
        <w:ind w:left="-142" w:right="-755"/>
        <w:rPr>
          <w:sz w:val="24"/>
          <w:szCs w:val="24"/>
        </w:rPr>
      </w:pPr>
      <w:r w:rsidRPr="00B600D3">
        <w:rPr>
          <w:sz w:val="24"/>
          <w:szCs w:val="24"/>
        </w:rPr>
        <w:t xml:space="preserve">    ha="right"</w:t>
      </w:r>
    </w:p>
    <w:p w14:paraId="07BB78C9" w14:textId="77777777" w:rsidR="00B600D3" w:rsidRPr="00B600D3" w:rsidRDefault="00B600D3" w:rsidP="00B600D3">
      <w:pPr>
        <w:ind w:left="-142" w:right="-755"/>
        <w:rPr>
          <w:sz w:val="24"/>
          <w:szCs w:val="24"/>
        </w:rPr>
      </w:pPr>
      <w:r w:rsidRPr="00B600D3">
        <w:rPr>
          <w:sz w:val="24"/>
          <w:szCs w:val="24"/>
        </w:rPr>
        <w:t>)</w:t>
      </w:r>
    </w:p>
    <w:p w14:paraId="3E157C67" w14:textId="77777777" w:rsidR="00B600D3" w:rsidRPr="00B600D3" w:rsidRDefault="00B600D3" w:rsidP="00B600D3">
      <w:pPr>
        <w:ind w:left="-142" w:right="-755"/>
        <w:rPr>
          <w:sz w:val="24"/>
          <w:szCs w:val="24"/>
        </w:rPr>
      </w:pPr>
      <w:r w:rsidRPr="00B600D3">
        <w:rPr>
          <w:sz w:val="24"/>
          <w:szCs w:val="24"/>
        </w:rPr>
        <w:t>plt.yticks(range(len(corr_cols)), corr_cols)</w:t>
      </w:r>
    </w:p>
    <w:p w14:paraId="59525CE6" w14:textId="77777777" w:rsidR="00B600D3" w:rsidRPr="00B600D3" w:rsidRDefault="00B600D3" w:rsidP="00B600D3">
      <w:pPr>
        <w:ind w:left="-142" w:right="-755"/>
        <w:rPr>
          <w:sz w:val="24"/>
          <w:szCs w:val="24"/>
        </w:rPr>
      </w:pPr>
    </w:p>
    <w:p w14:paraId="47C2C975" w14:textId="77777777" w:rsidR="00B600D3" w:rsidRPr="00B600D3" w:rsidRDefault="00B600D3" w:rsidP="00B600D3">
      <w:pPr>
        <w:ind w:left="-142" w:right="-755"/>
        <w:rPr>
          <w:sz w:val="24"/>
          <w:szCs w:val="24"/>
        </w:rPr>
      </w:pPr>
      <w:r w:rsidRPr="00B600D3">
        <w:rPr>
          <w:sz w:val="24"/>
          <w:szCs w:val="24"/>
        </w:rPr>
        <w:t>for i in range(len(corr_cols)):</w:t>
      </w:r>
    </w:p>
    <w:p w14:paraId="16B7688B" w14:textId="77777777" w:rsidR="00B600D3" w:rsidRPr="00B600D3" w:rsidRDefault="00B600D3" w:rsidP="00B600D3">
      <w:pPr>
        <w:ind w:left="-142" w:right="-755"/>
        <w:rPr>
          <w:sz w:val="24"/>
          <w:szCs w:val="24"/>
        </w:rPr>
      </w:pPr>
      <w:r w:rsidRPr="00B600D3">
        <w:rPr>
          <w:sz w:val="24"/>
          <w:szCs w:val="24"/>
        </w:rPr>
        <w:t xml:space="preserve">    for j in range(len(corr_cols)):</w:t>
      </w:r>
    </w:p>
    <w:p w14:paraId="15326A93" w14:textId="77777777" w:rsidR="00B600D3" w:rsidRPr="00B600D3" w:rsidRDefault="00B600D3" w:rsidP="00B600D3">
      <w:pPr>
        <w:ind w:left="-142" w:right="-755"/>
        <w:rPr>
          <w:sz w:val="24"/>
          <w:szCs w:val="24"/>
        </w:rPr>
      </w:pPr>
      <w:r w:rsidRPr="00B600D3">
        <w:rPr>
          <w:sz w:val="24"/>
          <w:szCs w:val="24"/>
        </w:rPr>
        <w:t xml:space="preserve">        plt.text(</w:t>
      </w:r>
    </w:p>
    <w:p w14:paraId="4A2F4738" w14:textId="77777777" w:rsidR="00B600D3" w:rsidRPr="00B600D3" w:rsidRDefault="00B600D3" w:rsidP="00B600D3">
      <w:pPr>
        <w:ind w:left="-142" w:right="-755"/>
        <w:rPr>
          <w:sz w:val="24"/>
          <w:szCs w:val="24"/>
        </w:rPr>
      </w:pPr>
      <w:r w:rsidRPr="00B600D3">
        <w:rPr>
          <w:sz w:val="24"/>
          <w:szCs w:val="24"/>
        </w:rPr>
        <w:t xml:space="preserve">            j, i,</w:t>
      </w:r>
    </w:p>
    <w:p w14:paraId="12CC0391" w14:textId="77777777" w:rsidR="00B600D3" w:rsidRPr="00B600D3" w:rsidRDefault="00B600D3" w:rsidP="00B600D3">
      <w:pPr>
        <w:ind w:left="-142" w:right="-755"/>
        <w:rPr>
          <w:sz w:val="24"/>
          <w:szCs w:val="24"/>
        </w:rPr>
      </w:pPr>
      <w:r w:rsidRPr="00B600D3">
        <w:rPr>
          <w:sz w:val="24"/>
          <w:szCs w:val="24"/>
        </w:rPr>
        <w:t xml:space="preserve">            f"{correlation_matrix.iloc[i, j]:.2f}",</w:t>
      </w:r>
    </w:p>
    <w:p w14:paraId="37B18B72" w14:textId="77777777" w:rsidR="00B600D3" w:rsidRPr="00B600D3" w:rsidRDefault="00B600D3" w:rsidP="00B600D3">
      <w:pPr>
        <w:ind w:left="-142" w:right="-755"/>
        <w:rPr>
          <w:sz w:val="24"/>
          <w:szCs w:val="24"/>
        </w:rPr>
      </w:pPr>
      <w:r w:rsidRPr="00B600D3">
        <w:rPr>
          <w:sz w:val="24"/>
          <w:szCs w:val="24"/>
        </w:rPr>
        <w:t xml:space="preserve">            ha="center",</w:t>
      </w:r>
    </w:p>
    <w:p w14:paraId="313F6FFA" w14:textId="77777777" w:rsidR="00B600D3" w:rsidRPr="00B600D3" w:rsidRDefault="00B600D3" w:rsidP="00B600D3">
      <w:pPr>
        <w:ind w:left="-142" w:right="-755"/>
        <w:rPr>
          <w:sz w:val="24"/>
          <w:szCs w:val="24"/>
        </w:rPr>
      </w:pPr>
      <w:r w:rsidRPr="00B600D3">
        <w:rPr>
          <w:sz w:val="24"/>
          <w:szCs w:val="24"/>
        </w:rPr>
        <w:t xml:space="preserve">            va="center"</w:t>
      </w:r>
    </w:p>
    <w:p w14:paraId="69B7A24F" w14:textId="77777777" w:rsidR="00B600D3" w:rsidRPr="00B600D3" w:rsidRDefault="00B600D3" w:rsidP="00B600D3">
      <w:pPr>
        <w:ind w:left="-142" w:right="-755"/>
        <w:rPr>
          <w:sz w:val="24"/>
          <w:szCs w:val="24"/>
        </w:rPr>
      </w:pPr>
      <w:r w:rsidRPr="00B600D3">
        <w:rPr>
          <w:sz w:val="24"/>
          <w:szCs w:val="24"/>
        </w:rPr>
        <w:t xml:space="preserve">        )</w:t>
      </w:r>
    </w:p>
    <w:p w14:paraId="44DA9E65" w14:textId="77777777" w:rsidR="00B600D3" w:rsidRPr="00B600D3" w:rsidRDefault="00B600D3" w:rsidP="0069702F">
      <w:pPr>
        <w:ind w:right="-755"/>
        <w:rPr>
          <w:sz w:val="24"/>
          <w:szCs w:val="24"/>
        </w:rPr>
      </w:pPr>
    </w:p>
    <w:p w14:paraId="11FB5F89" w14:textId="77777777" w:rsidR="00B600D3" w:rsidRPr="00B600D3" w:rsidRDefault="00B600D3" w:rsidP="00B600D3">
      <w:pPr>
        <w:ind w:left="-142" w:right="-755"/>
        <w:rPr>
          <w:sz w:val="24"/>
          <w:szCs w:val="24"/>
        </w:rPr>
      </w:pPr>
      <w:r w:rsidRPr="00B600D3">
        <w:rPr>
          <w:sz w:val="24"/>
          <w:szCs w:val="24"/>
        </w:rPr>
        <w:t>plt.title("Correlation Heatmap of Logistics Variables")</w:t>
      </w:r>
    </w:p>
    <w:p w14:paraId="738CD240" w14:textId="77777777" w:rsidR="00B600D3" w:rsidRPr="00B600D3" w:rsidRDefault="00B600D3" w:rsidP="00B600D3">
      <w:pPr>
        <w:ind w:left="-142" w:right="-755"/>
        <w:rPr>
          <w:sz w:val="24"/>
          <w:szCs w:val="24"/>
        </w:rPr>
      </w:pPr>
      <w:r w:rsidRPr="00B600D3">
        <w:rPr>
          <w:sz w:val="24"/>
          <w:szCs w:val="24"/>
        </w:rPr>
        <w:t>plt.tight_layout()</w:t>
      </w:r>
    </w:p>
    <w:p w14:paraId="7C6AC606" w14:textId="77777777" w:rsidR="00B600D3" w:rsidRPr="00B600D3" w:rsidRDefault="00B600D3" w:rsidP="00B600D3">
      <w:pPr>
        <w:ind w:left="-142" w:right="-755"/>
        <w:rPr>
          <w:sz w:val="24"/>
          <w:szCs w:val="24"/>
        </w:rPr>
      </w:pPr>
      <w:r w:rsidRPr="00B600D3">
        <w:rPr>
          <w:sz w:val="24"/>
          <w:szCs w:val="24"/>
        </w:rPr>
        <w:t>plt.show()</w:t>
      </w:r>
    </w:p>
    <w:p w14:paraId="273BE039" w14:textId="77777777" w:rsidR="00B600D3" w:rsidRPr="00B600D3" w:rsidRDefault="00B600D3" w:rsidP="00B600D3">
      <w:pPr>
        <w:ind w:left="-142" w:right="-755"/>
        <w:rPr>
          <w:sz w:val="24"/>
          <w:szCs w:val="24"/>
        </w:rPr>
      </w:pPr>
    </w:p>
    <w:p w14:paraId="3F15B0EA" w14:textId="77777777" w:rsidR="00B600D3" w:rsidRPr="00B600D3" w:rsidRDefault="00B600D3" w:rsidP="00B600D3">
      <w:pPr>
        <w:ind w:left="-142" w:right="-755"/>
        <w:rPr>
          <w:sz w:val="24"/>
          <w:szCs w:val="24"/>
        </w:rPr>
      </w:pPr>
      <w:r w:rsidRPr="00B600D3">
        <w:rPr>
          <w:sz w:val="24"/>
          <w:szCs w:val="24"/>
        </w:rPr>
        <w:t>display(correlation_matrix.round(2))</w:t>
      </w:r>
    </w:p>
    <w:p w14:paraId="3AD7A5D1" w14:textId="621C3645" w:rsidR="00B600D3" w:rsidRPr="00B600D3" w:rsidRDefault="0069702F" w:rsidP="00B600D3">
      <w:pPr>
        <w:ind w:left="-142" w:right="-755"/>
        <w:rPr>
          <w:b/>
          <w:bCs/>
          <w:sz w:val="24"/>
          <w:szCs w:val="24"/>
        </w:rPr>
      </w:pPr>
      <w:r w:rsidRPr="0069702F">
        <w:rPr>
          <w:b/>
          <w:bCs/>
          <w:sz w:val="24"/>
          <w:szCs w:val="24"/>
        </w:rPr>
        <w:lastRenderedPageBreak/>
        <w:drawing>
          <wp:inline distT="0" distB="0" distL="0" distR="0" wp14:anchorId="6F5AD1E6" wp14:editId="04A8B632">
            <wp:extent cx="5731510" cy="4673600"/>
            <wp:effectExtent l="0" t="0" r="2540" b="0"/>
            <wp:docPr id="85228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80647" name=""/>
                    <pic:cNvPicPr/>
                  </pic:nvPicPr>
                  <pic:blipFill>
                    <a:blip r:embed="rId13"/>
                    <a:stretch>
                      <a:fillRect/>
                    </a:stretch>
                  </pic:blipFill>
                  <pic:spPr>
                    <a:xfrm>
                      <a:off x="0" y="0"/>
                      <a:ext cx="5731510" cy="4673600"/>
                    </a:xfrm>
                    <a:prstGeom prst="rect">
                      <a:avLst/>
                    </a:prstGeom>
                  </pic:spPr>
                </pic:pic>
              </a:graphicData>
            </a:graphic>
          </wp:inline>
        </w:drawing>
      </w:r>
    </w:p>
    <w:p w14:paraId="0FF59852" w14:textId="77777777" w:rsidR="0058578A" w:rsidRPr="00431E5D" w:rsidRDefault="0058578A" w:rsidP="0058578A">
      <w:pPr>
        <w:ind w:left="-142" w:right="-755"/>
        <w:rPr>
          <w:sz w:val="24"/>
          <w:szCs w:val="24"/>
        </w:rPr>
      </w:pPr>
    </w:p>
    <w:p w14:paraId="129FE093" w14:textId="30971784" w:rsidR="00431E5D" w:rsidRPr="00431E5D" w:rsidRDefault="0069702F" w:rsidP="00431E5D">
      <w:pPr>
        <w:ind w:right="-755"/>
        <w:rPr>
          <w:sz w:val="24"/>
          <w:szCs w:val="24"/>
        </w:rPr>
      </w:pPr>
      <w:r w:rsidRPr="0069702F">
        <w:rPr>
          <w:sz w:val="24"/>
          <w:szCs w:val="24"/>
        </w:rPr>
        <w:drawing>
          <wp:inline distT="0" distB="0" distL="0" distR="0" wp14:anchorId="2F6DF141" wp14:editId="5B49E859">
            <wp:extent cx="5731510" cy="2667000"/>
            <wp:effectExtent l="0" t="0" r="2540" b="0"/>
            <wp:docPr id="881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168" name=""/>
                    <pic:cNvPicPr/>
                  </pic:nvPicPr>
                  <pic:blipFill>
                    <a:blip r:embed="rId14"/>
                    <a:stretch>
                      <a:fillRect/>
                    </a:stretch>
                  </pic:blipFill>
                  <pic:spPr>
                    <a:xfrm>
                      <a:off x="0" y="0"/>
                      <a:ext cx="5731510" cy="2667000"/>
                    </a:xfrm>
                    <a:prstGeom prst="rect">
                      <a:avLst/>
                    </a:prstGeom>
                  </pic:spPr>
                </pic:pic>
              </a:graphicData>
            </a:graphic>
          </wp:inline>
        </w:drawing>
      </w:r>
    </w:p>
    <w:p w14:paraId="174EF1B5" w14:textId="4E5AC231" w:rsidR="0069702F" w:rsidRDefault="0069702F" w:rsidP="0069702F">
      <w:pPr>
        <w:ind w:left="-426" w:right="-755"/>
        <w:rPr>
          <w:b/>
          <w:bCs/>
          <w:sz w:val="24"/>
          <w:szCs w:val="24"/>
        </w:rPr>
      </w:pPr>
      <w:r>
        <w:rPr>
          <w:b/>
          <w:bCs/>
          <w:sz w:val="40"/>
          <w:szCs w:val="40"/>
        </w:rPr>
        <w:t xml:space="preserve">                                    </w:t>
      </w:r>
      <w:r w:rsidRPr="0069702F">
        <w:rPr>
          <w:b/>
          <w:bCs/>
          <w:sz w:val="24"/>
          <w:szCs w:val="24"/>
        </w:rPr>
        <w:t xml:space="preserve">Figure </w:t>
      </w:r>
      <w:r>
        <w:rPr>
          <w:b/>
          <w:bCs/>
          <w:sz w:val="24"/>
          <w:szCs w:val="24"/>
        </w:rPr>
        <w:t>5.</w:t>
      </w:r>
      <w:r w:rsidRPr="0069702F">
        <w:rPr>
          <w:b/>
          <w:bCs/>
          <w:sz w:val="24"/>
          <w:szCs w:val="24"/>
        </w:rPr>
        <w:t>6: Correlation Heatmap</w:t>
      </w:r>
    </w:p>
    <w:p w14:paraId="30F2E0A5" w14:textId="77777777" w:rsidR="0069702F" w:rsidRPr="0069702F" w:rsidRDefault="0069702F" w:rsidP="0069702F">
      <w:pPr>
        <w:ind w:left="-426" w:right="-755" w:firstLine="284"/>
        <w:rPr>
          <w:b/>
          <w:bCs/>
          <w:sz w:val="24"/>
          <w:szCs w:val="24"/>
        </w:rPr>
      </w:pPr>
      <w:r w:rsidRPr="0069702F">
        <w:rPr>
          <w:b/>
          <w:bCs/>
          <w:sz w:val="24"/>
          <w:szCs w:val="24"/>
        </w:rPr>
        <w:t>Results and Interpretation:</w:t>
      </w:r>
    </w:p>
    <w:p w14:paraId="70A0F474" w14:textId="77777777" w:rsidR="0069702F" w:rsidRPr="0069702F" w:rsidRDefault="0069702F">
      <w:pPr>
        <w:pStyle w:val="ListParagraph"/>
        <w:numPr>
          <w:ilvl w:val="0"/>
          <w:numId w:val="23"/>
        </w:numPr>
        <w:ind w:left="142" w:right="-755" w:hanging="284"/>
        <w:rPr>
          <w:sz w:val="24"/>
          <w:szCs w:val="24"/>
        </w:rPr>
      </w:pPr>
      <w:r w:rsidRPr="0069702F">
        <w:rPr>
          <w:sz w:val="24"/>
          <w:szCs w:val="24"/>
        </w:rPr>
        <w:t>The heatmap summarizes the relationships between six numerical variables. The main observed relationships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1419"/>
        <w:gridCol w:w="3448"/>
      </w:tblGrid>
      <w:tr w:rsidR="0069702F" w:rsidRPr="0069702F" w14:paraId="1CBEC931" w14:textId="77777777">
        <w:trPr>
          <w:tblCellSpacing w:w="15" w:type="dxa"/>
        </w:trPr>
        <w:tc>
          <w:tcPr>
            <w:tcW w:w="0" w:type="auto"/>
            <w:vAlign w:val="center"/>
            <w:hideMark/>
          </w:tcPr>
          <w:p w14:paraId="69CEF029" w14:textId="77777777" w:rsidR="0069702F" w:rsidRPr="0069702F" w:rsidRDefault="0069702F" w:rsidP="0069702F">
            <w:pPr>
              <w:ind w:left="-426" w:right="-755" w:firstLine="666"/>
              <w:rPr>
                <w:b/>
                <w:bCs/>
                <w:sz w:val="24"/>
                <w:szCs w:val="24"/>
              </w:rPr>
            </w:pPr>
            <w:r w:rsidRPr="0069702F">
              <w:rPr>
                <w:b/>
                <w:bCs/>
                <w:sz w:val="24"/>
                <w:szCs w:val="24"/>
              </w:rPr>
              <w:lastRenderedPageBreak/>
              <w:t>Variable Pair</w:t>
            </w:r>
          </w:p>
        </w:tc>
        <w:tc>
          <w:tcPr>
            <w:tcW w:w="0" w:type="auto"/>
            <w:vAlign w:val="center"/>
            <w:hideMark/>
          </w:tcPr>
          <w:p w14:paraId="42E055FF" w14:textId="77777777" w:rsidR="0069702F" w:rsidRPr="0069702F" w:rsidRDefault="0069702F" w:rsidP="0069702F">
            <w:pPr>
              <w:ind w:left="-426" w:right="-755" w:firstLine="666"/>
              <w:rPr>
                <w:b/>
                <w:bCs/>
                <w:sz w:val="24"/>
                <w:szCs w:val="24"/>
              </w:rPr>
            </w:pPr>
            <w:r w:rsidRPr="0069702F">
              <w:rPr>
                <w:b/>
                <w:bCs/>
                <w:sz w:val="24"/>
                <w:szCs w:val="24"/>
              </w:rPr>
              <w:t>Correlation</w:t>
            </w:r>
          </w:p>
        </w:tc>
        <w:tc>
          <w:tcPr>
            <w:tcW w:w="0" w:type="auto"/>
            <w:vAlign w:val="center"/>
            <w:hideMark/>
          </w:tcPr>
          <w:p w14:paraId="334FF034" w14:textId="77777777" w:rsidR="0069702F" w:rsidRPr="0069702F" w:rsidRDefault="0069702F" w:rsidP="0069702F">
            <w:pPr>
              <w:ind w:left="-426" w:right="-755" w:firstLine="666"/>
              <w:rPr>
                <w:b/>
                <w:bCs/>
                <w:sz w:val="24"/>
                <w:szCs w:val="24"/>
              </w:rPr>
            </w:pPr>
            <w:r w:rsidRPr="0069702F">
              <w:rPr>
                <w:b/>
                <w:bCs/>
                <w:sz w:val="24"/>
                <w:szCs w:val="24"/>
              </w:rPr>
              <w:t>Interpretation</w:t>
            </w:r>
          </w:p>
        </w:tc>
      </w:tr>
      <w:tr w:rsidR="0069702F" w:rsidRPr="0069702F" w14:paraId="5FD5A98A" w14:textId="77777777">
        <w:trPr>
          <w:tblCellSpacing w:w="15" w:type="dxa"/>
        </w:trPr>
        <w:tc>
          <w:tcPr>
            <w:tcW w:w="0" w:type="auto"/>
            <w:vAlign w:val="center"/>
            <w:hideMark/>
          </w:tcPr>
          <w:p w14:paraId="5E392F85" w14:textId="77777777" w:rsidR="0069702F" w:rsidRPr="0069702F" w:rsidRDefault="0069702F" w:rsidP="0069702F">
            <w:pPr>
              <w:ind w:left="-426" w:right="-755" w:firstLine="666"/>
              <w:rPr>
                <w:sz w:val="24"/>
                <w:szCs w:val="24"/>
              </w:rPr>
            </w:pPr>
            <w:r w:rsidRPr="0069702F">
              <w:rPr>
                <w:sz w:val="24"/>
                <w:szCs w:val="24"/>
              </w:rPr>
              <w:t>Distance and delivery cost</w:t>
            </w:r>
          </w:p>
        </w:tc>
        <w:tc>
          <w:tcPr>
            <w:tcW w:w="0" w:type="auto"/>
            <w:vAlign w:val="center"/>
            <w:hideMark/>
          </w:tcPr>
          <w:p w14:paraId="52E0EF89" w14:textId="77777777" w:rsidR="0069702F" w:rsidRPr="0069702F" w:rsidRDefault="0069702F" w:rsidP="0069702F">
            <w:pPr>
              <w:ind w:left="-426" w:right="-755" w:firstLine="666"/>
              <w:rPr>
                <w:sz w:val="24"/>
                <w:szCs w:val="24"/>
              </w:rPr>
            </w:pPr>
            <w:r w:rsidRPr="0069702F">
              <w:rPr>
                <w:sz w:val="24"/>
                <w:szCs w:val="24"/>
              </w:rPr>
              <w:t>0.99</w:t>
            </w:r>
          </w:p>
        </w:tc>
        <w:tc>
          <w:tcPr>
            <w:tcW w:w="0" w:type="auto"/>
            <w:vAlign w:val="center"/>
            <w:hideMark/>
          </w:tcPr>
          <w:p w14:paraId="1A523C07" w14:textId="77777777" w:rsidR="0069702F" w:rsidRPr="0069702F" w:rsidRDefault="0069702F" w:rsidP="0069702F">
            <w:pPr>
              <w:ind w:left="-426" w:right="-755" w:firstLine="666"/>
              <w:rPr>
                <w:sz w:val="24"/>
                <w:szCs w:val="24"/>
              </w:rPr>
            </w:pPr>
            <w:r w:rsidRPr="0069702F">
              <w:rPr>
                <w:sz w:val="24"/>
                <w:szCs w:val="24"/>
              </w:rPr>
              <w:t>Very strong positive relationship</w:t>
            </w:r>
          </w:p>
        </w:tc>
      </w:tr>
      <w:tr w:rsidR="0069702F" w:rsidRPr="0069702F" w14:paraId="77AD1929" w14:textId="77777777">
        <w:trPr>
          <w:tblCellSpacing w:w="15" w:type="dxa"/>
        </w:trPr>
        <w:tc>
          <w:tcPr>
            <w:tcW w:w="0" w:type="auto"/>
            <w:vAlign w:val="center"/>
            <w:hideMark/>
          </w:tcPr>
          <w:p w14:paraId="22D5FA89" w14:textId="77777777" w:rsidR="0069702F" w:rsidRPr="0069702F" w:rsidRDefault="0069702F" w:rsidP="0069702F">
            <w:pPr>
              <w:ind w:left="-426" w:right="-755" w:firstLine="666"/>
              <w:rPr>
                <w:sz w:val="24"/>
                <w:szCs w:val="24"/>
              </w:rPr>
            </w:pPr>
            <w:r w:rsidRPr="0069702F">
              <w:rPr>
                <w:sz w:val="24"/>
                <w:szCs w:val="24"/>
              </w:rPr>
              <w:t>Distance and delivery time</w:t>
            </w:r>
          </w:p>
        </w:tc>
        <w:tc>
          <w:tcPr>
            <w:tcW w:w="0" w:type="auto"/>
            <w:vAlign w:val="center"/>
            <w:hideMark/>
          </w:tcPr>
          <w:p w14:paraId="05F926BA" w14:textId="77777777" w:rsidR="0069702F" w:rsidRPr="0069702F" w:rsidRDefault="0069702F" w:rsidP="0069702F">
            <w:pPr>
              <w:ind w:left="-426" w:right="-755" w:firstLine="666"/>
              <w:rPr>
                <w:sz w:val="24"/>
                <w:szCs w:val="24"/>
              </w:rPr>
            </w:pPr>
            <w:r w:rsidRPr="0069702F">
              <w:rPr>
                <w:sz w:val="24"/>
                <w:szCs w:val="24"/>
              </w:rPr>
              <w:t>0.69</w:t>
            </w:r>
          </w:p>
        </w:tc>
        <w:tc>
          <w:tcPr>
            <w:tcW w:w="0" w:type="auto"/>
            <w:vAlign w:val="center"/>
            <w:hideMark/>
          </w:tcPr>
          <w:p w14:paraId="424F4F97" w14:textId="77777777" w:rsidR="0069702F" w:rsidRPr="0069702F" w:rsidRDefault="0069702F" w:rsidP="0069702F">
            <w:pPr>
              <w:ind w:left="-426" w:right="-755" w:firstLine="666"/>
              <w:rPr>
                <w:sz w:val="24"/>
                <w:szCs w:val="24"/>
              </w:rPr>
            </w:pPr>
            <w:r w:rsidRPr="0069702F">
              <w:rPr>
                <w:sz w:val="24"/>
                <w:szCs w:val="24"/>
              </w:rPr>
              <w:t>Positive relationship</w:t>
            </w:r>
          </w:p>
        </w:tc>
      </w:tr>
      <w:tr w:rsidR="0069702F" w:rsidRPr="0069702F" w14:paraId="2932B7EA" w14:textId="77777777">
        <w:trPr>
          <w:tblCellSpacing w:w="15" w:type="dxa"/>
        </w:trPr>
        <w:tc>
          <w:tcPr>
            <w:tcW w:w="0" w:type="auto"/>
            <w:vAlign w:val="center"/>
            <w:hideMark/>
          </w:tcPr>
          <w:p w14:paraId="46AB3AC5" w14:textId="77777777" w:rsidR="0069702F" w:rsidRPr="0069702F" w:rsidRDefault="0069702F" w:rsidP="0069702F">
            <w:pPr>
              <w:ind w:left="-426" w:right="-755" w:firstLine="666"/>
              <w:rPr>
                <w:sz w:val="24"/>
                <w:szCs w:val="24"/>
              </w:rPr>
            </w:pPr>
            <w:r w:rsidRPr="0069702F">
              <w:rPr>
                <w:sz w:val="24"/>
                <w:szCs w:val="24"/>
              </w:rPr>
              <w:t>Delivery time and delivery cost</w:t>
            </w:r>
          </w:p>
        </w:tc>
        <w:tc>
          <w:tcPr>
            <w:tcW w:w="0" w:type="auto"/>
            <w:vAlign w:val="center"/>
            <w:hideMark/>
          </w:tcPr>
          <w:p w14:paraId="31FA8197" w14:textId="77777777" w:rsidR="0069702F" w:rsidRPr="0069702F" w:rsidRDefault="0069702F" w:rsidP="0069702F">
            <w:pPr>
              <w:ind w:left="-426" w:right="-755" w:firstLine="666"/>
              <w:rPr>
                <w:sz w:val="24"/>
                <w:szCs w:val="24"/>
              </w:rPr>
            </w:pPr>
            <w:r w:rsidRPr="0069702F">
              <w:rPr>
                <w:sz w:val="24"/>
                <w:szCs w:val="24"/>
              </w:rPr>
              <w:t>0.68</w:t>
            </w:r>
          </w:p>
        </w:tc>
        <w:tc>
          <w:tcPr>
            <w:tcW w:w="0" w:type="auto"/>
            <w:vAlign w:val="center"/>
            <w:hideMark/>
          </w:tcPr>
          <w:p w14:paraId="724A5884" w14:textId="77777777" w:rsidR="0069702F" w:rsidRPr="0069702F" w:rsidRDefault="0069702F" w:rsidP="0069702F">
            <w:pPr>
              <w:ind w:left="-426" w:right="-755" w:firstLine="666"/>
              <w:rPr>
                <w:sz w:val="24"/>
                <w:szCs w:val="24"/>
              </w:rPr>
            </w:pPr>
            <w:r w:rsidRPr="0069702F">
              <w:rPr>
                <w:sz w:val="24"/>
                <w:szCs w:val="24"/>
              </w:rPr>
              <w:t>Positive relationship</w:t>
            </w:r>
          </w:p>
        </w:tc>
      </w:tr>
      <w:tr w:rsidR="0069702F" w:rsidRPr="0069702F" w14:paraId="31430CF8" w14:textId="77777777">
        <w:trPr>
          <w:tblCellSpacing w:w="15" w:type="dxa"/>
        </w:trPr>
        <w:tc>
          <w:tcPr>
            <w:tcW w:w="0" w:type="auto"/>
            <w:vAlign w:val="center"/>
            <w:hideMark/>
          </w:tcPr>
          <w:p w14:paraId="19C65E82" w14:textId="77777777" w:rsidR="0069702F" w:rsidRPr="0069702F" w:rsidRDefault="0069702F" w:rsidP="0069702F">
            <w:pPr>
              <w:ind w:left="-426" w:right="-755" w:firstLine="666"/>
              <w:rPr>
                <w:sz w:val="24"/>
                <w:szCs w:val="24"/>
              </w:rPr>
            </w:pPr>
            <w:r w:rsidRPr="0069702F">
              <w:rPr>
                <w:sz w:val="24"/>
                <w:szCs w:val="24"/>
              </w:rPr>
              <w:t>Expected time and delivery rating</w:t>
            </w:r>
          </w:p>
        </w:tc>
        <w:tc>
          <w:tcPr>
            <w:tcW w:w="0" w:type="auto"/>
            <w:vAlign w:val="center"/>
            <w:hideMark/>
          </w:tcPr>
          <w:p w14:paraId="6A24542D" w14:textId="77777777" w:rsidR="0069702F" w:rsidRPr="0069702F" w:rsidRDefault="0069702F" w:rsidP="0069702F">
            <w:pPr>
              <w:ind w:left="-426" w:right="-755" w:firstLine="666"/>
              <w:rPr>
                <w:sz w:val="24"/>
                <w:szCs w:val="24"/>
              </w:rPr>
            </w:pPr>
            <w:r w:rsidRPr="0069702F">
              <w:rPr>
                <w:sz w:val="24"/>
                <w:szCs w:val="24"/>
              </w:rPr>
              <w:t>0.46</w:t>
            </w:r>
          </w:p>
        </w:tc>
        <w:tc>
          <w:tcPr>
            <w:tcW w:w="0" w:type="auto"/>
            <w:vAlign w:val="center"/>
            <w:hideMark/>
          </w:tcPr>
          <w:p w14:paraId="0EBE2FF9" w14:textId="77777777" w:rsidR="0069702F" w:rsidRPr="0069702F" w:rsidRDefault="0069702F" w:rsidP="0069702F">
            <w:pPr>
              <w:ind w:left="-426" w:right="-755" w:firstLine="666"/>
              <w:rPr>
                <w:sz w:val="24"/>
                <w:szCs w:val="24"/>
              </w:rPr>
            </w:pPr>
            <w:r w:rsidRPr="0069702F">
              <w:rPr>
                <w:sz w:val="24"/>
                <w:szCs w:val="24"/>
              </w:rPr>
              <w:t>Moderate positive relationship</w:t>
            </w:r>
          </w:p>
        </w:tc>
      </w:tr>
      <w:tr w:rsidR="0069702F" w:rsidRPr="0069702F" w14:paraId="22244CBF" w14:textId="77777777">
        <w:trPr>
          <w:tblCellSpacing w:w="15" w:type="dxa"/>
        </w:trPr>
        <w:tc>
          <w:tcPr>
            <w:tcW w:w="0" w:type="auto"/>
            <w:vAlign w:val="center"/>
            <w:hideMark/>
          </w:tcPr>
          <w:p w14:paraId="745551B2" w14:textId="77777777" w:rsidR="0069702F" w:rsidRPr="0069702F" w:rsidRDefault="0069702F" w:rsidP="0069702F">
            <w:pPr>
              <w:ind w:left="-426" w:right="-755" w:firstLine="666"/>
              <w:rPr>
                <w:sz w:val="24"/>
                <w:szCs w:val="24"/>
              </w:rPr>
            </w:pPr>
            <w:r w:rsidRPr="0069702F">
              <w:rPr>
                <w:sz w:val="24"/>
                <w:szCs w:val="24"/>
              </w:rPr>
              <w:t>Delivery time and delivery rating</w:t>
            </w:r>
          </w:p>
        </w:tc>
        <w:tc>
          <w:tcPr>
            <w:tcW w:w="0" w:type="auto"/>
            <w:vAlign w:val="center"/>
            <w:hideMark/>
          </w:tcPr>
          <w:p w14:paraId="082BFE12" w14:textId="77777777" w:rsidR="0069702F" w:rsidRPr="0069702F" w:rsidRDefault="0069702F" w:rsidP="0069702F">
            <w:pPr>
              <w:ind w:left="-426" w:right="-755" w:firstLine="666"/>
              <w:rPr>
                <w:sz w:val="24"/>
                <w:szCs w:val="24"/>
              </w:rPr>
            </w:pPr>
            <w:r w:rsidRPr="0069702F">
              <w:rPr>
                <w:sz w:val="24"/>
                <w:szCs w:val="24"/>
              </w:rPr>
              <w:t>-0.27</w:t>
            </w:r>
          </w:p>
        </w:tc>
        <w:tc>
          <w:tcPr>
            <w:tcW w:w="0" w:type="auto"/>
            <w:vAlign w:val="center"/>
            <w:hideMark/>
          </w:tcPr>
          <w:p w14:paraId="1ABEBB4E" w14:textId="77777777" w:rsidR="0069702F" w:rsidRPr="0069702F" w:rsidRDefault="0069702F" w:rsidP="0069702F">
            <w:pPr>
              <w:ind w:left="-426" w:right="-755" w:firstLine="666"/>
              <w:rPr>
                <w:sz w:val="24"/>
                <w:szCs w:val="24"/>
              </w:rPr>
            </w:pPr>
            <w:r w:rsidRPr="0069702F">
              <w:rPr>
                <w:sz w:val="24"/>
                <w:szCs w:val="24"/>
              </w:rPr>
              <w:t>Negative relationship</w:t>
            </w:r>
          </w:p>
        </w:tc>
      </w:tr>
    </w:tbl>
    <w:p w14:paraId="65A0F1B5" w14:textId="77777777" w:rsidR="0069702F" w:rsidRPr="0069702F" w:rsidRDefault="0069702F">
      <w:pPr>
        <w:pStyle w:val="ListParagraph"/>
        <w:numPr>
          <w:ilvl w:val="0"/>
          <w:numId w:val="23"/>
        </w:numPr>
        <w:ind w:left="142" w:right="-755" w:hanging="284"/>
        <w:rPr>
          <w:sz w:val="24"/>
          <w:szCs w:val="24"/>
        </w:rPr>
      </w:pPr>
      <w:r w:rsidRPr="0069702F">
        <w:rPr>
          <w:sz w:val="24"/>
          <w:szCs w:val="24"/>
        </w:rPr>
        <w:t>Distance and delivery cost showed a very strong positive correlation of approximately 0.99. This indicates that the two variables move together very closely in this dataset. The relationship is unusually strong, so the underlying cost calculation or data-generation process should be examined before drawing operational conclusions.</w:t>
      </w:r>
    </w:p>
    <w:p w14:paraId="3329BC2D" w14:textId="1CB262FC" w:rsidR="0069702F" w:rsidRPr="00A02C03" w:rsidRDefault="0069702F">
      <w:pPr>
        <w:pStyle w:val="ListParagraph"/>
        <w:numPr>
          <w:ilvl w:val="0"/>
          <w:numId w:val="23"/>
        </w:numPr>
        <w:ind w:left="142" w:right="-755" w:hanging="284"/>
        <w:rPr>
          <w:sz w:val="24"/>
          <w:szCs w:val="24"/>
        </w:rPr>
      </w:pPr>
      <w:r w:rsidRPr="0069702F">
        <w:rPr>
          <w:sz w:val="24"/>
          <w:szCs w:val="24"/>
        </w:rPr>
        <w:t>Distance and delivery time had a positive correlation of 0.69, while delivery time and delivery cost had a positive correlation of 0.68. Delivery time and delivery rating had a negative correlation of -0.27, indicating a tendency for longer delivery durations to be associated with lower ratings.</w:t>
      </w:r>
    </w:p>
    <w:p w14:paraId="34CDB157" w14:textId="6D051FF6" w:rsidR="00BC715C" w:rsidRPr="00A02C03" w:rsidRDefault="00A02C03" w:rsidP="00A02C03">
      <w:pPr>
        <w:ind w:left="-142" w:right="-755"/>
        <w:rPr>
          <w:b/>
          <w:bCs/>
          <w:sz w:val="24"/>
          <w:szCs w:val="24"/>
        </w:rPr>
      </w:pPr>
      <w:r w:rsidRPr="00A02C03">
        <w:rPr>
          <w:b/>
          <w:bCs/>
          <w:sz w:val="24"/>
          <w:szCs w:val="24"/>
        </w:rPr>
        <w:t xml:space="preserve">Logistics Insight: </w:t>
      </w:r>
      <w:r w:rsidRPr="00A02C03">
        <w:rPr>
          <w:sz w:val="24"/>
          <w:szCs w:val="24"/>
        </w:rPr>
        <w:t>The heatmap helps identify relationships that may deserve further investigation, including the relationship between distance and cost and the association between delivery duration and ratings. Correlation measures association, not causation, and the results should be interpreted in the context of the dataset.</w:t>
      </w:r>
    </w:p>
    <w:p w14:paraId="018A24A1" w14:textId="77777777" w:rsidR="00A02C03" w:rsidRPr="00A02C03" w:rsidRDefault="00A02C03" w:rsidP="00A02C03">
      <w:pPr>
        <w:ind w:left="-284" w:right="-755"/>
        <w:rPr>
          <w:b/>
          <w:bCs/>
          <w:sz w:val="28"/>
          <w:szCs w:val="28"/>
        </w:rPr>
      </w:pPr>
      <w:r w:rsidRPr="00A02C03">
        <w:rPr>
          <w:b/>
          <w:bCs/>
          <w:sz w:val="28"/>
          <w:szCs w:val="28"/>
        </w:rPr>
        <w:t>5.7 Overall Interpretation of the Visualizations</w:t>
      </w:r>
    </w:p>
    <w:p w14:paraId="2BABD5AF" w14:textId="77777777" w:rsidR="00A02C03" w:rsidRPr="00A02C03" w:rsidRDefault="00A02C03">
      <w:pPr>
        <w:pStyle w:val="ListParagraph"/>
        <w:numPr>
          <w:ilvl w:val="0"/>
          <w:numId w:val="24"/>
        </w:numPr>
        <w:ind w:left="142" w:right="-755" w:hanging="284"/>
        <w:rPr>
          <w:sz w:val="24"/>
          <w:szCs w:val="24"/>
        </w:rPr>
      </w:pPr>
      <w:r w:rsidRPr="00A02C03">
        <w:rPr>
          <w:sz w:val="24"/>
          <w:szCs w:val="24"/>
        </w:rPr>
        <w:t>The six visualizations provide complementary views of logistics delivery performance. The delivery status chart summarizes delivery outcomes, while the histogram explains the distribution of delivery durations. The scatter plot examines the relationship between distance and delivery time, and the vehicle cost chart compares average costs across vehicle categories.</w:t>
      </w:r>
    </w:p>
    <w:p w14:paraId="7A315FF5" w14:textId="77777777" w:rsidR="00A02C03" w:rsidRPr="00A02C03" w:rsidRDefault="00A02C03">
      <w:pPr>
        <w:pStyle w:val="ListParagraph"/>
        <w:numPr>
          <w:ilvl w:val="0"/>
          <w:numId w:val="24"/>
        </w:numPr>
        <w:ind w:left="142" w:right="-755" w:hanging="284"/>
        <w:rPr>
          <w:sz w:val="24"/>
          <w:szCs w:val="24"/>
        </w:rPr>
      </w:pPr>
      <w:r w:rsidRPr="00A02C03">
        <w:rPr>
          <w:sz w:val="24"/>
          <w:szCs w:val="24"/>
        </w:rPr>
        <w:t>The weather delay chart identifies differences in time-based delay rates across weather conditions. Finally, the correlation heatmap summarizes relationships between numerical variables and highlights areas for further investigation.</w:t>
      </w:r>
    </w:p>
    <w:p w14:paraId="533B26FC" w14:textId="77777777" w:rsidR="00A02C03" w:rsidRPr="00A02C03" w:rsidRDefault="00A02C03">
      <w:pPr>
        <w:pStyle w:val="ListParagraph"/>
        <w:numPr>
          <w:ilvl w:val="0"/>
          <w:numId w:val="24"/>
        </w:numPr>
        <w:ind w:left="142" w:right="-755" w:hanging="284"/>
        <w:rPr>
          <w:sz w:val="24"/>
          <w:szCs w:val="24"/>
        </w:rPr>
      </w:pPr>
      <w:r w:rsidRPr="00A02C03">
        <w:rPr>
          <w:sz w:val="24"/>
          <w:szCs w:val="24"/>
        </w:rPr>
        <w:t>Together, these visualizations help convert the dataset into interpretable findings. They support the identification of possible operational improvement areas, while further analysis is needed to determine the causes of the observed patterns.</w:t>
      </w:r>
    </w:p>
    <w:p w14:paraId="5498AE2E" w14:textId="77777777" w:rsidR="005958CD" w:rsidRPr="005958CD" w:rsidRDefault="005958CD" w:rsidP="005958CD">
      <w:pPr>
        <w:ind w:left="142" w:right="-755" w:hanging="568"/>
        <w:rPr>
          <w:b/>
          <w:bCs/>
          <w:sz w:val="32"/>
          <w:szCs w:val="32"/>
        </w:rPr>
      </w:pPr>
      <w:r w:rsidRPr="005958CD">
        <w:rPr>
          <w:b/>
          <w:bCs/>
          <w:sz w:val="32"/>
          <w:szCs w:val="32"/>
        </w:rPr>
        <w:t>6. Comparative Analysis</w:t>
      </w:r>
    </w:p>
    <w:p w14:paraId="005F105A" w14:textId="77777777" w:rsidR="005958CD" w:rsidRPr="005958CD" w:rsidRDefault="005958CD">
      <w:pPr>
        <w:pStyle w:val="ListParagraph"/>
        <w:numPr>
          <w:ilvl w:val="0"/>
          <w:numId w:val="24"/>
        </w:numPr>
        <w:ind w:left="0" w:right="-755" w:hanging="284"/>
        <w:rPr>
          <w:sz w:val="24"/>
          <w:szCs w:val="24"/>
        </w:rPr>
      </w:pPr>
      <w:r w:rsidRPr="005958CD">
        <w:rPr>
          <w:sz w:val="24"/>
          <w:szCs w:val="24"/>
        </w:rPr>
        <w:t>Comparative analysis was performed to examine differences in delivery performance across weather conditions, regions, vehicle types, delivery modes, and delivery partners. The analysis considered delivery counts, average delivery time, average delivery cost, time-based delay rates, and failed delivery counts.</w:t>
      </w:r>
    </w:p>
    <w:p w14:paraId="5A0306EA" w14:textId="77777777" w:rsidR="005958CD" w:rsidRDefault="005958CD">
      <w:pPr>
        <w:pStyle w:val="ListParagraph"/>
        <w:numPr>
          <w:ilvl w:val="0"/>
          <w:numId w:val="24"/>
        </w:numPr>
        <w:ind w:left="0" w:right="-755" w:hanging="284"/>
        <w:rPr>
          <w:sz w:val="24"/>
          <w:szCs w:val="24"/>
        </w:rPr>
      </w:pPr>
      <w:r w:rsidRPr="005958CD">
        <w:rPr>
          <w:sz w:val="24"/>
          <w:szCs w:val="24"/>
        </w:rPr>
        <w:t>These comparisons help identify categories that may require further investigation and support data-driven logistics decisions.</w:t>
      </w:r>
    </w:p>
    <w:p w14:paraId="4A564A20" w14:textId="77777777" w:rsidR="005958CD" w:rsidRDefault="005958CD" w:rsidP="005958CD">
      <w:pPr>
        <w:ind w:right="-755"/>
        <w:rPr>
          <w:sz w:val="24"/>
          <w:szCs w:val="24"/>
        </w:rPr>
      </w:pPr>
    </w:p>
    <w:p w14:paraId="056268F1" w14:textId="77777777" w:rsidR="005958CD" w:rsidRPr="005958CD" w:rsidRDefault="005958CD" w:rsidP="005958CD">
      <w:pPr>
        <w:ind w:right="-755"/>
        <w:rPr>
          <w:sz w:val="24"/>
          <w:szCs w:val="24"/>
        </w:rPr>
      </w:pPr>
    </w:p>
    <w:p w14:paraId="412D1E05" w14:textId="77777777" w:rsidR="005958CD" w:rsidRPr="005958CD" w:rsidRDefault="005958CD" w:rsidP="005958CD">
      <w:pPr>
        <w:ind w:left="142" w:right="-755" w:hanging="426"/>
        <w:rPr>
          <w:b/>
          <w:bCs/>
          <w:sz w:val="28"/>
          <w:szCs w:val="28"/>
        </w:rPr>
      </w:pPr>
      <w:r w:rsidRPr="005958CD">
        <w:rPr>
          <w:b/>
          <w:bCs/>
          <w:sz w:val="28"/>
          <w:szCs w:val="28"/>
        </w:rPr>
        <w:lastRenderedPageBreak/>
        <w:t>6.1 Delivery Performance by Weather Condition</w:t>
      </w:r>
    </w:p>
    <w:p w14:paraId="7AE573F7" w14:textId="77777777" w:rsidR="005958CD" w:rsidRPr="005958CD" w:rsidRDefault="005958CD">
      <w:pPr>
        <w:pStyle w:val="ListParagraph"/>
        <w:numPr>
          <w:ilvl w:val="0"/>
          <w:numId w:val="25"/>
        </w:numPr>
        <w:ind w:left="142" w:right="-755" w:hanging="284"/>
        <w:rPr>
          <w:sz w:val="24"/>
          <w:szCs w:val="24"/>
        </w:rPr>
      </w:pPr>
      <w:r w:rsidRPr="005958CD">
        <w:rPr>
          <w:sz w:val="24"/>
          <w:szCs w:val="24"/>
        </w:rPr>
        <w:t>Weather conditions were compared using the time-based delay rate. This metric represents the percentage of records for which the recorded delivery time exceeded the expected delivery time.</w:t>
      </w:r>
    </w:p>
    <w:p w14:paraId="4F9EB5E1" w14:textId="77777777" w:rsidR="005958CD" w:rsidRPr="005958CD" w:rsidRDefault="005958CD">
      <w:pPr>
        <w:pStyle w:val="ListParagraph"/>
        <w:numPr>
          <w:ilvl w:val="0"/>
          <w:numId w:val="25"/>
        </w:numPr>
        <w:ind w:left="142" w:right="-755" w:hanging="284"/>
        <w:rPr>
          <w:sz w:val="24"/>
          <w:szCs w:val="24"/>
        </w:rPr>
      </w:pPr>
      <w:r w:rsidRPr="005958CD">
        <w:rPr>
          <w:sz w:val="24"/>
          <w:szCs w:val="24"/>
        </w:rPr>
        <w:t>The results showed that stormy weather had the highest time-based delay rate at 37.45%, followed by rainy weather at 33.52% and foggy weather at 24.84%. Clear, hot, and cold conditions had lower observed delay rates of 12.08%, 11.82%, and 11.11%, respectively.</w:t>
      </w:r>
    </w:p>
    <w:p w14:paraId="16B448FD" w14:textId="77777777" w:rsidR="005958CD" w:rsidRPr="005958CD" w:rsidRDefault="005958CD">
      <w:pPr>
        <w:pStyle w:val="ListParagraph"/>
        <w:numPr>
          <w:ilvl w:val="0"/>
          <w:numId w:val="25"/>
        </w:numPr>
        <w:ind w:left="142" w:right="-755" w:hanging="284"/>
        <w:rPr>
          <w:sz w:val="24"/>
          <w:szCs w:val="24"/>
        </w:rPr>
      </w:pPr>
      <w:r w:rsidRPr="005958CD">
        <w:rPr>
          <w:sz w:val="24"/>
          <w:szCs w:val="24"/>
        </w:rPr>
        <w:t>Interpretation: Deliveries recorded under stormy and rainy conditions had higher observed delay rates than deliveries under other weather conditions. Logistics teams could investigate these records to determine whether weather-related operating conditions, route choices, or scheduling practices require improvement.</w:t>
      </w:r>
    </w:p>
    <w:p w14:paraId="1D60D9FE" w14:textId="77777777" w:rsidR="005958CD" w:rsidRPr="00025D10" w:rsidRDefault="005958CD" w:rsidP="00025D10">
      <w:pPr>
        <w:ind w:left="142" w:right="-755" w:hanging="426"/>
        <w:rPr>
          <w:b/>
          <w:bCs/>
          <w:sz w:val="28"/>
          <w:szCs w:val="28"/>
        </w:rPr>
      </w:pPr>
      <w:r w:rsidRPr="00025D10">
        <w:rPr>
          <w:b/>
          <w:bCs/>
          <w:sz w:val="28"/>
          <w:szCs w:val="28"/>
        </w:rPr>
        <w:t>6.2 Delivery Performance by Region</w:t>
      </w:r>
    </w:p>
    <w:p w14:paraId="2797B513" w14:textId="77777777" w:rsidR="005958CD" w:rsidRPr="00025D10" w:rsidRDefault="005958CD">
      <w:pPr>
        <w:pStyle w:val="ListParagraph"/>
        <w:numPr>
          <w:ilvl w:val="0"/>
          <w:numId w:val="25"/>
        </w:numPr>
        <w:ind w:left="142" w:right="-755" w:hanging="284"/>
        <w:rPr>
          <w:sz w:val="24"/>
          <w:szCs w:val="24"/>
        </w:rPr>
      </w:pPr>
      <w:r w:rsidRPr="00025D10">
        <w:rPr>
          <w:sz w:val="24"/>
          <w:szCs w:val="24"/>
        </w:rPr>
        <w:t>Delivery performance was compared across the geographical regions represented in the dataset. The analysis examined the total number of deliveries, average delivery time, average delivery cost, time-based delay rate, and failed delivery count.</w:t>
      </w:r>
    </w:p>
    <w:p w14:paraId="020A5E8A" w14:textId="77777777" w:rsidR="005958CD" w:rsidRPr="00025D10" w:rsidRDefault="005958CD">
      <w:pPr>
        <w:pStyle w:val="ListParagraph"/>
        <w:numPr>
          <w:ilvl w:val="0"/>
          <w:numId w:val="25"/>
        </w:numPr>
        <w:ind w:left="142" w:right="-755" w:hanging="284"/>
        <w:rPr>
          <w:sz w:val="24"/>
          <w:szCs w:val="24"/>
        </w:rPr>
      </w:pPr>
      <w:r w:rsidRPr="00025D10">
        <w:rPr>
          <w:sz w:val="24"/>
          <w:szCs w:val="24"/>
        </w:rPr>
        <w:t>The central region had the highest time-based delay rate among the regions, at 22.75%.</w:t>
      </w:r>
    </w:p>
    <w:p w14:paraId="62D9964B" w14:textId="77777777" w:rsidR="005958CD" w:rsidRPr="00025D10" w:rsidRDefault="005958CD">
      <w:pPr>
        <w:pStyle w:val="ListParagraph"/>
        <w:numPr>
          <w:ilvl w:val="0"/>
          <w:numId w:val="25"/>
        </w:numPr>
        <w:ind w:left="142" w:right="-755" w:hanging="284"/>
        <w:rPr>
          <w:sz w:val="24"/>
          <w:szCs w:val="24"/>
        </w:rPr>
      </w:pPr>
      <w:r w:rsidRPr="00025D10">
        <w:rPr>
          <w:sz w:val="24"/>
          <w:szCs w:val="24"/>
        </w:rPr>
        <w:t>Interpretation: The central region may be a useful starting point for a more detailed investigation of delivery delays. Additional analysis of delivery distances, weather conditions, delivery modes, and partner performance would help determine whether particular operational patterns are associated with the higher delay rate.</w:t>
      </w:r>
    </w:p>
    <w:p w14:paraId="5067A3FF" w14:textId="77777777" w:rsidR="005958CD" w:rsidRPr="00025D10" w:rsidRDefault="005958CD" w:rsidP="00025D10">
      <w:pPr>
        <w:ind w:left="142" w:right="-755" w:hanging="426"/>
        <w:rPr>
          <w:b/>
          <w:bCs/>
          <w:sz w:val="28"/>
          <w:szCs w:val="28"/>
        </w:rPr>
      </w:pPr>
      <w:r w:rsidRPr="00025D10">
        <w:rPr>
          <w:b/>
          <w:bCs/>
          <w:sz w:val="28"/>
          <w:szCs w:val="28"/>
        </w:rPr>
        <w:t>6.3 Delivery Performance by Vehicle Type</w:t>
      </w:r>
    </w:p>
    <w:p w14:paraId="330B5BEF" w14:textId="77777777" w:rsidR="005958CD" w:rsidRPr="00025D10" w:rsidRDefault="005958CD">
      <w:pPr>
        <w:pStyle w:val="ListParagraph"/>
        <w:numPr>
          <w:ilvl w:val="0"/>
          <w:numId w:val="25"/>
        </w:numPr>
        <w:ind w:left="142" w:right="-755" w:hanging="284"/>
        <w:rPr>
          <w:sz w:val="24"/>
          <w:szCs w:val="24"/>
        </w:rPr>
      </w:pPr>
      <w:r w:rsidRPr="00025D10">
        <w:rPr>
          <w:sz w:val="24"/>
          <w:szCs w:val="24"/>
        </w:rPr>
        <w:t>Vehicle categories were compared using average delivery cost, average delivery time, time-based delay rate, and failed delivery counts.</w:t>
      </w:r>
    </w:p>
    <w:p w14:paraId="55D2A1AF" w14:textId="77777777" w:rsidR="005958CD" w:rsidRPr="00025D10" w:rsidRDefault="005958CD">
      <w:pPr>
        <w:pStyle w:val="ListParagraph"/>
        <w:numPr>
          <w:ilvl w:val="0"/>
          <w:numId w:val="25"/>
        </w:numPr>
        <w:ind w:left="142" w:right="-755" w:hanging="284"/>
        <w:rPr>
          <w:sz w:val="24"/>
          <w:szCs w:val="24"/>
        </w:rPr>
      </w:pPr>
      <w:r w:rsidRPr="00025D10">
        <w:rPr>
          <w:sz w:val="24"/>
          <w:szCs w:val="24"/>
        </w:rPr>
        <w:t>The average recorded delivery cost was highest for EV bikes at 869.24 and lowest for vans at 857.66. The difference between these averages was 11.58 cost units.</w:t>
      </w:r>
    </w:p>
    <w:p w14:paraId="0C91A9D1" w14:textId="77777777" w:rsidR="005958CD" w:rsidRPr="00025D10" w:rsidRDefault="005958CD">
      <w:pPr>
        <w:pStyle w:val="ListParagraph"/>
        <w:numPr>
          <w:ilvl w:val="0"/>
          <w:numId w:val="25"/>
        </w:numPr>
        <w:ind w:left="142" w:right="-755" w:hanging="284"/>
        <w:rPr>
          <w:sz w:val="24"/>
          <w:szCs w:val="24"/>
        </w:rPr>
      </w:pPr>
      <w:r w:rsidRPr="00025D10">
        <w:rPr>
          <w:sz w:val="24"/>
          <w:szCs w:val="24"/>
        </w:rPr>
        <w:t>Interpretation: The comparison highlights differences in average recorded costs between vehicle categories. These results can guide further cost analysis, but they do not establish that one vehicle type is more efficient overall. A fair comparison should also consider delivery distance, package weight, delivery volume, and operating conditions.</w:t>
      </w:r>
    </w:p>
    <w:p w14:paraId="4B2C7856" w14:textId="77777777" w:rsidR="005958CD" w:rsidRPr="00025D10" w:rsidRDefault="005958CD" w:rsidP="00025D10">
      <w:pPr>
        <w:ind w:left="142" w:right="-755" w:hanging="426"/>
        <w:rPr>
          <w:b/>
          <w:bCs/>
          <w:sz w:val="28"/>
          <w:szCs w:val="28"/>
        </w:rPr>
      </w:pPr>
      <w:r w:rsidRPr="00025D10">
        <w:rPr>
          <w:b/>
          <w:bCs/>
          <w:sz w:val="28"/>
          <w:szCs w:val="28"/>
        </w:rPr>
        <w:t>6.4 Delivery Performance by Delivery Mode</w:t>
      </w:r>
    </w:p>
    <w:p w14:paraId="04116B0A" w14:textId="77777777" w:rsidR="005958CD" w:rsidRPr="00025D10" w:rsidRDefault="005958CD">
      <w:pPr>
        <w:pStyle w:val="ListParagraph"/>
        <w:numPr>
          <w:ilvl w:val="0"/>
          <w:numId w:val="25"/>
        </w:numPr>
        <w:ind w:left="142" w:right="-755" w:hanging="284"/>
        <w:rPr>
          <w:sz w:val="24"/>
          <w:szCs w:val="24"/>
        </w:rPr>
      </w:pPr>
      <w:r w:rsidRPr="00025D10">
        <w:rPr>
          <w:sz w:val="24"/>
          <w:szCs w:val="24"/>
        </w:rPr>
        <w:t>Delivery modes were compared using the time-based delay rate and other delivery performance measures.</w:t>
      </w:r>
    </w:p>
    <w:p w14:paraId="2B441269" w14:textId="77777777" w:rsidR="005958CD" w:rsidRPr="00025D10" w:rsidRDefault="005958CD">
      <w:pPr>
        <w:pStyle w:val="ListParagraph"/>
        <w:numPr>
          <w:ilvl w:val="0"/>
          <w:numId w:val="25"/>
        </w:numPr>
        <w:ind w:left="142" w:right="-755" w:hanging="284"/>
        <w:rPr>
          <w:sz w:val="24"/>
          <w:szCs w:val="24"/>
        </w:rPr>
      </w:pPr>
      <w:r w:rsidRPr="00025D10">
        <w:rPr>
          <w:sz w:val="24"/>
          <w:szCs w:val="24"/>
        </w:rPr>
        <w:t>The observed time-based delay rates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547"/>
      </w:tblGrid>
      <w:tr w:rsidR="005958CD" w:rsidRPr="005958CD" w14:paraId="26ECB709" w14:textId="77777777">
        <w:trPr>
          <w:tblCellSpacing w:w="15" w:type="dxa"/>
        </w:trPr>
        <w:tc>
          <w:tcPr>
            <w:tcW w:w="0" w:type="auto"/>
            <w:vAlign w:val="center"/>
            <w:hideMark/>
          </w:tcPr>
          <w:p w14:paraId="6D830D53" w14:textId="77777777" w:rsidR="005958CD" w:rsidRPr="00025D10" w:rsidRDefault="005958CD" w:rsidP="00025D10">
            <w:pPr>
              <w:ind w:left="142" w:right="-755" w:firstLine="98"/>
              <w:rPr>
                <w:sz w:val="24"/>
                <w:szCs w:val="24"/>
              </w:rPr>
            </w:pPr>
            <w:r w:rsidRPr="00025D10">
              <w:rPr>
                <w:sz w:val="24"/>
                <w:szCs w:val="24"/>
              </w:rPr>
              <w:t>Delivery Mode</w:t>
            </w:r>
          </w:p>
        </w:tc>
        <w:tc>
          <w:tcPr>
            <w:tcW w:w="0" w:type="auto"/>
            <w:vAlign w:val="center"/>
            <w:hideMark/>
          </w:tcPr>
          <w:p w14:paraId="57A3186B" w14:textId="77777777" w:rsidR="005958CD" w:rsidRPr="00025D10" w:rsidRDefault="005958CD" w:rsidP="00025D10">
            <w:pPr>
              <w:ind w:left="142" w:right="-755" w:firstLine="98"/>
              <w:rPr>
                <w:sz w:val="24"/>
                <w:szCs w:val="24"/>
              </w:rPr>
            </w:pPr>
            <w:r w:rsidRPr="00025D10">
              <w:rPr>
                <w:sz w:val="24"/>
                <w:szCs w:val="24"/>
              </w:rPr>
              <w:t>Time-Based Delay Rate</w:t>
            </w:r>
          </w:p>
        </w:tc>
      </w:tr>
      <w:tr w:rsidR="005958CD" w:rsidRPr="005958CD" w14:paraId="5C5ADDCD" w14:textId="77777777">
        <w:trPr>
          <w:tblCellSpacing w:w="15" w:type="dxa"/>
        </w:trPr>
        <w:tc>
          <w:tcPr>
            <w:tcW w:w="0" w:type="auto"/>
            <w:vAlign w:val="center"/>
            <w:hideMark/>
          </w:tcPr>
          <w:p w14:paraId="623698E7" w14:textId="77777777" w:rsidR="005958CD" w:rsidRPr="00025D10" w:rsidRDefault="005958CD" w:rsidP="00025D10">
            <w:pPr>
              <w:ind w:left="142" w:right="-755" w:firstLine="98"/>
              <w:rPr>
                <w:sz w:val="24"/>
                <w:szCs w:val="24"/>
              </w:rPr>
            </w:pPr>
            <w:r w:rsidRPr="00025D10">
              <w:rPr>
                <w:sz w:val="24"/>
                <w:szCs w:val="24"/>
              </w:rPr>
              <w:t>Express</w:t>
            </w:r>
          </w:p>
        </w:tc>
        <w:tc>
          <w:tcPr>
            <w:tcW w:w="0" w:type="auto"/>
            <w:vAlign w:val="center"/>
            <w:hideMark/>
          </w:tcPr>
          <w:p w14:paraId="6394BE71" w14:textId="77777777" w:rsidR="005958CD" w:rsidRPr="00025D10" w:rsidRDefault="005958CD" w:rsidP="00025D10">
            <w:pPr>
              <w:ind w:left="142" w:right="-755" w:firstLine="98"/>
              <w:rPr>
                <w:sz w:val="24"/>
                <w:szCs w:val="24"/>
              </w:rPr>
            </w:pPr>
            <w:r w:rsidRPr="00025D10">
              <w:rPr>
                <w:sz w:val="24"/>
                <w:szCs w:val="24"/>
              </w:rPr>
              <w:t>64.67%</w:t>
            </w:r>
          </w:p>
        </w:tc>
      </w:tr>
      <w:tr w:rsidR="005958CD" w:rsidRPr="005958CD" w14:paraId="5BD3BE67" w14:textId="77777777">
        <w:trPr>
          <w:tblCellSpacing w:w="15" w:type="dxa"/>
        </w:trPr>
        <w:tc>
          <w:tcPr>
            <w:tcW w:w="0" w:type="auto"/>
            <w:vAlign w:val="center"/>
            <w:hideMark/>
          </w:tcPr>
          <w:p w14:paraId="24FBD8C4" w14:textId="77777777" w:rsidR="005958CD" w:rsidRPr="00025D10" w:rsidRDefault="005958CD" w:rsidP="00025D10">
            <w:pPr>
              <w:ind w:left="142" w:right="-755" w:firstLine="98"/>
              <w:rPr>
                <w:sz w:val="24"/>
                <w:szCs w:val="24"/>
              </w:rPr>
            </w:pPr>
            <w:r w:rsidRPr="00025D10">
              <w:rPr>
                <w:sz w:val="24"/>
                <w:szCs w:val="24"/>
              </w:rPr>
              <w:t>Same day</w:t>
            </w:r>
          </w:p>
        </w:tc>
        <w:tc>
          <w:tcPr>
            <w:tcW w:w="0" w:type="auto"/>
            <w:vAlign w:val="center"/>
            <w:hideMark/>
          </w:tcPr>
          <w:p w14:paraId="6CB7A221" w14:textId="77777777" w:rsidR="005958CD" w:rsidRPr="00025D10" w:rsidRDefault="005958CD" w:rsidP="00025D10">
            <w:pPr>
              <w:ind w:left="142" w:right="-755" w:firstLine="98"/>
              <w:rPr>
                <w:sz w:val="24"/>
                <w:szCs w:val="24"/>
              </w:rPr>
            </w:pPr>
            <w:r w:rsidRPr="00025D10">
              <w:rPr>
                <w:sz w:val="24"/>
                <w:szCs w:val="24"/>
              </w:rPr>
              <w:t>22.68%</w:t>
            </w:r>
          </w:p>
        </w:tc>
      </w:tr>
      <w:tr w:rsidR="005958CD" w:rsidRPr="005958CD" w14:paraId="40A64524" w14:textId="77777777">
        <w:trPr>
          <w:tblCellSpacing w:w="15" w:type="dxa"/>
        </w:trPr>
        <w:tc>
          <w:tcPr>
            <w:tcW w:w="0" w:type="auto"/>
            <w:vAlign w:val="center"/>
            <w:hideMark/>
          </w:tcPr>
          <w:p w14:paraId="653C5D57" w14:textId="77777777" w:rsidR="005958CD" w:rsidRPr="00025D10" w:rsidRDefault="005958CD" w:rsidP="00025D10">
            <w:pPr>
              <w:ind w:left="142" w:right="-755" w:firstLine="98"/>
              <w:rPr>
                <w:sz w:val="24"/>
                <w:szCs w:val="24"/>
              </w:rPr>
            </w:pPr>
            <w:r w:rsidRPr="00025D10">
              <w:rPr>
                <w:sz w:val="24"/>
                <w:szCs w:val="24"/>
              </w:rPr>
              <w:t>Two day</w:t>
            </w:r>
          </w:p>
        </w:tc>
        <w:tc>
          <w:tcPr>
            <w:tcW w:w="0" w:type="auto"/>
            <w:vAlign w:val="center"/>
            <w:hideMark/>
          </w:tcPr>
          <w:p w14:paraId="57D5D056" w14:textId="77777777" w:rsidR="005958CD" w:rsidRPr="00025D10" w:rsidRDefault="005958CD" w:rsidP="00025D10">
            <w:pPr>
              <w:ind w:left="142" w:right="-755" w:firstLine="98"/>
              <w:rPr>
                <w:sz w:val="24"/>
                <w:szCs w:val="24"/>
              </w:rPr>
            </w:pPr>
            <w:r w:rsidRPr="00025D10">
              <w:rPr>
                <w:sz w:val="24"/>
                <w:szCs w:val="24"/>
              </w:rPr>
              <w:t>0.17%</w:t>
            </w:r>
          </w:p>
        </w:tc>
      </w:tr>
      <w:tr w:rsidR="005958CD" w:rsidRPr="005958CD" w14:paraId="2C5AEF85" w14:textId="77777777">
        <w:trPr>
          <w:tblCellSpacing w:w="15" w:type="dxa"/>
        </w:trPr>
        <w:tc>
          <w:tcPr>
            <w:tcW w:w="0" w:type="auto"/>
            <w:vAlign w:val="center"/>
            <w:hideMark/>
          </w:tcPr>
          <w:p w14:paraId="45B73E02" w14:textId="77777777" w:rsidR="005958CD" w:rsidRPr="00025D10" w:rsidRDefault="005958CD" w:rsidP="00025D10">
            <w:pPr>
              <w:ind w:left="142" w:right="-755" w:firstLine="98"/>
              <w:rPr>
                <w:sz w:val="24"/>
                <w:szCs w:val="24"/>
              </w:rPr>
            </w:pPr>
            <w:r w:rsidRPr="00025D10">
              <w:rPr>
                <w:sz w:val="24"/>
                <w:szCs w:val="24"/>
              </w:rPr>
              <w:t>Standard</w:t>
            </w:r>
          </w:p>
        </w:tc>
        <w:tc>
          <w:tcPr>
            <w:tcW w:w="0" w:type="auto"/>
            <w:vAlign w:val="center"/>
            <w:hideMark/>
          </w:tcPr>
          <w:p w14:paraId="21D2BAF4" w14:textId="77777777" w:rsidR="005958CD" w:rsidRPr="00025D10" w:rsidRDefault="005958CD" w:rsidP="00025D10">
            <w:pPr>
              <w:ind w:left="142" w:right="-755" w:firstLine="98"/>
              <w:rPr>
                <w:sz w:val="24"/>
                <w:szCs w:val="24"/>
              </w:rPr>
            </w:pPr>
            <w:r w:rsidRPr="00025D10">
              <w:rPr>
                <w:sz w:val="24"/>
                <w:szCs w:val="24"/>
              </w:rPr>
              <w:t>0.00%</w:t>
            </w:r>
          </w:p>
        </w:tc>
      </w:tr>
    </w:tbl>
    <w:p w14:paraId="37A382BB" w14:textId="77777777" w:rsidR="005958CD" w:rsidRPr="00025D10" w:rsidRDefault="005958CD">
      <w:pPr>
        <w:pStyle w:val="ListParagraph"/>
        <w:numPr>
          <w:ilvl w:val="0"/>
          <w:numId w:val="25"/>
        </w:numPr>
        <w:ind w:left="142" w:right="-755" w:hanging="284"/>
        <w:rPr>
          <w:sz w:val="24"/>
          <w:szCs w:val="24"/>
        </w:rPr>
      </w:pPr>
      <w:r w:rsidRPr="00025D10">
        <w:rPr>
          <w:sz w:val="24"/>
          <w:szCs w:val="24"/>
        </w:rPr>
        <w:lastRenderedPageBreak/>
        <w:t>Express delivery had the highest observed time-based delay rate at 64.67%, followed by same-day delivery at 22.68%.</w:t>
      </w:r>
    </w:p>
    <w:p w14:paraId="16DB095E" w14:textId="77777777" w:rsidR="005958CD" w:rsidRPr="00025D10" w:rsidRDefault="005958CD">
      <w:pPr>
        <w:pStyle w:val="ListParagraph"/>
        <w:numPr>
          <w:ilvl w:val="0"/>
          <w:numId w:val="25"/>
        </w:numPr>
        <w:ind w:left="142" w:right="-755" w:hanging="284"/>
        <w:rPr>
          <w:sz w:val="24"/>
          <w:szCs w:val="24"/>
        </w:rPr>
      </w:pPr>
      <w:r w:rsidRPr="00025D10">
        <w:rPr>
          <w:sz w:val="24"/>
          <w:szCs w:val="24"/>
        </w:rPr>
        <w:t>Interpretation: The high observed delay rate for express deliveries is an important finding for further investigation. The delivery records should be examined to understand whether the express category includes different distances, stricter expected delivery durations, or other operating conditions that could explain the observed pattern. The results alone do not prove the cause of the delays.</w:t>
      </w:r>
    </w:p>
    <w:p w14:paraId="6C030EEC" w14:textId="77777777" w:rsidR="005958CD" w:rsidRPr="00025D10" w:rsidRDefault="005958CD" w:rsidP="00025D10">
      <w:pPr>
        <w:ind w:left="142" w:right="-755" w:hanging="426"/>
        <w:rPr>
          <w:b/>
          <w:bCs/>
          <w:sz w:val="28"/>
          <w:szCs w:val="28"/>
        </w:rPr>
      </w:pPr>
      <w:r w:rsidRPr="00025D10">
        <w:rPr>
          <w:b/>
          <w:bCs/>
          <w:sz w:val="28"/>
          <w:szCs w:val="28"/>
        </w:rPr>
        <w:t>6.5 Delivery Performance by Delivery Partner</w:t>
      </w:r>
    </w:p>
    <w:p w14:paraId="4C606147" w14:textId="77777777" w:rsidR="005958CD" w:rsidRPr="00025D10" w:rsidRDefault="005958CD">
      <w:pPr>
        <w:pStyle w:val="ListParagraph"/>
        <w:numPr>
          <w:ilvl w:val="0"/>
          <w:numId w:val="25"/>
        </w:numPr>
        <w:ind w:left="142" w:right="-755" w:hanging="284"/>
        <w:rPr>
          <w:sz w:val="24"/>
          <w:szCs w:val="24"/>
        </w:rPr>
      </w:pPr>
      <w:r w:rsidRPr="00025D10">
        <w:rPr>
          <w:sz w:val="24"/>
          <w:szCs w:val="24"/>
        </w:rPr>
        <w:t>Delivery partners were compared using average delivery cost, delivery time, time-based delay rate, and failed delivery counts.</w:t>
      </w:r>
    </w:p>
    <w:p w14:paraId="2880D037" w14:textId="77777777" w:rsidR="005958CD" w:rsidRPr="00025D10" w:rsidRDefault="005958CD">
      <w:pPr>
        <w:pStyle w:val="ListParagraph"/>
        <w:numPr>
          <w:ilvl w:val="0"/>
          <w:numId w:val="25"/>
        </w:numPr>
        <w:ind w:left="142" w:right="-755" w:hanging="284"/>
        <w:rPr>
          <w:sz w:val="24"/>
          <w:szCs w:val="24"/>
        </w:rPr>
      </w:pPr>
      <w:r w:rsidRPr="00025D10">
        <w:rPr>
          <w:sz w:val="24"/>
          <w:szCs w:val="24"/>
        </w:rPr>
        <w:t>DHL had the highest average recorded delivery cost among the delivery partners, at 872.83. Xpressbees had the highest number of failed deliveries, with 167 records.</w:t>
      </w:r>
    </w:p>
    <w:p w14:paraId="70C08546" w14:textId="77777777" w:rsidR="005958CD" w:rsidRPr="00025D10" w:rsidRDefault="005958CD">
      <w:pPr>
        <w:pStyle w:val="ListParagraph"/>
        <w:numPr>
          <w:ilvl w:val="0"/>
          <w:numId w:val="25"/>
        </w:numPr>
        <w:ind w:left="142" w:right="-755" w:hanging="284"/>
        <w:rPr>
          <w:sz w:val="24"/>
          <w:szCs w:val="24"/>
        </w:rPr>
      </w:pPr>
      <w:r w:rsidRPr="00025D10">
        <w:rPr>
          <w:sz w:val="24"/>
          <w:szCs w:val="24"/>
        </w:rPr>
        <w:t>Interpretation: These findings identify two different areas for investigation. DHL's average cost could be examined alongside distance and package characteristics, while Xpressbees' failed deliveries could be reviewed to understand the recorded reasons for unsuccessful deliveries. The figures alone do not establish that either partner performs poorly overall because total delivery volumes and other operating conditions also matter.</w:t>
      </w:r>
    </w:p>
    <w:p w14:paraId="24C5D095" w14:textId="77777777" w:rsidR="005958CD" w:rsidRPr="00025D10" w:rsidRDefault="005958CD" w:rsidP="00025D10">
      <w:pPr>
        <w:ind w:left="142" w:right="-755" w:hanging="426"/>
        <w:rPr>
          <w:b/>
          <w:bCs/>
          <w:sz w:val="28"/>
          <w:szCs w:val="28"/>
        </w:rPr>
      </w:pPr>
      <w:r w:rsidRPr="00025D10">
        <w:rPr>
          <w:b/>
          <w:bCs/>
          <w:sz w:val="28"/>
          <w:szCs w:val="28"/>
        </w:rPr>
        <w:t>6.6 Comparison of Delay Rates, Delivery Costs, and Failed Deliveries</w:t>
      </w:r>
    </w:p>
    <w:p w14:paraId="53DFAB3C" w14:textId="77777777" w:rsidR="005958CD" w:rsidRPr="00025D10" w:rsidRDefault="005958CD">
      <w:pPr>
        <w:pStyle w:val="ListParagraph"/>
        <w:numPr>
          <w:ilvl w:val="0"/>
          <w:numId w:val="25"/>
        </w:numPr>
        <w:ind w:left="142" w:right="-755" w:hanging="284"/>
        <w:rPr>
          <w:sz w:val="24"/>
          <w:szCs w:val="24"/>
        </w:rPr>
      </w:pPr>
      <w:r w:rsidRPr="00025D10">
        <w:rPr>
          <w:sz w:val="24"/>
          <w:szCs w:val="24"/>
        </w:rPr>
        <w:t>The comparative analysis identified several notable patterns:</w:t>
      </w:r>
    </w:p>
    <w:p w14:paraId="46B90519" w14:textId="77777777" w:rsidR="005958CD" w:rsidRPr="00025D10" w:rsidRDefault="005958CD">
      <w:pPr>
        <w:pStyle w:val="ListParagraph"/>
        <w:numPr>
          <w:ilvl w:val="0"/>
          <w:numId w:val="26"/>
        </w:numPr>
        <w:ind w:left="426" w:right="-755" w:hanging="284"/>
        <w:rPr>
          <w:sz w:val="24"/>
          <w:szCs w:val="24"/>
        </w:rPr>
      </w:pPr>
      <w:r w:rsidRPr="00025D10">
        <w:rPr>
          <w:b/>
          <w:bCs/>
          <w:sz w:val="24"/>
          <w:szCs w:val="24"/>
        </w:rPr>
        <w:t>Weather:</w:t>
      </w:r>
      <w:r w:rsidRPr="00025D10">
        <w:rPr>
          <w:sz w:val="24"/>
          <w:szCs w:val="24"/>
        </w:rPr>
        <w:t xml:space="preserve"> Stormy weather had the highest time-based delay rate at 37.45%.</w:t>
      </w:r>
    </w:p>
    <w:p w14:paraId="430563ED" w14:textId="77777777" w:rsidR="005958CD" w:rsidRPr="00025D10" w:rsidRDefault="005958CD">
      <w:pPr>
        <w:pStyle w:val="ListParagraph"/>
        <w:numPr>
          <w:ilvl w:val="0"/>
          <w:numId w:val="26"/>
        </w:numPr>
        <w:ind w:left="426" w:right="-755" w:hanging="284"/>
        <w:rPr>
          <w:sz w:val="24"/>
          <w:szCs w:val="24"/>
        </w:rPr>
      </w:pPr>
      <w:r w:rsidRPr="00025D10">
        <w:rPr>
          <w:b/>
          <w:bCs/>
          <w:sz w:val="24"/>
          <w:szCs w:val="24"/>
        </w:rPr>
        <w:t>Region:</w:t>
      </w:r>
      <w:r w:rsidRPr="00025D10">
        <w:rPr>
          <w:sz w:val="24"/>
          <w:szCs w:val="24"/>
        </w:rPr>
        <w:t xml:space="preserve"> The central region had the highest regional time-based delay rate at 22.75%.</w:t>
      </w:r>
    </w:p>
    <w:p w14:paraId="40D75EC1" w14:textId="77777777" w:rsidR="005958CD" w:rsidRPr="00025D10" w:rsidRDefault="005958CD">
      <w:pPr>
        <w:pStyle w:val="ListParagraph"/>
        <w:numPr>
          <w:ilvl w:val="0"/>
          <w:numId w:val="26"/>
        </w:numPr>
        <w:ind w:left="426" w:right="-755" w:hanging="284"/>
        <w:rPr>
          <w:sz w:val="24"/>
          <w:szCs w:val="24"/>
        </w:rPr>
      </w:pPr>
      <w:r w:rsidRPr="00025D10">
        <w:rPr>
          <w:b/>
          <w:bCs/>
          <w:sz w:val="24"/>
          <w:szCs w:val="24"/>
        </w:rPr>
        <w:t>Vehicle type:</w:t>
      </w:r>
      <w:r w:rsidRPr="00025D10">
        <w:rPr>
          <w:sz w:val="24"/>
          <w:szCs w:val="24"/>
        </w:rPr>
        <w:t xml:space="preserve"> EV bikes had the highest average delivery cost at 869.24, while vans had the lowest at 857.66.</w:t>
      </w:r>
    </w:p>
    <w:p w14:paraId="215ADBEB" w14:textId="77777777" w:rsidR="005958CD" w:rsidRPr="00025D10" w:rsidRDefault="005958CD">
      <w:pPr>
        <w:pStyle w:val="ListParagraph"/>
        <w:numPr>
          <w:ilvl w:val="0"/>
          <w:numId w:val="26"/>
        </w:numPr>
        <w:ind w:left="426" w:right="-755" w:hanging="284"/>
        <w:rPr>
          <w:sz w:val="24"/>
          <w:szCs w:val="24"/>
        </w:rPr>
      </w:pPr>
      <w:r w:rsidRPr="00025D10">
        <w:rPr>
          <w:b/>
          <w:bCs/>
          <w:sz w:val="24"/>
          <w:szCs w:val="24"/>
        </w:rPr>
        <w:t>Delivery mode:</w:t>
      </w:r>
      <w:r w:rsidRPr="00025D10">
        <w:rPr>
          <w:sz w:val="24"/>
          <w:szCs w:val="24"/>
        </w:rPr>
        <w:t xml:space="preserve"> Express deliveries had the highest time-based delay rate at 64.67%.</w:t>
      </w:r>
    </w:p>
    <w:p w14:paraId="35B39CFD" w14:textId="77777777" w:rsidR="005958CD" w:rsidRPr="00025D10" w:rsidRDefault="005958CD">
      <w:pPr>
        <w:pStyle w:val="ListParagraph"/>
        <w:numPr>
          <w:ilvl w:val="0"/>
          <w:numId w:val="26"/>
        </w:numPr>
        <w:ind w:left="426" w:right="-755" w:hanging="284"/>
        <w:rPr>
          <w:sz w:val="24"/>
          <w:szCs w:val="24"/>
        </w:rPr>
      </w:pPr>
      <w:r w:rsidRPr="00025D10">
        <w:rPr>
          <w:b/>
          <w:bCs/>
          <w:sz w:val="24"/>
          <w:szCs w:val="24"/>
        </w:rPr>
        <w:t>Delivery partner:</w:t>
      </w:r>
      <w:r w:rsidRPr="00025D10">
        <w:rPr>
          <w:sz w:val="24"/>
          <w:szCs w:val="24"/>
        </w:rPr>
        <w:t xml:space="preserve"> DHL had the highest average delivery cost at 872.83, while Xpressbees recorded 167 failed deliveries, the highest failure count among the partners.</w:t>
      </w:r>
    </w:p>
    <w:p w14:paraId="469A6EDA" w14:textId="77777777" w:rsidR="005958CD" w:rsidRPr="00025D10" w:rsidRDefault="005958CD">
      <w:pPr>
        <w:pStyle w:val="ListParagraph"/>
        <w:numPr>
          <w:ilvl w:val="0"/>
          <w:numId w:val="25"/>
        </w:numPr>
        <w:ind w:left="142" w:right="-755" w:hanging="284"/>
        <w:rPr>
          <w:sz w:val="24"/>
          <w:szCs w:val="24"/>
        </w:rPr>
      </w:pPr>
      <w:r w:rsidRPr="00025D10">
        <w:rPr>
          <w:sz w:val="24"/>
          <w:szCs w:val="24"/>
        </w:rPr>
        <w:t>These results highlight areas for more detailed analysis of delivery scheduling, operational conditions, transportation costs, and unsuccessful deliveries. Delay rates, average costs, and failure counts measure different aspects of performance and should not be treated as interchangeable indicators.</w:t>
      </w:r>
    </w:p>
    <w:p w14:paraId="6DCFFDF9" w14:textId="4EB8268F" w:rsidR="00BC715C" w:rsidRDefault="005958CD">
      <w:pPr>
        <w:pStyle w:val="ListParagraph"/>
        <w:numPr>
          <w:ilvl w:val="0"/>
          <w:numId w:val="25"/>
        </w:numPr>
        <w:ind w:left="142" w:right="-755" w:hanging="284"/>
        <w:rPr>
          <w:sz w:val="24"/>
          <w:szCs w:val="24"/>
        </w:rPr>
      </w:pPr>
      <w:r w:rsidRPr="00025D10">
        <w:rPr>
          <w:sz w:val="24"/>
          <w:szCs w:val="24"/>
        </w:rPr>
        <w:t>Overall, comparative analysis provides a clearer understanding of how delivery performance varies across logistics categories. Further investigation is required to establish the reasons behind the observed differences and determine which operational changes would be most effective.</w:t>
      </w:r>
    </w:p>
    <w:p w14:paraId="29D557AB" w14:textId="77777777" w:rsidR="007C3FC3" w:rsidRDefault="007C3FC3" w:rsidP="007C3FC3">
      <w:pPr>
        <w:pStyle w:val="ListParagraph"/>
        <w:ind w:left="142" w:right="-755"/>
        <w:rPr>
          <w:sz w:val="24"/>
          <w:szCs w:val="24"/>
        </w:rPr>
      </w:pPr>
    </w:p>
    <w:p w14:paraId="396A74D5" w14:textId="77777777" w:rsidR="007C3FC3" w:rsidRDefault="007C3FC3" w:rsidP="007C3FC3">
      <w:pPr>
        <w:pStyle w:val="ListParagraph"/>
        <w:ind w:left="142" w:right="-755"/>
        <w:rPr>
          <w:sz w:val="24"/>
          <w:szCs w:val="24"/>
        </w:rPr>
      </w:pPr>
    </w:p>
    <w:p w14:paraId="560C8F52" w14:textId="77777777" w:rsidR="007C3FC3" w:rsidRDefault="007C3FC3" w:rsidP="007C3FC3">
      <w:pPr>
        <w:pStyle w:val="ListParagraph"/>
        <w:ind w:left="142" w:right="-755"/>
        <w:rPr>
          <w:sz w:val="24"/>
          <w:szCs w:val="24"/>
        </w:rPr>
      </w:pPr>
    </w:p>
    <w:p w14:paraId="341059DC" w14:textId="77777777" w:rsidR="007C3FC3" w:rsidRDefault="007C3FC3" w:rsidP="007C3FC3">
      <w:pPr>
        <w:pStyle w:val="ListParagraph"/>
        <w:ind w:left="142" w:right="-755"/>
        <w:rPr>
          <w:sz w:val="24"/>
          <w:szCs w:val="24"/>
        </w:rPr>
      </w:pPr>
    </w:p>
    <w:p w14:paraId="21A1F58A" w14:textId="77777777" w:rsidR="007C3FC3" w:rsidRDefault="007C3FC3" w:rsidP="007C3FC3">
      <w:pPr>
        <w:pStyle w:val="ListParagraph"/>
        <w:ind w:left="142" w:right="-755"/>
        <w:rPr>
          <w:sz w:val="24"/>
          <w:szCs w:val="24"/>
        </w:rPr>
      </w:pPr>
    </w:p>
    <w:p w14:paraId="32B169F2" w14:textId="77777777" w:rsidR="007C3FC3" w:rsidRDefault="007C3FC3" w:rsidP="007C3FC3">
      <w:pPr>
        <w:pStyle w:val="ListParagraph"/>
        <w:ind w:left="142" w:right="-755"/>
        <w:rPr>
          <w:sz w:val="24"/>
          <w:szCs w:val="24"/>
        </w:rPr>
      </w:pPr>
    </w:p>
    <w:p w14:paraId="61C15E95" w14:textId="77777777" w:rsidR="007C3FC3" w:rsidRDefault="007C3FC3" w:rsidP="007C3FC3">
      <w:pPr>
        <w:pStyle w:val="ListParagraph"/>
        <w:ind w:left="142" w:right="-755"/>
        <w:rPr>
          <w:sz w:val="24"/>
          <w:szCs w:val="24"/>
        </w:rPr>
      </w:pPr>
    </w:p>
    <w:p w14:paraId="561C548A" w14:textId="77777777" w:rsidR="007C3FC3" w:rsidRDefault="007C3FC3" w:rsidP="007C3FC3">
      <w:pPr>
        <w:pStyle w:val="ListParagraph"/>
        <w:ind w:left="142" w:right="-755"/>
        <w:rPr>
          <w:sz w:val="24"/>
          <w:szCs w:val="24"/>
        </w:rPr>
      </w:pPr>
    </w:p>
    <w:p w14:paraId="23A915C0" w14:textId="77777777" w:rsidR="007C3FC3" w:rsidRPr="007C3FC3" w:rsidRDefault="007C3FC3" w:rsidP="007C3FC3">
      <w:pPr>
        <w:pStyle w:val="ListParagraph"/>
        <w:ind w:left="142" w:right="-755"/>
        <w:rPr>
          <w:sz w:val="24"/>
          <w:szCs w:val="24"/>
        </w:rPr>
      </w:pPr>
    </w:p>
    <w:p w14:paraId="1DE6FB32" w14:textId="77777777" w:rsidR="007C3FC3" w:rsidRPr="007C3FC3" w:rsidRDefault="007C3FC3" w:rsidP="007C3FC3">
      <w:pPr>
        <w:ind w:left="-426" w:right="-755"/>
        <w:rPr>
          <w:b/>
          <w:bCs/>
          <w:sz w:val="32"/>
          <w:szCs w:val="32"/>
        </w:rPr>
      </w:pPr>
      <w:r w:rsidRPr="007C3FC3">
        <w:rPr>
          <w:b/>
          <w:bCs/>
          <w:sz w:val="32"/>
          <w:szCs w:val="32"/>
        </w:rPr>
        <w:lastRenderedPageBreak/>
        <w:t>7. Key Findings</w:t>
      </w:r>
    </w:p>
    <w:p w14:paraId="14CB63E1" w14:textId="69C822E8" w:rsidR="007C3FC3" w:rsidRPr="007C3FC3" w:rsidRDefault="007C3FC3">
      <w:pPr>
        <w:pStyle w:val="ListParagraph"/>
        <w:numPr>
          <w:ilvl w:val="0"/>
          <w:numId w:val="27"/>
        </w:numPr>
        <w:ind w:left="0" w:right="-755" w:hanging="284"/>
        <w:rPr>
          <w:sz w:val="24"/>
          <w:szCs w:val="24"/>
        </w:rPr>
      </w:pPr>
      <w:r w:rsidRPr="007C3FC3">
        <w:rPr>
          <w:sz w:val="24"/>
          <w:szCs w:val="24"/>
        </w:rPr>
        <w:t>The exploratory data analysis, visualizations, and comparative analysis revealed several important patterns in the logistics dataset. The key findings are summarized below.</w:t>
      </w:r>
    </w:p>
    <w:p w14:paraId="3C256ECE" w14:textId="77777777" w:rsidR="007C3FC3" w:rsidRPr="007C3FC3" w:rsidRDefault="007C3FC3" w:rsidP="007C3FC3">
      <w:pPr>
        <w:ind w:left="-284" w:right="-755"/>
        <w:rPr>
          <w:b/>
          <w:bCs/>
          <w:sz w:val="28"/>
          <w:szCs w:val="28"/>
        </w:rPr>
      </w:pPr>
      <w:r w:rsidRPr="007C3FC3">
        <w:rPr>
          <w:b/>
          <w:bCs/>
          <w:sz w:val="28"/>
          <w:szCs w:val="28"/>
        </w:rPr>
        <w:t>7.1 Delivery Outcome Findings</w:t>
      </w:r>
    </w:p>
    <w:p w14:paraId="0318A59D" w14:textId="77777777" w:rsidR="007C3FC3" w:rsidRPr="007C3FC3" w:rsidRDefault="007C3FC3">
      <w:pPr>
        <w:pStyle w:val="ListParagraph"/>
        <w:numPr>
          <w:ilvl w:val="0"/>
          <w:numId w:val="27"/>
        </w:numPr>
        <w:ind w:left="142" w:right="-755" w:hanging="284"/>
        <w:rPr>
          <w:sz w:val="24"/>
          <w:szCs w:val="24"/>
        </w:rPr>
      </w:pPr>
      <w:r w:rsidRPr="007C3FC3">
        <w:rPr>
          <w:sz w:val="24"/>
          <w:szCs w:val="24"/>
        </w:rPr>
        <w:t>Out of 25,000 delivery records, 18,331 were marked as Delivered (73.32%), 5,341 as Delayed (21.36%), and 1,328 as Failed (5.31%).</w:t>
      </w:r>
    </w:p>
    <w:p w14:paraId="6396242B" w14:textId="77777777" w:rsidR="007C3FC3" w:rsidRPr="007C3FC3" w:rsidRDefault="007C3FC3">
      <w:pPr>
        <w:pStyle w:val="ListParagraph"/>
        <w:numPr>
          <w:ilvl w:val="0"/>
          <w:numId w:val="27"/>
        </w:numPr>
        <w:ind w:left="142" w:right="-755" w:hanging="284"/>
        <w:rPr>
          <w:sz w:val="24"/>
          <w:szCs w:val="24"/>
        </w:rPr>
      </w:pPr>
      <w:r w:rsidRPr="007C3FC3">
        <w:rPr>
          <w:sz w:val="24"/>
          <w:szCs w:val="24"/>
        </w:rPr>
        <w:t>Finding: Most records were marked as delivered, but delayed and failed delivery records represent important areas for further investigation.</w:t>
      </w:r>
    </w:p>
    <w:p w14:paraId="11F65EF1" w14:textId="77777777" w:rsidR="007C3FC3" w:rsidRPr="007C3FC3" w:rsidRDefault="007C3FC3" w:rsidP="007C3FC3">
      <w:pPr>
        <w:ind w:left="-426" w:right="-755" w:firstLine="142"/>
        <w:rPr>
          <w:b/>
          <w:bCs/>
          <w:sz w:val="28"/>
          <w:szCs w:val="28"/>
        </w:rPr>
      </w:pPr>
      <w:r w:rsidRPr="007C3FC3">
        <w:rPr>
          <w:b/>
          <w:bCs/>
          <w:sz w:val="28"/>
          <w:szCs w:val="28"/>
        </w:rPr>
        <w:t>7.2 Delivery Time Findings</w:t>
      </w:r>
    </w:p>
    <w:p w14:paraId="33A4FB73" w14:textId="77777777" w:rsidR="007C3FC3" w:rsidRPr="007C3FC3" w:rsidRDefault="007C3FC3">
      <w:pPr>
        <w:pStyle w:val="ListParagraph"/>
        <w:numPr>
          <w:ilvl w:val="0"/>
          <w:numId w:val="28"/>
        </w:numPr>
        <w:ind w:left="142" w:right="-755" w:hanging="284"/>
      </w:pPr>
      <w:r w:rsidRPr="007C3FC3">
        <w:t>The average recorded delivery time was 6.25 hours, while the median was 6 hours. Recorded delivery times ranged from 0 to 19 hours.</w:t>
      </w:r>
    </w:p>
    <w:p w14:paraId="5B4F3195" w14:textId="77777777" w:rsidR="007C3FC3" w:rsidRPr="007C3FC3" w:rsidRDefault="007C3FC3">
      <w:pPr>
        <w:pStyle w:val="ListParagraph"/>
        <w:numPr>
          <w:ilvl w:val="0"/>
          <w:numId w:val="28"/>
        </w:numPr>
        <w:ind w:left="142" w:right="-755" w:hanging="284"/>
      </w:pPr>
      <w:r w:rsidRPr="007C3FC3">
        <w:t>Finding: The distribution of delivery durations provides a baseline for understanding typical delivery times and identifying longer-duration observations for further review.</w:t>
      </w:r>
    </w:p>
    <w:p w14:paraId="082E13EC" w14:textId="77777777" w:rsidR="007C3FC3" w:rsidRPr="007C3FC3" w:rsidRDefault="007C3FC3" w:rsidP="007C3FC3">
      <w:pPr>
        <w:ind w:left="-426" w:right="-755" w:firstLine="142"/>
        <w:rPr>
          <w:b/>
          <w:bCs/>
          <w:sz w:val="28"/>
          <w:szCs w:val="28"/>
        </w:rPr>
      </w:pPr>
      <w:r w:rsidRPr="007C3FC3">
        <w:rPr>
          <w:b/>
          <w:bCs/>
          <w:sz w:val="28"/>
          <w:szCs w:val="28"/>
        </w:rPr>
        <w:t>7.3 Distance and Delivery Time Relationship</w:t>
      </w:r>
    </w:p>
    <w:p w14:paraId="6ABF02B3" w14:textId="77777777" w:rsidR="007C3FC3" w:rsidRPr="007C3FC3" w:rsidRDefault="007C3FC3">
      <w:pPr>
        <w:pStyle w:val="ListParagraph"/>
        <w:numPr>
          <w:ilvl w:val="0"/>
          <w:numId w:val="29"/>
        </w:numPr>
        <w:ind w:left="142" w:right="-755" w:hanging="284"/>
        <w:rPr>
          <w:sz w:val="24"/>
          <w:szCs w:val="24"/>
        </w:rPr>
      </w:pPr>
      <w:r w:rsidRPr="007C3FC3">
        <w:rPr>
          <w:sz w:val="24"/>
          <w:szCs w:val="24"/>
        </w:rPr>
        <w:t>Distance and delivery time had a positive correlation of approximately 0.69.</w:t>
      </w:r>
    </w:p>
    <w:p w14:paraId="3CD76F2F" w14:textId="77777777" w:rsidR="007C3FC3" w:rsidRPr="007C3FC3" w:rsidRDefault="007C3FC3" w:rsidP="007C3FC3">
      <w:pPr>
        <w:ind w:left="142" w:right="-755"/>
        <w:rPr>
          <w:sz w:val="24"/>
          <w:szCs w:val="24"/>
        </w:rPr>
      </w:pPr>
      <w:r w:rsidRPr="007C3FC3">
        <w:rPr>
          <w:b/>
          <w:bCs/>
          <w:sz w:val="24"/>
          <w:szCs w:val="24"/>
        </w:rPr>
        <w:t>Finding:</w:t>
      </w:r>
      <w:r w:rsidRPr="007C3FC3">
        <w:rPr>
          <w:sz w:val="24"/>
          <w:szCs w:val="24"/>
        </w:rPr>
        <w:t xml:space="preserve"> Longer delivery distances tended to be associated with longer recorded delivery durations. This relationship may help guide further investigation into route planning and delivery scheduling.</w:t>
      </w:r>
    </w:p>
    <w:p w14:paraId="2FD135F7" w14:textId="77777777" w:rsidR="007C3FC3" w:rsidRPr="007C3FC3" w:rsidRDefault="007C3FC3" w:rsidP="007C3FC3">
      <w:pPr>
        <w:ind w:left="-426" w:right="-755" w:firstLine="142"/>
        <w:rPr>
          <w:b/>
          <w:bCs/>
          <w:sz w:val="28"/>
          <w:szCs w:val="28"/>
        </w:rPr>
      </w:pPr>
      <w:r w:rsidRPr="007C3FC3">
        <w:rPr>
          <w:b/>
          <w:bCs/>
          <w:sz w:val="28"/>
          <w:szCs w:val="28"/>
        </w:rPr>
        <w:t>7.4 Transportation Cost Findings</w:t>
      </w:r>
    </w:p>
    <w:p w14:paraId="0810210C" w14:textId="77777777" w:rsidR="007C3FC3" w:rsidRDefault="007C3FC3">
      <w:pPr>
        <w:pStyle w:val="ListParagraph"/>
        <w:numPr>
          <w:ilvl w:val="0"/>
          <w:numId w:val="29"/>
        </w:numPr>
        <w:ind w:left="142" w:right="-755" w:hanging="284"/>
        <w:rPr>
          <w:sz w:val="24"/>
          <w:szCs w:val="24"/>
        </w:rPr>
      </w:pPr>
      <w:r w:rsidRPr="007C3FC3">
        <w:rPr>
          <w:sz w:val="24"/>
          <w:szCs w:val="24"/>
        </w:rPr>
        <w:t>EV bikes had the highest average recorded delivery cost at 869.24, while vans had the lowest at 857.66. Distance and delivery cost had a very strong positive correlation of approximately 0.99.</w:t>
      </w:r>
    </w:p>
    <w:p w14:paraId="2ECD0EAC" w14:textId="77777777" w:rsidR="007C3FC3" w:rsidRPr="007C3FC3" w:rsidRDefault="007C3FC3" w:rsidP="007C3FC3">
      <w:pPr>
        <w:pStyle w:val="ListParagraph"/>
        <w:ind w:left="142" w:right="-755"/>
        <w:rPr>
          <w:sz w:val="24"/>
          <w:szCs w:val="24"/>
        </w:rPr>
      </w:pPr>
    </w:p>
    <w:p w14:paraId="6DD07471" w14:textId="77777777" w:rsidR="007C3FC3" w:rsidRPr="007C3FC3" w:rsidRDefault="007C3FC3" w:rsidP="007C3FC3">
      <w:pPr>
        <w:pStyle w:val="ListParagraph"/>
        <w:ind w:left="142" w:right="-755"/>
        <w:rPr>
          <w:sz w:val="24"/>
          <w:szCs w:val="24"/>
        </w:rPr>
      </w:pPr>
      <w:r w:rsidRPr="007C3FC3">
        <w:rPr>
          <w:b/>
          <w:bCs/>
          <w:sz w:val="24"/>
          <w:szCs w:val="24"/>
        </w:rPr>
        <w:t>Finding:</w:t>
      </w:r>
      <w:r w:rsidRPr="007C3FC3">
        <w:rPr>
          <w:sz w:val="24"/>
          <w:szCs w:val="24"/>
        </w:rPr>
        <w:t xml:space="preserve"> Average costs varied across vehicle categories, and distance was strongly associated with recorded delivery cost. The unusually strong correlation should be investigated to understand how the cost values were generated or calculated.</w:t>
      </w:r>
    </w:p>
    <w:p w14:paraId="710FFDE5" w14:textId="77777777" w:rsidR="007C3FC3" w:rsidRPr="007C3FC3" w:rsidRDefault="007C3FC3" w:rsidP="007C3FC3">
      <w:pPr>
        <w:ind w:left="-426" w:right="-755" w:firstLine="142"/>
        <w:rPr>
          <w:b/>
          <w:bCs/>
          <w:sz w:val="28"/>
          <w:szCs w:val="28"/>
        </w:rPr>
      </w:pPr>
      <w:r w:rsidRPr="007C3FC3">
        <w:rPr>
          <w:b/>
          <w:bCs/>
          <w:sz w:val="28"/>
          <w:szCs w:val="28"/>
        </w:rPr>
        <w:t>7.5 Weather-Related Delay Findings</w:t>
      </w:r>
    </w:p>
    <w:p w14:paraId="0D8C3B4C" w14:textId="77777777" w:rsidR="007C3FC3" w:rsidRPr="007C3FC3" w:rsidRDefault="007C3FC3">
      <w:pPr>
        <w:pStyle w:val="ListParagraph"/>
        <w:numPr>
          <w:ilvl w:val="0"/>
          <w:numId w:val="30"/>
        </w:numPr>
        <w:ind w:left="142" w:right="-755" w:hanging="284"/>
        <w:rPr>
          <w:sz w:val="24"/>
          <w:szCs w:val="24"/>
        </w:rPr>
      </w:pPr>
      <w:r w:rsidRPr="007C3FC3">
        <w:rPr>
          <w:sz w:val="24"/>
          <w:szCs w:val="24"/>
        </w:rPr>
        <w:t>Stormy weather had the highest time-based delay rate at 37.45%, followed by rainy weather at 33.52% and foggy weather at 24.84%.</w:t>
      </w:r>
    </w:p>
    <w:p w14:paraId="57CB84E3" w14:textId="77777777" w:rsidR="007C3FC3" w:rsidRPr="007C3FC3" w:rsidRDefault="007C3FC3" w:rsidP="007C3FC3">
      <w:pPr>
        <w:ind w:left="142" w:right="-755"/>
      </w:pPr>
      <w:r w:rsidRPr="007C3FC3">
        <w:rPr>
          <w:b/>
          <w:bCs/>
        </w:rPr>
        <w:t xml:space="preserve">Finding: </w:t>
      </w:r>
      <w:r w:rsidRPr="007C3FC3">
        <w:t>Weather categories showed noticeable differences in observed delay rates. Stormy and rainy conditions are useful starting points for further investigation of delivery delays.</w:t>
      </w:r>
    </w:p>
    <w:p w14:paraId="35B5CDBC" w14:textId="77777777" w:rsidR="007C3FC3" w:rsidRPr="007C3FC3" w:rsidRDefault="007C3FC3" w:rsidP="007C3FC3">
      <w:pPr>
        <w:ind w:left="-426" w:right="-755" w:firstLine="142"/>
        <w:rPr>
          <w:b/>
          <w:bCs/>
          <w:sz w:val="28"/>
          <w:szCs w:val="28"/>
        </w:rPr>
      </w:pPr>
      <w:r w:rsidRPr="007C3FC3">
        <w:rPr>
          <w:b/>
          <w:bCs/>
          <w:sz w:val="28"/>
          <w:szCs w:val="28"/>
        </w:rPr>
        <w:t>7.6 Regional and Delivery Mode Findings</w:t>
      </w:r>
    </w:p>
    <w:p w14:paraId="1AA273E6" w14:textId="77777777" w:rsidR="007C3FC3" w:rsidRPr="007C3FC3" w:rsidRDefault="007C3FC3">
      <w:pPr>
        <w:pStyle w:val="ListParagraph"/>
        <w:numPr>
          <w:ilvl w:val="0"/>
          <w:numId w:val="30"/>
        </w:numPr>
        <w:ind w:left="142" w:right="-755" w:hanging="284"/>
        <w:rPr>
          <w:sz w:val="24"/>
          <w:szCs w:val="24"/>
        </w:rPr>
      </w:pPr>
      <w:r w:rsidRPr="007C3FC3">
        <w:rPr>
          <w:sz w:val="24"/>
          <w:szCs w:val="24"/>
        </w:rPr>
        <w:t>The central region had the highest time-based delay rate among regions at 22.75%. Express deliveries had the highest time-based delay rate among delivery modes at 64.67%.</w:t>
      </w:r>
    </w:p>
    <w:p w14:paraId="654506C9" w14:textId="77777777" w:rsidR="007C3FC3" w:rsidRDefault="007C3FC3" w:rsidP="007C3FC3">
      <w:pPr>
        <w:ind w:left="142" w:right="-755"/>
        <w:rPr>
          <w:sz w:val="24"/>
          <w:szCs w:val="24"/>
        </w:rPr>
      </w:pPr>
      <w:r w:rsidRPr="007C3FC3">
        <w:rPr>
          <w:b/>
          <w:bCs/>
        </w:rPr>
        <w:t xml:space="preserve">Finding: </w:t>
      </w:r>
      <w:r w:rsidRPr="007C3FC3">
        <w:rPr>
          <w:sz w:val="24"/>
          <w:szCs w:val="24"/>
        </w:rPr>
        <w:t>The central region and express delivery category merit closer examination to identify operational patterns that may be associated with late deliveries.</w:t>
      </w:r>
    </w:p>
    <w:p w14:paraId="22D60397" w14:textId="77777777" w:rsidR="007C3FC3" w:rsidRPr="007C3FC3" w:rsidRDefault="007C3FC3" w:rsidP="007C3FC3">
      <w:pPr>
        <w:ind w:left="142" w:right="-755"/>
        <w:rPr>
          <w:sz w:val="24"/>
          <w:szCs w:val="24"/>
        </w:rPr>
      </w:pPr>
    </w:p>
    <w:p w14:paraId="24222AC2" w14:textId="77777777" w:rsidR="007C3FC3" w:rsidRPr="007C3FC3" w:rsidRDefault="007C3FC3" w:rsidP="007C3FC3">
      <w:pPr>
        <w:ind w:left="-426" w:right="-755" w:firstLine="142"/>
        <w:rPr>
          <w:b/>
          <w:bCs/>
          <w:sz w:val="28"/>
          <w:szCs w:val="28"/>
        </w:rPr>
      </w:pPr>
      <w:r w:rsidRPr="007C3FC3">
        <w:rPr>
          <w:b/>
          <w:bCs/>
          <w:sz w:val="28"/>
          <w:szCs w:val="28"/>
        </w:rPr>
        <w:lastRenderedPageBreak/>
        <w:t>7.7 Delivery Partner Findings</w:t>
      </w:r>
    </w:p>
    <w:p w14:paraId="4DCF10DE" w14:textId="77777777" w:rsidR="007C3FC3" w:rsidRPr="007C3FC3" w:rsidRDefault="007C3FC3">
      <w:pPr>
        <w:pStyle w:val="ListParagraph"/>
        <w:numPr>
          <w:ilvl w:val="0"/>
          <w:numId w:val="30"/>
        </w:numPr>
        <w:ind w:left="142" w:right="-755" w:hanging="284"/>
        <w:rPr>
          <w:sz w:val="24"/>
          <w:szCs w:val="24"/>
        </w:rPr>
      </w:pPr>
      <w:r w:rsidRPr="007C3FC3">
        <w:rPr>
          <w:sz w:val="24"/>
          <w:szCs w:val="24"/>
        </w:rPr>
        <w:t>DHL had the highest average recorded delivery cost among the delivery partners at 872.83. Xpressbees recorded 167 failed deliveries, the highest failure count among the partners.</w:t>
      </w:r>
    </w:p>
    <w:p w14:paraId="1BC6FDED" w14:textId="77777777" w:rsidR="007C3FC3" w:rsidRPr="007C3FC3" w:rsidRDefault="007C3FC3">
      <w:pPr>
        <w:pStyle w:val="ListParagraph"/>
        <w:numPr>
          <w:ilvl w:val="0"/>
          <w:numId w:val="30"/>
        </w:numPr>
        <w:ind w:left="142" w:right="-755" w:hanging="284"/>
        <w:rPr>
          <w:sz w:val="24"/>
          <w:szCs w:val="24"/>
        </w:rPr>
      </w:pPr>
      <w:r w:rsidRPr="007C3FC3">
        <w:rPr>
          <w:sz w:val="24"/>
          <w:szCs w:val="24"/>
        </w:rPr>
        <w:t>Finding: These results identify areas for further cost and failure analysis. Total delivery volumes, delivery distances, and other operating conditions should be considered before comparing overall partner performance.</w:t>
      </w:r>
    </w:p>
    <w:p w14:paraId="3C082871" w14:textId="77777777" w:rsidR="007C3FC3" w:rsidRPr="007C3FC3" w:rsidRDefault="007C3FC3" w:rsidP="007C3FC3">
      <w:pPr>
        <w:ind w:left="-284" w:right="-755" w:hanging="142"/>
        <w:rPr>
          <w:b/>
          <w:bCs/>
          <w:sz w:val="28"/>
          <w:szCs w:val="28"/>
        </w:rPr>
      </w:pPr>
      <w:r w:rsidRPr="007C3FC3">
        <w:rPr>
          <w:b/>
          <w:bCs/>
          <w:sz w:val="28"/>
          <w:szCs w:val="28"/>
        </w:rPr>
        <w:t>7.8 Summary of Important Numerical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gridCol w:w="1969"/>
      </w:tblGrid>
      <w:tr w:rsidR="007C3FC3" w:rsidRPr="00301662" w14:paraId="733E9BC2" w14:textId="77777777">
        <w:trPr>
          <w:tblCellSpacing w:w="15" w:type="dxa"/>
        </w:trPr>
        <w:tc>
          <w:tcPr>
            <w:tcW w:w="0" w:type="auto"/>
            <w:vAlign w:val="center"/>
            <w:hideMark/>
          </w:tcPr>
          <w:p w14:paraId="20044B7F" w14:textId="77777777" w:rsidR="007C3FC3" w:rsidRPr="00301662" w:rsidRDefault="007C3FC3" w:rsidP="00301662">
            <w:pPr>
              <w:ind w:left="-426" w:right="-755" w:firstLine="666"/>
              <w:rPr>
                <w:b/>
                <w:bCs/>
                <w:sz w:val="24"/>
                <w:szCs w:val="24"/>
              </w:rPr>
            </w:pPr>
            <w:r w:rsidRPr="00301662">
              <w:rPr>
                <w:b/>
                <w:bCs/>
                <w:sz w:val="24"/>
                <w:szCs w:val="24"/>
              </w:rPr>
              <w:t>Metric</w:t>
            </w:r>
          </w:p>
        </w:tc>
        <w:tc>
          <w:tcPr>
            <w:tcW w:w="0" w:type="auto"/>
            <w:vAlign w:val="center"/>
            <w:hideMark/>
          </w:tcPr>
          <w:p w14:paraId="5FD115CF" w14:textId="77777777" w:rsidR="007C3FC3" w:rsidRPr="00301662" w:rsidRDefault="007C3FC3" w:rsidP="00301662">
            <w:pPr>
              <w:ind w:left="-426" w:right="-755" w:firstLine="666"/>
              <w:rPr>
                <w:b/>
                <w:bCs/>
                <w:sz w:val="24"/>
                <w:szCs w:val="24"/>
              </w:rPr>
            </w:pPr>
            <w:r w:rsidRPr="00301662">
              <w:rPr>
                <w:b/>
                <w:bCs/>
                <w:sz w:val="24"/>
                <w:szCs w:val="24"/>
              </w:rPr>
              <w:t>Observed Result</w:t>
            </w:r>
          </w:p>
        </w:tc>
      </w:tr>
      <w:tr w:rsidR="007C3FC3" w:rsidRPr="00301662" w14:paraId="2EF776D2" w14:textId="77777777">
        <w:trPr>
          <w:tblCellSpacing w:w="15" w:type="dxa"/>
        </w:trPr>
        <w:tc>
          <w:tcPr>
            <w:tcW w:w="0" w:type="auto"/>
            <w:vAlign w:val="center"/>
            <w:hideMark/>
          </w:tcPr>
          <w:p w14:paraId="43EA6174" w14:textId="77777777" w:rsidR="007C3FC3" w:rsidRPr="00301662" w:rsidRDefault="007C3FC3" w:rsidP="00301662">
            <w:pPr>
              <w:ind w:left="-426" w:right="-755" w:firstLine="666"/>
              <w:rPr>
                <w:sz w:val="24"/>
                <w:szCs w:val="24"/>
              </w:rPr>
            </w:pPr>
            <w:r w:rsidRPr="00301662">
              <w:rPr>
                <w:sz w:val="24"/>
                <w:szCs w:val="24"/>
              </w:rPr>
              <w:t>Total delivery records</w:t>
            </w:r>
          </w:p>
        </w:tc>
        <w:tc>
          <w:tcPr>
            <w:tcW w:w="0" w:type="auto"/>
            <w:vAlign w:val="center"/>
            <w:hideMark/>
          </w:tcPr>
          <w:p w14:paraId="11A98246" w14:textId="77777777" w:rsidR="007C3FC3" w:rsidRPr="00301662" w:rsidRDefault="007C3FC3" w:rsidP="00301662">
            <w:pPr>
              <w:ind w:left="-426" w:right="-755" w:firstLine="666"/>
              <w:rPr>
                <w:sz w:val="24"/>
                <w:szCs w:val="24"/>
              </w:rPr>
            </w:pPr>
            <w:r w:rsidRPr="00301662">
              <w:rPr>
                <w:sz w:val="24"/>
                <w:szCs w:val="24"/>
              </w:rPr>
              <w:t>25,000</w:t>
            </w:r>
          </w:p>
        </w:tc>
      </w:tr>
      <w:tr w:rsidR="007C3FC3" w:rsidRPr="00301662" w14:paraId="16256260" w14:textId="77777777">
        <w:trPr>
          <w:tblCellSpacing w:w="15" w:type="dxa"/>
        </w:trPr>
        <w:tc>
          <w:tcPr>
            <w:tcW w:w="0" w:type="auto"/>
            <w:vAlign w:val="center"/>
            <w:hideMark/>
          </w:tcPr>
          <w:p w14:paraId="66962363" w14:textId="77777777" w:rsidR="007C3FC3" w:rsidRPr="00301662" w:rsidRDefault="007C3FC3" w:rsidP="00301662">
            <w:pPr>
              <w:ind w:left="-426" w:right="-755" w:firstLine="666"/>
              <w:rPr>
                <w:sz w:val="24"/>
                <w:szCs w:val="24"/>
              </w:rPr>
            </w:pPr>
            <w:r w:rsidRPr="00301662">
              <w:rPr>
                <w:sz w:val="24"/>
                <w:szCs w:val="24"/>
              </w:rPr>
              <w:t>Successful delivery rate</w:t>
            </w:r>
          </w:p>
        </w:tc>
        <w:tc>
          <w:tcPr>
            <w:tcW w:w="0" w:type="auto"/>
            <w:vAlign w:val="center"/>
            <w:hideMark/>
          </w:tcPr>
          <w:p w14:paraId="28D889A6" w14:textId="77777777" w:rsidR="007C3FC3" w:rsidRPr="00301662" w:rsidRDefault="007C3FC3" w:rsidP="00301662">
            <w:pPr>
              <w:ind w:left="-426" w:right="-755" w:firstLine="666"/>
              <w:rPr>
                <w:sz w:val="24"/>
                <w:szCs w:val="24"/>
              </w:rPr>
            </w:pPr>
            <w:r w:rsidRPr="00301662">
              <w:rPr>
                <w:sz w:val="24"/>
                <w:szCs w:val="24"/>
              </w:rPr>
              <w:t>73.32%</w:t>
            </w:r>
          </w:p>
        </w:tc>
      </w:tr>
      <w:tr w:rsidR="007C3FC3" w:rsidRPr="00301662" w14:paraId="25445176" w14:textId="77777777">
        <w:trPr>
          <w:tblCellSpacing w:w="15" w:type="dxa"/>
        </w:trPr>
        <w:tc>
          <w:tcPr>
            <w:tcW w:w="0" w:type="auto"/>
            <w:vAlign w:val="center"/>
            <w:hideMark/>
          </w:tcPr>
          <w:p w14:paraId="333BB1C7" w14:textId="77777777" w:rsidR="007C3FC3" w:rsidRPr="00301662" w:rsidRDefault="007C3FC3" w:rsidP="00301662">
            <w:pPr>
              <w:ind w:left="-426" w:right="-755" w:firstLine="666"/>
              <w:rPr>
                <w:sz w:val="24"/>
                <w:szCs w:val="24"/>
              </w:rPr>
            </w:pPr>
            <w:r w:rsidRPr="00301662">
              <w:rPr>
                <w:sz w:val="24"/>
                <w:szCs w:val="24"/>
              </w:rPr>
              <w:t>Delayed status rate</w:t>
            </w:r>
          </w:p>
        </w:tc>
        <w:tc>
          <w:tcPr>
            <w:tcW w:w="0" w:type="auto"/>
            <w:vAlign w:val="center"/>
            <w:hideMark/>
          </w:tcPr>
          <w:p w14:paraId="141FDBEA" w14:textId="77777777" w:rsidR="007C3FC3" w:rsidRPr="00301662" w:rsidRDefault="007C3FC3" w:rsidP="00301662">
            <w:pPr>
              <w:ind w:left="-426" w:right="-755" w:firstLine="666"/>
              <w:rPr>
                <w:sz w:val="24"/>
                <w:szCs w:val="24"/>
              </w:rPr>
            </w:pPr>
            <w:r w:rsidRPr="00301662">
              <w:rPr>
                <w:sz w:val="24"/>
                <w:szCs w:val="24"/>
              </w:rPr>
              <w:t>21.36%</w:t>
            </w:r>
          </w:p>
        </w:tc>
      </w:tr>
      <w:tr w:rsidR="007C3FC3" w:rsidRPr="00301662" w14:paraId="37E3478C" w14:textId="77777777">
        <w:trPr>
          <w:tblCellSpacing w:w="15" w:type="dxa"/>
        </w:trPr>
        <w:tc>
          <w:tcPr>
            <w:tcW w:w="0" w:type="auto"/>
            <w:vAlign w:val="center"/>
            <w:hideMark/>
          </w:tcPr>
          <w:p w14:paraId="48F5F136" w14:textId="77777777" w:rsidR="007C3FC3" w:rsidRPr="00301662" w:rsidRDefault="007C3FC3" w:rsidP="00301662">
            <w:pPr>
              <w:ind w:left="-426" w:right="-755" w:firstLine="666"/>
              <w:rPr>
                <w:sz w:val="24"/>
                <w:szCs w:val="24"/>
              </w:rPr>
            </w:pPr>
            <w:r w:rsidRPr="00301662">
              <w:rPr>
                <w:sz w:val="24"/>
                <w:szCs w:val="24"/>
              </w:rPr>
              <w:t>Failed delivery rate</w:t>
            </w:r>
          </w:p>
        </w:tc>
        <w:tc>
          <w:tcPr>
            <w:tcW w:w="0" w:type="auto"/>
            <w:vAlign w:val="center"/>
            <w:hideMark/>
          </w:tcPr>
          <w:p w14:paraId="1E337A30" w14:textId="77777777" w:rsidR="007C3FC3" w:rsidRPr="00301662" w:rsidRDefault="007C3FC3" w:rsidP="00301662">
            <w:pPr>
              <w:ind w:left="-426" w:right="-755" w:firstLine="666"/>
              <w:rPr>
                <w:sz w:val="24"/>
                <w:szCs w:val="24"/>
              </w:rPr>
            </w:pPr>
            <w:r w:rsidRPr="00301662">
              <w:rPr>
                <w:sz w:val="24"/>
                <w:szCs w:val="24"/>
              </w:rPr>
              <w:t>5.31%</w:t>
            </w:r>
          </w:p>
        </w:tc>
      </w:tr>
      <w:tr w:rsidR="007C3FC3" w:rsidRPr="00301662" w14:paraId="078FAB30" w14:textId="77777777">
        <w:trPr>
          <w:tblCellSpacing w:w="15" w:type="dxa"/>
        </w:trPr>
        <w:tc>
          <w:tcPr>
            <w:tcW w:w="0" w:type="auto"/>
            <w:vAlign w:val="center"/>
            <w:hideMark/>
          </w:tcPr>
          <w:p w14:paraId="253CA3F9" w14:textId="77777777" w:rsidR="007C3FC3" w:rsidRPr="00301662" w:rsidRDefault="007C3FC3" w:rsidP="00301662">
            <w:pPr>
              <w:ind w:left="-426" w:right="-755" w:firstLine="666"/>
              <w:rPr>
                <w:sz w:val="24"/>
                <w:szCs w:val="24"/>
              </w:rPr>
            </w:pPr>
            <w:r w:rsidRPr="00301662">
              <w:rPr>
                <w:sz w:val="24"/>
                <w:szCs w:val="24"/>
              </w:rPr>
              <w:t>On-time delivery rate by time comparison</w:t>
            </w:r>
          </w:p>
        </w:tc>
        <w:tc>
          <w:tcPr>
            <w:tcW w:w="0" w:type="auto"/>
            <w:vAlign w:val="center"/>
            <w:hideMark/>
          </w:tcPr>
          <w:p w14:paraId="226B4054" w14:textId="77777777" w:rsidR="007C3FC3" w:rsidRPr="00301662" w:rsidRDefault="007C3FC3" w:rsidP="00301662">
            <w:pPr>
              <w:ind w:left="-426" w:right="-755" w:firstLine="666"/>
              <w:rPr>
                <w:sz w:val="24"/>
                <w:szCs w:val="24"/>
              </w:rPr>
            </w:pPr>
            <w:r w:rsidRPr="00301662">
              <w:rPr>
                <w:sz w:val="24"/>
                <w:szCs w:val="24"/>
              </w:rPr>
              <w:t>78.14%</w:t>
            </w:r>
          </w:p>
        </w:tc>
      </w:tr>
      <w:tr w:rsidR="007C3FC3" w:rsidRPr="00301662" w14:paraId="79322762" w14:textId="77777777">
        <w:trPr>
          <w:tblCellSpacing w:w="15" w:type="dxa"/>
        </w:trPr>
        <w:tc>
          <w:tcPr>
            <w:tcW w:w="0" w:type="auto"/>
            <w:vAlign w:val="center"/>
            <w:hideMark/>
          </w:tcPr>
          <w:p w14:paraId="2DA70DA8" w14:textId="77777777" w:rsidR="007C3FC3" w:rsidRPr="00301662" w:rsidRDefault="007C3FC3" w:rsidP="00301662">
            <w:pPr>
              <w:ind w:left="-426" w:right="-755" w:firstLine="666"/>
              <w:rPr>
                <w:sz w:val="24"/>
                <w:szCs w:val="24"/>
              </w:rPr>
            </w:pPr>
            <w:r w:rsidRPr="00301662">
              <w:rPr>
                <w:sz w:val="24"/>
                <w:szCs w:val="24"/>
              </w:rPr>
              <w:t>Average delivery time</w:t>
            </w:r>
          </w:p>
        </w:tc>
        <w:tc>
          <w:tcPr>
            <w:tcW w:w="0" w:type="auto"/>
            <w:vAlign w:val="center"/>
            <w:hideMark/>
          </w:tcPr>
          <w:p w14:paraId="7CC3A8DD" w14:textId="77777777" w:rsidR="007C3FC3" w:rsidRPr="00301662" w:rsidRDefault="007C3FC3" w:rsidP="00301662">
            <w:pPr>
              <w:ind w:left="-426" w:right="-755" w:firstLine="666"/>
              <w:rPr>
                <w:sz w:val="24"/>
                <w:szCs w:val="24"/>
              </w:rPr>
            </w:pPr>
            <w:r w:rsidRPr="00301662">
              <w:rPr>
                <w:sz w:val="24"/>
                <w:szCs w:val="24"/>
              </w:rPr>
              <w:t>6.25 hours</w:t>
            </w:r>
          </w:p>
        </w:tc>
      </w:tr>
      <w:tr w:rsidR="007C3FC3" w:rsidRPr="00301662" w14:paraId="0D1DB03D" w14:textId="77777777">
        <w:trPr>
          <w:tblCellSpacing w:w="15" w:type="dxa"/>
        </w:trPr>
        <w:tc>
          <w:tcPr>
            <w:tcW w:w="0" w:type="auto"/>
            <w:vAlign w:val="center"/>
            <w:hideMark/>
          </w:tcPr>
          <w:p w14:paraId="141DD99C" w14:textId="77777777" w:rsidR="007C3FC3" w:rsidRPr="00301662" w:rsidRDefault="007C3FC3" w:rsidP="00301662">
            <w:pPr>
              <w:ind w:left="-426" w:right="-755" w:firstLine="666"/>
              <w:rPr>
                <w:sz w:val="24"/>
                <w:szCs w:val="24"/>
              </w:rPr>
            </w:pPr>
            <w:r w:rsidRPr="00301662">
              <w:rPr>
                <w:sz w:val="24"/>
                <w:szCs w:val="24"/>
              </w:rPr>
              <w:t>Distance–delivery time correlation</w:t>
            </w:r>
          </w:p>
        </w:tc>
        <w:tc>
          <w:tcPr>
            <w:tcW w:w="0" w:type="auto"/>
            <w:vAlign w:val="center"/>
            <w:hideMark/>
          </w:tcPr>
          <w:p w14:paraId="5831E4A7" w14:textId="77777777" w:rsidR="007C3FC3" w:rsidRPr="00301662" w:rsidRDefault="007C3FC3" w:rsidP="00301662">
            <w:pPr>
              <w:ind w:left="-426" w:right="-755" w:firstLine="666"/>
              <w:rPr>
                <w:sz w:val="24"/>
                <w:szCs w:val="24"/>
              </w:rPr>
            </w:pPr>
            <w:r w:rsidRPr="00301662">
              <w:rPr>
                <w:sz w:val="24"/>
                <w:szCs w:val="24"/>
              </w:rPr>
              <w:t>0.69</w:t>
            </w:r>
          </w:p>
        </w:tc>
      </w:tr>
      <w:tr w:rsidR="007C3FC3" w:rsidRPr="00301662" w14:paraId="6FEF7694" w14:textId="77777777">
        <w:trPr>
          <w:tblCellSpacing w:w="15" w:type="dxa"/>
        </w:trPr>
        <w:tc>
          <w:tcPr>
            <w:tcW w:w="0" w:type="auto"/>
            <w:vAlign w:val="center"/>
            <w:hideMark/>
          </w:tcPr>
          <w:p w14:paraId="46FED845" w14:textId="77777777" w:rsidR="007C3FC3" w:rsidRPr="00301662" w:rsidRDefault="007C3FC3" w:rsidP="00301662">
            <w:pPr>
              <w:ind w:left="-426" w:right="-755" w:firstLine="666"/>
              <w:rPr>
                <w:sz w:val="24"/>
                <w:szCs w:val="24"/>
              </w:rPr>
            </w:pPr>
            <w:r w:rsidRPr="00301662">
              <w:rPr>
                <w:sz w:val="24"/>
                <w:szCs w:val="24"/>
              </w:rPr>
              <w:t>Distance–delivery cost correlation</w:t>
            </w:r>
          </w:p>
        </w:tc>
        <w:tc>
          <w:tcPr>
            <w:tcW w:w="0" w:type="auto"/>
            <w:vAlign w:val="center"/>
            <w:hideMark/>
          </w:tcPr>
          <w:p w14:paraId="39BBAD2D" w14:textId="77777777" w:rsidR="007C3FC3" w:rsidRPr="00301662" w:rsidRDefault="007C3FC3" w:rsidP="00301662">
            <w:pPr>
              <w:ind w:left="-426" w:right="-755" w:firstLine="666"/>
              <w:rPr>
                <w:sz w:val="24"/>
                <w:szCs w:val="24"/>
              </w:rPr>
            </w:pPr>
            <w:r w:rsidRPr="00301662">
              <w:rPr>
                <w:sz w:val="24"/>
                <w:szCs w:val="24"/>
              </w:rPr>
              <w:t>0.99</w:t>
            </w:r>
          </w:p>
        </w:tc>
      </w:tr>
      <w:tr w:rsidR="007C3FC3" w:rsidRPr="00301662" w14:paraId="0E543FE2" w14:textId="77777777">
        <w:trPr>
          <w:tblCellSpacing w:w="15" w:type="dxa"/>
        </w:trPr>
        <w:tc>
          <w:tcPr>
            <w:tcW w:w="0" w:type="auto"/>
            <w:vAlign w:val="center"/>
            <w:hideMark/>
          </w:tcPr>
          <w:p w14:paraId="50A506CC" w14:textId="77777777" w:rsidR="007C3FC3" w:rsidRPr="00301662" w:rsidRDefault="007C3FC3" w:rsidP="00301662">
            <w:pPr>
              <w:ind w:left="-426" w:right="-755" w:firstLine="666"/>
              <w:rPr>
                <w:sz w:val="24"/>
                <w:szCs w:val="24"/>
              </w:rPr>
            </w:pPr>
            <w:r w:rsidRPr="00301662">
              <w:rPr>
                <w:sz w:val="24"/>
                <w:szCs w:val="24"/>
              </w:rPr>
              <w:t>Highest weather-related delay rate</w:t>
            </w:r>
          </w:p>
        </w:tc>
        <w:tc>
          <w:tcPr>
            <w:tcW w:w="0" w:type="auto"/>
            <w:vAlign w:val="center"/>
            <w:hideMark/>
          </w:tcPr>
          <w:p w14:paraId="6602A3D6" w14:textId="77777777" w:rsidR="007C3FC3" w:rsidRPr="00301662" w:rsidRDefault="007C3FC3" w:rsidP="00301662">
            <w:pPr>
              <w:ind w:left="-426" w:right="-755" w:firstLine="666"/>
              <w:rPr>
                <w:sz w:val="24"/>
                <w:szCs w:val="24"/>
              </w:rPr>
            </w:pPr>
            <w:r w:rsidRPr="00301662">
              <w:rPr>
                <w:sz w:val="24"/>
                <w:szCs w:val="24"/>
              </w:rPr>
              <w:t>37.45% (Stormy)</w:t>
            </w:r>
          </w:p>
        </w:tc>
      </w:tr>
      <w:tr w:rsidR="007C3FC3" w:rsidRPr="00301662" w14:paraId="5F33CFCA" w14:textId="77777777">
        <w:trPr>
          <w:tblCellSpacing w:w="15" w:type="dxa"/>
        </w:trPr>
        <w:tc>
          <w:tcPr>
            <w:tcW w:w="0" w:type="auto"/>
            <w:vAlign w:val="center"/>
            <w:hideMark/>
          </w:tcPr>
          <w:p w14:paraId="51236D3C" w14:textId="77777777" w:rsidR="007C3FC3" w:rsidRPr="00301662" w:rsidRDefault="007C3FC3" w:rsidP="00301662">
            <w:pPr>
              <w:ind w:left="-426" w:right="-755" w:firstLine="666"/>
              <w:rPr>
                <w:sz w:val="24"/>
                <w:szCs w:val="24"/>
              </w:rPr>
            </w:pPr>
            <w:r w:rsidRPr="00301662">
              <w:rPr>
                <w:sz w:val="24"/>
                <w:szCs w:val="24"/>
              </w:rPr>
              <w:t>Highest regional delay rate</w:t>
            </w:r>
          </w:p>
        </w:tc>
        <w:tc>
          <w:tcPr>
            <w:tcW w:w="0" w:type="auto"/>
            <w:vAlign w:val="center"/>
            <w:hideMark/>
          </w:tcPr>
          <w:p w14:paraId="5722701C" w14:textId="77777777" w:rsidR="007C3FC3" w:rsidRPr="00301662" w:rsidRDefault="007C3FC3" w:rsidP="00301662">
            <w:pPr>
              <w:ind w:left="-426" w:right="-755" w:firstLine="666"/>
              <w:rPr>
                <w:sz w:val="24"/>
                <w:szCs w:val="24"/>
              </w:rPr>
            </w:pPr>
            <w:r w:rsidRPr="00301662">
              <w:rPr>
                <w:sz w:val="24"/>
                <w:szCs w:val="24"/>
              </w:rPr>
              <w:t>22.75% (Central)</w:t>
            </w:r>
          </w:p>
        </w:tc>
      </w:tr>
      <w:tr w:rsidR="007C3FC3" w:rsidRPr="00301662" w14:paraId="1E3DF531" w14:textId="77777777">
        <w:trPr>
          <w:tblCellSpacing w:w="15" w:type="dxa"/>
        </w:trPr>
        <w:tc>
          <w:tcPr>
            <w:tcW w:w="0" w:type="auto"/>
            <w:vAlign w:val="center"/>
            <w:hideMark/>
          </w:tcPr>
          <w:p w14:paraId="61B76E9E" w14:textId="77777777" w:rsidR="007C3FC3" w:rsidRPr="00301662" w:rsidRDefault="007C3FC3" w:rsidP="00301662">
            <w:pPr>
              <w:ind w:left="-426" w:right="-755" w:firstLine="666"/>
              <w:rPr>
                <w:sz w:val="24"/>
                <w:szCs w:val="24"/>
              </w:rPr>
            </w:pPr>
            <w:r w:rsidRPr="00301662">
              <w:rPr>
                <w:sz w:val="24"/>
                <w:szCs w:val="24"/>
              </w:rPr>
              <w:t>Highest delivery-mode delay rate</w:t>
            </w:r>
          </w:p>
        </w:tc>
        <w:tc>
          <w:tcPr>
            <w:tcW w:w="0" w:type="auto"/>
            <w:vAlign w:val="center"/>
            <w:hideMark/>
          </w:tcPr>
          <w:p w14:paraId="551B955D" w14:textId="77777777" w:rsidR="007C3FC3" w:rsidRPr="00301662" w:rsidRDefault="007C3FC3" w:rsidP="00301662">
            <w:pPr>
              <w:ind w:left="-426" w:right="-755" w:firstLine="666"/>
              <w:rPr>
                <w:sz w:val="24"/>
                <w:szCs w:val="24"/>
              </w:rPr>
            </w:pPr>
            <w:r w:rsidRPr="00301662">
              <w:rPr>
                <w:sz w:val="24"/>
                <w:szCs w:val="24"/>
              </w:rPr>
              <w:t>64.67% (Express)</w:t>
            </w:r>
          </w:p>
        </w:tc>
      </w:tr>
    </w:tbl>
    <w:p w14:paraId="49F41B90" w14:textId="77777777" w:rsidR="007C3FC3" w:rsidRPr="00301662" w:rsidRDefault="007C3FC3">
      <w:pPr>
        <w:pStyle w:val="ListParagraph"/>
        <w:numPr>
          <w:ilvl w:val="0"/>
          <w:numId w:val="31"/>
        </w:numPr>
        <w:ind w:left="142" w:right="-755" w:hanging="284"/>
        <w:rPr>
          <w:sz w:val="24"/>
          <w:szCs w:val="24"/>
        </w:rPr>
      </w:pPr>
      <w:r w:rsidRPr="00301662">
        <w:rPr>
          <w:sz w:val="24"/>
          <w:szCs w:val="24"/>
        </w:rPr>
        <w:t>These findings summarize the main numerical results of the project. They identify patterns that may help prioritize further investigation into delivery timeliness, transportation costs, regional performance, and unsuccessful deliveries.</w:t>
      </w:r>
    </w:p>
    <w:p w14:paraId="34D23715" w14:textId="77777777" w:rsidR="007C3FC3" w:rsidRDefault="007C3FC3">
      <w:pPr>
        <w:pStyle w:val="ListParagraph"/>
        <w:numPr>
          <w:ilvl w:val="0"/>
          <w:numId w:val="31"/>
        </w:numPr>
        <w:ind w:left="142" w:right="-755" w:hanging="284"/>
        <w:rPr>
          <w:sz w:val="24"/>
          <w:szCs w:val="24"/>
        </w:rPr>
      </w:pPr>
      <w:r w:rsidRPr="00301662">
        <w:rPr>
          <w:sz w:val="24"/>
          <w:szCs w:val="24"/>
        </w:rPr>
        <w:t>The findings describe relationships observed in the dataset and do not independently establish the causes of delays, failures, or cost differences.</w:t>
      </w:r>
    </w:p>
    <w:p w14:paraId="7D12EF04" w14:textId="77777777" w:rsidR="00D758C1" w:rsidRDefault="00D758C1" w:rsidP="00D758C1">
      <w:pPr>
        <w:ind w:right="-755"/>
        <w:rPr>
          <w:sz w:val="24"/>
          <w:szCs w:val="24"/>
        </w:rPr>
      </w:pPr>
    </w:p>
    <w:p w14:paraId="537C12CA" w14:textId="77777777" w:rsidR="00D758C1" w:rsidRDefault="00D758C1" w:rsidP="00D758C1">
      <w:pPr>
        <w:ind w:right="-755"/>
        <w:rPr>
          <w:sz w:val="24"/>
          <w:szCs w:val="24"/>
        </w:rPr>
      </w:pPr>
    </w:p>
    <w:p w14:paraId="77499C21" w14:textId="77777777" w:rsidR="00D758C1" w:rsidRDefault="00D758C1" w:rsidP="00D758C1">
      <w:pPr>
        <w:ind w:right="-755"/>
        <w:rPr>
          <w:sz w:val="24"/>
          <w:szCs w:val="24"/>
        </w:rPr>
      </w:pPr>
    </w:p>
    <w:p w14:paraId="7FC74C2E" w14:textId="77777777" w:rsidR="00D758C1" w:rsidRDefault="00D758C1" w:rsidP="00D758C1">
      <w:pPr>
        <w:ind w:right="-755"/>
        <w:rPr>
          <w:sz w:val="24"/>
          <w:szCs w:val="24"/>
        </w:rPr>
      </w:pPr>
    </w:p>
    <w:p w14:paraId="120329B9" w14:textId="77777777" w:rsidR="00D758C1" w:rsidRDefault="00D758C1" w:rsidP="00D758C1">
      <w:pPr>
        <w:ind w:right="-755"/>
        <w:rPr>
          <w:sz w:val="24"/>
          <w:szCs w:val="24"/>
        </w:rPr>
      </w:pPr>
    </w:p>
    <w:p w14:paraId="0B17074F" w14:textId="77777777" w:rsidR="00D758C1" w:rsidRPr="00D758C1" w:rsidRDefault="00D758C1" w:rsidP="00D758C1">
      <w:pPr>
        <w:ind w:right="-755"/>
        <w:rPr>
          <w:sz w:val="24"/>
          <w:szCs w:val="24"/>
        </w:rPr>
      </w:pPr>
    </w:p>
    <w:p w14:paraId="724D305B" w14:textId="77777777" w:rsidR="006C406D" w:rsidRPr="00301662" w:rsidRDefault="006C406D" w:rsidP="006C406D">
      <w:pPr>
        <w:pStyle w:val="ListParagraph"/>
        <w:ind w:left="142" w:right="-755"/>
        <w:rPr>
          <w:sz w:val="24"/>
          <w:szCs w:val="24"/>
        </w:rPr>
      </w:pPr>
    </w:p>
    <w:p w14:paraId="573259A2" w14:textId="77777777" w:rsidR="006C406D" w:rsidRPr="006C406D" w:rsidRDefault="006C406D" w:rsidP="006C406D">
      <w:pPr>
        <w:ind w:left="-426" w:right="-755"/>
        <w:rPr>
          <w:b/>
          <w:bCs/>
          <w:sz w:val="32"/>
          <w:szCs w:val="32"/>
        </w:rPr>
      </w:pPr>
      <w:r w:rsidRPr="006C406D">
        <w:rPr>
          <w:b/>
          <w:bCs/>
          <w:sz w:val="32"/>
          <w:szCs w:val="32"/>
        </w:rPr>
        <w:lastRenderedPageBreak/>
        <w:t>8. Role and Justification of Visualizations</w:t>
      </w:r>
    </w:p>
    <w:p w14:paraId="41A56DE6" w14:textId="77777777" w:rsidR="006C406D" w:rsidRPr="006C406D" w:rsidRDefault="006C406D" w:rsidP="006C406D">
      <w:pPr>
        <w:ind w:left="-426" w:right="-755" w:firstLine="142"/>
        <w:rPr>
          <w:b/>
          <w:bCs/>
          <w:sz w:val="28"/>
          <w:szCs w:val="28"/>
        </w:rPr>
      </w:pPr>
      <w:r w:rsidRPr="006C406D">
        <w:rPr>
          <w:b/>
          <w:bCs/>
          <w:sz w:val="28"/>
          <w:szCs w:val="28"/>
        </w:rPr>
        <w:t>8.1 Role of Visualizations in Logistics Analysis</w:t>
      </w:r>
    </w:p>
    <w:p w14:paraId="0275E66D" w14:textId="77777777" w:rsidR="006C406D" w:rsidRPr="006C406D" w:rsidRDefault="006C406D">
      <w:pPr>
        <w:pStyle w:val="ListParagraph"/>
        <w:numPr>
          <w:ilvl w:val="0"/>
          <w:numId w:val="32"/>
        </w:numPr>
        <w:ind w:left="142" w:right="-755" w:hanging="284"/>
        <w:rPr>
          <w:sz w:val="24"/>
          <w:szCs w:val="24"/>
        </w:rPr>
      </w:pPr>
      <w:r w:rsidRPr="006C406D">
        <w:rPr>
          <w:sz w:val="24"/>
          <w:szCs w:val="24"/>
        </w:rPr>
        <w:t>Data visualization plays an important role in exploratory data analysis because it presents numerical results and relationships in an easy-to-understand visual format. Tables provide exact values, while charts help identify differences, distributions, patterns, and relationships among variables.</w:t>
      </w:r>
    </w:p>
    <w:p w14:paraId="00159D39" w14:textId="77777777" w:rsidR="006C406D" w:rsidRPr="006C406D" w:rsidRDefault="006C406D">
      <w:pPr>
        <w:pStyle w:val="ListParagraph"/>
        <w:numPr>
          <w:ilvl w:val="0"/>
          <w:numId w:val="32"/>
        </w:numPr>
        <w:ind w:left="142" w:right="-755" w:hanging="284"/>
        <w:rPr>
          <w:sz w:val="24"/>
          <w:szCs w:val="24"/>
        </w:rPr>
      </w:pPr>
      <w:r w:rsidRPr="006C406D">
        <w:rPr>
          <w:sz w:val="24"/>
          <w:szCs w:val="24"/>
        </w:rPr>
        <w:t>In this project, six visualizations were created to examine delivery outcomes, delivery durations, transportation costs, weather-related delays, and correlations between numerical variables.</w:t>
      </w:r>
    </w:p>
    <w:p w14:paraId="583D3AF8" w14:textId="77777777" w:rsidR="006C406D" w:rsidRPr="006C406D" w:rsidRDefault="006C406D">
      <w:pPr>
        <w:pStyle w:val="ListParagraph"/>
        <w:numPr>
          <w:ilvl w:val="0"/>
          <w:numId w:val="32"/>
        </w:numPr>
        <w:ind w:left="142" w:right="-755" w:hanging="284"/>
        <w:rPr>
          <w:sz w:val="24"/>
          <w:szCs w:val="24"/>
        </w:rPr>
      </w:pPr>
      <w:r w:rsidRPr="006C406D">
        <w:rPr>
          <w:sz w:val="24"/>
          <w:szCs w:val="24"/>
        </w:rPr>
        <w:t>The visualizations support logistics analysis in the following ways:</w:t>
      </w:r>
    </w:p>
    <w:p w14:paraId="400C33D3" w14:textId="77777777" w:rsidR="006C406D" w:rsidRPr="006C406D" w:rsidRDefault="006C406D">
      <w:pPr>
        <w:pStyle w:val="ListParagraph"/>
        <w:numPr>
          <w:ilvl w:val="0"/>
          <w:numId w:val="33"/>
        </w:numPr>
        <w:ind w:left="426" w:right="-755" w:hanging="284"/>
        <w:rPr>
          <w:sz w:val="24"/>
          <w:szCs w:val="24"/>
        </w:rPr>
      </w:pPr>
      <w:r w:rsidRPr="006C406D">
        <w:rPr>
          <w:b/>
          <w:bCs/>
          <w:sz w:val="24"/>
          <w:szCs w:val="24"/>
        </w:rPr>
        <w:t>Delivery Status Distribution:</w:t>
      </w:r>
      <w:r w:rsidRPr="006C406D">
        <w:rPr>
          <w:sz w:val="24"/>
          <w:szCs w:val="24"/>
        </w:rPr>
        <w:t xml:space="preserve"> Helps compare the number of delivered, delayed, and failed records.</w:t>
      </w:r>
    </w:p>
    <w:p w14:paraId="2F2CF899" w14:textId="77777777" w:rsidR="006C406D" w:rsidRPr="006C406D" w:rsidRDefault="006C406D">
      <w:pPr>
        <w:pStyle w:val="ListParagraph"/>
        <w:numPr>
          <w:ilvl w:val="0"/>
          <w:numId w:val="33"/>
        </w:numPr>
        <w:ind w:left="426" w:right="-755" w:hanging="284"/>
        <w:rPr>
          <w:sz w:val="24"/>
          <w:szCs w:val="24"/>
        </w:rPr>
      </w:pPr>
      <w:r w:rsidRPr="006C406D">
        <w:rPr>
          <w:b/>
          <w:bCs/>
          <w:sz w:val="24"/>
          <w:szCs w:val="24"/>
        </w:rPr>
        <w:t>Delivery Time Histogram:</w:t>
      </w:r>
      <w:r w:rsidRPr="006C406D">
        <w:rPr>
          <w:sz w:val="24"/>
          <w:szCs w:val="24"/>
        </w:rPr>
        <w:t xml:space="preserve"> Shows the frequency distribution of delivery durations and helps identify common delivery times.</w:t>
      </w:r>
    </w:p>
    <w:p w14:paraId="6B49E257" w14:textId="77777777" w:rsidR="006C406D" w:rsidRPr="006C406D" w:rsidRDefault="006C406D">
      <w:pPr>
        <w:pStyle w:val="ListParagraph"/>
        <w:numPr>
          <w:ilvl w:val="0"/>
          <w:numId w:val="33"/>
        </w:numPr>
        <w:ind w:left="426" w:right="-755" w:hanging="284"/>
        <w:rPr>
          <w:sz w:val="24"/>
          <w:szCs w:val="24"/>
        </w:rPr>
      </w:pPr>
      <w:r w:rsidRPr="006C406D">
        <w:rPr>
          <w:b/>
          <w:bCs/>
          <w:sz w:val="24"/>
          <w:szCs w:val="24"/>
        </w:rPr>
        <w:t>Distance vs Delivery Time Scatter Plot:</w:t>
      </w:r>
      <w:r w:rsidRPr="006C406D">
        <w:rPr>
          <w:sz w:val="24"/>
          <w:szCs w:val="24"/>
        </w:rPr>
        <w:t xml:space="preserve"> Helps examine the relationship between delivery distance and recorded delivery time.</w:t>
      </w:r>
    </w:p>
    <w:p w14:paraId="0C7D1EDE" w14:textId="77777777" w:rsidR="006C406D" w:rsidRPr="006C406D" w:rsidRDefault="006C406D">
      <w:pPr>
        <w:pStyle w:val="ListParagraph"/>
        <w:numPr>
          <w:ilvl w:val="0"/>
          <w:numId w:val="33"/>
        </w:numPr>
        <w:ind w:left="426" w:right="-755" w:hanging="284"/>
        <w:rPr>
          <w:sz w:val="24"/>
          <w:szCs w:val="24"/>
        </w:rPr>
      </w:pPr>
      <w:r w:rsidRPr="006C406D">
        <w:rPr>
          <w:b/>
          <w:bCs/>
          <w:sz w:val="24"/>
          <w:szCs w:val="24"/>
        </w:rPr>
        <w:t>Average Delivery Cost by Vehicle Type:</w:t>
      </w:r>
      <w:r w:rsidRPr="006C406D">
        <w:rPr>
          <w:sz w:val="24"/>
          <w:szCs w:val="24"/>
        </w:rPr>
        <w:t xml:space="preserve"> Helps compare average recorded costs across vehicle categories.</w:t>
      </w:r>
    </w:p>
    <w:p w14:paraId="3715D67B" w14:textId="77777777" w:rsidR="006C406D" w:rsidRPr="006C406D" w:rsidRDefault="006C406D">
      <w:pPr>
        <w:pStyle w:val="ListParagraph"/>
        <w:numPr>
          <w:ilvl w:val="0"/>
          <w:numId w:val="33"/>
        </w:numPr>
        <w:ind w:left="426" w:right="-755" w:hanging="284"/>
        <w:rPr>
          <w:sz w:val="24"/>
          <w:szCs w:val="24"/>
        </w:rPr>
      </w:pPr>
      <w:r w:rsidRPr="006C406D">
        <w:rPr>
          <w:b/>
          <w:bCs/>
          <w:sz w:val="24"/>
          <w:szCs w:val="24"/>
        </w:rPr>
        <w:t>Delay Rate by Weather Condition:</w:t>
      </w:r>
      <w:r w:rsidRPr="006C406D">
        <w:rPr>
          <w:sz w:val="24"/>
          <w:szCs w:val="24"/>
        </w:rPr>
        <w:t xml:space="preserve"> Highlights differences in time-based delay rates across weather categories.</w:t>
      </w:r>
    </w:p>
    <w:p w14:paraId="5BD2107D" w14:textId="77777777" w:rsidR="006C406D" w:rsidRPr="006C406D" w:rsidRDefault="006C406D">
      <w:pPr>
        <w:pStyle w:val="ListParagraph"/>
        <w:numPr>
          <w:ilvl w:val="0"/>
          <w:numId w:val="33"/>
        </w:numPr>
        <w:ind w:left="426" w:right="-755" w:hanging="284"/>
        <w:rPr>
          <w:sz w:val="24"/>
          <w:szCs w:val="24"/>
        </w:rPr>
      </w:pPr>
      <w:r w:rsidRPr="006C406D">
        <w:rPr>
          <w:b/>
          <w:bCs/>
          <w:sz w:val="24"/>
          <w:szCs w:val="24"/>
        </w:rPr>
        <w:t>Correlation Heatmap:</w:t>
      </w:r>
      <w:r w:rsidRPr="006C406D">
        <w:rPr>
          <w:sz w:val="24"/>
          <w:szCs w:val="24"/>
        </w:rPr>
        <w:t xml:space="preserve"> Summarizes relationships among numerical logistics variables in a single visualization.</w:t>
      </w:r>
    </w:p>
    <w:p w14:paraId="24CF6327" w14:textId="77777777" w:rsidR="006C406D" w:rsidRPr="006C406D" w:rsidRDefault="006C406D">
      <w:pPr>
        <w:pStyle w:val="ListParagraph"/>
        <w:numPr>
          <w:ilvl w:val="0"/>
          <w:numId w:val="34"/>
        </w:numPr>
        <w:ind w:left="142" w:right="-755" w:hanging="284"/>
        <w:rPr>
          <w:sz w:val="24"/>
          <w:szCs w:val="24"/>
        </w:rPr>
      </w:pPr>
      <w:r w:rsidRPr="006C406D">
        <w:rPr>
          <w:sz w:val="24"/>
          <w:szCs w:val="24"/>
        </w:rPr>
        <w:t>Together, these visualizations make the analysis easier to interpret and help identify areas that deserve further investigation.</w:t>
      </w:r>
    </w:p>
    <w:p w14:paraId="431B9D8B" w14:textId="77777777" w:rsidR="006C406D" w:rsidRPr="006C406D" w:rsidRDefault="006C406D" w:rsidP="006C406D">
      <w:pPr>
        <w:ind w:left="-426" w:right="-755" w:firstLine="142"/>
        <w:rPr>
          <w:b/>
          <w:bCs/>
          <w:sz w:val="28"/>
          <w:szCs w:val="28"/>
        </w:rPr>
      </w:pPr>
      <w:r w:rsidRPr="006C406D">
        <w:rPr>
          <w:b/>
          <w:bCs/>
          <w:sz w:val="28"/>
          <w:szCs w:val="28"/>
        </w:rPr>
        <w:t>8.2 Justification for Each Visualization Method</w:t>
      </w:r>
    </w:p>
    <w:p w14:paraId="1577B730" w14:textId="77777777" w:rsidR="006C406D" w:rsidRPr="006C406D" w:rsidRDefault="006C406D" w:rsidP="006C406D">
      <w:pPr>
        <w:ind w:left="-426" w:right="-755" w:firstLine="284"/>
        <w:rPr>
          <w:b/>
          <w:bCs/>
          <w:sz w:val="24"/>
          <w:szCs w:val="24"/>
        </w:rPr>
      </w:pPr>
      <w:r w:rsidRPr="006C406D">
        <w:rPr>
          <w:b/>
          <w:bCs/>
          <w:sz w:val="24"/>
          <w:szCs w:val="24"/>
        </w:rPr>
        <w:t>8.2.1 Delivery Status Bar Chart</w:t>
      </w:r>
    </w:p>
    <w:p w14:paraId="2CBB702D" w14:textId="77777777" w:rsidR="006C406D" w:rsidRPr="006C406D" w:rsidRDefault="006C406D">
      <w:pPr>
        <w:pStyle w:val="ListParagraph"/>
        <w:numPr>
          <w:ilvl w:val="0"/>
          <w:numId w:val="34"/>
        </w:numPr>
        <w:ind w:left="142" w:right="-755" w:hanging="284"/>
        <w:rPr>
          <w:sz w:val="24"/>
          <w:szCs w:val="24"/>
        </w:rPr>
      </w:pPr>
      <w:r w:rsidRPr="006C406D">
        <w:rPr>
          <w:sz w:val="24"/>
          <w:szCs w:val="24"/>
        </w:rPr>
        <w:t>A bar chart was selected because delivery status is a categorical variable. It allows the counts of Delivered, Delayed, and Failed records to be compared clearly.</w:t>
      </w:r>
    </w:p>
    <w:p w14:paraId="2DCB299E" w14:textId="77777777" w:rsidR="006C406D" w:rsidRPr="006C406D" w:rsidRDefault="006C406D">
      <w:pPr>
        <w:pStyle w:val="ListParagraph"/>
        <w:numPr>
          <w:ilvl w:val="0"/>
          <w:numId w:val="34"/>
        </w:numPr>
        <w:ind w:left="142" w:right="-755" w:hanging="284"/>
        <w:rPr>
          <w:sz w:val="24"/>
          <w:szCs w:val="24"/>
        </w:rPr>
      </w:pPr>
      <w:r w:rsidRPr="006C406D">
        <w:rPr>
          <w:sz w:val="24"/>
          <w:szCs w:val="24"/>
        </w:rPr>
        <w:t>The chart shows that 18,331 records were marked as Delivered, 5,341 as Delayed, and 1,328 as Failed. This makes differences in delivery outcomes easy to identify.</w:t>
      </w:r>
    </w:p>
    <w:p w14:paraId="66085FDF" w14:textId="77777777" w:rsidR="006C406D" w:rsidRPr="006C406D" w:rsidRDefault="006C406D" w:rsidP="006C406D">
      <w:pPr>
        <w:ind w:left="-426" w:right="-755" w:firstLine="284"/>
        <w:rPr>
          <w:b/>
          <w:bCs/>
          <w:sz w:val="24"/>
          <w:szCs w:val="24"/>
        </w:rPr>
      </w:pPr>
      <w:r w:rsidRPr="006C406D">
        <w:rPr>
          <w:b/>
          <w:bCs/>
          <w:sz w:val="24"/>
          <w:szCs w:val="24"/>
        </w:rPr>
        <w:t>8.2.2 Delivery Time Histogram</w:t>
      </w:r>
    </w:p>
    <w:p w14:paraId="6A52E72B" w14:textId="77777777" w:rsidR="006C406D" w:rsidRPr="006C406D" w:rsidRDefault="006C406D">
      <w:pPr>
        <w:pStyle w:val="ListParagraph"/>
        <w:numPr>
          <w:ilvl w:val="0"/>
          <w:numId w:val="35"/>
        </w:numPr>
        <w:ind w:left="142" w:right="-755" w:hanging="284"/>
        <w:rPr>
          <w:sz w:val="24"/>
          <w:szCs w:val="24"/>
        </w:rPr>
      </w:pPr>
      <w:r w:rsidRPr="006C406D">
        <w:rPr>
          <w:sz w:val="24"/>
          <w:szCs w:val="24"/>
        </w:rPr>
        <w:t>A histogram was selected because delivery time is a numerical variable. It groups delivery durations into intervals and displays the frequency of observations in each interval.</w:t>
      </w:r>
    </w:p>
    <w:p w14:paraId="097B51D0" w14:textId="77777777" w:rsidR="006C406D" w:rsidRPr="006C406D" w:rsidRDefault="006C406D">
      <w:pPr>
        <w:pStyle w:val="ListParagraph"/>
        <w:numPr>
          <w:ilvl w:val="0"/>
          <w:numId w:val="35"/>
        </w:numPr>
        <w:ind w:left="142" w:right="-755" w:hanging="284"/>
        <w:rPr>
          <w:sz w:val="24"/>
          <w:szCs w:val="24"/>
        </w:rPr>
      </w:pPr>
      <w:r w:rsidRPr="006C406D">
        <w:rPr>
          <w:sz w:val="24"/>
          <w:szCs w:val="24"/>
        </w:rPr>
        <w:t>This visualization helps reveal common delivery durations, the spread of delivery times, and the presence of less frequent longer-duration observations.</w:t>
      </w:r>
    </w:p>
    <w:p w14:paraId="5AFE4F55" w14:textId="77777777" w:rsidR="006C406D" w:rsidRPr="006C406D" w:rsidRDefault="006C406D" w:rsidP="006C406D">
      <w:pPr>
        <w:ind w:left="-426" w:right="-755" w:firstLine="284"/>
        <w:rPr>
          <w:b/>
          <w:bCs/>
          <w:sz w:val="24"/>
          <w:szCs w:val="24"/>
        </w:rPr>
      </w:pPr>
      <w:r w:rsidRPr="006C406D">
        <w:rPr>
          <w:b/>
          <w:bCs/>
          <w:sz w:val="24"/>
          <w:szCs w:val="24"/>
        </w:rPr>
        <w:t>8.2.3 Distance vs Delivery Time Scatter Plot</w:t>
      </w:r>
    </w:p>
    <w:p w14:paraId="6936679D" w14:textId="77777777" w:rsidR="006C406D" w:rsidRPr="006C406D" w:rsidRDefault="006C406D">
      <w:pPr>
        <w:pStyle w:val="ListParagraph"/>
        <w:numPr>
          <w:ilvl w:val="0"/>
          <w:numId w:val="36"/>
        </w:numPr>
        <w:ind w:left="142" w:right="-755" w:hanging="284"/>
        <w:rPr>
          <w:sz w:val="24"/>
          <w:szCs w:val="24"/>
        </w:rPr>
      </w:pPr>
      <w:r w:rsidRPr="006C406D">
        <w:rPr>
          <w:sz w:val="24"/>
          <w:szCs w:val="24"/>
        </w:rPr>
        <w:t>A scatter plot was selected because both distance and delivery time are numerical variables. Each point represents a record, allowing the relationship between the two variables to be examined.</w:t>
      </w:r>
    </w:p>
    <w:p w14:paraId="6731D5EA" w14:textId="77777777" w:rsidR="006C406D" w:rsidRPr="006C406D" w:rsidRDefault="006C406D">
      <w:pPr>
        <w:pStyle w:val="ListParagraph"/>
        <w:numPr>
          <w:ilvl w:val="0"/>
          <w:numId w:val="36"/>
        </w:numPr>
        <w:ind w:left="142" w:right="-755" w:hanging="284"/>
        <w:rPr>
          <w:sz w:val="24"/>
          <w:szCs w:val="24"/>
        </w:rPr>
      </w:pPr>
      <w:r w:rsidRPr="006C406D">
        <w:rPr>
          <w:sz w:val="24"/>
          <w:szCs w:val="24"/>
        </w:rPr>
        <w:t>The observed correlation of approximately 0.69 indicates a positive relationship between distance and delivery time. The scatter plot helps visualize this relationship and the variation among individual observations.</w:t>
      </w:r>
    </w:p>
    <w:p w14:paraId="7DE850B7" w14:textId="77777777" w:rsidR="006C406D" w:rsidRPr="006C406D" w:rsidRDefault="006C406D" w:rsidP="006C406D">
      <w:pPr>
        <w:ind w:left="-426" w:right="-755" w:firstLine="284"/>
        <w:rPr>
          <w:b/>
          <w:bCs/>
          <w:sz w:val="24"/>
          <w:szCs w:val="24"/>
        </w:rPr>
      </w:pPr>
      <w:r w:rsidRPr="006C406D">
        <w:rPr>
          <w:b/>
          <w:bCs/>
          <w:sz w:val="24"/>
          <w:szCs w:val="24"/>
        </w:rPr>
        <w:lastRenderedPageBreak/>
        <w:t>8.2.4 Average Delivery Cost by Vehicle Type Bar Chart</w:t>
      </w:r>
    </w:p>
    <w:p w14:paraId="546D6D19" w14:textId="77777777" w:rsidR="006C406D" w:rsidRPr="006C406D" w:rsidRDefault="006C406D">
      <w:pPr>
        <w:pStyle w:val="ListParagraph"/>
        <w:numPr>
          <w:ilvl w:val="0"/>
          <w:numId w:val="37"/>
        </w:numPr>
        <w:ind w:left="142" w:right="-755" w:hanging="284"/>
        <w:rPr>
          <w:sz w:val="24"/>
          <w:szCs w:val="24"/>
        </w:rPr>
      </w:pPr>
      <w:r w:rsidRPr="006C406D">
        <w:rPr>
          <w:sz w:val="24"/>
          <w:szCs w:val="24"/>
        </w:rPr>
        <w:t>A bar chart was selected because vehicle type is categorical and average delivery cost is numerical. Each bar represents the mean recorded cost for a vehicle category.</w:t>
      </w:r>
    </w:p>
    <w:p w14:paraId="04FF323A" w14:textId="77777777" w:rsidR="006C406D" w:rsidRDefault="006C406D">
      <w:pPr>
        <w:pStyle w:val="ListParagraph"/>
        <w:numPr>
          <w:ilvl w:val="0"/>
          <w:numId w:val="37"/>
        </w:numPr>
        <w:ind w:left="142" w:right="-755" w:hanging="284"/>
        <w:rPr>
          <w:sz w:val="24"/>
          <w:szCs w:val="24"/>
        </w:rPr>
      </w:pPr>
      <w:r w:rsidRPr="006C406D">
        <w:rPr>
          <w:sz w:val="24"/>
          <w:szCs w:val="24"/>
        </w:rPr>
        <w:t>The visualization makes it easier to compare average costs and identify vehicle categories for further cost investigation.</w:t>
      </w:r>
    </w:p>
    <w:p w14:paraId="705D1C37" w14:textId="77777777" w:rsidR="006C406D" w:rsidRDefault="006C406D" w:rsidP="006C406D">
      <w:pPr>
        <w:ind w:right="-755"/>
        <w:rPr>
          <w:sz w:val="24"/>
          <w:szCs w:val="24"/>
        </w:rPr>
      </w:pPr>
    </w:p>
    <w:p w14:paraId="1614592D" w14:textId="77777777" w:rsidR="006C406D" w:rsidRPr="006C406D" w:rsidRDefault="006C406D" w:rsidP="006C406D">
      <w:pPr>
        <w:ind w:right="-755"/>
        <w:rPr>
          <w:sz w:val="24"/>
          <w:szCs w:val="24"/>
        </w:rPr>
      </w:pPr>
    </w:p>
    <w:p w14:paraId="4D367BE3" w14:textId="77777777" w:rsidR="006C406D" w:rsidRPr="006C406D" w:rsidRDefault="006C406D" w:rsidP="006C406D">
      <w:pPr>
        <w:ind w:left="-426" w:right="-755" w:firstLine="284"/>
        <w:rPr>
          <w:b/>
          <w:bCs/>
          <w:sz w:val="24"/>
          <w:szCs w:val="24"/>
        </w:rPr>
      </w:pPr>
      <w:r w:rsidRPr="006C406D">
        <w:rPr>
          <w:b/>
          <w:bCs/>
          <w:sz w:val="24"/>
          <w:szCs w:val="24"/>
        </w:rPr>
        <w:t>8.2.5 Delay Rate by Weather Condition Bar Chart</w:t>
      </w:r>
    </w:p>
    <w:p w14:paraId="3E3BA2BC" w14:textId="77777777" w:rsidR="006C406D" w:rsidRPr="006C406D" w:rsidRDefault="006C406D">
      <w:pPr>
        <w:pStyle w:val="ListParagraph"/>
        <w:numPr>
          <w:ilvl w:val="0"/>
          <w:numId w:val="38"/>
        </w:numPr>
        <w:ind w:left="142" w:right="-755" w:hanging="284"/>
        <w:rPr>
          <w:sz w:val="24"/>
          <w:szCs w:val="24"/>
        </w:rPr>
      </w:pPr>
      <w:r w:rsidRPr="006C406D">
        <w:rPr>
          <w:sz w:val="24"/>
          <w:szCs w:val="24"/>
        </w:rPr>
        <w:t>A bar chart was selected to compare calculated delay percentages across weather categories. Displaying the values as percentages makes differences in observed delay rates easier to interpret.</w:t>
      </w:r>
    </w:p>
    <w:p w14:paraId="10DED606" w14:textId="77777777" w:rsidR="006C406D" w:rsidRPr="006C406D" w:rsidRDefault="006C406D">
      <w:pPr>
        <w:pStyle w:val="ListParagraph"/>
        <w:numPr>
          <w:ilvl w:val="0"/>
          <w:numId w:val="38"/>
        </w:numPr>
        <w:ind w:left="142" w:right="-755" w:hanging="284"/>
        <w:rPr>
          <w:sz w:val="24"/>
          <w:szCs w:val="24"/>
        </w:rPr>
      </w:pPr>
      <w:r w:rsidRPr="006C406D">
        <w:rPr>
          <w:sz w:val="24"/>
          <w:szCs w:val="24"/>
        </w:rPr>
        <w:t>The chart shows that stormy weather had the highest time-based delay rate at 37.45%, followed by rainy weather at 33.52%.</w:t>
      </w:r>
    </w:p>
    <w:p w14:paraId="4FC561D8" w14:textId="77777777" w:rsidR="006C406D" w:rsidRPr="006C406D" w:rsidRDefault="006C406D" w:rsidP="006C406D">
      <w:pPr>
        <w:ind w:left="-426" w:right="-755" w:firstLine="284"/>
        <w:rPr>
          <w:b/>
          <w:bCs/>
          <w:sz w:val="24"/>
          <w:szCs w:val="24"/>
        </w:rPr>
      </w:pPr>
      <w:r w:rsidRPr="006C406D">
        <w:rPr>
          <w:b/>
          <w:bCs/>
          <w:sz w:val="24"/>
          <w:szCs w:val="24"/>
        </w:rPr>
        <w:t>8.2.6 Correlation Heatmap</w:t>
      </w:r>
    </w:p>
    <w:p w14:paraId="6247881D" w14:textId="77777777" w:rsidR="006C406D" w:rsidRPr="006C406D" w:rsidRDefault="006C406D">
      <w:pPr>
        <w:pStyle w:val="ListParagraph"/>
        <w:numPr>
          <w:ilvl w:val="0"/>
          <w:numId w:val="39"/>
        </w:numPr>
        <w:ind w:left="142" w:right="-755" w:hanging="284"/>
        <w:rPr>
          <w:sz w:val="24"/>
          <w:szCs w:val="24"/>
        </w:rPr>
      </w:pPr>
      <w:r w:rsidRPr="006C406D">
        <w:rPr>
          <w:sz w:val="24"/>
          <w:szCs w:val="24"/>
        </w:rPr>
        <w:t>A correlation heatmap was selected because it can display the correlation coefficients between several numerical variables in a single figure. The colors and numerical annotations help distinguish stronger positive and negative relationships.</w:t>
      </w:r>
    </w:p>
    <w:p w14:paraId="6D3DA8E8" w14:textId="77777777" w:rsidR="006C406D" w:rsidRPr="006C406D" w:rsidRDefault="006C406D">
      <w:pPr>
        <w:pStyle w:val="ListParagraph"/>
        <w:numPr>
          <w:ilvl w:val="0"/>
          <w:numId w:val="39"/>
        </w:numPr>
        <w:ind w:left="142" w:right="-755" w:hanging="284"/>
        <w:rPr>
          <w:sz w:val="24"/>
          <w:szCs w:val="24"/>
        </w:rPr>
      </w:pPr>
      <w:r w:rsidRPr="006C406D">
        <w:rPr>
          <w:sz w:val="24"/>
          <w:szCs w:val="24"/>
        </w:rPr>
        <w:t>The heatmap highlights the strong positive relationship between distance and delivery cost (approximately 0.99), the positive relationship between distance and delivery time (approximately 0.69), and the negative relationship between delivery time and delivery rating (-0.27).</w:t>
      </w:r>
    </w:p>
    <w:p w14:paraId="7185CD74" w14:textId="77777777" w:rsidR="006C406D" w:rsidRPr="006C406D" w:rsidRDefault="006C406D" w:rsidP="006C406D">
      <w:pPr>
        <w:ind w:left="-426" w:right="-755" w:firstLine="142"/>
        <w:rPr>
          <w:b/>
          <w:bCs/>
          <w:sz w:val="28"/>
          <w:szCs w:val="28"/>
        </w:rPr>
      </w:pPr>
      <w:r w:rsidRPr="006C406D">
        <w:rPr>
          <w:b/>
          <w:bCs/>
          <w:sz w:val="28"/>
          <w:szCs w:val="28"/>
        </w:rPr>
        <w:t>8.3 How Visualizations Support Data-Driven Decisions</w:t>
      </w:r>
    </w:p>
    <w:p w14:paraId="3527E10A" w14:textId="77777777" w:rsidR="006C406D" w:rsidRPr="006C406D" w:rsidRDefault="006C406D">
      <w:pPr>
        <w:pStyle w:val="ListParagraph"/>
        <w:numPr>
          <w:ilvl w:val="0"/>
          <w:numId w:val="42"/>
        </w:numPr>
        <w:tabs>
          <w:tab w:val="clear" w:pos="720"/>
        </w:tabs>
        <w:ind w:left="142" w:right="-755" w:hanging="284"/>
        <w:rPr>
          <w:sz w:val="24"/>
          <w:szCs w:val="24"/>
        </w:rPr>
      </w:pPr>
      <w:r w:rsidRPr="006C406D">
        <w:rPr>
          <w:sz w:val="24"/>
          <w:szCs w:val="24"/>
        </w:rPr>
        <w:t>The visualizations support data-driven decision-making by highlighting patterns that can guide further investigation.</w:t>
      </w:r>
    </w:p>
    <w:p w14:paraId="55F106E3" w14:textId="77777777" w:rsidR="006C406D" w:rsidRPr="006C406D" w:rsidRDefault="006C406D">
      <w:pPr>
        <w:numPr>
          <w:ilvl w:val="0"/>
          <w:numId w:val="40"/>
        </w:numPr>
        <w:tabs>
          <w:tab w:val="clear" w:pos="720"/>
          <w:tab w:val="num" w:pos="1276"/>
        </w:tabs>
        <w:ind w:left="426" w:right="-755" w:hanging="284"/>
        <w:rPr>
          <w:sz w:val="24"/>
          <w:szCs w:val="24"/>
        </w:rPr>
      </w:pPr>
      <w:r w:rsidRPr="006C406D">
        <w:rPr>
          <w:sz w:val="24"/>
          <w:szCs w:val="24"/>
        </w:rPr>
        <w:t>Delivery outcome charts help prioritize the analysis of delayed and failed records.</w:t>
      </w:r>
    </w:p>
    <w:p w14:paraId="1AA20C88" w14:textId="77777777" w:rsidR="006C406D" w:rsidRPr="006C406D" w:rsidRDefault="006C406D">
      <w:pPr>
        <w:numPr>
          <w:ilvl w:val="0"/>
          <w:numId w:val="40"/>
        </w:numPr>
        <w:tabs>
          <w:tab w:val="clear" w:pos="720"/>
          <w:tab w:val="num" w:pos="709"/>
        </w:tabs>
        <w:ind w:left="426" w:right="-755" w:hanging="284"/>
        <w:rPr>
          <w:sz w:val="24"/>
          <w:szCs w:val="24"/>
        </w:rPr>
      </w:pPr>
      <w:r w:rsidRPr="006C406D">
        <w:rPr>
          <w:sz w:val="24"/>
          <w:szCs w:val="24"/>
        </w:rPr>
        <w:t>Delivery time distributions help organizations understand typical delivery durations and examine longer-duration observations.</w:t>
      </w:r>
    </w:p>
    <w:p w14:paraId="55C77D9E" w14:textId="77777777" w:rsidR="006C406D" w:rsidRPr="006C406D" w:rsidRDefault="006C406D">
      <w:pPr>
        <w:numPr>
          <w:ilvl w:val="0"/>
          <w:numId w:val="40"/>
        </w:numPr>
        <w:tabs>
          <w:tab w:val="clear" w:pos="720"/>
          <w:tab w:val="num" w:pos="709"/>
        </w:tabs>
        <w:ind w:left="426" w:right="-755" w:hanging="284"/>
        <w:rPr>
          <w:sz w:val="24"/>
          <w:szCs w:val="24"/>
        </w:rPr>
      </w:pPr>
      <w:r w:rsidRPr="006C406D">
        <w:rPr>
          <w:sz w:val="24"/>
          <w:szCs w:val="24"/>
        </w:rPr>
        <w:t>Distance and delivery time comparisons help investigate route planning and delivery scheduling.</w:t>
      </w:r>
    </w:p>
    <w:p w14:paraId="612B09C9" w14:textId="77777777" w:rsidR="006C406D" w:rsidRPr="006C406D" w:rsidRDefault="006C406D">
      <w:pPr>
        <w:numPr>
          <w:ilvl w:val="0"/>
          <w:numId w:val="40"/>
        </w:numPr>
        <w:tabs>
          <w:tab w:val="clear" w:pos="720"/>
          <w:tab w:val="num" w:pos="709"/>
        </w:tabs>
        <w:ind w:left="426" w:right="-755" w:hanging="284"/>
        <w:rPr>
          <w:sz w:val="24"/>
          <w:szCs w:val="24"/>
        </w:rPr>
      </w:pPr>
      <w:r w:rsidRPr="006C406D">
        <w:rPr>
          <w:sz w:val="24"/>
          <w:szCs w:val="24"/>
        </w:rPr>
        <w:t>Vehicle cost comparisons help identify differences in recorded costs across vehicle categories.</w:t>
      </w:r>
    </w:p>
    <w:p w14:paraId="4B2359BB" w14:textId="77777777" w:rsidR="006C406D" w:rsidRPr="006C406D" w:rsidRDefault="006C406D">
      <w:pPr>
        <w:numPr>
          <w:ilvl w:val="0"/>
          <w:numId w:val="40"/>
        </w:numPr>
        <w:tabs>
          <w:tab w:val="clear" w:pos="720"/>
          <w:tab w:val="num" w:pos="709"/>
        </w:tabs>
        <w:ind w:left="426" w:right="-755" w:hanging="284"/>
        <w:rPr>
          <w:sz w:val="24"/>
          <w:szCs w:val="24"/>
        </w:rPr>
      </w:pPr>
      <w:r w:rsidRPr="006C406D">
        <w:rPr>
          <w:sz w:val="24"/>
          <w:szCs w:val="24"/>
        </w:rPr>
        <w:t>Weather-related delay comparisons help identify conditions associated with higher observed delay rates.</w:t>
      </w:r>
    </w:p>
    <w:p w14:paraId="2636427D" w14:textId="77777777" w:rsidR="006C406D" w:rsidRPr="006C406D" w:rsidRDefault="006C406D">
      <w:pPr>
        <w:numPr>
          <w:ilvl w:val="0"/>
          <w:numId w:val="40"/>
        </w:numPr>
        <w:tabs>
          <w:tab w:val="clear" w:pos="720"/>
          <w:tab w:val="num" w:pos="709"/>
        </w:tabs>
        <w:ind w:left="426" w:right="-755" w:hanging="284"/>
        <w:rPr>
          <w:sz w:val="24"/>
          <w:szCs w:val="24"/>
        </w:rPr>
      </w:pPr>
      <w:r w:rsidRPr="006C406D">
        <w:rPr>
          <w:sz w:val="24"/>
          <w:szCs w:val="24"/>
        </w:rPr>
        <w:t>Correlation analysis helps identify relationships that may require additional investigation, such as the relationship between distance and delivery cost.</w:t>
      </w:r>
    </w:p>
    <w:p w14:paraId="0AA169F0" w14:textId="6E5CF17E" w:rsidR="006C406D" w:rsidRDefault="006C406D">
      <w:pPr>
        <w:pStyle w:val="ListParagraph"/>
        <w:numPr>
          <w:ilvl w:val="0"/>
          <w:numId w:val="41"/>
        </w:numPr>
        <w:tabs>
          <w:tab w:val="clear" w:pos="720"/>
          <w:tab w:val="num" w:pos="142"/>
        </w:tabs>
        <w:ind w:left="142" w:right="-755" w:hanging="284"/>
        <w:rPr>
          <w:sz w:val="24"/>
          <w:szCs w:val="24"/>
        </w:rPr>
      </w:pPr>
      <w:r w:rsidRPr="006C406D">
        <w:rPr>
          <w:sz w:val="24"/>
          <w:szCs w:val="24"/>
        </w:rPr>
        <w:t>The visualizations provide evidence about patterns in the available dataset, but they do not independently establish causation. Additional analysis and operational context are needed before making major changes to logistics processes.</w:t>
      </w:r>
    </w:p>
    <w:p w14:paraId="053D9696" w14:textId="77777777" w:rsidR="00D758C1" w:rsidRDefault="00D758C1" w:rsidP="00D758C1">
      <w:pPr>
        <w:pStyle w:val="ListParagraph"/>
        <w:tabs>
          <w:tab w:val="num" w:pos="142"/>
        </w:tabs>
        <w:ind w:left="142" w:right="-755"/>
        <w:rPr>
          <w:sz w:val="24"/>
          <w:szCs w:val="24"/>
        </w:rPr>
      </w:pPr>
    </w:p>
    <w:p w14:paraId="261E4CE0" w14:textId="77777777" w:rsidR="00D758C1" w:rsidRDefault="00D758C1" w:rsidP="00D758C1">
      <w:pPr>
        <w:pStyle w:val="ListParagraph"/>
        <w:tabs>
          <w:tab w:val="num" w:pos="142"/>
        </w:tabs>
        <w:ind w:left="142" w:right="-755"/>
        <w:rPr>
          <w:sz w:val="24"/>
          <w:szCs w:val="24"/>
        </w:rPr>
      </w:pPr>
    </w:p>
    <w:p w14:paraId="395C9884" w14:textId="77777777" w:rsidR="00D758C1" w:rsidRPr="00D758C1" w:rsidRDefault="00D758C1" w:rsidP="00D758C1">
      <w:pPr>
        <w:tabs>
          <w:tab w:val="num" w:pos="142"/>
        </w:tabs>
        <w:ind w:right="-755" w:hanging="426"/>
        <w:rPr>
          <w:b/>
          <w:bCs/>
          <w:sz w:val="32"/>
          <w:szCs w:val="32"/>
        </w:rPr>
      </w:pPr>
      <w:r w:rsidRPr="00D758C1">
        <w:rPr>
          <w:b/>
          <w:bCs/>
          <w:sz w:val="32"/>
          <w:szCs w:val="32"/>
        </w:rPr>
        <w:lastRenderedPageBreak/>
        <w:t>9. Analytical Recommendations</w:t>
      </w:r>
    </w:p>
    <w:p w14:paraId="5C8DA05B" w14:textId="7C57253D" w:rsidR="00D758C1" w:rsidRPr="00D758C1" w:rsidRDefault="00D758C1">
      <w:pPr>
        <w:pStyle w:val="ListParagraph"/>
        <w:numPr>
          <w:ilvl w:val="0"/>
          <w:numId w:val="42"/>
        </w:numPr>
        <w:tabs>
          <w:tab w:val="clear" w:pos="720"/>
          <w:tab w:val="num" w:pos="0"/>
        </w:tabs>
        <w:ind w:left="0" w:right="-755" w:hanging="284"/>
        <w:rPr>
          <w:sz w:val="24"/>
          <w:szCs w:val="24"/>
        </w:rPr>
      </w:pPr>
      <w:r w:rsidRPr="00D758C1">
        <w:rPr>
          <w:sz w:val="24"/>
          <w:szCs w:val="24"/>
        </w:rPr>
        <w:t>Based on the exploratory data analysis, visualizations, and comparative analysis, several recommendations can be proposed to improve logistics operations. These recommendations are based on patterns observed in the dataset and should be validated through further investigation before operational implementation.</w:t>
      </w:r>
    </w:p>
    <w:p w14:paraId="1BD4328D" w14:textId="77777777" w:rsidR="00D758C1" w:rsidRPr="00D758C1" w:rsidRDefault="00D758C1" w:rsidP="00D758C1">
      <w:pPr>
        <w:tabs>
          <w:tab w:val="num" w:pos="142"/>
        </w:tabs>
        <w:ind w:right="-755" w:hanging="284"/>
        <w:rPr>
          <w:b/>
          <w:bCs/>
          <w:sz w:val="28"/>
          <w:szCs w:val="28"/>
        </w:rPr>
      </w:pPr>
      <w:r w:rsidRPr="00D758C1">
        <w:rPr>
          <w:b/>
          <w:bCs/>
          <w:sz w:val="28"/>
          <w:szCs w:val="28"/>
        </w:rPr>
        <w:t>9.1 Weather-Based Delivery Planning</w:t>
      </w:r>
    </w:p>
    <w:p w14:paraId="36A4025F" w14:textId="77777777" w:rsidR="00D758C1" w:rsidRPr="00D758C1" w:rsidRDefault="00D758C1">
      <w:pPr>
        <w:pStyle w:val="ListParagraph"/>
        <w:numPr>
          <w:ilvl w:val="0"/>
          <w:numId w:val="42"/>
        </w:numPr>
        <w:tabs>
          <w:tab w:val="clear" w:pos="720"/>
          <w:tab w:val="num" w:pos="142"/>
        </w:tabs>
        <w:ind w:left="142" w:right="-755" w:hanging="284"/>
        <w:rPr>
          <w:sz w:val="24"/>
          <w:szCs w:val="24"/>
        </w:rPr>
      </w:pPr>
      <w:r w:rsidRPr="00D758C1">
        <w:rPr>
          <w:sz w:val="24"/>
          <w:szCs w:val="24"/>
        </w:rPr>
        <w:t>Stormy weather had the highest time-based delay rate at 37.45%, followed by rainy weather at 33.52% and foggy weather at 24.84%.</w:t>
      </w:r>
    </w:p>
    <w:p w14:paraId="4CFBC45D" w14:textId="77777777" w:rsidR="00D758C1" w:rsidRPr="00D758C1" w:rsidRDefault="00D758C1" w:rsidP="00D758C1">
      <w:pPr>
        <w:tabs>
          <w:tab w:val="num" w:pos="142"/>
        </w:tabs>
        <w:ind w:left="142" w:right="-755"/>
        <w:rPr>
          <w:sz w:val="24"/>
          <w:szCs w:val="24"/>
        </w:rPr>
      </w:pPr>
      <w:r w:rsidRPr="00D758C1">
        <w:rPr>
          <w:b/>
          <w:bCs/>
          <w:sz w:val="24"/>
          <w:szCs w:val="24"/>
        </w:rPr>
        <w:t>Recommendation:</w:t>
      </w:r>
      <w:r w:rsidRPr="00D758C1">
        <w:rPr>
          <w:sz w:val="24"/>
          <w:szCs w:val="24"/>
        </w:rPr>
        <w:t xml:space="preserve"> Investigate deliveries recorded under stormy and rainy conditions. Review route choices, delivery schedules, and contingency arrangements to determine whether adjustments could help reduce delays during adverse weather.</w:t>
      </w:r>
    </w:p>
    <w:p w14:paraId="71A8F30E" w14:textId="77777777" w:rsidR="00D758C1" w:rsidRPr="00D758C1" w:rsidRDefault="00D758C1" w:rsidP="00D758C1">
      <w:pPr>
        <w:tabs>
          <w:tab w:val="num" w:pos="142"/>
        </w:tabs>
        <w:ind w:right="-755" w:hanging="284"/>
        <w:rPr>
          <w:b/>
          <w:bCs/>
          <w:sz w:val="28"/>
          <w:szCs w:val="28"/>
        </w:rPr>
      </w:pPr>
      <w:r w:rsidRPr="00D758C1">
        <w:rPr>
          <w:b/>
          <w:bCs/>
          <w:sz w:val="28"/>
          <w:szCs w:val="28"/>
        </w:rPr>
        <w:t>9.2 Review of Express Delivery Operations</w:t>
      </w:r>
    </w:p>
    <w:p w14:paraId="79816707" w14:textId="77777777" w:rsidR="00D758C1" w:rsidRPr="00D758C1" w:rsidRDefault="00D758C1">
      <w:pPr>
        <w:pStyle w:val="ListParagraph"/>
        <w:numPr>
          <w:ilvl w:val="0"/>
          <w:numId w:val="42"/>
        </w:numPr>
        <w:tabs>
          <w:tab w:val="clear" w:pos="720"/>
          <w:tab w:val="num" w:pos="142"/>
        </w:tabs>
        <w:ind w:right="-755" w:hanging="862"/>
        <w:rPr>
          <w:sz w:val="24"/>
          <w:szCs w:val="24"/>
        </w:rPr>
      </w:pPr>
      <w:r w:rsidRPr="00D758C1">
        <w:rPr>
          <w:sz w:val="24"/>
          <w:szCs w:val="24"/>
        </w:rPr>
        <w:t>Express deliveries had the highest time-based delay rate among delivery modes, at 64.67%.</w:t>
      </w:r>
    </w:p>
    <w:p w14:paraId="745A7CFD" w14:textId="77777777" w:rsidR="00D758C1" w:rsidRPr="00D758C1" w:rsidRDefault="00D758C1" w:rsidP="00D758C1">
      <w:pPr>
        <w:tabs>
          <w:tab w:val="num" w:pos="142"/>
        </w:tabs>
        <w:ind w:left="142" w:right="-755"/>
        <w:rPr>
          <w:sz w:val="24"/>
          <w:szCs w:val="24"/>
        </w:rPr>
      </w:pPr>
      <w:r w:rsidRPr="00D758C1">
        <w:rPr>
          <w:b/>
          <w:bCs/>
          <w:sz w:val="24"/>
          <w:szCs w:val="24"/>
        </w:rPr>
        <w:t>Recommendation:</w:t>
      </w:r>
      <w:r w:rsidRPr="00D758C1">
        <w:rPr>
          <w:sz w:val="24"/>
          <w:szCs w:val="24"/>
        </w:rPr>
        <w:t xml:space="preserve"> Examine express delivery records to understand the reasons for the high observed delay rate. Review expected delivery durations, delivery distances, operational processes, and other relevant conditions before deciding on corrective measures.</w:t>
      </w:r>
    </w:p>
    <w:p w14:paraId="4E79E315" w14:textId="77777777" w:rsidR="00D758C1" w:rsidRPr="00D758C1" w:rsidRDefault="00D758C1" w:rsidP="00D758C1">
      <w:pPr>
        <w:tabs>
          <w:tab w:val="num" w:pos="142"/>
        </w:tabs>
        <w:ind w:right="-755" w:hanging="284"/>
        <w:rPr>
          <w:b/>
          <w:bCs/>
          <w:sz w:val="28"/>
          <w:szCs w:val="28"/>
        </w:rPr>
      </w:pPr>
      <w:r w:rsidRPr="00D758C1">
        <w:rPr>
          <w:b/>
          <w:bCs/>
          <w:sz w:val="28"/>
          <w:szCs w:val="28"/>
        </w:rPr>
        <w:t>9.3 Reduction of Failed Deliveries</w:t>
      </w:r>
    </w:p>
    <w:p w14:paraId="35096922" w14:textId="77777777" w:rsidR="00D758C1" w:rsidRPr="00D758C1" w:rsidRDefault="00D758C1">
      <w:pPr>
        <w:pStyle w:val="ListParagraph"/>
        <w:numPr>
          <w:ilvl w:val="0"/>
          <w:numId w:val="42"/>
        </w:numPr>
        <w:tabs>
          <w:tab w:val="num" w:pos="142"/>
        </w:tabs>
        <w:ind w:right="-755" w:hanging="862"/>
        <w:rPr>
          <w:sz w:val="24"/>
          <w:szCs w:val="24"/>
        </w:rPr>
      </w:pPr>
      <w:r w:rsidRPr="00D758C1">
        <w:rPr>
          <w:sz w:val="24"/>
          <w:szCs w:val="24"/>
        </w:rPr>
        <w:t>Xpressbees recorded 167 failed deliveries, the highest failure count among the delivery partners.</w:t>
      </w:r>
    </w:p>
    <w:p w14:paraId="45130249" w14:textId="77777777" w:rsidR="00D758C1" w:rsidRPr="00D758C1" w:rsidRDefault="00D758C1" w:rsidP="00D758C1">
      <w:pPr>
        <w:tabs>
          <w:tab w:val="num" w:pos="142"/>
        </w:tabs>
        <w:ind w:left="142" w:right="-755"/>
        <w:rPr>
          <w:sz w:val="24"/>
          <w:szCs w:val="24"/>
        </w:rPr>
      </w:pPr>
      <w:r w:rsidRPr="00D758C1">
        <w:rPr>
          <w:b/>
          <w:bCs/>
          <w:sz w:val="24"/>
          <w:szCs w:val="24"/>
        </w:rPr>
        <w:t>Recommendation:</w:t>
      </w:r>
      <w:r w:rsidRPr="00D758C1">
        <w:rPr>
          <w:sz w:val="24"/>
          <w:szCs w:val="24"/>
        </w:rPr>
        <w:t xml:space="preserve"> Review the failed delivery records to identify any available patterns in delivery region, package type, delivery mode, or other relevant variables. Compare failure rates as well as failure counts, taking each partner's total delivery volume into account.</w:t>
      </w:r>
    </w:p>
    <w:p w14:paraId="054B888F" w14:textId="77777777" w:rsidR="00D758C1" w:rsidRPr="00D758C1" w:rsidRDefault="00D758C1" w:rsidP="00D758C1">
      <w:pPr>
        <w:tabs>
          <w:tab w:val="num" w:pos="142"/>
        </w:tabs>
        <w:ind w:right="-755" w:hanging="284"/>
        <w:rPr>
          <w:b/>
          <w:bCs/>
          <w:sz w:val="28"/>
          <w:szCs w:val="28"/>
        </w:rPr>
      </w:pPr>
      <w:r w:rsidRPr="00D758C1">
        <w:rPr>
          <w:b/>
          <w:bCs/>
          <w:sz w:val="28"/>
          <w:szCs w:val="28"/>
        </w:rPr>
        <w:t>9.4 Transportation Cost Analysis</w:t>
      </w:r>
    </w:p>
    <w:p w14:paraId="3DC287DA" w14:textId="77777777" w:rsidR="00D758C1" w:rsidRPr="00D758C1" w:rsidRDefault="00D758C1">
      <w:pPr>
        <w:pStyle w:val="ListParagraph"/>
        <w:numPr>
          <w:ilvl w:val="0"/>
          <w:numId w:val="43"/>
        </w:numPr>
        <w:tabs>
          <w:tab w:val="num" w:pos="142"/>
        </w:tabs>
        <w:ind w:left="142" w:right="-755" w:hanging="284"/>
        <w:rPr>
          <w:sz w:val="24"/>
          <w:szCs w:val="24"/>
        </w:rPr>
      </w:pPr>
      <w:r w:rsidRPr="00D758C1">
        <w:rPr>
          <w:sz w:val="24"/>
          <w:szCs w:val="24"/>
        </w:rPr>
        <w:t>Distance and delivery cost showed a very strong positive correlation of approximately 0.99. Average recorded delivery costs also differed across vehicle categories.</w:t>
      </w:r>
    </w:p>
    <w:p w14:paraId="6AE28EFC" w14:textId="77777777" w:rsidR="00D758C1" w:rsidRPr="00D758C1" w:rsidRDefault="00D758C1" w:rsidP="00D758C1">
      <w:pPr>
        <w:tabs>
          <w:tab w:val="num" w:pos="142"/>
        </w:tabs>
        <w:ind w:left="142" w:right="-755"/>
        <w:rPr>
          <w:sz w:val="24"/>
          <w:szCs w:val="24"/>
        </w:rPr>
      </w:pPr>
      <w:r w:rsidRPr="00D758C1">
        <w:rPr>
          <w:b/>
          <w:bCs/>
          <w:sz w:val="24"/>
          <w:szCs w:val="24"/>
        </w:rPr>
        <w:t>Recommendation:</w:t>
      </w:r>
      <w:r w:rsidRPr="00D758C1">
        <w:rPr>
          <w:sz w:val="24"/>
          <w:szCs w:val="24"/>
        </w:rPr>
        <w:t xml:space="preserve"> Investigate how delivery costs relate to distance, vehicle type, package weight, and delivery mode. Because the correlation between distance and cost is unusually strong, verify the underlying cost calculation or data-generation process before drawing conclusions about real-world cost drivers.</w:t>
      </w:r>
    </w:p>
    <w:p w14:paraId="10943CC1" w14:textId="77777777" w:rsidR="00D758C1" w:rsidRPr="00D758C1" w:rsidRDefault="00D758C1" w:rsidP="00D758C1">
      <w:pPr>
        <w:tabs>
          <w:tab w:val="num" w:pos="142"/>
        </w:tabs>
        <w:ind w:right="-755" w:hanging="284"/>
        <w:rPr>
          <w:b/>
          <w:bCs/>
          <w:sz w:val="28"/>
          <w:szCs w:val="28"/>
        </w:rPr>
      </w:pPr>
      <w:r w:rsidRPr="00D758C1">
        <w:rPr>
          <w:b/>
          <w:bCs/>
          <w:sz w:val="28"/>
          <w:szCs w:val="28"/>
        </w:rPr>
        <w:t>9.5 Improving Customer Experience</w:t>
      </w:r>
    </w:p>
    <w:p w14:paraId="21EB7E79" w14:textId="77777777" w:rsidR="00D758C1" w:rsidRPr="00D758C1" w:rsidRDefault="00D758C1">
      <w:pPr>
        <w:pStyle w:val="ListParagraph"/>
        <w:numPr>
          <w:ilvl w:val="0"/>
          <w:numId w:val="43"/>
        </w:numPr>
        <w:tabs>
          <w:tab w:val="num" w:pos="142"/>
        </w:tabs>
        <w:ind w:left="142" w:right="-755" w:hanging="284"/>
        <w:rPr>
          <w:sz w:val="24"/>
          <w:szCs w:val="24"/>
        </w:rPr>
      </w:pPr>
      <w:r w:rsidRPr="00D758C1">
        <w:rPr>
          <w:sz w:val="24"/>
          <w:szCs w:val="24"/>
        </w:rPr>
        <w:t>Delivery time and delivery rating had a negative correlation of approximately -0.27, indicating a tendency for longer delivery durations to be associated with lower ratings.</w:t>
      </w:r>
    </w:p>
    <w:p w14:paraId="625FB0EF" w14:textId="77777777" w:rsidR="00D758C1" w:rsidRDefault="00D758C1" w:rsidP="00D758C1">
      <w:pPr>
        <w:tabs>
          <w:tab w:val="num" w:pos="142"/>
        </w:tabs>
        <w:ind w:left="142" w:right="-755"/>
        <w:rPr>
          <w:sz w:val="24"/>
          <w:szCs w:val="24"/>
        </w:rPr>
      </w:pPr>
      <w:r w:rsidRPr="00D758C1">
        <w:rPr>
          <w:b/>
          <w:bCs/>
          <w:sz w:val="24"/>
          <w:szCs w:val="24"/>
        </w:rPr>
        <w:t>Recommendation:</w:t>
      </w:r>
      <w:r w:rsidRPr="00D758C1">
        <w:rPr>
          <w:sz w:val="24"/>
          <w:szCs w:val="24"/>
        </w:rPr>
        <w:t xml:space="preserve"> Examine records with longer delivery times alongside their delivery ratings and status. Further analysis could help determine whether late deliveries are associated with lower customer ratings and identify opportunities to improve delivery experience.</w:t>
      </w:r>
    </w:p>
    <w:p w14:paraId="1431503D" w14:textId="77777777" w:rsidR="00D758C1" w:rsidRPr="00D758C1" w:rsidRDefault="00D758C1" w:rsidP="00D758C1">
      <w:pPr>
        <w:tabs>
          <w:tab w:val="num" w:pos="142"/>
        </w:tabs>
        <w:ind w:left="142" w:right="-755"/>
        <w:rPr>
          <w:sz w:val="24"/>
          <w:szCs w:val="24"/>
        </w:rPr>
      </w:pPr>
    </w:p>
    <w:p w14:paraId="0C13BDE2" w14:textId="77777777" w:rsidR="00D758C1" w:rsidRPr="00D758C1" w:rsidRDefault="00D758C1" w:rsidP="00D758C1">
      <w:pPr>
        <w:tabs>
          <w:tab w:val="num" w:pos="142"/>
        </w:tabs>
        <w:ind w:right="-755" w:hanging="284"/>
        <w:rPr>
          <w:b/>
          <w:bCs/>
          <w:sz w:val="28"/>
          <w:szCs w:val="28"/>
        </w:rPr>
      </w:pPr>
      <w:r w:rsidRPr="00D758C1">
        <w:rPr>
          <w:b/>
          <w:bCs/>
          <w:sz w:val="28"/>
          <w:szCs w:val="28"/>
        </w:rPr>
        <w:lastRenderedPageBreak/>
        <w:t>9.6 Regional Performance Investigation</w:t>
      </w:r>
    </w:p>
    <w:p w14:paraId="6C6840A5" w14:textId="77777777" w:rsidR="00D758C1" w:rsidRPr="00D758C1" w:rsidRDefault="00D758C1">
      <w:pPr>
        <w:pStyle w:val="ListParagraph"/>
        <w:numPr>
          <w:ilvl w:val="0"/>
          <w:numId w:val="43"/>
        </w:numPr>
        <w:tabs>
          <w:tab w:val="num" w:pos="142"/>
        </w:tabs>
        <w:ind w:left="142" w:right="-755" w:hanging="284"/>
        <w:rPr>
          <w:sz w:val="24"/>
          <w:szCs w:val="24"/>
        </w:rPr>
      </w:pPr>
      <w:r w:rsidRPr="00D758C1">
        <w:rPr>
          <w:sz w:val="24"/>
          <w:szCs w:val="24"/>
        </w:rPr>
        <w:t>The central region had the highest time-based delay rate among the regions, at 22.75%.</w:t>
      </w:r>
    </w:p>
    <w:p w14:paraId="7684E6F6" w14:textId="77777777" w:rsidR="00D758C1" w:rsidRPr="00D758C1" w:rsidRDefault="00D758C1" w:rsidP="00D758C1">
      <w:pPr>
        <w:tabs>
          <w:tab w:val="num" w:pos="142"/>
        </w:tabs>
        <w:ind w:left="142" w:right="-755"/>
        <w:rPr>
          <w:sz w:val="24"/>
          <w:szCs w:val="24"/>
        </w:rPr>
      </w:pPr>
      <w:r w:rsidRPr="00D758C1">
        <w:rPr>
          <w:b/>
          <w:bCs/>
          <w:sz w:val="24"/>
          <w:szCs w:val="24"/>
        </w:rPr>
        <w:t>Recommendation:</w:t>
      </w:r>
      <w:r w:rsidRPr="00D758C1">
        <w:rPr>
          <w:sz w:val="24"/>
          <w:szCs w:val="24"/>
        </w:rPr>
        <w:t xml:space="preserve"> Examine deliveries in the central region by distance, weather condition, delivery mode, and delivery partner. This may help identify specific patterns associated with the observed delay rate and determine where further operational attention is needed.</w:t>
      </w:r>
    </w:p>
    <w:p w14:paraId="639D504B" w14:textId="77777777" w:rsidR="00D758C1" w:rsidRPr="00D758C1" w:rsidRDefault="00D758C1" w:rsidP="00D758C1">
      <w:pPr>
        <w:tabs>
          <w:tab w:val="num" w:pos="142"/>
        </w:tabs>
        <w:ind w:right="-755" w:hanging="284"/>
        <w:rPr>
          <w:b/>
          <w:bCs/>
          <w:sz w:val="28"/>
          <w:szCs w:val="28"/>
        </w:rPr>
      </w:pPr>
      <w:r w:rsidRPr="00D758C1">
        <w:rPr>
          <w:b/>
          <w:bCs/>
          <w:sz w:val="28"/>
          <w:szCs w:val="28"/>
        </w:rPr>
        <w:t>9.7 Limitations and Further Investigation</w:t>
      </w:r>
    </w:p>
    <w:p w14:paraId="251E40DD" w14:textId="77777777" w:rsidR="00D758C1" w:rsidRPr="00D758C1" w:rsidRDefault="00D758C1">
      <w:pPr>
        <w:pStyle w:val="ListParagraph"/>
        <w:numPr>
          <w:ilvl w:val="0"/>
          <w:numId w:val="43"/>
        </w:numPr>
        <w:tabs>
          <w:tab w:val="num" w:pos="142"/>
        </w:tabs>
        <w:ind w:left="142" w:right="-755" w:hanging="284"/>
        <w:rPr>
          <w:sz w:val="24"/>
          <w:szCs w:val="24"/>
        </w:rPr>
      </w:pPr>
      <w:r w:rsidRPr="00D758C1">
        <w:rPr>
          <w:sz w:val="24"/>
          <w:szCs w:val="24"/>
        </w:rPr>
        <w:t>The analysis identifies associations and patterns in the available dataset, but it does not establish the causes of delays, failures, or cost differences. Some observed relationships, particularly the correlation between distance and delivery cost, require additional validation.</w:t>
      </w:r>
    </w:p>
    <w:p w14:paraId="14AB1C2E" w14:textId="77777777" w:rsidR="00D758C1" w:rsidRPr="00D758C1" w:rsidRDefault="00D758C1">
      <w:pPr>
        <w:pStyle w:val="ListParagraph"/>
        <w:numPr>
          <w:ilvl w:val="0"/>
          <w:numId w:val="43"/>
        </w:numPr>
        <w:tabs>
          <w:tab w:val="num" w:pos="142"/>
        </w:tabs>
        <w:ind w:left="142" w:right="-755" w:hanging="284"/>
        <w:rPr>
          <w:sz w:val="24"/>
          <w:szCs w:val="24"/>
        </w:rPr>
      </w:pPr>
      <w:r w:rsidRPr="00D758C1">
        <w:rPr>
          <w:sz w:val="24"/>
          <w:szCs w:val="24"/>
        </w:rPr>
        <w:t>Further investigation should include:</w:t>
      </w:r>
    </w:p>
    <w:p w14:paraId="0364C58A" w14:textId="77777777" w:rsidR="00D758C1" w:rsidRPr="00D758C1" w:rsidRDefault="00D758C1">
      <w:pPr>
        <w:pStyle w:val="ListParagraph"/>
        <w:numPr>
          <w:ilvl w:val="0"/>
          <w:numId w:val="44"/>
        </w:numPr>
        <w:ind w:left="426" w:right="-755" w:hanging="284"/>
        <w:rPr>
          <w:sz w:val="24"/>
          <w:szCs w:val="24"/>
        </w:rPr>
      </w:pPr>
      <w:r w:rsidRPr="00D758C1">
        <w:rPr>
          <w:sz w:val="24"/>
          <w:szCs w:val="24"/>
        </w:rPr>
        <w:t>Comparing delivery delay and failure rates while accounting for the total number of records in each category.</w:t>
      </w:r>
    </w:p>
    <w:p w14:paraId="4BFAF4C8" w14:textId="77777777" w:rsidR="00D758C1" w:rsidRPr="00D758C1" w:rsidRDefault="00D758C1">
      <w:pPr>
        <w:pStyle w:val="ListParagraph"/>
        <w:numPr>
          <w:ilvl w:val="0"/>
          <w:numId w:val="44"/>
        </w:numPr>
        <w:ind w:left="426" w:right="-755" w:hanging="284"/>
        <w:rPr>
          <w:sz w:val="24"/>
          <w:szCs w:val="24"/>
        </w:rPr>
      </w:pPr>
      <w:r w:rsidRPr="00D758C1">
        <w:rPr>
          <w:sz w:val="24"/>
          <w:szCs w:val="24"/>
        </w:rPr>
        <w:t>Examining whether delivery distance, weather, and delivery mode are associated with delays independently or in combination.</w:t>
      </w:r>
    </w:p>
    <w:p w14:paraId="758D7897" w14:textId="77777777" w:rsidR="00D758C1" w:rsidRPr="00D758C1" w:rsidRDefault="00D758C1">
      <w:pPr>
        <w:pStyle w:val="ListParagraph"/>
        <w:numPr>
          <w:ilvl w:val="0"/>
          <w:numId w:val="44"/>
        </w:numPr>
        <w:ind w:left="426" w:right="-755" w:hanging="284"/>
        <w:rPr>
          <w:sz w:val="24"/>
          <w:szCs w:val="24"/>
        </w:rPr>
      </w:pPr>
      <w:r w:rsidRPr="00D758C1">
        <w:rPr>
          <w:sz w:val="24"/>
          <w:szCs w:val="24"/>
        </w:rPr>
        <w:t>Verifying the meaning and calculation of delivery cost values.</w:t>
      </w:r>
    </w:p>
    <w:p w14:paraId="4F583430" w14:textId="77777777" w:rsidR="00D758C1" w:rsidRPr="00D758C1" w:rsidRDefault="00D758C1">
      <w:pPr>
        <w:pStyle w:val="ListParagraph"/>
        <w:numPr>
          <w:ilvl w:val="0"/>
          <w:numId w:val="44"/>
        </w:numPr>
        <w:ind w:left="426" w:right="-755" w:hanging="284"/>
        <w:rPr>
          <w:sz w:val="24"/>
          <w:szCs w:val="24"/>
        </w:rPr>
      </w:pPr>
      <w:r w:rsidRPr="00D758C1">
        <w:rPr>
          <w:sz w:val="24"/>
          <w:szCs w:val="24"/>
        </w:rPr>
        <w:t>Investigating the relationship between delivery time and customer ratings.</w:t>
      </w:r>
    </w:p>
    <w:p w14:paraId="05D6EEAE" w14:textId="77777777" w:rsidR="00D758C1" w:rsidRPr="00D758C1" w:rsidRDefault="00D758C1">
      <w:pPr>
        <w:pStyle w:val="ListParagraph"/>
        <w:numPr>
          <w:ilvl w:val="0"/>
          <w:numId w:val="44"/>
        </w:numPr>
        <w:ind w:left="426" w:right="-755" w:hanging="284"/>
        <w:rPr>
          <w:sz w:val="24"/>
          <w:szCs w:val="24"/>
        </w:rPr>
      </w:pPr>
      <w:r w:rsidRPr="00D758C1">
        <w:rPr>
          <w:sz w:val="24"/>
          <w:szCs w:val="24"/>
        </w:rPr>
        <w:t>Validating the findings with additional operational data before implementing changes.</w:t>
      </w:r>
    </w:p>
    <w:p w14:paraId="218F4980" w14:textId="77777777" w:rsidR="00D758C1" w:rsidRPr="00D758C1" w:rsidRDefault="00D758C1">
      <w:pPr>
        <w:pStyle w:val="ListParagraph"/>
        <w:numPr>
          <w:ilvl w:val="0"/>
          <w:numId w:val="45"/>
        </w:numPr>
        <w:tabs>
          <w:tab w:val="num" w:pos="142"/>
        </w:tabs>
        <w:ind w:left="142" w:right="-755" w:hanging="284"/>
        <w:rPr>
          <w:sz w:val="24"/>
          <w:szCs w:val="24"/>
        </w:rPr>
      </w:pPr>
      <w:r w:rsidRPr="00D758C1">
        <w:rPr>
          <w:sz w:val="24"/>
          <w:szCs w:val="24"/>
        </w:rPr>
        <w:t>These recommendations provide a basis for further analysis and help translate the observed results into potential areas for logistics improvement.</w:t>
      </w:r>
    </w:p>
    <w:p w14:paraId="25A797CC" w14:textId="77777777" w:rsidR="00064C90" w:rsidRDefault="00064C90" w:rsidP="00064C90">
      <w:pPr>
        <w:ind w:left="-426" w:right="-755"/>
        <w:rPr>
          <w:sz w:val="24"/>
          <w:szCs w:val="24"/>
        </w:rPr>
      </w:pPr>
    </w:p>
    <w:p w14:paraId="39D63236" w14:textId="2D836ADE" w:rsidR="00064C90" w:rsidRPr="00064C90" w:rsidRDefault="00064C90" w:rsidP="00064C90">
      <w:pPr>
        <w:ind w:left="-426" w:right="-755"/>
        <w:rPr>
          <w:b/>
          <w:bCs/>
          <w:sz w:val="32"/>
          <w:szCs w:val="32"/>
        </w:rPr>
      </w:pPr>
      <w:r w:rsidRPr="00064C90">
        <w:rPr>
          <w:b/>
          <w:bCs/>
          <w:sz w:val="32"/>
          <w:szCs w:val="32"/>
        </w:rPr>
        <w:t>10. Conclusion and References</w:t>
      </w:r>
    </w:p>
    <w:p w14:paraId="69511469" w14:textId="77777777" w:rsidR="00064C90" w:rsidRPr="00064C90" w:rsidRDefault="00064C90" w:rsidP="00064C90">
      <w:pPr>
        <w:ind w:left="-426" w:right="-755" w:firstLine="142"/>
        <w:rPr>
          <w:b/>
          <w:bCs/>
          <w:sz w:val="28"/>
          <w:szCs w:val="28"/>
        </w:rPr>
      </w:pPr>
      <w:r w:rsidRPr="00064C90">
        <w:rPr>
          <w:b/>
          <w:bCs/>
          <w:sz w:val="28"/>
          <w:szCs w:val="28"/>
        </w:rPr>
        <w:t>10.1 Conclusion</w:t>
      </w:r>
    </w:p>
    <w:p w14:paraId="6688F555" w14:textId="77777777" w:rsidR="00064C90" w:rsidRPr="00064C90" w:rsidRDefault="00064C90">
      <w:pPr>
        <w:pStyle w:val="ListParagraph"/>
        <w:numPr>
          <w:ilvl w:val="0"/>
          <w:numId w:val="45"/>
        </w:numPr>
        <w:ind w:left="142" w:right="-755" w:hanging="284"/>
        <w:rPr>
          <w:sz w:val="24"/>
          <w:szCs w:val="24"/>
        </w:rPr>
      </w:pPr>
      <w:r w:rsidRPr="00064C90">
        <w:rPr>
          <w:sz w:val="24"/>
          <w:szCs w:val="24"/>
        </w:rPr>
        <w:t>This project analyzed delivery performance using the Delivery Logistics Dataset (India – Multi-Partner), containing 25,000 delivery records. Exploratory data analysis, descriptive statistics, comparative analysis, and six visualizations were used to examine delivery outcomes, delivery durations, transportation costs, weather-related delays, and relationships between numerical variables.</w:t>
      </w:r>
    </w:p>
    <w:p w14:paraId="2F389B04" w14:textId="77777777" w:rsidR="00064C90" w:rsidRPr="00064C90" w:rsidRDefault="00064C90">
      <w:pPr>
        <w:pStyle w:val="ListParagraph"/>
        <w:numPr>
          <w:ilvl w:val="0"/>
          <w:numId w:val="45"/>
        </w:numPr>
        <w:ind w:left="142" w:right="-755" w:hanging="284"/>
        <w:rPr>
          <w:sz w:val="24"/>
          <w:szCs w:val="24"/>
        </w:rPr>
      </w:pPr>
      <w:r w:rsidRPr="00064C90">
        <w:rPr>
          <w:sz w:val="24"/>
          <w:szCs w:val="24"/>
        </w:rPr>
        <w:t>The analysis showed that 73.32% of records were marked as Delivered, while 21.36% were marked as Delayed and 5.31% as Failed. The time-based analysis indicated an on-time delivery rate of 78.14%. Distance and delivery time had a positive correlation of approximately 0.69, while stormy weather had the highest observed time-based delay rate at 37.45%. Express deliveries also showed a high time-based delay rate of 64.67%.</w:t>
      </w:r>
    </w:p>
    <w:p w14:paraId="299FB9D4" w14:textId="77777777" w:rsidR="00064C90" w:rsidRPr="00064C90" w:rsidRDefault="00064C90">
      <w:pPr>
        <w:pStyle w:val="ListParagraph"/>
        <w:numPr>
          <w:ilvl w:val="0"/>
          <w:numId w:val="45"/>
        </w:numPr>
        <w:ind w:left="142" w:right="-755" w:hanging="284"/>
        <w:rPr>
          <w:sz w:val="24"/>
          <w:szCs w:val="24"/>
        </w:rPr>
      </w:pPr>
      <w:r w:rsidRPr="00064C90">
        <w:rPr>
          <w:sz w:val="24"/>
          <w:szCs w:val="24"/>
        </w:rPr>
        <w:t>The findings identified areas for further investigation, including weather-related delays, express delivery performance, transportation costs, regional differences, and failed deliveries. The visualizations helped present these patterns clearly and supported the development of analytical recommendations.</w:t>
      </w:r>
    </w:p>
    <w:p w14:paraId="6FA8B787" w14:textId="77777777" w:rsidR="00064C90" w:rsidRPr="00064C90" w:rsidRDefault="00064C90">
      <w:pPr>
        <w:pStyle w:val="ListParagraph"/>
        <w:numPr>
          <w:ilvl w:val="0"/>
          <w:numId w:val="45"/>
        </w:numPr>
        <w:ind w:left="142" w:right="-755" w:hanging="284"/>
        <w:rPr>
          <w:sz w:val="24"/>
          <w:szCs w:val="24"/>
        </w:rPr>
      </w:pPr>
      <w:r w:rsidRPr="00064C90">
        <w:rPr>
          <w:sz w:val="24"/>
          <w:szCs w:val="24"/>
        </w:rPr>
        <w:t>Overall, this project demonstrated how Python-based data analysis and visualization can help interpret logistics performance and identify potential areas for operational improvement. Further investigation and validation would be required to determine the causes of the observed patterns and assess the effectiveness of any proposed changes.</w:t>
      </w:r>
    </w:p>
    <w:p w14:paraId="3695BB1E" w14:textId="77777777" w:rsidR="00064C90" w:rsidRPr="00F5273B" w:rsidRDefault="00064C90" w:rsidP="00F5273B">
      <w:pPr>
        <w:ind w:left="-426" w:right="-755" w:firstLine="142"/>
        <w:rPr>
          <w:b/>
          <w:bCs/>
          <w:sz w:val="28"/>
          <w:szCs w:val="28"/>
        </w:rPr>
      </w:pPr>
      <w:r w:rsidRPr="00F5273B">
        <w:rPr>
          <w:b/>
          <w:bCs/>
          <w:sz w:val="28"/>
          <w:szCs w:val="28"/>
        </w:rPr>
        <w:lastRenderedPageBreak/>
        <w:t>10.2 Dataset Reference</w:t>
      </w:r>
    </w:p>
    <w:p w14:paraId="29383827" w14:textId="77777777" w:rsidR="00064C90" w:rsidRPr="00064C90" w:rsidRDefault="00064C90" w:rsidP="00F5273B">
      <w:pPr>
        <w:ind w:left="-426" w:right="-755" w:firstLine="284"/>
        <w:rPr>
          <w:b/>
          <w:bCs/>
        </w:rPr>
      </w:pPr>
      <w:r w:rsidRPr="00064C90">
        <w:rPr>
          <w:b/>
          <w:bCs/>
        </w:rPr>
        <w:t xml:space="preserve">Kaggle. </w:t>
      </w:r>
      <w:r w:rsidRPr="00064C90">
        <w:rPr>
          <w:b/>
          <w:bCs/>
          <w:i/>
          <w:iCs/>
        </w:rPr>
        <w:t>Delivery Logistics Dataset (India – Multi-Partner).</w:t>
      </w:r>
      <w:r w:rsidRPr="00064C90">
        <w:rPr>
          <w:b/>
          <w:bCs/>
        </w:rPr>
        <w:t xml:space="preserve"> Available at:</w:t>
      </w:r>
    </w:p>
    <w:p w14:paraId="6CCF0A3B" w14:textId="77777777" w:rsidR="00064C90" w:rsidRPr="00064C90" w:rsidRDefault="00064C90" w:rsidP="00F5273B">
      <w:pPr>
        <w:ind w:left="-426" w:right="-755" w:firstLine="284"/>
        <w:rPr>
          <w:b/>
          <w:bCs/>
        </w:rPr>
      </w:pPr>
      <w:hyperlink r:id="rId15" w:history="1">
        <w:r w:rsidRPr="00064C90">
          <w:rPr>
            <w:rStyle w:val="Hyperlink"/>
            <w:b/>
            <w:bCs/>
          </w:rPr>
          <w:t>https://www.kaggle.com/datasets/kundanbedmutha/delivery-logistics-dataset-india-multi-partner</w:t>
        </w:r>
      </w:hyperlink>
    </w:p>
    <w:p w14:paraId="5DC86002" w14:textId="77777777" w:rsidR="00064C90" w:rsidRPr="00F5273B" w:rsidRDefault="00064C90" w:rsidP="00F5273B">
      <w:pPr>
        <w:ind w:left="-426" w:right="-755" w:firstLine="142"/>
        <w:rPr>
          <w:b/>
          <w:bCs/>
          <w:sz w:val="28"/>
          <w:szCs w:val="28"/>
        </w:rPr>
      </w:pPr>
      <w:r w:rsidRPr="00F5273B">
        <w:rPr>
          <w:b/>
          <w:bCs/>
          <w:sz w:val="28"/>
          <w:szCs w:val="28"/>
        </w:rPr>
        <w:t>10.3 Python Library References</w:t>
      </w:r>
    </w:p>
    <w:p w14:paraId="6B182030" w14:textId="77777777" w:rsidR="00064C90" w:rsidRPr="00F5273B" w:rsidRDefault="00064C90">
      <w:pPr>
        <w:pStyle w:val="ListParagraph"/>
        <w:numPr>
          <w:ilvl w:val="0"/>
          <w:numId w:val="46"/>
        </w:numPr>
        <w:ind w:left="142" w:right="-755" w:hanging="284"/>
        <w:rPr>
          <w:b/>
          <w:bCs/>
        </w:rPr>
      </w:pPr>
      <w:r w:rsidRPr="00F5273B">
        <w:rPr>
          <w:b/>
          <w:bCs/>
        </w:rPr>
        <w:t xml:space="preserve">Pandas documentation: </w:t>
      </w:r>
      <w:hyperlink r:id="rId16" w:history="1">
        <w:r w:rsidRPr="00F5273B">
          <w:rPr>
            <w:rStyle w:val="Hyperlink"/>
            <w:b/>
            <w:bCs/>
          </w:rPr>
          <w:t>https://pandas.pydata.org/docs/</w:t>
        </w:r>
      </w:hyperlink>
    </w:p>
    <w:p w14:paraId="1797CE1F" w14:textId="77777777" w:rsidR="00064C90" w:rsidRPr="00F5273B" w:rsidRDefault="00064C90">
      <w:pPr>
        <w:pStyle w:val="ListParagraph"/>
        <w:numPr>
          <w:ilvl w:val="0"/>
          <w:numId w:val="46"/>
        </w:numPr>
        <w:ind w:left="142" w:right="-755" w:hanging="284"/>
        <w:rPr>
          <w:b/>
          <w:bCs/>
        </w:rPr>
      </w:pPr>
      <w:r w:rsidRPr="00F5273B">
        <w:rPr>
          <w:b/>
          <w:bCs/>
        </w:rPr>
        <w:t xml:space="preserve">NumPy documentation: </w:t>
      </w:r>
      <w:hyperlink r:id="rId17" w:history="1">
        <w:r w:rsidRPr="00F5273B">
          <w:rPr>
            <w:rStyle w:val="Hyperlink"/>
            <w:b/>
            <w:bCs/>
          </w:rPr>
          <w:t>https://numpy.org/doc/</w:t>
        </w:r>
      </w:hyperlink>
    </w:p>
    <w:p w14:paraId="35CB3854" w14:textId="77777777" w:rsidR="00064C90" w:rsidRPr="00F5273B" w:rsidRDefault="00064C90">
      <w:pPr>
        <w:pStyle w:val="ListParagraph"/>
        <w:numPr>
          <w:ilvl w:val="0"/>
          <w:numId w:val="46"/>
        </w:numPr>
        <w:ind w:left="142" w:right="-755" w:hanging="284"/>
        <w:rPr>
          <w:b/>
          <w:bCs/>
        </w:rPr>
      </w:pPr>
      <w:r w:rsidRPr="00F5273B">
        <w:rPr>
          <w:b/>
          <w:bCs/>
        </w:rPr>
        <w:t xml:space="preserve">Matplotlib documentation: </w:t>
      </w:r>
      <w:hyperlink r:id="rId18" w:history="1">
        <w:r w:rsidRPr="00F5273B">
          <w:rPr>
            <w:rStyle w:val="Hyperlink"/>
            <w:b/>
            <w:bCs/>
          </w:rPr>
          <w:t>https://matplotlib.org/stable/</w:t>
        </w:r>
      </w:hyperlink>
    </w:p>
    <w:p w14:paraId="503CC9C7" w14:textId="77777777" w:rsidR="00064C90" w:rsidRPr="00F5273B" w:rsidRDefault="00064C90">
      <w:pPr>
        <w:pStyle w:val="ListParagraph"/>
        <w:numPr>
          <w:ilvl w:val="0"/>
          <w:numId w:val="46"/>
        </w:numPr>
        <w:ind w:left="142" w:right="-755" w:hanging="284"/>
        <w:rPr>
          <w:b/>
          <w:bCs/>
        </w:rPr>
      </w:pPr>
      <w:r w:rsidRPr="00F5273B">
        <w:rPr>
          <w:b/>
          <w:bCs/>
        </w:rPr>
        <w:t xml:space="preserve">Seaborn documentation: </w:t>
      </w:r>
      <w:hyperlink r:id="rId19" w:history="1">
        <w:r w:rsidRPr="00F5273B">
          <w:rPr>
            <w:rStyle w:val="Hyperlink"/>
            <w:b/>
            <w:bCs/>
          </w:rPr>
          <w:t>https://seaborn.pydata.org/</w:t>
        </w:r>
      </w:hyperlink>
    </w:p>
    <w:p w14:paraId="6D3F3A55" w14:textId="3E061F41" w:rsidR="0016046B" w:rsidRPr="005958CD" w:rsidRDefault="000E1BE8" w:rsidP="00BC715C">
      <w:pPr>
        <w:ind w:left="-426" w:right="-755"/>
        <w:rPr>
          <w:b/>
          <w:bCs/>
        </w:rPr>
      </w:pPr>
      <w:r>
        <w:rPr>
          <w:b/>
          <w:bCs/>
        </w:rPr>
        <w:t>s</w:t>
      </w:r>
    </w:p>
    <w:sectPr w:rsidR="0016046B" w:rsidRPr="005958CD" w:rsidSect="005E04F8">
      <w:pgSz w:w="11906" w:h="16838"/>
      <w:pgMar w:top="851" w:right="1440" w:bottom="1440" w:left="1440" w:header="712"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BD36" w14:textId="77777777" w:rsidR="00A44823" w:rsidRDefault="00A44823" w:rsidP="00431E5D">
      <w:pPr>
        <w:spacing w:after="0" w:line="240" w:lineRule="auto"/>
      </w:pPr>
      <w:r>
        <w:separator/>
      </w:r>
    </w:p>
  </w:endnote>
  <w:endnote w:type="continuationSeparator" w:id="0">
    <w:p w14:paraId="488B61CB" w14:textId="77777777" w:rsidR="00A44823" w:rsidRDefault="00A44823" w:rsidP="00431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502EF" w14:textId="77777777" w:rsidR="00A44823" w:rsidRDefault="00A44823" w:rsidP="00431E5D">
      <w:pPr>
        <w:spacing w:after="0" w:line="240" w:lineRule="auto"/>
      </w:pPr>
      <w:r>
        <w:separator/>
      </w:r>
    </w:p>
  </w:footnote>
  <w:footnote w:type="continuationSeparator" w:id="0">
    <w:p w14:paraId="62D1F77C" w14:textId="77777777" w:rsidR="00A44823" w:rsidRDefault="00A44823" w:rsidP="00431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E95"/>
    <w:multiLevelType w:val="hybridMultilevel"/>
    <w:tmpl w:val="3E3A973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021C1714"/>
    <w:multiLevelType w:val="hybridMultilevel"/>
    <w:tmpl w:val="439E945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02701F24"/>
    <w:multiLevelType w:val="hybridMultilevel"/>
    <w:tmpl w:val="BC94EA0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 w15:restartNumberingAfterBreak="0">
    <w:nsid w:val="098260CC"/>
    <w:multiLevelType w:val="hybridMultilevel"/>
    <w:tmpl w:val="9C2A95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E18711B"/>
    <w:multiLevelType w:val="hybridMultilevel"/>
    <w:tmpl w:val="ECE22DC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 w15:restartNumberingAfterBreak="0">
    <w:nsid w:val="10715F57"/>
    <w:multiLevelType w:val="hybridMultilevel"/>
    <w:tmpl w:val="93129E9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10A655A3"/>
    <w:multiLevelType w:val="hybridMultilevel"/>
    <w:tmpl w:val="3A541E1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7" w15:restartNumberingAfterBreak="0">
    <w:nsid w:val="1487348D"/>
    <w:multiLevelType w:val="multilevel"/>
    <w:tmpl w:val="FB9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C3F99"/>
    <w:multiLevelType w:val="hybridMultilevel"/>
    <w:tmpl w:val="2C88D504"/>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9" w15:restartNumberingAfterBreak="0">
    <w:nsid w:val="151174A0"/>
    <w:multiLevelType w:val="hybridMultilevel"/>
    <w:tmpl w:val="8284993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 w15:restartNumberingAfterBreak="0">
    <w:nsid w:val="15756384"/>
    <w:multiLevelType w:val="multilevel"/>
    <w:tmpl w:val="FD48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70848"/>
    <w:multiLevelType w:val="hybridMultilevel"/>
    <w:tmpl w:val="CF2678C6"/>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2" w15:restartNumberingAfterBreak="0">
    <w:nsid w:val="175953C4"/>
    <w:multiLevelType w:val="hybridMultilevel"/>
    <w:tmpl w:val="2318D59E"/>
    <w:lvl w:ilvl="0" w:tplc="40090001">
      <w:start w:val="1"/>
      <w:numFmt w:val="bullet"/>
      <w:lvlText w:val=""/>
      <w:lvlJc w:val="left"/>
      <w:pPr>
        <w:ind w:left="294" w:hanging="360"/>
      </w:pPr>
      <w:rPr>
        <w:rFonts w:ascii="Symbol" w:hAnsi="Symbol" w:hint="default"/>
      </w:r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13" w15:restartNumberingAfterBreak="0">
    <w:nsid w:val="1B2E7BA6"/>
    <w:multiLevelType w:val="hybridMultilevel"/>
    <w:tmpl w:val="D1681A5A"/>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4" w15:restartNumberingAfterBreak="0">
    <w:nsid w:val="1F0A7AD5"/>
    <w:multiLevelType w:val="hybridMultilevel"/>
    <w:tmpl w:val="45BEE75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5" w15:restartNumberingAfterBreak="0">
    <w:nsid w:val="266B1CB0"/>
    <w:multiLevelType w:val="hybridMultilevel"/>
    <w:tmpl w:val="E0605F2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6" w15:restartNumberingAfterBreak="0">
    <w:nsid w:val="27FC1B54"/>
    <w:multiLevelType w:val="hybridMultilevel"/>
    <w:tmpl w:val="3A8095A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7" w15:restartNumberingAfterBreak="0">
    <w:nsid w:val="2899352B"/>
    <w:multiLevelType w:val="hybridMultilevel"/>
    <w:tmpl w:val="CA7C92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BA0B0B"/>
    <w:multiLevelType w:val="hybridMultilevel"/>
    <w:tmpl w:val="27FE9B3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9" w15:restartNumberingAfterBreak="0">
    <w:nsid w:val="338E02B3"/>
    <w:multiLevelType w:val="hybridMultilevel"/>
    <w:tmpl w:val="0EAC2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BF266B"/>
    <w:multiLevelType w:val="hybridMultilevel"/>
    <w:tmpl w:val="3716BF5A"/>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1" w15:restartNumberingAfterBreak="0">
    <w:nsid w:val="361C0D3F"/>
    <w:multiLevelType w:val="hybridMultilevel"/>
    <w:tmpl w:val="4F9ED3A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2" w15:restartNumberingAfterBreak="0">
    <w:nsid w:val="3B2711B7"/>
    <w:multiLevelType w:val="hybridMultilevel"/>
    <w:tmpl w:val="EB36395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3" w15:restartNumberingAfterBreak="0">
    <w:nsid w:val="42F61B2F"/>
    <w:multiLevelType w:val="hybridMultilevel"/>
    <w:tmpl w:val="2438C71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4" w15:restartNumberingAfterBreak="0">
    <w:nsid w:val="461B30A8"/>
    <w:multiLevelType w:val="hybridMultilevel"/>
    <w:tmpl w:val="C53C260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5" w15:restartNumberingAfterBreak="0">
    <w:nsid w:val="46236360"/>
    <w:multiLevelType w:val="hybridMultilevel"/>
    <w:tmpl w:val="021E888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6" w15:restartNumberingAfterBreak="0">
    <w:nsid w:val="46363B60"/>
    <w:multiLevelType w:val="hybridMultilevel"/>
    <w:tmpl w:val="AD40E97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7" w15:restartNumberingAfterBreak="0">
    <w:nsid w:val="492F5D58"/>
    <w:multiLevelType w:val="hybridMultilevel"/>
    <w:tmpl w:val="6E620C6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8" w15:restartNumberingAfterBreak="0">
    <w:nsid w:val="4AE4465E"/>
    <w:multiLevelType w:val="hybridMultilevel"/>
    <w:tmpl w:val="1B420102"/>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9" w15:restartNumberingAfterBreak="0">
    <w:nsid w:val="4BEE242A"/>
    <w:multiLevelType w:val="hybridMultilevel"/>
    <w:tmpl w:val="56F2D93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0" w15:restartNumberingAfterBreak="0">
    <w:nsid w:val="4DF617D5"/>
    <w:multiLevelType w:val="hybridMultilevel"/>
    <w:tmpl w:val="24787CA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1" w15:restartNumberingAfterBreak="0">
    <w:nsid w:val="4E0C6DD6"/>
    <w:multiLevelType w:val="hybridMultilevel"/>
    <w:tmpl w:val="13748A2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2" w15:restartNumberingAfterBreak="0">
    <w:nsid w:val="53CA35AC"/>
    <w:multiLevelType w:val="hybridMultilevel"/>
    <w:tmpl w:val="9F9EF0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BC30FF4"/>
    <w:multiLevelType w:val="hybridMultilevel"/>
    <w:tmpl w:val="38AEB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254936"/>
    <w:multiLevelType w:val="hybridMultilevel"/>
    <w:tmpl w:val="D6BEB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D874B2E"/>
    <w:multiLevelType w:val="hybridMultilevel"/>
    <w:tmpl w:val="E7286E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E1059C7"/>
    <w:multiLevelType w:val="hybridMultilevel"/>
    <w:tmpl w:val="D8AA69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7EB62C0"/>
    <w:multiLevelType w:val="hybridMultilevel"/>
    <w:tmpl w:val="9DA441C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8" w15:restartNumberingAfterBreak="0">
    <w:nsid w:val="68D16925"/>
    <w:multiLevelType w:val="multilevel"/>
    <w:tmpl w:val="6378507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C5BC9"/>
    <w:multiLevelType w:val="hybridMultilevel"/>
    <w:tmpl w:val="DD7EE0F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0" w15:restartNumberingAfterBreak="0">
    <w:nsid w:val="6B4B6A7F"/>
    <w:multiLevelType w:val="hybridMultilevel"/>
    <w:tmpl w:val="A47CA9E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1" w15:restartNumberingAfterBreak="0">
    <w:nsid w:val="6F9A2C9F"/>
    <w:multiLevelType w:val="hybridMultilevel"/>
    <w:tmpl w:val="1C728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2143BF3"/>
    <w:multiLevelType w:val="hybridMultilevel"/>
    <w:tmpl w:val="4F8AC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116807"/>
    <w:multiLevelType w:val="hybridMultilevel"/>
    <w:tmpl w:val="22CEA1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7E40412D"/>
    <w:multiLevelType w:val="hybridMultilevel"/>
    <w:tmpl w:val="970634B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5" w15:restartNumberingAfterBreak="0">
    <w:nsid w:val="7F65106F"/>
    <w:multiLevelType w:val="hybridMultilevel"/>
    <w:tmpl w:val="46A0DD7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16cid:durableId="90123265">
    <w:abstractNumId w:val="31"/>
  </w:num>
  <w:num w:numId="2" w16cid:durableId="344401170">
    <w:abstractNumId w:val="39"/>
  </w:num>
  <w:num w:numId="3" w16cid:durableId="347947065">
    <w:abstractNumId w:val="8"/>
  </w:num>
  <w:num w:numId="4" w16cid:durableId="988510678">
    <w:abstractNumId w:val="27"/>
  </w:num>
  <w:num w:numId="5" w16cid:durableId="1598438099">
    <w:abstractNumId w:val="41"/>
  </w:num>
  <w:num w:numId="6" w16cid:durableId="597954503">
    <w:abstractNumId w:val="42"/>
  </w:num>
  <w:num w:numId="7" w16cid:durableId="1288469972">
    <w:abstractNumId w:val="43"/>
  </w:num>
  <w:num w:numId="8" w16cid:durableId="1041243126">
    <w:abstractNumId w:val="32"/>
  </w:num>
  <w:num w:numId="9" w16cid:durableId="225726020">
    <w:abstractNumId w:val="34"/>
  </w:num>
  <w:num w:numId="10" w16cid:durableId="1055196919">
    <w:abstractNumId w:val="40"/>
  </w:num>
  <w:num w:numId="11" w16cid:durableId="1842499122">
    <w:abstractNumId w:val="14"/>
  </w:num>
  <w:num w:numId="12" w16cid:durableId="1057322420">
    <w:abstractNumId w:val="23"/>
  </w:num>
  <w:num w:numId="13" w16cid:durableId="51009692">
    <w:abstractNumId w:val="6"/>
  </w:num>
  <w:num w:numId="14" w16cid:durableId="2132704853">
    <w:abstractNumId w:val="25"/>
  </w:num>
  <w:num w:numId="15" w16cid:durableId="1449739299">
    <w:abstractNumId w:val="21"/>
  </w:num>
  <w:num w:numId="16" w16cid:durableId="697849906">
    <w:abstractNumId w:val="22"/>
  </w:num>
  <w:num w:numId="17" w16cid:durableId="1856504439">
    <w:abstractNumId w:val="29"/>
  </w:num>
  <w:num w:numId="18" w16cid:durableId="1417288773">
    <w:abstractNumId w:val="28"/>
  </w:num>
  <w:num w:numId="19" w16cid:durableId="67770673">
    <w:abstractNumId w:val="20"/>
  </w:num>
  <w:num w:numId="20" w16cid:durableId="1357583067">
    <w:abstractNumId w:val="0"/>
  </w:num>
  <w:num w:numId="21" w16cid:durableId="1881434732">
    <w:abstractNumId w:val="1"/>
  </w:num>
  <w:num w:numId="22" w16cid:durableId="1457218847">
    <w:abstractNumId w:val="13"/>
  </w:num>
  <w:num w:numId="23" w16cid:durableId="967011665">
    <w:abstractNumId w:val="44"/>
  </w:num>
  <w:num w:numId="24" w16cid:durableId="1633440992">
    <w:abstractNumId w:val="30"/>
  </w:num>
  <w:num w:numId="25" w16cid:durableId="1358432700">
    <w:abstractNumId w:val="15"/>
  </w:num>
  <w:num w:numId="26" w16cid:durableId="1188374554">
    <w:abstractNumId w:val="17"/>
  </w:num>
  <w:num w:numId="27" w16cid:durableId="727342129">
    <w:abstractNumId w:val="9"/>
  </w:num>
  <w:num w:numId="28" w16cid:durableId="387847512">
    <w:abstractNumId w:val="4"/>
  </w:num>
  <w:num w:numId="29" w16cid:durableId="1827933540">
    <w:abstractNumId w:val="37"/>
  </w:num>
  <w:num w:numId="30" w16cid:durableId="365133443">
    <w:abstractNumId w:val="26"/>
  </w:num>
  <w:num w:numId="31" w16cid:durableId="150145882">
    <w:abstractNumId w:val="16"/>
  </w:num>
  <w:num w:numId="32" w16cid:durableId="1889222723">
    <w:abstractNumId w:val="11"/>
  </w:num>
  <w:num w:numId="33" w16cid:durableId="855340859">
    <w:abstractNumId w:val="36"/>
  </w:num>
  <w:num w:numId="34" w16cid:durableId="1561362384">
    <w:abstractNumId w:val="18"/>
  </w:num>
  <w:num w:numId="35" w16cid:durableId="1313101898">
    <w:abstractNumId w:val="24"/>
  </w:num>
  <w:num w:numId="36" w16cid:durableId="1229998682">
    <w:abstractNumId w:val="12"/>
  </w:num>
  <w:num w:numId="37" w16cid:durableId="1535850495">
    <w:abstractNumId w:val="45"/>
  </w:num>
  <w:num w:numId="38" w16cid:durableId="1192307447">
    <w:abstractNumId w:val="5"/>
  </w:num>
  <w:num w:numId="39" w16cid:durableId="810514333">
    <w:abstractNumId w:val="2"/>
  </w:num>
  <w:num w:numId="40" w16cid:durableId="2003043836">
    <w:abstractNumId w:val="38"/>
  </w:num>
  <w:num w:numId="41" w16cid:durableId="234366434">
    <w:abstractNumId w:val="10"/>
  </w:num>
  <w:num w:numId="42" w16cid:durableId="811096976">
    <w:abstractNumId w:val="7"/>
  </w:num>
  <w:num w:numId="43" w16cid:durableId="492064328">
    <w:abstractNumId w:val="33"/>
  </w:num>
  <w:num w:numId="44" w16cid:durableId="569582939">
    <w:abstractNumId w:val="35"/>
  </w:num>
  <w:num w:numId="45" w16cid:durableId="2049914534">
    <w:abstractNumId w:val="19"/>
  </w:num>
  <w:num w:numId="46" w16cid:durableId="1853910290">
    <w:abstractNumId w:val="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6F"/>
    <w:rsid w:val="00025D10"/>
    <w:rsid w:val="00056F9D"/>
    <w:rsid w:val="00064C90"/>
    <w:rsid w:val="000E1BE8"/>
    <w:rsid w:val="000E498B"/>
    <w:rsid w:val="001036AF"/>
    <w:rsid w:val="0016046B"/>
    <w:rsid w:val="00301662"/>
    <w:rsid w:val="00341D57"/>
    <w:rsid w:val="00431E5D"/>
    <w:rsid w:val="0058578A"/>
    <w:rsid w:val="005958CD"/>
    <w:rsid w:val="005E04F8"/>
    <w:rsid w:val="006106E3"/>
    <w:rsid w:val="006407A3"/>
    <w:rsid w:val="0069702F"/>
    <w:rsid w:val="006C406D"/>
    <w:rsid w:val="007702AE"/>
    <w:rsid w:val="007C3FC3"/>
    <w:rsid w:val="00895657"/>
    <w:rsid w:val="00A02C03"/>
    <w:rsid w:val="00A14067"/>
    <w:rsid w:val="00A428BE"/>
    <w:rsid w:val="00A44823"/>
    <w:rsid w:val="00AF586F"/>
    <w:rsid w:val="00B50D13"/>
    <w:rsid w:val="00B600D3"/>
    <w:rsid w:val="00BC715C"/>
    <w:rsid w:val="00CB512B"/>
    <w:rsid w:val="00D758C1"/>
    <w:rsid w:val="00E83485"/>
    <w:rsid w:val="00F5273B"/>
    <w:rsid w:val="00F564F7"/>
    <w:rsid w:val="00FF5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12E23"/>
  <w15:chartTrackingRefBased/>
  <w15:docId w15:val="{BB8E3DB2-6EFE-412B-800D-5A15AD8C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5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8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8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8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8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58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8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8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8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86F"/>
    <w:rPr>
      <w:rFonts w:eastAsiaTheme="majorEastAsia" w:cstheme="majorBidi"/>
      <w:color w:val="272727" w:themeColor="text1" w:themeTint="D8"/>
    </w:rPr>
  </w:style>
  <w:style w:type="paragraph" w:styleId="Title">
    <w:name w:val="Title"/>
    <w:basedOn w:val="Normal"/>
    <w:next w:val="Normal"/>
    <w:link w:val="TitleChar"/>
    <w:uiPriority w:val="10"/>
    <w:qFormat/>
    <w:rsid w:val="00AF5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86F"/>
    <w:pPr>
      <w:spacing w:before="160"/>
      <w:jc w:val="center"/>
    </w:pPr>
    <w:rPr>
      <w:i/>
      <w:iCs/>
      <w:color w:val="404040" w:themeColor="text1" w:themeTint="BF"/>
    </w:rPr>
  </w:style>
  <w:style w:type="character" w:customStyle="1" w:styleId="QuoteChar">
    <w:name w:val="Quote Char"/>
    <w:basedOn w:val="DefaultParagraphFont"/>
    <w:link w:val="Quote"/>
    <w:uiPriority w:val="29"/>
    <w:rsid w:val="00AF586F"/>
    <w:rPr>
      <w:i/>
      <w:iCs/>
      <w:color w:val="404040" w:themeColor="text1" w:themeTint="BF"/>
    </w:rPr>
  </w:style>
  <w:style w:type="paragraph" w:styleId="ListParagraph">
    <w:name w:val="List Paragraph"/>
    <w:basedOn w:val="Normal"/>
    <w:uiPriority w:val="34"/>
    <w:qFormat/>
    <w:rsid w:val="00AF586F"/>
    <w:pPr>
      <w:ind w:left="720"/>
      <w:contextualSpacing/>
    </w:pPr>
  </w:style>
  <w:style w:type="character" w:styleId="IntenseEmphasis">
    <w:name w:val="Intense Emphasis"/>
    <w:basedOn w:val="DefaultParagraphFont"/>
    <w:uiPriority w:val="21"/>
    <w:qFormat/>
    <w:rsid w:val="00AF586F"/>
    <w:rPr>
      <w:i/>
      <w:iCs/>
      <w:color w:val="2F5496" w:themeColor="accent1" w:themeShade="BF"/>
    </w:rPr>
  </w:style>
  <w:style w:type="paragraph" w:styleId="IntenseQuote">
    <w:name w:val="Intense Quote"/>
    <w:basedOn w:val="Normal"/>
    <w:next w:val="Normal"/>
    <w:link w:val="IntenseQuoteChar"/>
    <w:uiPriority w:val="30"/>
    <w:qFormat/>
    <w:rsid w:val="00AF5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86F"/>
    <w:rPr>
      <w:i/>
      <w:iCs/>
      <w:color w:val="2F5496" w:themeColor="accent1" w:themeShade="BF"/>
    </w:rPr>
  </w:style>
  <w:style w:type="character" w:styleId="IntenseReference">
    <w:name w:val="Intense Reference"/>
    <w:basedOn w:val="DefaultParagraphFont"/>
    <w:uiPriority w:val="32"/>
    <w:qFormat/>
    <w:rsid w:val="00AF586F"/>
    <w:rPr>
      <w:b/>
      <w:bCs/>
      <w:smallCaps/>
      <w:color w:val="2F5496" w:themeColor="accent1" w:themeShade="BF"/>
      <w:spacing w:val="5"/>
    </w:rPr>
  </w:style>
  <w:style w:type="paragraph" w:styleId="Header">
    <w:name w:val="header"/>
    <w:basedOn w:val="Normal"/>
    <w:link w:val="HeaderChar"/>
    <w:uiPriority w:val="99"/>
    <w:unhideWhenUsed/>
    <w:rsid w:val="00431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E5D"/>
  </w:style>
  <w:style w:type="paragraph" w:styleId="Footer">
    <w:name w:val="footer"/>
    <w:basedOn w:val="Normal"/>
    <w:link w:val="FooterChar"/>
    <w:uiPriority w:val="99"/>
    <w:unhideWhenUsed/>
    <w:rsid w:val="00431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E5D"/>
  </w:style>
  <w:style w:type="character" w:styleId="Hyperlink">
    <w:name w:val="Hyperlink"/>
    <w:basedOn w:val="DefaultParagraphFont"/>
    <w:uiPriority w:val="99"/>
    <w:unhideWhenUsed/>
    <w:rsid w:val="00431E5D"/>
    <w:rPr>
      <w:color w:val="0563C1" w:themeColor="hyperlink"/>
      <w:u w:val="single"/>
    </w:rPr>
  </w:style>
  <w:style w:type="character" w:styleId="UnresolvedMention">
    <w:name w:val="Unresolved Mention"/>
    <w:basedOn w:val="DefaultParagraphFont"/>
    <w:uiPriority w:val="99"/>
    <w:semiHidden/>
    <w:unhideWhenUsed/>
    <w:rsid w:val="00431E5D"/>
    <w:rPr>
      <w:color w:val="605E5C"/>
      <w:shd w:val="clear" w:color="auto" w:fill="E1DFDD"/>
    </w:rPr>
  </w:style>
  <w:style w:type="paragraph" w:styleId="NormalWeb">
    <w:name w:val="Normal (Web)"/>
    <w:basedOn w:val="Normal"/>
    <w:uiPriority w:val="99"/>
    <w:semiHidden/>
    <w:unhideWhenUsed/>
    <w:rsid w:val="005E04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stabl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kundanbedmutha/delivery-logistics-dataset-india-multi-partner" TargetMode="External"/><Relationship Id="rId12" Type="http://schemas.openxmlformats.org/officeDocument/2006/relationships/image" Target="media/image5.png"/><Relationship Id="rId17"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hyperlink" Target="https://pandas.pydata.org/do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datasets/kundanbedmutha/delivery-logistics-dataset-india-multi-partner" TargetMode="External"/><Relationship Id="rId10" Type="http://schemas.openxmlformats.org/officeDocument/2006/relationships/image" Target="media/image3.png"/><Relationship Id="rId19" Type="http://schemas.openxmlformats.org/officeDocument/2006/relationships/hyperlink" Target="https://seaborn.pydata.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29</Pages>
  <Words>7354</Words>
  <Characters>41923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thanmaialli@hotmail.com</dc:creator>
  <cp:keywords/>
  <dc:description/>
  <cp:lastModifiedBy>thanmaialli@hotmail.com</cp:lastModifiedBy>
  <cp:revision>29</cp:revision>
  <dcterms:created xsi:type="dcterms:W3CDTF">2026-10-25T14:27:00Z</dcterms:created>
  <dcterms:modified xsi:type="dcterms:W3CDTF">2026-10-25T19:41:00Z</dcterms:modified>
</cp:coreProperties>
</file>