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2060A" w14:textId="2320A4D8" w:rsidR="007B16A3" w:rsidRDefault="009C2EAC" w:rsidP="00375C20">
      <w:pPr>
        <w:spacing w:line="360" w:lineRule="auto"/>
        <w:jc w:val="center"/>
        <w:rPr>
          <w:b/>
          <w:bCs/>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w:t>
      </w:r>
      <w:r w:rsidRPr="009815A8">
        <w:rPr>
          <w:b/>
          <w:bCs/>
          <w:color w:val="000000" w:themeColor="text1"/>
          <w:sz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ASSIGNMENT </w:t>
      </w:r>
    </w:p>
    <w:p w14:paraId="00F5454E" w14:textId="77777777" w:rsidR="00357B43" w:rsidRPr="009815A8" w:rsidRDefault="00357B43" w:rsidP="00375C20">
      <w:pPr>
        <w:spacing w:line="360" w:lineRule="auto"/>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2E58DD" w14:textId="77777777" w:rsidR="007B16A3" w:rsidRPr="009815A8" w:rsidRDefault="00AE5EF7" w:rsidP="00375C20">
      <w:pPr>
        <w:spacing w:line="360" w:lineRule="auto"/>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15A8">
        <w:rPr>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Implementation and Analysis of Student Registration Number Searching Algorithms</w:t>
      </w:r>
    </w:p>
    <w:p w14:paraId="79140F11" w14:textId="77777777" w:rsidR="007B16A3" w:rsidRPr="00375C20" w:rsidRDefault="00AE5EF7" w:rsidP="00375C20">
      <w:p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C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F82D1C1" w14:textId="77777777" w:rsidR="000130C6" w:rsidRDefault="000130C6" w:rsidP="00357B43">
      <w:pPr>
        <w:spacing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92F7E3" w14:textId="53BCDD4E" w:rsidR="007B16A3" w:rsidRPr="00466BC1" w:rsidRDefault="00EA1355" w:rsidP="00357B43">
      <w:pPr>
        <w:spacing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357B43"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93F64"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Thanmai p </w:t>
      </w:r>
    </w:p>
    <w:p w14:paraId="4E3C8AEB" w14:textId="6EE27B50" w:rsidR="007B16A3" w:rsidRPr="00466BC1" w:rsidRDefault="00AE5EF7" w:rsidP="00357B43">
      <w:pPr>
        <w:spacing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w:t>
      </w:r>
      <w:r w:rsidR="00D01174"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w:t>
      </w:r>
      <w:r w:rsidR="00357B43"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01174"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1924260327</w:t>
      </w:r>
    </w:p>
    <w:p w14:paraId="32FA161C" w14:textId="7DB9D35E" w:rsidR="007B16A3" w:rsidRPr="00466BC1" w:rsidRDefault="00AE5EF7" w:rsidP="00357B43">
      <w:pPr>
        <w:spacing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00E15798"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Design </w:t>
      </w:r>
      <w:r w:rsidR="005F035C"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Anal</w:t>
      </w:r>
      <w:r w:rsidR="0017557F"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ysis of Algorithm</w:t>
      </w:r>
    </w:p>
    <w:p w14:paraId="099A5289" w14:textId="02842E4C" w:rsidR="007B16A3" w:rsidRPr="00B43CBE" w:rsidRDefault="0017557F" w:rsidP="00357B43">
      <w:pPr>
        <w:spacing w:line="360" w:lineRule="auto"/>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code:</w:t>
      </w:r>
      <w:r w:rsidR="00357B43"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6083" w:rsidRPr="00466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CSA0608</w:t>
      </w:r>
    </w:p>
    <w:p w14:paraId="005CFC2F" w14:textId="77777777" w:rsidR="007B16A3" w:rsidRPr="00375C20" w:rsidRDefault="00AE5EF7" w:rsidP="00375C20">
      <w:p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C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1762192" w14:textId="77777777" w:rsidR="007B16A3" w:rsidRPr="00375C20" w:rsidRDefault="00AE5EF7" w:rsidP="00375C20">
      <w:p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C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BF2B3AC" w14:textId="77777777" w:rsidR="007B16A3" w:rsidRPr="009815A8" w:rsidRDefault="00AE5EF7" w:rsidP="00375C20">
      <w:pPr>
        <w:pStyle w:val="Title"/>
        <w:spacing w:line="360" w:lineRule="auto"/>
        <w:rPr>
          <w:bCs/>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15A8">
        <w:rPr>
          <w:bCs/>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68E3AFA3" w14:textId="77777777" w:rsidR="007B16A3" w:rsidRPr="00357B43" w:rsidRDefault="00AE5EF7" w:rsidP="00375C20">
      <w:pPr>
        <w:spacing w:after="8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B4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report designs, implements, executes, and analyses three approaches for searching student registration numbers: linear search, binary search, and hash-based search. The algorithms are compared using datasets containing 1,000, 10,000, 100,000, and 1,000,000 unique registration numbers. The report derives their time complexities, identifies basic operations, discusses best/average/worst cases, presents recurrence formulation and solution for the recursive binary-search variant, and compares measured exec</w:t>
      </w:r>
      <w:r w:rsidRPr="00357B4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ution time and operation counts with theoretical expectations. A final design challenge considers a system with 1,000,000 student records, 50,000 search requests per hour, and one daily batch of new records. Benchmark values in this report are illustrative measurements from the included Python experiment on the runtime used to generate the report; values will vary by computer and Python version.</w:t>
      </w:r>
    </w:p>
    <w:p w14:paraId="60DC4698" w14:textId="77777777" w:rsidR="009815A8" w:rsidRPr="00357B43" w:rsidRDefault="009815A8" w:rsidP="00375C20">
      <w:pPr>
        <w:spacing w:after="80" w:line="36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010C2" w14:textId="03570CD2"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 and Objectives</w:t>
      </w:r>
    </w:p>
    <w:p w14:paraId="6EDFD6FD"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5577">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Given a student registration number, determine whether it exists in a database of student records. The search solution should remain efficient as the database grows.</w:t>
      </w:r>
    </w:p>
    <w:p w14:paraId="1C47930F" w14:textId="77777777" w:rsidR="007B16A3" w:rsidRPr="00FF5577" w:rsidRDefault="00AE5EF7" w:rsidP="00375C20">
      <w:pPr>
        <w:spacing w:after="80" w:line="360" w:lineRule="auto"/>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5577">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00E176B4"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three different searching approaches and provide pseudocode.</w:t>
      </w:r>
    </w:p>
    <w:p w14:paraId="6493791B"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the approaches and test them on multiple input sizes.</w:t>
      </w:r>
    </w:p>
    <w:p w14:paraId="0899F6FA"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basic operations and measure execution time.</w:t>
      </w:r>
    </w:p>
    <w:p w14:paraId="15A47E8F"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 mathematical and asymptotic complexity, including best, average, and worst cases.</w:t>
      </w:r>
    </w:p>
    <w:p w14:paraId="6297EE17"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Formulate and solve a recurrence for recursive binary search.</w:t>
      </w:r>
    </w:p>
    <w:p w14:paraId="7995E6C2"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 an approach for one million records and 50,000 searches per hour with daily additions.</w:t>
      </w:r>
    </w:p>
    <w:p w14:paraId="06C28ABB" w14:textId="77777777" w:rsidR="007B16A3"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Assumptions: Registration numbers are unique strings/IDs in a real system. For controlled benchmarking, they are represented by unique integers. Binary search requires a sorted collection. Hash search uses a hash set for membership testing. The included benchmark uses successful searches; missing-key cases are discussed separately.</w:t>
      </w:r>
    </w:p>
    <w:p w14:paraId="396988B5" w14:textId="77777777" w:rsidR="00817BE6" w:rsidRDefault="00817BE6"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7766F" w14:textId="3D9397E0" w:rsidR="00F566D4" w:rsidRPr="00F566D4" w:rsidRDefault="00AE5EF7" w:rsidP="00F566D4">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 — Algorithm Desig</w:t>
      </w:r>
      <w:r w:rsidR="00F566D4">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14:paraId="6685B944" w14:textId="62364011"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p w14:paraId="33215785"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 inspect records one by one until the target is found or the list ends. It works on unsorted data and needs no preprocessing.</w:t>
      </w:r>
    </w:p>
    <w:p w14:paraId="21275FC9" w14:textId="77777777" w:rsidR="007B16A3" w:rsidRPr="00817BE6" w:rsidRDefault="00AE5EF7" w:rsidP="00375C20">
      <w:pPr>
        <w:spacing w:after="40" w:line="360" w:lineRule="auto"/>
        <w:ind w:left="360"/>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LINEAR_</w:t>
      </w:r>
      <w:proofErr w:type="gram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w:t>
      </w:r>
      <w:proofErr w:type="gram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target):</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 </w:t>
      </w:r>
      <w:proofErr w:type="spell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to length(A)-1:</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if A[</w:t>
      </w:r>
      <w:proofErr w:type="spell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target: return FOUND</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NOT_FOUND</w:t>
      </w:r>
    </w:p>
    <w:p w14:paraId="7E926D05" w14:textId="5644C842"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w:t>
      </w:r>
    </w:p>
    <w:p w14:paraId="526D5233"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 compare the target with the middle item in a sorted array. Eliminate half of the remaining search range after each comparison.</w:t>
      </w:r>
    </w:p>
    <w:p w14:paraId="46F75242" w14:textId="77777777" w:rsidR="007B16A3" w:rsidRPr="00817BE6" w:rsidRDefault="00AE5EF7" w:rsidP="00375C20">
      <w:pPr>
        <w:spacing w:after="40" w:line="360" w:lineRule="auto"/>
        <w:ind w:left="360"/>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BINARY_</w:t>
      </w:r>
      <w:proofErr w:type="gram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w:t>
      </w:r>
      <w:proofErr w:type="gram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target):  # A must be sorted</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low = 0; high = length(A)-1</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low &lt;= high:</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mid = </w:t>
      </w:r>
      <w:proofErr w:type="gram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floor(</w:t>
      </w:r>
      <w:proofErr w:type="gram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 high)/2)</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if A[mid] == target: return FOUND</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if A[mid] &lt; target: low = mid + 1</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else: high = mid - 1</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NOT_FOUND</w:t>
      </w:r>
    </w:p>
    <w:p w14:paraId="191B7EC1" w14:textId="27C35E06"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Hash-Based Search</w:t>
      </w:r>
    </w:p>
    <w:p w14:paraId="4EDA5E3F"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 store registration numbers in a hash set or hash table. A hash function maps a key to a bucket, allowing direct membership lookup on average. Collisions must be handled by the data structure.</w:t>
      </w:r>
    </w:p>
    <w:p w14:paraId="2A5E7034" w14:textId="77777777" w:rsidR="007B16A3" w:rsidRPr="00817BE6" w:rsidRDefault="00AE5EF7" w:rsidP="00375C20">
      <w:pPr>
        <w:spacing w:after="40" w:line="360" w:lineRule="auto"/>
        <w:ind w:left="360"/>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HASH_</w:t>
      </w:r>
      <w:proofErr w:type="gram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w:t>
      </w:r>
      <w:proofErr w:type="gram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target):</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if target is a member of </w:t>
      </w:r>
      <w:proofErr w:type="spell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hash_set</w:t>
      </w:r>
      <w:proofErr w:type="spell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 return FOUND</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else: return NOT_FOUND</w:t>
      </w:r>
    </w:p>
    <w:p w14:paraId="04034227" w14:textId="77777777" w:rsidR="007B16A3"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 overview: Input registration number → validate/normalize input → choose indexed data structure → perform lookup → return found/not found → log latency and result.</w:t>
      </w:r>
    </w:p>
    <w:p w14:paraId="41C92AE1" w14:textId="77777777" w:rsidR="00867543" w:rsidRPr="00817BE6" w:rsidRDefault="00867543"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0D7BAF" w14:textId="0CFAE20D"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2 — Basic Operation</w:t>
      </w:r>
    </w:p>
    <w:tbl>
      <w:tblPr>
        <w:tblStyle w:val="TableGrid"/>
        <w:tblW w:w="0" w:type="auto"/>
        <w:jc w:val="center"/>
        <w:tblLook w:val="04A0" w:firstRow="1" w:lastRow="0" w:firstColumn="1" w:lastColumn="0" w:noHBand="0" w:noVBand="1"/>
      </w:tblPr>
      <w:tblGrid>
        <w:gridCol w:w="3312"/>
        <w:gridCol w:w="3312"/>
        <w:gridCol w:w="3312"/>
      </w:tblGrid>
      <w:tr w:rsidR="007B16A3" w:rsidRPr="00817BE6" w14:paraId="75B3E967" w14:textId="77777777">
        <w:trPr>
          <w:jc w:val="center"/>
        </w:trPr>
        <w:tc>
          <w:tcPr>
            <w:tcW w:w="3312" w:type="dxa"/>
            <w:shd w:val="clear" w:color="auto" w:fill="1F4E79"/>
          </w:tcPr>
          <w:p w14:paraId="7C4E8DC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3312" w:type="dxa"/>
            <w:shd w:val="clear" w:color="auto" w:fill="1F4E79"/>
          </w:tcPr>
          <w:p w14:paraId="6CA348F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operation counted</w:t>
            </w:r>
          </w:p>
        </w:tc>
        <w:tc>
          <w:tcPr>
            <w:tcW w:w="3312" w:type="dxa"/>
            <w:shd w:val="clear" w:color="auto" w:fill="1F4E79"/>
          </w:tcPr>
          <w:p w14:paraId="4F3314D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measure</w:t>
            </w:r>
          </w:p>
        </w:tc>
      </w:tr>
      <w:tr w:rsidR="007B16A3" w:rsidRPr="00817BE6" w14:paraId="1796513C" w14:textId="77777777">
        <w:trPr>
          <w:jc w:val="center"/>
        </w:trPr>
        <w:tc>
          <w:tcPr>
            <w:tcW w:w="3312" w:type="dxa"/>
            <w:vAlign w:val="center"/>
          </w:tcPr>
          <w:p w14:paraId="120DF81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3312" w:type="dxa"/>
            <w:vAlign w:val="center"/>
          </w:tcPr>
          <w:p w14:paraId="3CF2BAD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Equality comparison between target and each record</w:t>
            </w:r>
          </w:p>
        </w:tc>
        <w:tc>
          <w:tcPr>
            <w:tcW w:w="3312" w:type="dxa"/>
            <w:vAlign w:val="center"/>
          </w:tcPr>
          <w:p w14:paraId="46F7481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records inspected</w:t>
            </w:r>
          </w:p>
        </w:tc>
      </w:tr>
      <w:tr w:rsidR="007B16A3" w:rsidRPr="00817BE6" w14:paraId="33CCF3ED" w14:textId="77777777">
        <w:trPr>
          <w:jc w:val="center"/>
        </w:trPr>
        <w:tc>
          <w:tcPr>
            <w:tcW w:w="3312" w:type="dxa"/>
            <w:vAlign w:val="center"/>
          </w:tcPr>
          <w:p w14:paraId="7CB7365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w:t>
            </w:r>
          </w:p>
        </w:tc>
        <w:tc>
          <w:tcPr>
            <w:tcW w:w="3312" w:type="dxa"/>
            <w:vAlign w:val="center"/>
          </w:tcPr>
          <w:p w14:paraId="1BABEB9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 of target with middle record</w:t>
            </w:r>
          </w:p>
        </w:tc>
        <w:tc>
          <w:tcPr>
            <w:tcW w:w="3312" w:type="dxa"/>
            <w:vAlign w:val="center"/>
          </w:tcPr>
          <w:p w14:paraId="2D79C6D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iterations / key comparisons</w:t>
            </w:r>
          </w:p>
        </w:tc>
      </w:tr>
      <w:tr w:rsidR="007B16A3" w:rsidRPr="00817BE6" w14:paraId="575B5A72" w14:textId="77777777">
        <w:trPr>
          <w:jc w:val="center"/>
        </w:trPr>
        <w:tc>
          <w:tcPr>
            <w:tcW w:w="3312" w:type="dxa"/>
            <w:vAlign w:val="center"/>
          </w:tcPr>
          <w:p w14:paraId="58B6A72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search</w:t>
            </w:r>
          </w:p>
        </w:tc>
        <w:tc>
          <w:tcPr>
            <w:tcW w:w="3312" w:type="dxa"/>
            <w:vAlign w:val="center"/>
          </w:tcPr>
          <w:p w14:paraId="723898FA"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 membership lookup (treated as one lookup operation)</w:t>
            </w:r>
          </w:p>
        </w:tc>
        <w:tc>
          <w:tcPr>
            <w:tcW w:w="3312" w:type="dxa"/>
            <w:vAlign w:val="center"/>
          </w:tcPr>
          <w:p w14:paraId="0051A60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Elapsed time; collisions/probes depend on implementation</w:t>
            </w:r>
          </w:p>
        </w:tc>
      </w:tr>
    </w:tbl>
    <w:p w14:paraId="66A9A393"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F536AA"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Caution: counting one hash lookup as one operation is an abstract model. Internally, hashing, bucket access, collision resolution, and equality checks take work; the benchmark reports one membership operation per query rather than internal interpreter-level comparisons.</w:t>
      </w:r>
    </w:p>
    <w:p w14:paraId="1F2818EB" w14:textId="77777777" w:rsidR="00867543" w:rsidRDefault="00867543"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EDFB1" w14:textId="0FBEC659"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 Mathematical Complexity</w:t>
      </w:r>
    </w:p>
    <w:p w14:paraId="6D184B29" w14:textId="24CBEB99"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Linear Search</w:t>
      </w:r>
    </w:p>
    <w:p w14:paraId="58085722"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target is at position k (1-based), the number of comparisons is C(n)=k. If absent, C(n)=n. For a successful search with each position equally likely, E[C(n</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(1+2+…+n)/n=(n+1)/2.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best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average Θ(n), worst Θ(n); auxiliary space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3039B47" w14:textId="3E1A06F4"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w:t>
      </w:r>
    </w:p>
    <w:p w14:paraId="4C68CA29"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iteration reduces the active range to at most half its previous size. After j iterations, the remaining range is at most n/2^j. It becomes size 1 when </w:t>
      </w:r>
      <w:proofErr w:type="spell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j≈log₂n</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Thus</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best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average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 n), worst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 n), and iterative auxiliary space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B2058CA" w14:textId="0789853A"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Hash-Based Search</w:t>
      </w:r>
    </w:p>
    <w:p w14:paraId="52FB2BAD"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a well-distributed hash function and controlled load factor, expected lookup time is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 a pathological collision case, a lookup can degrade to Θ(n), depending on collision strategy. Space for the index is Θ(n).</w:t>
      </w:r>
    </w:p>
    <w:tbl>
      <w:tblPr>
        <w:tblStyle w:val="TableGrid"/>
        <w:tblW w:w="0" w:type="auto"/>
        <w:jc w:val="center"/>
        <w:tblLook w:val="04A0" w:firstRow="1" w:lastRow="0" w:firstColumn="1" w:lastColumn="0" w:noHBand="0" w:noVBand="1"/>
      </w:tblPr>
      <w:tblGrid>
        <w:gridCol w:w="2484"/>
        <w:gridCol w:w="2484"/>
        <w:gridCol w:w="2484"/>
        <w:gridCol w:w="2484"/>
      </w:tblGrid>
      <w:tr w:rsidR="007B16A3" w:rsidRPr="00817BE6" w14:paraId="0BA9AA3C" w14:textId="77777777">
        <w:trPr>
          <w:jc w:val="center"/>
        </w:trPr>
        <w:tc>
          <w:tcPr>
            <w:tcW w:w="2484" w:type="dxa"/>
            <w:shd w:val="clear" w:color="auto" w:fill="1F4E79"/>
          </w:tcPr>
          <w:p w14:paraId="08C7741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tc>
        <w:tc>
          <w:tcPr>
            <w:tcW w:w="2484" w:type="dxa"/>
            <w:shd w:val="clear" w:color="auto" w:fill="1F4E79"/>
          </w:tcPr>
          <w:p w14:paraId="66BCC9C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avg. comparisons (n+1)/2</w:t>
            </w:r>
          </w:p>
        </w:tc>
        <w:tc>
          <w:tcPr>
            <w:tcW w:w="2484" w:type="dxa"/>
            <w:shd w:val="clear" w:color="auto" w:fill="1F4E79"/>
          </w:tcPr>
          <w:p w14:paraId="7395BF11"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max. iterations ≈ ⌊</w:t>
            </w:r>
            <w:proofErr w:type="spellStart"/>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log₂n</w:t>
            </w:r>
            <w:proofErr w:type="spellEnd"/>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484" w:type="dxa"/>
            <w:shd w:val="clear" w:color="auto" w:fill="1F4E79"/>
          </w:tcPr>
          <w:p w14:paraId="52CFDEF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expected lookups</w:t>
            </w:r>
          </w:p>
        </w:tc>
      </w:tr>
      <w:tr w:rsidR="007B16A3" w:rsidRPr="00817BE6" w14:paraId="1344D6F8" w14:textId="77777777">
        <w:trPr>
          <w:jc w:val="center"/>
        </w:trPr>
        <w:tc>
          <w:tcPr>
            <w:tcW w:w="2484" w:type="dxa"/>
            <w:vAlign w:val="center"/>
          </w:tcPr>
          <w:p w14:paraId="06F486F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c>
          <w:tcPr>
            <w:tcW w:w="2484" w:type="dxa"/>
            <w:vAlign w:val="center"/>
          </w:tcPr>
          <w:p w14:paraId="6DEB141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500.5</w:t>
            </w:r>
          </w:p>
        </w:tc>
        <w:tc>
          <w:tcPr>
            <w:tcW w:w="2484" w:type="dxa"/>
            <w:vAlign w:val="center"/>
          </w:tcPr>
          <w:p w14:paraId="6E6E861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2484" w:type="dxa"/>
            <w:vAlign w:val="center"/>
          </w:tcPr>
          <w:p w14:paraId="211A914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r>
      <w:tr w:rsidR="007B16A3" w:rsidRPr="00817BE6" w14:paraId="55A398CC" w14:textId="77777777">
        <w:trPr>
          <w:jc w:val="center"/>
        </w:trPr>
        <w:tc>
          <w:tcPr>
            <w:tcW w:w="2484" w:type="dxa"/>
            <w:vAlign w:val="center"/>
          </w:tcPr>
          <w:p w14:paraId="52F7B11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c>
        <w:tc>
          <w:tcPr>
            <w:tcW w:w="2484" w:type="dxa"/>
            <w:vAlign w:val="center"/>
          </w:tcPr>
          <w:p w14:paraId="0350FC9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5,000.5</w:t>
            </w:r>
          </w:p>
        </w:tc>
        <w:tc>
          <w:tcPr>
            <w:tcW w:w="2484" w:type="dxa"/>
            <w:vAlign w:val="center"/>
          </w:tcPr>
          <w:p w14:paraId="54F7332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c>
        <w:tc>
          <w:tcPr>
            <w:tcW w:w="2484" w:type="dxa"/>
            <w:vAlign w:val="center"/>
          </w:tcPr>
          <w:p w14:paraId="2A713FA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r>
      <w:tr w:rsidR="007B16A3" w:rsidRPr="00817BE6" w14:paraId="1C5E5ADB" w14:textId="77777777">
        <w:trPr>
          <w:jc w:val="center"/>
        </w:trPr>
        <w:tc>
          <w:tcPr>
            <w:tcW w:w="2484" w:type="dxa"/>
            <w:vAlign w:val="center"/>
          </w:tcPr>
          <w:p w14:paraId="0029AD9E"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w:t>
            </w:r>
          </w:p>
        </w:tc>
        <w:tc>
          <w:tcPr>
            <w:tcW w:w="2484" w:type="dxa"/>
            <w:vAlign w:val="center"/>
          </w:tcPr>
          <w:p w14:paraId="59F6424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50,000.5</w:t>
            </w:r>
          </w:p>
        </w:tc>
        <w:tc>
          <w:tcPr>
            <w:tcW w:w="2484" w:type="dxa"/>
            <w:vAlign w:val="center"/>
          </w:tcPr>
          <w:p w14:paraId="5759099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c>
        <w:tc>
          <w:tcPr>
            <w:tcW w:w="2484" w:type="dxa"/>
            <w:vAlign w:val="center"/>
          </w:tcPr>
          <w:p w14:paraId="0DD0BFE5"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r>
      <w:tr w:rsidR="007B16A3" w:rsidRPr="00817BE6" w14:paraId="565BA518" w14:textId="77777777">
        <w:trPr>
          <w:jc w:val="center"/>
        </w:trPr>
        <w:tc>
          <w:tcPr>
            <w:tcW w:w="2484" w:type="dxa"/>
            <w:vAlign w:val="center"/>
          </w:tcPr>
          <w:p w14:paraId="6AD052E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1,000,000</w:t>
            </w:r>
          </w:p>
        </w:tc>
        <w:tc>
          <w:tcPr>
            <w:tcW w:w="2484" w:type="dxa"/>
            <w:vAlign w:val="center"/>
          </w:tcPr>
          <w:p w14:paraId="550975D5"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500,000.5</w:t>
            </w:r>
          </w:p>
        </w:tc>
        <w:tc>
          <w:tcPr>
            <w:tcW w:w="2484" w:type="dxa"/>
            <w:vAlign w:val="center"/>
          </w:tcPr>
          <w:p w14:paraId="66FA476A"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2484" w:type="dxa"/>
            <w:vAlign w:val="center"/>
          </w:tcPr>
          <w:p w14:paraId="2A92A1F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r>
    </w:tbl>
    <w:p w14:paraId="14D95DF1"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F5A051" w14:textId="58D36155"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4 — Best, Average and Worst Cases</w:t>
      </w:r>
    </w:p>
    <w:tbl>
      <w:tblPr>
        <w:tblStyle w:val="TableGrid"/>
        <w:tblW w:w="0" w:type="auto"/>
        <w:jc w:val="center"/>
        <w:tblLook w:val="04A0" w:firstRow="1" w:lastRow="0" w:firstColumn="1" w:lastColumn="0" w:noHBand="0" w:noVBand="1"/>
      </w:tblPr>
      <w:tblGrid>
        <w:gridCol w:w="2484"/>
        <w:gridCol w:w="2484"/>
        <w:gridCol w:w="2484"/>
        <w:gridCol w:w="2484"/>
      </w:tblGrid>
      <w:tr w:rsidR="007B16A3" w:rsidRPr="00817BE6" w14:paraId="6907AFEC" w14:textId="77777777">
        <w:trPr>
          <w:jc w:val="center"/>
        </w:trPr>
        <w:tc>
          <w:tcPr>
            <w:tcW w:w="2484" w:type="dxa"/>
            <w:shd w:val="clear" w:color="auto" w:fill="1F4E79"/>
          </w:tcPr>
          <w:p w14:paraId="7714455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2484" w:type="dxa"/>
            <w:shd w:val="clear" w:color="auto" w:fill="1F4E79"/>
          </w:tcPr>
          <w:p w14:paraId="5FB56655"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case</w:t>
            </w:r>
          </w:p>
        </w:tc>
        <w:tc>
          <w:tcPr>
            <w:tcW w:w="2484" w:type="dxa"/>
            <w:shd w:val="clear" w:color="auto" w:fill="1F4E79"/>
          </w:tcPr>
          <w:p w14:paraId="4D23C69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case</w:t>
            </w:r>
          </w:p>
        </w:tc>
        <w:tc>
          <w:tcPr>
            <w:tcW w:w="2484" w:type="dxa"/>
            <w:shd w:val="clear" w:color="auto" w:fill="1F4E79"/>
          </w:tcPr>
          <w:p w14:paraId="70863E0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Worst case</w:t>
            </w:r>
          </w:p>
        </w:tc>
      </w:tr>
      <w:tr w:rsidR="007B16A3" w:rsidRPr="00817BE6" w14:paraId="0FFFA11D" w14:textId="77777777">
        <w:trPr>
          <w:jc w:val="center"/>
        </w:trPr>
        <w:tc>
          <w:tcPr>
            <w:tcW w:w="2484" w:type="dxa"/>
            <w:vAlign w:val="center"/>
          </w:tcPr>
          <w:p w14:paraId="66F4CEE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2484" w:type="dxa"/>
            <w:vAlign w:val="center"/>
          </w:tcPr>
          <w:p w14:paraId="58B2F39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first item matches</w:t>
            </w:r>
          </w:p>
        </w:tc>
        <w:tc>
          <w:tcPr>
            <w:tcW w:w="2484" w:type="dxa"/>
            <w:vAlign w:val="center"/>
          </w:tcPr>
          <w:p w14:paraId="64371EF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Θ(n), about (n+1)/2 comparisons for successful uniformly distributed </w:t>
            </w: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targets</w:t>
            </w:r>
          </w:p>
        </w:tc>
        <w:tc>
          <w:tcPr>
            <w:tcW w:w="2484" w:type="dxa"/>
            <w:vAlign w:val="center"/>
          </w:tcPr>
          <w:p w14:paraId="31AB343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Θ(n), target last or absent</w:t>
            </w:r>
          </w:p>
        </w:tc>
      </w:tr>
      <w:tr w:rsidR="007B16A3" w:rsidRPr="00817BE6" w14:paraId="4949DA07" w14:textId="77777777">
        <w:trPr>
          <w:jc w:val="center"/>
        </w:trPr>
        <w:tc>
          <w:tcPr>
            <w:tcW w:w="2484" w:type="dxa"/>
            <w:vAlign w:val="center"/>
          </w:tcPr>
          <w:p w14:paraId="5CD49BA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w:t>
            </w:r>
          </w:p>
        </w:tc>
        <w:tc>
          <w:tcPr>
            <w:tcW w:w="2484" w:type="dxa"/>
            <w:vAlign w:val="center"/>
          </w:tcPr>
          <w:p w14:paraId="6364C98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middle item matches</w:t>
            </w:r>
          </w:p>
        </w:tc>
        <w:tc>
          <w:tcPr>
            <w:tcW w:w="2484" w:type="dxa"/>
            <w:vAlign w:val="center"/>
          </w:tcPr>
          <w:p w14:paraId="2C95560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w:t>
            </w:r>
          </w:p>
        </w:tc>
        <w:tc>
          <w:tcPr>
            <w:tcW w:w="2484" w:type="dxa"/>
            <w:vAlign w:val="center"/>
          </w:tcPr>
          <w:p w14:paraId="78114325"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 target absent or at a deepest level</w:t>
            </w:r>
          </w:p>
        </w:tc>
      </w:tr>
      <w:tr w:rsidR="007B16A3" w:rsidRPr="00817BE6" w14:paraId="6469E584" w14:textId="77777777">
        <w:trPr>
          <w:jc w:val="center"/>
        </w:trPr>
        <w:tc>
          <w:tcPr>
            <w:tcW w:w="2484" w:type="dxa"/>
            <w:vAlign w:val="center"/>
          </w:tcPr>
          <w:p w14:paraId="313E147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search</w:t>
            </w:r>
          </w:p>
        </w:tc>
        <w:tc>
          <w:tcPr>
            <w:tcW w:w="2484" w:type="dxa"/>
            <w:vAlign w:val="center"/>
          </w:tcPr>
          <w:p w14:paraId="35A4C00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expected when key maps directly</w:t>
            </w:r>
          </w:p>
        </w:tc>
        <w:tc>
          <w:tcPr>
            <w:tcW w:w="2484" w:type="dxa"/>
            <w:vAlign w:val="center"/>
          </w:tcPr>
          <w:p w14:paraId="0C66898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expected with good hashing/load factor</w:t>
            </w:r>
          </w:p>
        </w:tc>
        <w:tc>
          <w:tcPr>
            <w:tcW w:w="2484" w:type="dxa"/>
            <w:vAlign w:val="center"/>
          </w:tcPr>
          <w:p w14:paraId="54B5FAF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Θ(n) under severe collisions (implementation-dependent)</w:t>
            </w:r>
          </w:p>
        </w:tc>
      </w:tr>
    </w:tbl>
    <w:p w14:paraId="4D96E899"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6601C9"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average and worst cases refer to input arrangement and target distribution, not only dataset size. The actual number of comparisons can differ for each target even when n is fixed.</w:t>
      </w:r>
    </w:p>
    <w:p w14:paraId="2E969E05" w14:textId="77777777" w:rsidR="009815A8" w:rsidRPr="00817BE6" w:rsidRDefault="009815A8"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C0CF3A" w14:textId="77777777" w:rsidR="009815A8" w:rsidRPr="00817BE6" w:rsidRDefault="009815A8"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8F3282" w14:textId="77777777" w:rsidR="009815A8" w:rsidRPr="00817BE6" w:rsidRDefault="009815A8"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F4B72" w14:textId="4049EB19"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5 — Asymptotic Analysis</w:t>
      </w:r>
    </w:p>
    <w:tbl>
      <w:tblPr>
        <w:tblStyle w:val="TableGrid"/>
        <w:tblW w:w="0" w:type="auto"/>
        <w:jc w:val="center"/>
        <w:tblLook w:val="04A0" w:firstRow="1" w:lastRow="0" w:firstColumn="1" w:lastColumn="0" w:noHBand="0" w:noVBand="1"/>
      </w:tblPr>
      <w:tblGrid>
        <w:gridCol w:w="2484"/>
        <w:gridCol w:w="2484"/>
        <w:gridCol w:w="2484"/>
        <w:gridCol w:w="2484"/>
      </w:tblGrid>
      <w:tr w:rsidR="007B16A3" w:rsidRPr="00817BE6" w14:paraId="7DB08D8C" w14:textId="77777777">
        <w:trPr>
          <w:jc w:val="center"/>
        </w:trPr>
        <w:tc>
          <w:tcPr>
            <w:tcW w:w="2484" w:type="dxa"/>
            <w:shd w:val="clear" w:color="auto" w:fill="1F4E79"/>
          </w:tcPr>
          <w:p w14:paraId="2FDE1C9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2484" w:type="dxa"/>
            <w:shd w:val="clear" w:color="auto" w:fill="1F4E79"/>
          </w:tcPr>
          <w:p w14:paraId="76FAE3CE"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complexity</w:t>
            </w:r>
          </w:p>
        </w:tc>
        <w:tc>
          <w:tcPr>
            <w:tcW w:w="2484" w:type="dxa"/>
            <w:shd w:val="clear" w:color="auto" w:fill="1F4E79"/>
          </w:tcPr>
          <w:p w14:paraId="12023CB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Space complexity</w:t>
            </w:r>
          </w:p>
        </w:tc>
        <w:tc>
          <w:tcPr>
            <w:tcW w:w="2484" w:type="dxa"/>
            <w:shd w:val="clear" w:color="auto" w:fill="1F4E79"/>
          </w:tcPr>
          <w:p w14:paraId="7ADFFB1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w:t>
            </w:r>
          </w:p>
        </w:tc>
      </w:tr>
      <w:tr w:rsidR="007B16A3" w:rsidRPr="00817BE6" w14:paraId="7DA37C76" w14:textId="77777777">
        <w:trPr>
          <w:jc w:val="center"/>
        </w:trPr>
        <w:tc>
          <w:tcPr>
            <w:tcW w:w="2484" w:type="dxa"/>
            <w:vAlign w:val="center"/>
          </w:tcPr>
          <w:p w14:paraId="79333F2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w:t>
            </w:r>
          </w:p>
        </w:tc>
        <w:tc>
          <w:tcPr>
            <w:tcW w:w="2484" w:type="dxa"/>
            <w:vAlign w:val="center"/>
          </w:tcPr>
          <w:p w14:paraId="3E0A886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Best </w:t>
            </w: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average/worst Θ(n)</w:t>
            </w:r>
          </w:p>
        </w:tc>
        <w:tc>
          <w:tcPr>
            <w:tcW w:w="2484" w:type="dxa"/>
            <w:vAlign w:val="center"/>
          </w:tcPr>
          <w:p w14:paraId="3520553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extra</w:t>
            </w:r>
          </w:p>
        </w:tc>
        <w:tc>
          <w:tcPr>
            <w:tcW w:w="2484" w:type="dxa"/>
            <w:vAlign w:val="center"/>
          </w:tcPr>
          <w:p w14:paraId="347167A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proportional to record count</w:t>
            </w:r>
          </w:p>
        </w:tc>
      </w:tr>
      <w:tr w:rsidR="007B16A3" w:rsidRPr="00817BE6" w14:paraId="3A370992" w14:textId="77777777">
        <w:trPr>
          <w:jc w:val="center"/>
        </w:trPr>
        <w:tc>
          <w:tcPr>
            <w:tcW w:w="2484" w:type="dxa"/>
            <w:vAlign w:val="center"/>
          </w:tcPr>
          <w:p w14:paraId="03EABD8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w:t>
            </w:r>
          </w:p>
        </w:tc>
        <w:tc>
          <w:tcPr>
            <w:tcW w:w="2484" w:type="dxa"/>
            <w:vAlign w:val="center"/>
          </w:tcPr>
          <w:p w14:paraId="5F764EF1"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Best </w:t>
            </w: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average/worst </w:t>
            </w: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w:t>
            </w:r>
          </w:p>
        </w:tc>
        <w:tc>
          <w:tcPr>
            <w:tcW w:w="2484" w:type="dxa"/>
            <w:vAlign w:val="center"/>
          </w:tcPr>
          <w:p w14:paraId="58BF5E6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iterative; </w:t>
            </w: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 recursive stack</w:t>
            </w:r>
          </w:p>
        </w:tc>
        <w:tc>
          <w:tcPr>
            <w:tcW w:w="2484" w:type="dxa"/>
            <w:vAlign w:val="center"/>
          </w:tcPr>
          <w:p w14:paraId="409549A5"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range halves each step</w:t>
            </w:r>
          </w:p>
        </w:tc>
      </w:tr>
      <w:tr w:rsidR="007B16A3" w:rsidRPr="00817BE6" w14:paraId="4BF68BEF" w14:textId="77777777">
        <w:trPr>
          <w:jc w:val="center"/>
        </w:trPr>
        <w:tc>
          <w:tcPr>
            <w:tcW w:w="2484" w:type="dxa"/>
            <w:vAlign w:val="center"/>
          </w:tcPr>
          <w:p w14:paraId="6C76FC9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lookup</w:t>
            </w:r>
          </w:p>
        </w:tc>
        <w:tc>
          <w:tcPr>
            <w:tcW w:w="2484" w:type="dxa"/>
            <w:vAlign w:val="center"/>
          </w:tcPr>
          <w:p w14:paraId="2BC4B21A"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Expected </w:t>
            </w: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worst Θ(n)</w:t>
            </w:r>
          </w:p>
        </w:tc>
        <w:tc>
          <w:tcPr>
            <w:tcW w:w="2484" w:type="dxa"/>
            <w:vAlign w:val="center"/>
          </w:tcPr>
          <w:p w14:paraId="33F15E7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Θ(n) index</w:t>
            </w:r>
          </w:p>
        </w:tc>
        <w:tc>
          <w:tcPr>
            <w:tcW w:w="2484" w:type="dxa"/>
            <w:vAlign w:val="center"/>
          </w:tcPr>
          <w:p w14:paraId="4DC2F9D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 lookup but requires index memory and maintenance</w:t>
            </w:r>
          </w:p>
        </w:tc>
      </w:tr>
    </w:tbl>
    <w:p w14:paraId="4C6334D4"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EE7D2A"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Big-O provides an asymptotic upper bound, Ω a lower bound, and Θ a tight bound. For example, binary search is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 n) in the worst case and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 for its average and worst-case growth.</w:t>
      </w:r>
    </w:p>
    <w:p w14:paraId="17AE5A81" w14:textId="77777777" w:rsidR="009815A8" w:rsidRPr="00817BE6" w:rsidRDefault="009815A8"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46710" w14:textId="6ECCE32A"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6 — Recurrence Formulation</w:t>
      </w:r>
    </w:p>
    <w:p w14:paraId="07328A23"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For recursive binary search, one comparison is made and only one half of the array is searched. The recurrence is:</w:t>
      </w:r>
    </w:p>
    <w:p w14:paraId="38EA1278" w14:textId="77777777" w:rsidR="007B16A3" w:rsidRPr="00817BE6" w:rsidRDefault="00AE5EF7" w:rsidP="00375C20">
      <w:pPr>
        <w:spacing w:after="40" w:line="360" w:lineRule="auto"/>
        <w:ind w:left="360"/>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T(n) = T(⌊n/2⌋) + c, for n &gt; 1</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gram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d</w:t>
      </w:r>
    </w:p>
    <w:p w14:paraId="06D35073"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c is the constant work per recursive call and d is the constant base-case cost. This recurrence assumes the array is already sorted; sorting/index construction costs are considered separately.</w:t>
      </w:r>
    </w:p>
    <w:p w14:paraId="2DEB8BB7" w14:textId="77777777" w:rsidR="009815A8" w:rsidRPr="00817BE6" w:rsidRDefault="009815A8"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C210DC" w14:textId="4533AE3B"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7 — Recurrence Solution</w:t>
      </w:r>
    </w:p>
    <w:p w14:paraId="770DB3E4"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Expansion method:</w:t>
      </w:r>
    </w:p>
    <w:p w14:paraId="63BB284A" w14:textId="77777777" w:rsidR="007B16A3" w:rsidRPr="00817BE6" w:rsidRDefault="00AE5EF7" w:rsidP="00375C20">
      <w:pPr>
        <w:spacing w:after="40" w:line="360" w:lineRule="auto"/>
        <w:ind w:left="360"/>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T(n) = T(n/2) + c</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T(n/4) + 2c</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T(n/8) + 3c</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T(n/2^k) + kc</w:t>
      </w:r>
    </w:p>
    <w:p w14:paraId="1E057F78"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Stop when n/2^k ≤ 1. Therefore 2^k ≥ n, so k ≥ </w:t>
      </w:r>
      <w:proofErr w:type="spell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log₂n</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k = ⌈</w:t>
      </w:r>
      <w:proofErr w:type="spell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log₂n</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Substituting gives T(n)=</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T(1)+</w:t>
      </w:r>
      <w:proofErr w:type="spellStart"/>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c⌈log₂n</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 + </w:t>
      </w:r>
      <w:proofErr w:type="spell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c⌈log₂n</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Hence T(n)=</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w:t>
      </w:r>
    </w:p>
    <w:p w14:paraId="53F7D73D"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recursive version uses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 n) stack space because there are logarithmically many nested calls. The iterative implementation in the source code uses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Θ(</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auxiliary space.</w:t>
      </w:r>
    </w:p>
    <w:p w14:paraId="477EAE11" w14:textId="77777777" w:rsidR="00305AEE" w:rsidRPr="00817BE6" w:rsidRDefault="00305AEE"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092549" w14:textId="6AAFDD88"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8 — Implementation and Testing</w:t>
      </w:r>
    </w:p>
    <w:p w14:paraId="07E85177"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source code is saved at Task_8_Implementation_Testing/</w:t>
      </w:r>
      <w:proofErr w:type="spell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Source_Code</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/student_search.py. It defines </w:t>
      </w:r>
      <w:proofErr w:type="spell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linear_search</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binary_search</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hash_search</w:t>
      </w:r>
      <w:proofErr w:type="spell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 benchmark routine. Run it with Python 3. The benchmark uses fixed seeds to make target selection reproducible.</w:t>
      </w:r>
    </w:p>
    <w:p w14:paraId="768A03F1" w14:textId="1CCBBD73"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cases</w:t>
      </w:r>
    </w:p>
    <w:tbl>
      <w:tblPr>
        <w:tblStyle w:val="TableGrid"/>
        <w:tblW w:w="0" w:type="auto"/>
        <w:jc w:val="center"/>
        <w:tblLook w:val="04A0" w:firstRow="1" w:lastRow="0" w:firstColumn="1" w:lastColumn="0" w:noHBand="0" w:noVBand="1"/>
      </w:tblPr>
      <w:tblGrid>
        <w:gridCol w:w="2484"/>
        <w:gridCol w:w="2484"/>
        <w:gridCol w:w="2484"/>
        <w:gridCol w:w="2484"/>
      </w:tblGrid>
      <w:tr w:rsidR="007B16A3" w:rsidRPr="00817BE6" w14:paraId="1D76C18A" w14:textId="77777777">
        <w:trPr>
          <w:jc w:val="center"/>
        </w:trPr>
        <w:tc>
          <w:tcPr>
            <w:tcW w:w="2484" w:type="dxa"/>
            <w:shd w:val="clear" w:color="auto" w:fill="1F4E79"/>
          </w:tcPr>
          <w:p w14:paraId="27C619D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ID</w:t>
            </w:r>
          </w:p>
        </w:tc>
        <w:tc>
          <w:tcPr>
            <w:tcW w:w="2484" w:type="dxa"/>
            <w:shd w:val="clear" w:color="auto" w:fill="1F4E79"/>
          </w:tcPr>
          <w:p w14:paraId="75DAB03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 condition</w:t>
            </w:r>
          </w:p>
        </w:tc>
        <w:tc>
          <w:tcPr>
            <w:tcW w:w="2484" w:type="dxa"/>
            <w:shd w:val="clear" w:color="auto" w:fill="1F4E79"/>
          </w:tcPr>
          <w:p w14:paraId="61A6F6A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result</w:t>
            </w:r>
          </w:p>
        </w:tc>
        <w:tc>
          <w:tcPr>
            <w:tcW w:w="2484" w:type="dxa"/>
            <w:shd w:val="clear" w:color="auto" w:fill="1F4E79"/>
          </w:tcPr>
          <w:p w14:paraId="5D5192BA"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7B16A3" w:rsidRPr="00817BE6" w14:paraId="4431708D" w14:textId="77777777">
        <w:trPr>
          <w:jc w:val="center"/>
        </w:trPr>
        <w:tc>
          <w:tcPr>
            <w:tcW w:w="2484" w:type="dxa"/>
            <w:vAlign w:val="center"/>
          </w:tcPr>
          <w:p w14:paraId="6FEB880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TC1</w:t>
            </w:r>
          </w:p>
        </w:tc>
        <w:tc>
          <w:tcPr>
            <w:tcW w:w="2484" w:type="dxa"/>
            <w:vAlign w:val="center"/>
          </w:tcPr>
          <w:p w14:paraId="39CF280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target at first position</w:t>
            </w:r>
          </w:p>
        </w:tc>
        <w:tc>
          <w:tcPr>
            <w:tcW w:w="2484" w:type="dxa"/>
            <w:vAlign w:val="center"/>
          </w:tcPr>
          <w:p w14:paraId="5B403F95"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Found</w:t>
            </w:r>
          </w:p>
        </w:tc>
        <w:tc>
          <w:tcPr>
            <w:tcW w:w="2484" w:type="dxa"/>
            <w:vAlign w:val="center"/>
          </w:tcPr>
          <w:p w14:paraId="4AD40E3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best case</w:t>
            </w:r>
          </w:p>
        </w:tc>
      </w:tr>
      <w:tr w:rsidR="007B16A3" w:rsidRPr="00817BE6" w14:paraId="6F2A6AD2" w14:textId="77777777">
        <w:trPr>
          <w:jc w:val="center"/>
        </w:trPr>
        <w:tc>
          <w:tcPr>
            <w:tcW w:w="2484" w:type="dxa"/>
            <w:vAlign w:val="center"/>
          </w:tcPr>
          <w:p w14:paraId="37B7A9A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TC2</w:t>
            </w:r>
          </w:p>
        </w:tc>
        <w:tc>
          <w:tcPr>
            <w:tcW w:w="2484" w:type="dxa"/>
            <w:vAlign w:val="center"/>
          </w:tcPr>
          <w:p w14:paraId="1BF3B8F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target at last position</w:t>
            </w:r>
          </w:p>
        </w:tc>
        <w:tc>
          <w:tcPr>
            <w:tcW w:w="2484" w:type="dxa"/>
            <w:vAlign w:val="center"/>
          </w:tcPr>
          <w:p w14:paraId="700AD08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Found</w:t>
            </w:r>
          </w:p>
        </w:tc>
        <w:tc>
          <w:tcPr>
            <w:tcW w:w="2484" w:type="dxa"/>
            <w:vAlign w:val="center"/>
          </w:tcPr>
          <w:p w14:paraId="69EE1F0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worst successful case</w:t>
            </w:r>
          </w:p>
        </w:tc>
      </w:tr>
      <w:tr w:rsidR="007B16A3" w:rsidRPr="00817BE6" w14:paraId="4524715D" w14:textId="77777777">
        <w:trPr>
          <w:jc w:val="center"/>
        </w:trPr>
        <w:tc>
          <w:tcPr>
            <w:tcW w:w="2484" w:type="dxa"/>
            <w:vAlign w:val="center"/>
          </w:tcPr>
          <w:p w14:paraId="4950FB7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TC3</w:t>
            </w:r>
          </w:p>
        </w:tc>
        <w:tc>
          <w:tcPr>
            <w:tcW w:w="2484" w:type="dxa"/>
            <w:vAlign w:val="center"/>
          </w:tcPr>
          <w:p w14:paraId="42CBE3C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absent from dataset</w:t>
            </w:r>
          </w:p>
        </w:tc>
        <w:tc>
          <w:tcPr>
            <w:tcW w:w="2484" w:type="dxa"/>
            <w:vAlign w:val="center"/>
          </w:tcPr>
          <w:p w14:paraId="22EDA06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found</w:t>
            </w:r>
          </w:p>
        </w:tc>
        <w:tc>
          <w:tcPr>
            <w:tcW w:w="2484" w:type="dxa"/>
            <w:vAlign w:val="center"/>
          </w:tcPr>
          <w:p w14:paraId="112EA2B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Worst-case miss behavior</w:t>
            </w:r>
          </w:p>
        </w:tc>
      </w:tr>
      <w:tr w:rsidR="007B16A3" w:rsidRPr="00817BE6" w14:paraId="1179B641" w14:textId="77777777">
        <w:trPr>
          <w:jc w:val="center"/>
        </w:trPr>
        <w:tc>
          <w:tcPr>
            <w:tcW w:w="2484" w:type="dxa"/>
            <w:vAlign w:val="center"/>
          </w:tcPr>
          <w:p w14:paraId="221DC97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TC4</w:t>
            </w:r>
          </w:p>
        </w:tc>
        <w:tc>
          <w:tcPr>
            <w:tcW w:w="2484" w:type="dxa"/>
            <w:vAlign w:val="center"/>
          </w:tcPr>
          <w:p w14:paraId="6BC5A08E"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Middle item in sorted array</w:t>
            </w:r>
          </w:p>
        </w:tc>
        <w:tc>
          <w:tcPr>
            <w:tcW w:w="2484" w:type="dxa"/>
            <w:vAlign w:val="center"/>
          </w:tcPr>
          <w:p w14:paraId="17AD63B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Found</w:t>
            </w:r>
          </w:p>
        </w:tc>
        <w:tc>
          <w:tcPr>
            <w:tcW w:w="2484" w:type="dxa"/>
            <w:vAlign w:val="center"/>
          </w:tcPr>
          <w:p w14:paraId="71D8491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best case</w:t>
            </w:r>
          </w:p>
        </w:tc>
      </w:tr>
      <w:tr w:rsidR="007B16A3" w:rsidRPr="00817BE6" w14:paraId="32F74D49" w14:textId="77777777">
        <w:trPr>
          <w:jc w:val="center"/>
        </w:trPr>
        <w:tc>
          <w:tcPr>
            <w:tcW w:w="2484" w:type="dxa"/>
            <w:vAlign w:val="center"/>
          </w:tcPr>
          <w:p w14:paraId="0551917E"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TC5</w:t>
            </w:r>
          </w:p>
        </w:tc>
        <w:tc>
          <w:tcPr>
            <w:tcW w:w="2484" w:type="dxa"/>
            <w:vAlign w:val="center"/>
          </w:tcPr>
          <w:p w14:paraId="254732E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Unsorted array supplied to binary search</w:t>
            </w:r>
          </w:p>
        </w:tc>
        <w:tc>
          <w:tcPr>
            <w:tcW w:w="2484" w:type="dxa"/>
            <w:vAlign w:val="center"/>
          </w:tcPr>
          <w:p w14:paraId="37781D6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fail / incorrect</w:t>
            </w:r>
          </w:p>
        </w:tc>
        <w:tc>
          <w:tcPr>
            <w:tcW w:w="2484" w:type="dxa"/>
            <w:vAlign w:val="center"/>
          </w:tcPr>
          <w:p w14:paraId="160E058A"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Confirms sorted-input precondition</w:t>
            </w:r>
          </w:p>
        </w:tc>
      </w:tr>
      <w:tr w:rsidR="007B16A3" w:rsidRPr="00817BE6" w14:paraId="459D811F" w14:textId="77777777">
        <w:trPr>
          <w:jc w:val="center"/>
        </w:trPr>
        <w:tc>
          <w:tcPr>
            <w:tcW w:w="2484" w:type="dxa"/>
            <w:vAlign w:val="center"/>
          </w:tcPr>
          <w:p w14:paraId="545CAE4E"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TC6</w:t>
            </w:r>
          </w:p>
        </w:tc>
        <w:tc>
          <w:tcPr>
            <w:tcW w:w="2484" w:type="dxa"/>
            <w:vAlign w:val="center"/>
          </w:tcPr>
          <w:p w14:paraId="0297B67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key in hash set</w:t>
            </w:r>
          </w:p>
        </w:tc>
        <w:tc>
          <w:tcPr>
            <w:tcW w:w="2484" w:type="dxa"/>
            <w:vAlign w:val="center"/>
          </w:tcPr>
          <w:p w14:paraId="113EA0D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Found</w:t>
            </w:r>
          </w:p>
        </w:tc>
        <w:tc>
          <w:tcPr>
            <w:tcW w:w="2484" w:type="dxa"/>
            <w:vAlign w:val="center"/>
          </w:tcPr>
          <w:p w14:paraId="2AACE36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 hash lookup</w:t>
            </w:r>
          </w:p>
        </w:tc>
      </w:tr>
      <w:tr w:rsidR="007B16A3" w:rsidRPr="00817BE6" w14:paraId="4FBB2349" w14:textId="77777777">
        <w:trPr>
          <w:jc w:val="center"/>
        </w:trPr>
        <w:tc>
          <w:tcPr>
            <w:tcW w:w="2484" w:type="dxa"/>
            <w:vAlign w:val="center"/>
          </w:tcPr>
          <w:p w14:paraId="466F68C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TC7</w:t>
            </w:r>
          </w:p>
        </w:tc>
        <w:tc>
          <w:tcPr>
            <w:tcW w:w="2484" w:type="dxa"/>
            <w:vAlign w:val="center"/>
          </w:tcPr>
          <w:p w14:paraId="3B12ED4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Empty dataset</w:t>
            </w:r>
          </w:p>
        </w:tc>
        <w:tc>
          <w:tcPr>
            <w:tcW w:w="2484" w:type="dxa"/>
            <w:vAlign w:val="center"/>
          </w:tcPr>
          <w:p w14:paraId="6024F6C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found</w:t>
            </w:r>
          </w:p>
        </w:tc>
        <w:tc>
          <w:tcPr>
            <w:tcW w:w="2484" w:type="dxa"/>
            <w:vAlign w:val="center"/>
          </w:tcPr>
          <w:p w14:paraId="051D4A61"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Boundary case</w:t>
            </w:r>
          </w:p>
        </w:tc>
      </w:tr>
      <w:tr w:rsidR="007B16A3" w:rsidRPr="00817BE6" w14:paraId="2FE5B9B8" w14:textId="77777777">
        <w:trPr>
          <w:jc w:val="center"/>
        </w:trPr>
        <w:tc>
          <w:tcPr>
            <w:tcW w:w="2484" w:type="dxa"/>
            <w:vAlign w:val="center"/>
          </w:tcPr>
          <w:p w14:paraId="59457C4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TC8</w:t>
            </w:r>
          </w:p>
        </w:tc>
        <w:tc>
          <w:tcPr>
            <w:tcW w:w="2484" w:type="dxa"/>
            <w:vAlign w:val="center"/>
          </w:tcPr>
          <w:p w14:paraId="59BD00E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registration number</w:t>
            </w:r>
          </w:p>
        </w:tc>
        <w:tc>
          <w:tcPr>
            <w:tcW w:w="2484" w:type="dxa"/>
            <w:vAlign w:val="center"/>
          </w:tcPr>
          <w:p w14:paraId="42D7E98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 or define policy</w:t>
            </w:r>
          </w:p>
        </w:tc>
        <w:tc>
          <w:tcPr>
            <w:tcW w:w="2484" w:type="dxa"/>
            <w:vAlign w:val="center"/>
          </w:tcPr>
          <w:p w14:paraId="7027549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Data-integrity validation</w:t>
            </w:r>
          </w:p>
        </w:tc>
      </w:tr>
    </w:tbl>
    <w:p w14:paraId="1B12819E"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33F99" w14:textId="77777777" w:rsidR="007B16A3"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included benchmark tests successful queries for timing comparability. Before final submission, run additional absent-target and boundary tests and capture screenshots from your own machine. Do not claim that the sample timing values will exactly match another computer.</w:t>
      </w:r>
    </w:p>
    <w:p w14:paraId="13D70A3A" w14:textId="77777777" w:rsidR="00867543" w:rsidRPr="00817BE6" w:rsidRDefault="00867543"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ABA913" w14:textId="4F2FA2D1"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9 — Experimental Performance</w:t>
      </w:r>
    </w:p>
    <w:p w14:paraId="5F82053C"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each dataset contains unique integer IDs; binary-search input is sorted; the hash set is built before timing so the measurement isolates lookup time. Twenty or thirty successful target lookups were timed per algorithm and dataset. The table below contains mean query latency and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counted comparisons/operations from this run. Very small times are sensitive to system load, Python version, and timer resolution.</w:t>
      </w:r>
    </w:p>
    <w:tbl>
      <w:tblPr>
        <w:tblStyle w:val="TableGrid"/>
        <w:tblW w:w="0" w:type="auto"/>
        <w:jc w:val="center"/>
        <w:tblLook w:val="04A0" w:firstRow="1" w:lastRow="0" w:firstColumn="1" w:lastColumn="0" w:noHBand="0" w:noVBand="1"/>
      </w:tblPr>
      <w:tblGrid>
        <w:gridCol w:w="2484"/>
        <w:gridCol w:w="2484"/>
        <w:gridCol w:w="2484"/>
        <w:gridCol w:w="2484"/>
      </w:tblGrid>
      <w:tr w:rsidR="007B16A3" w:rsidRPr="00817BE6" w14:paraId="58B4EA03" w14:textId="77777777">
        <w:trPr>
          <w:jc w:val="center"/>
        </w:trPr>
        <w:tc>
          <w:tcPr>
            <w:tcW w:w="2484" w:type="dxa"/>
            <w:shd w:val="clear" w:color="auto" w:fill="1F4E79"/>
          </w:tcPr>
          <w:p w14:paraId="1A0FA5A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 (N)</w:t>
            </w:r>
          </w:p>
        </w:tc>
        <w:tc>
          <w:tcPr>
            <w:tcW w:w="2484" w:type="dxa"/>
            <w:shd w:val="clear" w:color="auto" w:fill="1F4E79"/>
          </w:tcPr>
          <w:p w14:paraId="65524C0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2484" w:type="dxa"/>
            <w:shd w:val="clear" w:color="auto" w:fill="1F4E79"/>
          </w:tcPr>
          <w:p w14:paraId="213CC03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time (</w:t>
            </w:r>
            <w:proofErr w:type="spellStart"/>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484" w:type="dxa"/>
            <w:shd w:val="clear" w:color="auto" w:fill="1F4E79"/>
          </w:tcPr>
          <w:p w14:paraId="32A756A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comparisons / operations</w:t>
            </w:r>
          </w:p>
        </w:tc>
      </w:tr>
      <w:tr w:rsidR="007B16A3" w:rsidRPr="00817BE6" w14:paraId="1DCD8140" w14:textId="77777777">
        <w:trPr>
          <w:jc w:val="center"/>
        </w:trPr>
        <w:tc>
          <w:tcPr>
            <w:tcW w:w="2484" w:type="dxa"/>
            <w:vAlign w:val="center"/>
          </w:tcPr>
          <w:p w14:paraId="2F8253A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c>
          <w:tcPr>
            <w:tcW w:w="2484" w:type="dxa"/>
            <w:vAlign w:val="center"/>
          </w:tcPr>
          <w:p w14:paraId="35CFE9F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w:t>
            </w:r>
          </w:p>
        </w:tc>
        <w:tc>
          <w:tcPr>
            <w:tcW w:w="2484" w:type="dxa"/>
            <w:vAlign w:val="center"/>
          </w:tcPr>
          <w:p w14:paraId="04504AD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0.042537</w:t>
            </w:r>
          </w:p>
        </w:tc>
        <w:tc>
          <w:tcPr>
            <w:tcW w:w="2484" w:type="dxa"/>
            <w:vAlign w:val="center"/>
          </w:tcPr>
          <w:p w14:paraId="1754730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438.47</w:t>
            </w:r>
          </w:p>
        </w:tc>
      </w:tr>
      <w:tr w:rsidR="007B16A3" w:rsidRPr="00817BE6" w14:paraId="276D80D7" w14:textId="77777777">
        <w:trPr>
          <w:jc w:val="center"/>
        </w:trPr>
        <w:tc>
          <w:tcPr>
            <w:tcW w:w="2484" w:type="dxa"/>
            <w:vAlign w:val="center"/>
          </w:tcPr>
          <w:p w14:paraId="6FE4467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1,000</w:t>
            </w:r>
          </w:p>
        </w:tc>
        <w:tc>
          <w:tcPr>
            <w:tcW w:w="2484" w:type="dxa"/>
            <w:vAlign w:val="center"/>
          </w:tcPr>
          <w:p w14:paraId="236F673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w:t>
            </w:r>
          </w:p>
        </w:tc>
        <w:tc>
          <w:tcPr>
            <w:tcW w:w="2484" w:type="dxa"/>
            <w:vAlign w:val="center"/>
          </w:tcPr>
          <w:p w14:paraId="03D7A71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0.001911</w:t>
            </w:r>
          </w:p>
        </w:tc>
        <w:tc>
          <w:tcPr>
            <w:tcW w:w="2484" w:type="dxa"/>
            <w:vAlign w:val="center"/>
          </w:tcPr>
          <w:p w14:paraId="0331C55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9.03</w:t>
            </w:r>
          </w:p>
        </w:tc>
      </w:tr>
      <w:tr w:rsidR="007B16A3" w:rsidRPr="00817BE6" w14:paraId="1526B38A" w14:textId="77777777">
        <w:trPr>
          <w:jc w:val="center"/>
        </w:trPr>
        <w:tc>
          <w:tcPr>
            <w:tcW w:w="2484" w:type="dxa"/>
            <w:vAlign w:val="center"/>
          </w:tcPr>
          <w:p w14:paraId="2EF47BD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c>
          <w:tcPr>
            <w:tcW w:w="2484" w:type="dxa"/>
            <w:vAlign w:val="center"/>
          </w:tcPr>
          <w:p w14:paraId="743FDFB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w:t>
            </w:r>
          </w:p>
        </w:tc>
        <w:tc>
          <w:tcPr>
            <w:tcW w:w="2484" w:type="dxa"/>
            <w:vAlign w:val="center"/>
          </w:tcPr>
          <w:p w14:paraId="5177406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0.000228</w:t>
            </w:r>
          </w:p>
        </w:tc>
        <w:tc>
          <w:tcPr>
            <w:tcW w:w="2484" w:type="dxa"/>
            <w:vAlign w:val="center"/>
          </w:tcPr>
          <w:p w14:paraId="66EFB60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r w:rsidR="007B16A3" w:rsidRPr="00817BE6" w14:paraId="4F4AFBAE" w14:textId="77777777">
        <w:trPr>
          <w:jc w:val="center"/>
        </w:trPr>
        <w:tc>
          <w:tcPr>
            <w:tcW w:w="2484" w:type="dxa"/>
            <w:vAlign w:val="center"/>
          </w:tcPr>
          <w:p w14:paraId="08C260D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c>
        <w:tc>
          <w:tcPr>
            <w:tcW w:w="2484" w:type="dxa"/>
            <w:vAlign w:val="center"/>
          </w:tcPr>
          <w:p w14:paraId="240907C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w:t>
            </w:r>
          </w:p>
        </w:tc>
        <w:tc>
          <w:tcPr>
            <w:tcW w:w="2484" w:type="dxa"/>
            <w:vAlign w:val="center"/>
          </w:tcPr>
          <w:p w14:paraId="097CD6B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0.572526</w:t>
            </w:r>
          </w:p>
        </w:tc>
        <w:tc>
          <w:tcPr>
            <w:tcW w:w="2484" w:type="dxa"/>
            <w:vAlign w:val="center"/>
          </w:tcPr>
          <w:p w14:paraId="1546919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5355.10</w:t>
            </w:r>
          </w:p>
        </w:tc>
      </w:tr>
      <w:tr w:rsidR="007B16A3" w:rsidRPr="00817BE6" w14:paraId="0190F769" w14:textId="77777777">
        <w:trPr>
          <w:jc w:val="center"/>
        </w:trPr>
        <w:tc>
          <w:tcPr>
            <w:tcW w:w="2484" w:type="dxa"/>
            <w:vAlign w:val="center"/>
          </w:tcPr>
          <w:p w14:paraId="0AA62F2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c>
        <w:tc>
          <w:tcPr>
            <w:tcW w:w="2484" w:type="dxa"/>
            <w:vAlign w:val="center"/>
          </w:tcPr>
          <w:p w14:paraId="246BEF6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w:t>
            </w:r>
          </w:p>
        </w:tc>
        <w:tc>
          <w:tcPr>
            <w:tcW w:w="2484" w:type="dxa"/>
            <w:vAlign w:val="center"/>
          </w:tcPr>
          <w:p w14:paraId="5BCCA63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0.002763</w:t>
            </w:r>
          </w:p>
        </w:tc>
        <w:tc>
          <w:tcPr>
            <w:tcW w:w="2484" w:type="dxa"/>
            <w:vAlign w:val="center"/>
          </w:tcPr>
          <w:p w14:paraId="5510D38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12.10</w:t>
            </w:r>
          </w:p>
        </w:tc>
      </w:tr>
      <w:tr w:rsidR="007B16A3" w:rsidRPr="00817BE6" w14:paraId="7C59EA6E" w14:textId="77777777">
        <w:trPr>
          <w:jc w:val="center"/>
        </w:trPr>
        <w:tc>
          <w:tcPr>
            <w:tcW w:w="2484" w:type="dxa"/>
            <w:vAlign w:val="center"/>
          </w:tcPr>
          <w:p w14:paraId="31701E2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c>
        <w:tc>
          <w:tcPr>
            <w:tcW w:w="2484" w:type="dxa"/>
            <w:vAlign w:val="center"/>
          </w:tcPr>
          <w:p w14:paraId="3542BCE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w:t>
            </w:r>
          </w:p>
        </w:tc>
        <w:tc>
          <w:tcPr>
            <w:tcW w:w="2484" w:type="dxa"/>
            <w:vAlign w:val="center"/>
          </w:tcPr>
          <w:p w14:paraId="5C55C85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0.000428</w:t>
            </w:r>
          </w:p>
        </w:tc>
        <w:tc>
          <w:tcPr>
            <w:tcW w:w="2484" w:type="dxa"/>
            <w:vAlign w:val="center"/>
          </w:tcPr>
          <w:p w14:paraId="61F48331"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r w:rsidR="007B16A3" w:rsidRPr="00817BE6" w14:paraId="7EBF53D6" w14:textId="77777777">
        <w:trPr>
          <w:jc w:val="center"/>
        </w:trPr>
        <w:tc>
          <w:tcPr>
            <w:tcW w:w="2484" w:type="dxa"/>
            <w:vAlign w:val="center"/>
          </w:tcPr>
          <w:p w14:paraId="208372E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w:t>
            </w:r>
          </w:p>
        </w:tc>
        <w:tc>
          <w:tcPr>
            <w:tcW w:w="2484" w:type="dxa"/>
            <w:vAlign w:val="center"/>
          </w:tcPr>
          <w:p w14:paraId="6DDCB66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w:t>
            </w:r>
          </w:p>
        </w:tc>
        <w:tc>
          <w:tcPr>
            <w:tcW w:w="2484" w:type="dxa"/>
            <w:vAlign w:val="center"/>
          </w:tcPr>
          <w:p w14:paraId="474E721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2.540718</w:t>
            </w:r>
          </w:p>
        </w:tc>
        <w:tc>
          <w:tcPr>
            <w:tcW w:w="2484" w:type="dxa"/>
            <w:vAlign w:val="center"/>
          </w:tcPr>
          <w:p w14:paraId="277CEDE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40461.50</w:t>
            </w:r>
          </w:p>
        </w:tc>
      </w:tr>
      <w:tr w:rsidR="007B16A3" w:rsidRPr="00817BE6" w14:paraId="1F6945E0" w14:textId="77777777">
        <w:trPr>
          <w:jc w:val="center"/>
        </w:trPr>
        <w:tc>
          <w:tcPr>
            <w:tcW w:w="2484" w:type="dxa"/>
            <w:vAlign w:val="center"/>
          </w:tcPr>
          <w:p w14:paraId="0D003D4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w:t>
            </w:r>
          </w:p>
        </w:tc>
        <w:tc>
          <w:tcPr>
            <w:tcW w:w="2484" w:type="dxa"/>
            <w:vAlign w:val="center"/>
          </w:tcPr>
          <w:p w14:paraId="5D3C262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w:t>
            </w:r>
          </w:p>
        </w:tc>
        <w:tc>
          <w:tcPr>
            <w:tcW w:w="2484" w:type="dxa"/>
            <w:vAlign w:val="center"/>
          </w:tcPr>
          <w:p w14:paraId="6790CA6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0.009340</w:t>
            </w:r>
          </w:p>
        </w:tc>
        <w:tc>
          <w:tcPr>
            <w:tcW w:w="2484" w:type="dxa"/>
            <w:vAlign w:val="center"/>
          </w:tcPr>
          <w:p w14:paraId="38B1FDF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15.50</w:t>
            </w:r>
          </w:p>
        </w:tc>
      </w:tr>
      <w:tr w:rsidR="007B16A3" w:rsidRPr="00817BE6" w14:paraId="6B190C36" w14:textId="77777777">
        <w:trPr>
          <w:jc w:val="center"/>
        </w:trPr>
        <w:tc>
          <w:tcPr>
            <w:tcW w:w="2484" w:type="dxa"/>
            <w:vAlign w:val="center"/>
          </w:tcPr>
          <w:p w14:paraId="24AA64F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w:t>
            </w:r>
          </w:p>
        </w:tc>
        <w:tc>
          <w:tcPr>
            <w:tcW w:w="2484" w:type="dxa"/>
            <w:vAlign w:val="center"/>
          </w:tcPr>
          <w:p w14:paraId="37F103B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w:t>
            </w:r>
          </w:p>
        </w:tc>
        <w:tc>
          <w:tcPr>
            <w:tcW w:w="2484" w:type="dxa"/>
            <w:vAlign w:val="center"/>
          </w:tcPr>
          <w:p w14:paraId="342974F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0.000368</w:t>
            </w:r>
          </w:p>
        </w:tc>
        <w:tc>
          <w:tcPr>
            <w:tcW w:w="2484" w:type="dxa"/>
            <w:vAlign w:val="center"/>
          </w:tcPr>
          <w:p w14:paraId="357881D1"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r w:rsidR="007B16A3" w:rsidRPr="00817BE6" w14:paraId="2191083B" w14:textId="77777777">
        <w:trPr>
          <w:jc w:val="center"/>
        </w:trPr>
        <w:tc>
          <w:tcPr>
            <w:tcW w:w="2484" w:type="dxa"/>
            <w:vAlign w:val="center"/>
          </w:tcPr>
          <w:p w14:paraId="3AF652E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1,000,000</w:t>
            </w:r>
          </w:p>
        </w:tc>
        <w:tc>
          <w:tcPr>
            <w:tcW w:w="2484" w:type="dxa"/>
            <w:vAlign w:val="center"/>
          </w:tcPr>
          <w:p w14:paraId="16D829B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w:t>
            </w:r>
          </w:p>
        </w:tc>
        <w:tc>
          <w:tcPr>
            <w:tcW w:w="2484" w:type="dxa"/>
            <w:vAlign w:val="center"/>
          </w:tcPr>
          <w:p w14:paraId="7DC5F0C1"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33.029709</w:t>
            </w:r>
          </w:p>
        </w:tc>
        <w:tc>
          <w:tcPr>
            <w:tcW w:w="2484" w:type="dxa"/>
            <w:vAlign w:val="center"/>
          </w:tcPr>
          <w:p w14:paraId="2DB205B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497815.50</w:t>
            </w:r>
          </w:p>
        </w:tc>
      </w:tr>
      <w:tr w:rsidR="007B16A3" w:rsidRPr="00817BE6" w14:paraId="313A306B" w14:textId="77777777">
        <w:trPr>
          <w:jc w:val="center"/>
        </w:trPr>
        <w:tc>
          <w:tcPr>
            <w:tcW w:w="2484" w:type="dxa"/>
            <w:vAlign w:val="center"/>
          </w:tcPr>
          <w:p w14:paraId="53F58A5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1,000,000</w:t>
            </w:r>
          </w:p>
        </w:tc>
        <w:tc>
          <w:tcPr>
            <w:tcW w:w="2484" w:type="dxa"/>
            <w:vAlign w:val="center"/>
          </w:tcPr>
          <w:p w14:paraId="0DC9DDD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w:t>
            </w:r>
          </w:p>
        </w:tc>
        <w:tc>
          <w:tcPr>
            <w:tcW w:w="2484" w:type="dxa"/>
            <w:vAlign w:val="center"/>
          </w:tcPr>
          <w:p w14:paraId="1450429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0.008792</w:t>
            </w:r>
          </w:p>
        </w:tc>
        <w:tc>
          <w:tcPr>
            <w:tcW w:w="2484" w:type="dxa"/>
            <w:vAlign w:val="center"/>
          </w:tcPr>
          <w:p w14:paraId="6617919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19.25</w:t>
            </w:r>
          </w:p>
        </w:tc>
      </w:tr>
      <w:tr w:rsidR="007B16A3" w:rsidRPr="00817BE6" w14:paraId="40B1C940" w14:textId="77777777">
        <w:trPr>
          <w:jc w:val="center"/>
        </w:trPr>
        <w:tc>
          <w:tcPr>
            <w:tcW w:w="2484" w:type="dxa"/>
            <w:vAlign w:val="center"/>
          </w:tcPr>
          <w:p w14:paraId="2060406E"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1,000,000</w:t>
            </w:r>
          </w:p>
        </w:tc>
        <w:tc>
          <w:tcPr>
            <w:tcW w:w="2484" w:type="dxa"/>
            <w:vAlign w:val="center"/>
          </w:tcPr>
          <w:p w14:paraId="2794815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w:t>
            </w:r>
          </w:p>
        </w:tc>
        <w:tc>
          <w:tcPr>
            <w:tcW w:w="2484" w:type="dxa"/>
            <w:vAlign w:val="center"/>
          </w:tcPr>
          <w:p w14:paraId="0732EE7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0.000484</w:t>
            </w:r>
          </w:p>
        </w:tc>
        <w:tc>
          <w:tcPr>
            <w:tcW w:w="2484" w:type="dxa"/>
            <w:vAlign w:val="center"/>
          </w:tcPr>
          <w:p w14:paraId="47F297AE"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bl>
    <w:p w14:paraId="7F826A52"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5D655"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4AF">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w:t>
      </w: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 search time by dataset size (log-log scale).</w:t>
      </w:r>
    </w:p>
    <w:p w14:paraId="316C4F2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noProof/>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2313CB9" wp14:editId="75F3633D">
            <wp:extent cx="5669280" cy="4462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time.png"/>
                    <pic:cNvPicPr/>
                  </pic:nvPicPr>
                  <pic:blipFill>
                    <a:blip r:embed="rId6"/>
                    <a:stretch>
                      <a:fillRect/>
                    </a:stretch>
                  </pic:blipFill>
                  <pic:spPr>
                    <a:xfrm>
                      <a:off x="0" y="0"/>
                      <a:ext cx="5669280" cy="4462237"/>
                    </a:xfrm>
                    <a:prstGeom prst="rect">
                      <a:avLst/>
                    </a:prstGeom>
                  </pic:spPr>
                </pic:pic>
              </a:graphicData>
            </a:graphic>
          </wp:inline>
        </w:drawing>
      </w:r>
    </w:p>
    <w:p w14:paraId="2326321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4AF">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w:t>
      </w: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 counted comparisons/operations by dataset size (log-log scale).</w:t>
      </w:r>
    </w:p>
    <w:p w14:paraId="0B5C4D7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noProof/>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53319CB" wp14:editId="64713352">
            <wp:extent cx="5669280" cy="4523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s.png"/>
                    <pic:cNvPicPr/>
                  </pic:nvPicPr>
                  <pic:blipFill>
                    <a:blip r:embed="rId7"/>
                    <a:stretch>
                      <a:fillRect/>
                    </a:stretch>
                  </pic:blipFill>
                  <pic:spPr>
                    <a:xfrm>
                      <a:off x="0" y="0"/>
                      <a:ext cx="5669280" cy="4523244"/>
                    </a:xfrm>
                    <a:prstGeom prst="rect">
                      <a:avLst/>
                    </a:prstGeom>
                  </pic:spPr>
                </pic:pic>
              </a:graphicData>
            </a:graphic>
          </wp:inline>
        </w:drawing>
      </w:r>
    </w:p>
    <w:p w14:paraId="6F137430" w14:textId="77777777" w:rsidR="007B16A3"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hash benchmark counts one abstract membership operation per request; it does not count internal hash-table probes. Timings are measurements of this specific implementation and environment, not universal constants.</w:t>
      </w:r>
    </w:p>
    <w:p w14:paraId="5A570EA9" w14:textId="77777777" w:rsidR="001B24AF" w:rsidRPr="00817BE6" w:rsidRDefault="001B24AF"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5D3F9C" w14:textId="7186150C"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10 — Theory versus Experiment</w:t>
      </w:r>
    </w:p>
    <w:tbl>
      <w:tblPr>
        <w:tblStyle w:val="TableGrid"/>
        <w:tblW w:w="0" w:type="auto"/>
        <w:jc w:val="center"/>
        <w:tblLook w:val="04A0" w:firstRow="1" w:lastRow="0" w:firstColumn="1" w:lastColumn="0" w:noHBand="0" w:noVBand="1"/>
      </w:tblPr>
      <w:tblGrid>
        <w:gridCol w:w="2484"/>
        <w:gridCol w:w="2484"/>
        <w:gridCol w:w="2484"/>
        <w:gridCol w:w="2484"/>
      </w:tblGrid>
      <w:tr w:rsidR="007B16A3" w:rsidRPr="00817BE6" w14:paraId="7150AEB5" w14:textId="77777777">
        <w:trPr>
          <w:jc w:val="center"/>
        </w:trPr>
        <w:tc>
          <w:tcPr>
            <w:tcW w:w="2484" w:type="dxa"/>
            <w:shd w:val="clear" w:color="auto" w:fill="1F4E79"/>
          </w:tcPr>
          <w:p w14:paraId="0C5E2C5A"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2484" w:type="dxa"/>
            <w:shd w:val="clear" w:color="auto" w:fill="1F4E79"/>
          </w:tcPr>
          <w:p w14:paraId="13D822A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Theoretical expectation as n grows</w:t>
            </w:r>
          </w:p>
        </w:tc>
        <w:tc>
          <w:tcPr>
            <w:tcW w:w="2484" w:type="dxa"/>
            <w:shd w:val="clear" w:color="auto" w:fill="1F4E79"/>
          </w:tcPr>
          <w:p w14:paraId="65B65614"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Experimental pattern to look for</w:t>
            </w:r>
          </w:p>
        </w:tc>
        <w:tc>
          <w:tcPr>
            <w:tcW w:w="2484" w:type="dxa"/>
            <w:shd w:val="clear" w:color="auto" w:fill="1F4E79"/>
          </w:tcPr>
          <w:p w14:paraId="1F112F4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tc>
      </w:tr>
      <w:tr w:rsidR="007B16A3" w:rsidRPr="00817BE6" w14:paraId="6779ABC5" w14:textId="77777777">
        <w:trPr>
          <w:jc w:val="center"/>
        </w:trPr>
        <w:tc>
          <w:tcPr>
            <w:tcW w:w="2484" w:type="dxa"/>
            <w:vAlign w:val="center"/>
          </w:tcPr>
          <w:p w14:paraId="3F4B3AC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w:t>
            </w:r>
          </w:p>
        </w:tc>
        <w:tc>
          <w:tcPr>
            <w:tcW w:w="2484" w:type="dxa"/>
            <w:vAlign w:val="center"/>
          </w:tcPr>
          <w:p w14:paraId="4419F89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comparisons approximately double when n doubles</w:t>
            </w:r>
          </w:p>
        </w:tc>
        <w:tc>
          <w:tcPr>
            <w:tcW w:w="2484" w:type="dxa"/>
            <w:vAlign w:val="center"/>
          </w:tcPr>
          <w:p w14:paraId="3363C4E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rises strongly with dataset size</w:t>
            </w:r>
          </w:p>
        </w:tc>
        <w:tc>
          <w:tcPr>
            <w:tcW w:w="2484" w:type="dxa"/>
            <w:vAlign w:val="center"/>
          </w:tcPr>
          <w:p w14:paraId="158697C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target position is uniformly selected</w:t>
            </w:r>
          </w:p>
        </w:tc>
      </w:tr>
      <w:tr w:rsidR="007B16A3" w:rsidRPr="00817BE6" w14:paraId="2E8FB49A" w14:textId="77777777">
        <w:trPr>
          <w:jc w:val="center"/>
        </w:trPr>
        <w:tc>
          <w:tcPr>
            <w:tcW w:w="2484" w:type="dxa"/>
            <w:vAlign w:val="center"/>
          </w:tcPr>
          <w:p w14:paraId="41BF95C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w:t>
            </w:r>
          </w:p>
        </w:tc>
        <w:tc>
          <w:tcPr>
            <w:tcW w:w="2484" w:type="dxa"/>
            <w:vAlign w:val="center"/>
          </w:tcPr>
          <w:p w14:paraId="6DE2051A"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 count grows by roughly one when n doubles</w:t>
            </w:r>
          </w:p>
        </w:tc>
        <w:tc>
          <w:tcPr>
            <w:tcW w:w="2484" w:type="dxa"/>
            <w:vAlign w:val="center"/>
          </w:tcPr>
          <w:p w14:paraId="12EAA26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 growth in latency and comparisons</w:t>
            </w:r>
          </w:p>
        </w:tc>
        <w:tc>
          <w:tcPr>
            <w:tcW w:w="2484" w:type="dxa"/>
            <w:vAlign w:val="center"/>
          </w:tcPr>
          <w:p w14:paraId="4E65B2F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Logarithmic number of iterations</w:t>
            </w:r>
          </w:p>
        </w:tc>
      </w:tr>
      <w:tr w:rsidR="007B16A3" w:rsidRPr="00817BE6" w14:paraId="0F1AC1F1" w14:textId="77777777">
        <w:trPr>
          <w:jc w:val="center"/>
        </w:trPr>
        <w:tc>
          <w:tcPr>
            <w:tcW w:w="2484" w:type="dxa"/>
            <w:vAlign w:val="center"/>
          </w:tcPr>
          <w:p w14:paraId="5A104FF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Hash</w:t>
            </w:r>
          </w:p>
        </w:tc>
        <w:tc>
          <w:tcPr>
            <w:tcW w:w="2484" w:type="dxa"/>
            <w:vAlign w:val="center"/>
          </w:tcPr>
          <w:p w14:paraId="3ED960C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constant number of membership calls</w:t>
            </w:r>
          </w:p>
        </w:tc>
        <w:tc>
          <w:tcPr>
            <w:tcW w:w="2484" w:type="dxa"/>
            <w:vAlign w:val="center"/>
          </w:tcPr>
          <w:p w14:paraId="34633B51"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Latency remains comparatively flat</w:t>
            </w:r>
          </w:p>
        </w:tc>
        <w:tc>
          <w:tcPr>
            <w:tcW w:w="2484" w:type="dxa"/>
            <w:vAlign w:val="center"/>
          </w:tcPr>
          <w:p w14:paraId="5DE757A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Index is prebuilt; lookup is average </w:t>
            </w: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r>
    </w:tbl>
    <w:p w14:paraId="108F0256"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9512B" w14:textId="77777777" w:rsidR="007B16A3"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Measured runtime includes language overhead, memory allocation effects, cache behavior, and timing noise. Theoretical complexity describes growth rate, not an exact number of milliseconds. A hash lookup may be slower than binary search for tiny datasets because of constant factors; the recommendation is based on the required scale and update pattern rather than a single tiny-input measurement.</w:t>
      </w:r>
    </w:p>
    <w:p w14:paraId="4AB38B0D" w14:textId="77777777" w:rsidR="001B24AF" w:rsidRPr="00817BE6" w:rsidRDefault="001B24AF"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8BB3BD" w14:textId="3FE2677E"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11 — Final Recommendation</w:t>
      </w:r>
    </w:p>
    <w:p w14:paraId="547B40B0"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Recommendation: use a hash-based index keyed by normalized student registration number for the primary exact-match lookup. For one million records and 50,000 requests per hour, this offers expected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lookup and avoids scanning hundreds of thousands of records on average. Maintain the authoritative records in a database with a UNIQUE index/constraint on registration number; a database B-tree index is also a robust production choice and naturally supports persistence, concurrent access, and recovery.</w:t>
      </w:r>
    </w:p>
    <w:p w14:paraId="176D706A"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query rate: 50,000 / 3,600 ≈ 13.89 requests per second on average.</w:t>
      </w:r>
    </w:p>
    <w:p w14:paraId="5C7E4921"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 is unsuitable for the primary production path: expected successful search checks roughly 500,000 records at n=1,000,000.</w:t>
      </w:r>
    </w:p>
    <w:p w14:paraId="73C860C9"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is much better than linear search, needing about 20 iterations at one million records, but requires sorted data and careful maintenance when records change.</w:t>
      </w:r>
    </w:p>
    <w:p w14:paraId="6935EB24"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indexing offers expected constant-time membership lookup; worst-case performance and memory usage must be managed.</w:t>
      </w:r>
    </w:p>
    <w:p w14:paraId="548AA21D"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Daily additions are compatible with an index: insert new records in a batch, enforce uniqueness, and monitor load factor / index health. Rebuild or resize the in-memory hash index after the daily import if necessary.</w:t>
      </w:r>
    </w:p>
    <w:p w14:paraId="657A0ACC" w14:textId="77777777" w:rsidR="007B16A3"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If records are stored in a relational database, do not load all million records into application memory unless there is a specific operational reason. A database UNIQUE/B-tree index is usually the safest default for a real student information system; an in-memory hash cache may be added for very high-volume repeated exact lookups.</w:t>
      </w:r>
    </w:p>
    <w:p w14:paraId="0C9DD6C3" w14:textId="77777777" w:rsidR="001B24AF" w:rsidRPr="00B43CBE" w:rsidRDefault="001B24AF" w:rsidP="00375C20">
      <w:pPr>
        <w:spacing w:after="80" w:line="360" w:lineRule="auto"/>
        <w:rPr>
          <w:rFonts w:ascii="Aptos Display" w:hAnsi="Aptos Display"/>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D3344" w14:textId="6BA9299B" w:rsidR="007B16A3" w:rsidRPr="00817BE6" w:rsidRDefault="00AE5EF7" w:rsidP="00375C20">
      <w:pPr>
        <w:pStyle w:val="Title"/>
        <w:spacing w:line="360" w:lineRule="auto"/>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color w:val="000000" w:themeColor="text1"/>
          <w:spacing w:val="0"/>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12 — Day-4 Design Challenge</w:t>
      </w:r>
    </w:p>
    <w:p w14:paraId="2DA4748C" w14:textId="53AE2188"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and workload</w:t>
      </w:r>
    </w:p>
    <w:tbl>
      <w:tblPr>
        <w:tblStyle w:val="TableGrid"/>
        <w:tblW w:w="0" w:type="auto"/>
        <w:jc w:val="center"/>
        <w:tblLook w:val="04A0" w:firstRow="1" w:lastRow="0" w:firstColumn="1" w:lastColumn="0" w:noHBand="0" w:noVBand="1"/>
      </w:tblPr>
      <w:tblGrid>
        <w:gridCol w:w="3312"/>
        <w:gridCol w:w="3312"/>
        <w:gridCol w:w="3312"/>
      </w:tblGrid>
      <w:tr w:rsidR="007B16A3" w:rsidRPr="00817BE6" w14:paraId="13F87A61" w14:textId="77777777">
        <w:trPr>
          <w:jc w:val="center"/>
        </w:trPr>
        <w:tc>
          <w:tcPr>
            <w:tcW w:w="3312" w:type="dxa"/>
            <w:shd w:val="clear" w:color="auto" w:fill="1F4E79"/>
          </w:tcPr>
          <w:p w14:paraId="1917E53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3312" w:type="dxa"/>
            <w:shd w:val="clear" w:color="auto" w:fill="1F4E79"/>
          </w:tcPr>
          <w:p w14:paraId="44C15E5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c>
          <w:tcPr>
            <w:tcW w:w="3312" w:type="dxa"/>
            <w:shd w:val="clear" w:color="auto" w:fill="1F4E79"/>
          </w:tcPr>
          <w:p w14:paraId="494C6CD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Implication</w:t>
            </w:r>
          </w:p>
        </w:tc>
      </w:tr>
      <w:tr w:rsidR="007B16A3" w:rsidRPr="00817BE6" w14:paraId="173B3116" w14:textId="77777777">
        <w:trPr>
          <w:jc w:val="center"/>
        </w:trPr>
        <w:tc>
          <w:tcPr>
            <w:tcW w:w="3312" w:type="dxa"/>
            <w:vAlign w:val="center"/>
          </w:tcPr>
          <w:p w14:paraId="3E7BA1E5"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size</w:t>
            </w:r>
          </w:p>
        </w:tc>
        <w:tc>
          <w:tcPr>
            <w:tcW w:w="3312" w:type="dxa"/>
            <w:vAlign w:val="center"/>
          </w:tcPr>
          <w:p w14:paraId="27FEB30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1,000,000 records</w:t>
            </w:r>
          </w:p>
        </w:tc>
        <w:tc>
          <w:tcPr>
            <w:tcW w:w="3312" w:type="dxa"/>
            <w:vAlign w:val="center"/>
          </w:tcPr>
          <w:p w14:paraId="71279991"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 must scale to one million keys</w:t>
            </w:r>
          </w:p>
        </w:tc>
      </w:tr>
      <w:tr w:rsidR="007B16A3" w:rsidRPr="00817BE6" w14:paraId="554A47BB" w14:textId="77777777">
        <w:trPr>
          <w:jc w:val="center"/>
        </w:trPr>
        <w:tc>
          <w:tcPr>
            <w:tcW w:w="3312" w:type="dxa"/>
            <w:vAlign w:val="center"/>
          </w:tcPr>
          <w:p w14:paraId="54D6D19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requests</w:t>
            </w:r>
          </w:p>
        </w:tc>
        <w:tc>
          <w:tcPr>
            <w:tcW w:w="3312" w:type="dxa"/>
            <w:vAlign w:val="center"/>
          </w:tcPr>
          <w:p w14:paraId="5032607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50,000 per hour</w:t>
            </w:r>
          </w:p>
        </w:tc>
        <w:tc>
          <w:tcPr>
            <w:tcW w:w="3312" w:type="dxa"/>
            <w:vAlign w:val="center"/>
          </w:tcPr>
          <w:p w14:paraId="37ABCFA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13.89 requests/second</w:t>
            </w:r>
          </w:p>
        </w:tc>
      </w:tr>
      <w:tr w:rsidR="007B16A3" w:rsidRPr="00817BE6" w14:paraId="7CD1EA04" w14:textId="77777777">
        <w:trPr>
          <w:jc w:val="center"/>
        </w:trPr>
        <w:tc>
          <w:tcPr>
            <w:tcW w:w="3312" w:type="dxa"/>
            <w:vAlign w:val="center"/>
          </w:tcPr>
          <w:p w14:paraId="1DAEB9C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additions</w:t>
            </w:r>
          </w:p>
        </w:tc>
        <w:tc>
          <w:tcPr>
            <w:tcW w:w="3312" w:type="dxa"/>
            <w:vAlign w:val="center"/>
          </w:tcPr>
          <w:p w14:paraId="531925BC"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Once per day</w:t>
            </w:r>
          </w:p>
        </w:tc>
        <w:tc>
          <w:tcPr>
            <w:tcW w:w="3312" w:type="dxa"/>
            <w:vAlign w:val="center"/>
          </w:tcPr>
          <w:p w14:paraId="06C98A7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 ingestion and index refresh are feasible</w:t>
            </w:r>
          </w:p>
        </w:tc>
      </w:tr>
      <w:tr w:rsidR="007B16A3" w:rsidRPr="00817BE6" w14:paraId="5B7CCC28" w14:textId="77777777">
        <w:trPr>
          <w:jc w:val="center"/>
        </w:trPr>
        <w:tc>
          <w:tcPr>
            <w:tcW w:w="3312" w:type="dxa"/>
            <w:vAlign w:val="center"/>
          </w:tcPr>
          <w:p w14:paraId="1C0BA62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3312" w:type="dxa"/>
            <w:vAlign w:val="center"/>
          </w:tcPr>
          <w:p w14:paraId="05F1BBA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Exact registration-number lookup</w:t>
            </w:r>
          </w:p>
        </w:tc>
        <w:tc>
          <w:tcPr>
            <w:tcW w:w="3312" w:type="dxa"/>
            <w:vAlign w:val="center"/>
          </w:tcPr>
          <w:p w14:paraId="25B99458"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or database index is appropriate</w:t>
            </w:r>
          </w:p>
        </w:tc>
      </w:tr>
    </w:tbl>
    <w:p w14:paraId="5DB112B7"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27DDCE" w14:textId="5A4952EB"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Evidence-based comparison</w:t>
      </w:r>
    </w:p>
    <w:tbl>
      <w:tblPr>
        <w:tblStyle w:val="TableGrid"/>
        <w:tblW w:w="0" w:type="auto"/>
        <w:jc w:val="center"/>
        <w:tblLook w:val="04A0" w:firstRow="1" w:lastRow="0" w:firstColumn="1" w:lastColumn="0" w:noHBand="0" w:noVBand="1"/>
      </w:tblPr>
      <w:tblGrid>
        <w:gridCol w:w="3312"/>
        <w:gridCol w:w="3312"/>
        <w:gridCol w:w="3312"/>
      </w:tblGrid>
      <w:tr w:rsidR="007B16A3" w:rsidRPr="00817BE6" w14:paraId="2B8AA1FF" w14:textId="77777777">
        <w:trPr>
          <w:jc w:val="center"/>
        </w:trPr>
        <w:tc>
          <w:tcPr>
            <w:tcW w:w="3312" w:type="dxa"/>
            <w:shd w:val="clear" w:color="auto" w:fill="1F4E79"/>
          </w:tcPr>
          <w:p w14:paraId="2D75142F"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tc>
        <w:tc>
          <w:tcPr>
            <w:tcW w:w="3312" w:type="dxa"/>
            <w:shd w:val="clear" w:color="auto" w:fill="1F4E79"/>
          </w:tcPr>
          <w:p w14:paraId="7F941BB9"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 work per successful query at 1M</w:t>
            </w:r>
          </w:p>
        </w:tc>
        <w:tc>
          <w:tcPr>
            <w:tcW w:w="3312" w:type="dxa"/>
            <w:shd w:val="clear" w:color="auto" w:fill="1F4E79"/>
          </w:tcPr>
          <w:p w14:paraId="6FF88170"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Suitability</w:t>
            </w:r>
          </w:p>
        </w:tc>
      </w:tr>
      <w:tr w:rsidR="007B16A3" w:rsidRPr="00817BE6" w14:paraId="2E65165B" w14:textId="77777777">
        <w:trPr>
          <w:jc w:val="center"/>
        </w:trPr>
        <w:tc>
          <w:tcPr>
            <w:tcW w:w="3312" w:type="dxa"/>
            <w:vAlign w:val="center"/>
          </w:tcPr>
          <w:p w14:paraId="0075744E"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3312" w:type="dxa"/>
            <w:vAlign w:val="center"/>
          </w:tcPr>
          <w:p w14:paraId="34FB7E7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~500,000 comparisons on average</w:t>
            </w:r>
          </w:p>
        </w:tc>
        <w:tc>
          <w:tcPr>
            <w:tcW w:w="3312" w:type="dxa"/>
            <w:vAlign w:val="center"/>
          </w:tcPr>
          <w:p w14:paraId="2F2EB867"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 for normal query path</w:t>
            </w:r>
          </w:p>
        </w:tc>
      </w:tr>
      <w:tr w:rsidR="007B16A3" w:rsidRPr="00817BE6" w14:paraId="661D0B53" w14:textId="77777777">
        <w:trPr>
          <w:jc w:val="center"/>
        </w:trPr>
        <w:tc>
          <w:tcPr>
            <w:tcW w:w="3312" w:type="dxa"/>
            <w:vAlign w:val="center"/>
          </w:tcPr>
          <w:p w14:paraId="77177576"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w:t>
            </w:r>
          </w:p>
        </w:tc>
        <w:tc>
          <w:tcPr>
            <w:tcW w:w="3312" w:type="dxa"/>
            <w:vAlign w:val="center"/>
          </w:tcPr>
          <w:p w14:paraId="5A02349A"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comparisons/iterations</w:t>
            </w:r>
          </w:p>
        </w:tc>
        <w:tc>
          <w:tcPr>
            <w:tcW w:w="3312" w:type="dxa"/>
            <w:vAlign w:val="center"/>
          </w:tcPr>
          <w:p w14:paraId="21A8DC6D"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 alternative for immutable sorted arrays; updates need insertion/re-sort strategy</w:t>
            </w:r>
          </w:p>
        </w:tc>
      </w:tr>
      <w:tr w:rsidR="007B16A3" w:rsidRPr="00817BE6" w14:paraId="490CFBCB" w14:textId="77777777">
        <w:trPr>
          <w:jc w:val="center"/>
        </w:trPr>
        <w:tc>
          <w:tcPr>
            <w:tcW w:w="3312" w:type="dxa"/>
            <w:vAlign w:val="center"/>
          </w:tcPr>
          <w:p w14:paraId="0348652B"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index</w:t>
            </w:r>
          </w:p>
        </w:tc>
        <w:tc>
          <w:tcPr>
            <w:tcW w:w="3312" w:type="dxa"/>
            <w:vAlign w:val="center"/>
          </w:tcPr>
          <w:p w14:paraId="0B5DD953"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Expected </w:t>
            </w:r>
            <w:proofErr w:type="gramStart"/>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lookup; one abstract membership operation in this experiment</w:t>
            </w:r>
          </w:p>
        </w:tc>
        <w:tc>
          <w:tcPr>
            <w:tcW w:w="3312" w:type="dxa"/>
            <w:vAlign w:val="center"/>
          </w:tcPr>
          <w:p w14:paraId="2A66E932" w14:textId="77777777" w:rsidR="007B16A3" w:rsidRPr="00817BE6" w:rsidRDefault="00AE5EF7"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fit for in-memory exact-match index; database uniqueness index recommended for production</w:t>
            </w:r>
          </w:p>
        </w:tc>
      </w:tr>
    </w:tbl>
    <w:p w14:paraId="12248722" w14:textId="77777777" w:rsidR="007B16A3" w:rsidRPr="00817BE6" w:rsidRDefault="007B16A3" w:rsidP="00375C20">
      <w:pPr>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60E032"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workload averages only about 13.89 requests per second, which is modest for a correctly indexed database. The challenge is not raw average throughput alone: correctness, duplicate prevention, persistence, concurrency, recovery, and predictable latency also matter.</w:t>
      </w:r>
    </w:p>
    <w:p w14:paraId="0585A487" w14:textId="49FEEC85"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architecture</w:t>
      </w:r>
    </w:p>
    <w:p w14:paraId="730571A8" w14:textId="77777777" w:rsidR="007B16A3" w:rsidRPr="00817BE6" w:rsidRDefault="00AE5EF7" w:rsidP="00375C20">
      <w:pPr>
        <w:spacing w:after="40" w:line="360" w:lineRule="auto"/>
        <w:ind w:left="360"/>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Daily import file → validate IDs and duplicates → transaction / batch insert</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Persistent student table with UNIQUE </w:t>
      </w:r>
      <w:proofErr w:type="spellStart"/>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registration_number</w:t>
      </w:r>
      <w:proofErr w:type="spellEnd"/>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index</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query → indexed exact-match lookup → found / not found</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817BE6">
        <w:rPr>
          <w:rFonts w:ascii="Consolas" w:hAnsi="Consola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Log latency, error rate, request count; monitor index and database health</w:t>
      </w:r>
    </w:p>
    <w:p w14:paraId="32E63716" w14:textId="53C47A6A"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Risks and mitigations</w:t>
      </w:r>
    </w:p>
    <w:p w14:paraId="44DC26FA"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IDs: enforce a UNIQUE constraint and report rejected rows during import.</w:t>
      </w:r>
    </w:p>
    <w:p w14:paraId="4CD01272"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Malformed IDs: normalize case/whitespace consistently and validate the required format.</w:t>
      </w:r>
    </w:p>
    <w:p w14:paraId="65608025"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Stale in-memory cache: refresh after the daily import or use versioned cache invalidation.</w:t>
      </w:r>
    </w:p>
    <w:p w14:paraId="4220F863"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collisions / high load factor: use a mature implementation, monitor memory, and resize as required.</w:t>
      </w:r>
    </w:p>
    <w:p w14:paraId="05E5CBDB"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 requests: rely on a database or thread-safe service rather than a shared unsynchronized data structure.</w:t>
      </w:r>
    </w:p>
    <w:p w14:paraId="5BCA3486"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Failure recovery: keep the persistent database authoritative and make the daily import transactional/idempotent.</w:t>
      </w:r>
    </w:p>
    <w:p w14:paraId="774DD9B5" w14:textId="33991504" w:rsidR="007B16A3" w:rsidRPr="00817BE6" w:rsidRDefault="00AE5EF7" w:rsidP="00375C20">
      <w:pPr>
        <w:pStyle w:val="Heading1"/>
        <w:spacing w:line="360" w:lineRule="auto"/>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 criteria</w:t>
      </w:r>
    </w:p>
    <w:p w14:paraId="00A5FD94"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valid existing registration numbers return the correct student record.</w:t>
      </w:r>
    </w:p>
    <w:p w14:paraId="7AFDBDF3"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numbers return a clear not-found result.</w:t>
      </w:r>
    </w:p>
    <w:p w14:paraId="736D1367"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Duplicate IDs are prevented by the database constraint.</w:t>
      </w:r>
    </w:p>
    <w:p w14:paraId="3A8E5306"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Daily batch additions become searchable after commit/index refresh.</w:t>
      </w:r>
    </w:p>
    <w:p w14:paraId="0113E9B8"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test sustains at least 50,000 searches per hour (13.89 requests/s average) with a chosen service-level latency target.</w:t>
      </w:r>
    </w:p>
    <w:p w14:paraId="73F9F7D4" w14:textId="77777777" w:rsidR="007B16A3" w:rsidRPr="00817BE6" w:rsidRDefault="00AE5EF7" w:rsidP="00375C20">
      <w:pPr>
        <w:pStyle w:val="ListBullet"/>
        <w:spacing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 p50/p95/p99 latency, throughput, error rate, and resource use under realistic concurrent load.</w:t>
      </w:r>
    </w:p>
    <w:p w14:paraId="57A584DD" w14:textId="77777777" w:rsidR="007B16A3" w:rsidRPr="00817BE6" w:rsidRDefault="00AE5EF7"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85736">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Defence</w:t>
      </w:r>
      <w:proofErr w:type="spellEnd"/>
      <w:r w:rsidRPr="00C85736">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hash-based exact-match index is the preferred algorithmic approach because its expected </w:t>
      </w:r>
      <w:proofErr w:type="gramStart"/>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817BE6">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lookup is independent of n in the usual case, while linear search scales linearly. Binary search is an efficient fallback but is less convenient for dynamic updates. For the actual system, a persistent database index combines fast lookup with integrity and operational guarantees. The supplied microbenchmark is evidence for growth trends; a production load test is still required to validate the 50,000/hour requirement.</w:t>
      </w:r>
    </w:p>
    <w:p w14:paraId="37DA0652" w14:textId="5DF87074" w:rsidR="007B16A3" w:rsidRPr="00817BE6" w:rsidRDefault="007B16A3" w:rsidP="00375C20">
      <w:pPr>
        <w:spacing w:after="80" w:line="360" w:lineRule="auto"/>
        <w:rPr>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B16A3" w:rsidRPr="00817BE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644"/>
        </w:tabs>
        <w:ind w:left="644" w:hanging="360"/>
      </w:pPr>
      <w:rPr>
        <w:rFonts w:ascii="Symbol" w:hAnsi="Symbol" w:hint="default"/>
      </w:rPr>
    </w:lvl>
  </w:abstractNum>
  <w:num w:numId="1" w16cid:durableId="798299256">
    <w:abstractNumId w:val="8"/>
  </w:num>
  <w:num w:numId="2" w16cid:durableId="145512856">
    <w:abstractNumId w:val="6"/>
  </w:num>
  <w:num w:numId="3" w16cid:durableId="1869443774">
    <w:abstractNumId w:val="5"/>
  </w:num>
  <w:num w:numId="4" w16cid:durableId="772439447">
    <w:abstractNumId w:val="4"/>
  </w:num>
  <w:num w:numId="5" w16cid:durableId="2126774697">
    <w:abstractNumId w:val="7"/>
  </w:num>
  <w:num w:numId="6" w16cid:durableId="179703375">
    <w:abstractNumId w:val="3"/>
  </w:num>
  <w:num w:numId="7" w16cid:durableId="2038658551">
    <w:abstractNumId w:val="2"/>
  </w:num>
  <w:num w:numId="8" w16cid:durableId="1580872655">
    <w:abstractNumId w:val="1"/>
  </w:num>
  <w:num w:numId="9" w16cid:durableId="2124421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C6"/>
    <w:rsid w:val="0002131A"/>
    <w:rsid w:val="00034616"/>
    <w:rsid w:val="00037F59"/>
    <w:rsid w:val="0006063C"/>
    <w:rsid w:val="0015074B"/>
    <w:rsid w:val="0017557F"/>
    <w:rsid w:val="001B24AF"/>
    <w:rsid w:val="00293271"/>
    <w:rsid w:val="0029639D"/>
    <w:rsid w:val="002D0F3A"/>
    <w:rsid w:val="00305AEE"/>
    <w:rsid w:val="00326F90"/>
    <w:rsid w:val="00357B43"/>
    <w:rsid w:val="00375C20"/>
    <w:rsid w:val="00466BC1"/>
    <w:rsid w:val="00596083"/>
    <w:rsid w:val="005C2AA9"/>
    <w:rsid w:val="005E1F74"/>
    <w:rsid w:val="005F035C"/>
    <w:rsid w:val="00755E47"/>
    <w:rsid w:val="007B16A3"/>
    <w:rsid w:val="007D62DF"/>
    <w:rsid w:val="00817BE6"/>
    <w:rsid w:val="00867543"/>
    <w:rsid w:val="009815A8"/>
    <w:rsid w:val="00993F64"/>
    <w:rsid w:val="009C2EAC"/>
    <w:rsid w:val="00AA1D8D"/>
    <w:rsid w:val="00AE672D"/>
    <w:rsid w:val="00AF0A5A"/>
    <w:rsid w:val="00B43CBE"/>
    <w:rsid w:val="00B47730"/>
    <w:rsid w:val="00BC6CC9"/>
    <w:rsid w:val="00C040D2"/>
    <w:rsid w:val="00C85736"/>
    <w:rsid w:val="00CB0664"/>
    <w:rsid w:val="00D01174"/>
    <w:rsid w:val="00E15798"/>
    <w:rsid w:val="00E820C9"/>
    <w:rsid w:val="00EA1355"/>
    <w:rsid w:val="00F566D4"/>
    <w:rsid w:val="00FC47E7"/>
    <w:rsid w:val="00FC693F"/>
    <w:rsid w:val="00FF55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36FF5"/>
  <w14:defaultImageDpi w14:val="300"/>
  <w15:docId w15:val="{293BC14F-8ABA-4E81-B5AB-BBE395D4C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2250</Words>
  <Characters>12829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thanmai paluru</cp:lastModifiedBy>
  <cp:revision>10</cp:revision>
  <dcterms:created xsi:type="dcterms:W3CDTF">2026-10-13T14:39:00Z</dcterms:created>
  <dcterms:modified xsi:type="dcterms:W3CDTF">2026-10-13T15:00:00Z</dcterms:modified>
  <cp:category/>
</cp:coreProperties>
</file>