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BAF40" w14:textId="77777777" w:rsidR="00602A6E" w:rsidRDefault="00EE69E3">
      <w:pPr>
        <w:widowControl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 Template</w:t>
      </w:r>
    </w:p>
    <w:p w14:paraId="198F09DC" w14:textId="77777777" w:rsidR="00602A6E" w:rsidRDefault="00602A6E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02A6E" w14:paraId="021367A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A0E12" w14:textId="77777777" w:rsidR="00602A6E" w:rsidRDefault="00EE69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A9784" w14:textId="1C8E1D3E" w:rsidR="00602A6E" w:rsidRDefault="00EE69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A540DC">
              <w:rPr>
                <w:rFonts w:ascii="Times New Roman" w:eastAsia="Times New Roman" w:hAnsi="Times New Roman" w:cs="Times New Roman"/>
                <w:sz w:val="24"/>
                <w:szCs w:val="24"/>
              </w:rPr>
              <w:t>8 June 2025</w:t>
            </w:r>
          </w:p>
        </w:tc>
      </w:tr>
      <w:tr w:rsidR="00602A6E" w14:paraId="574E016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CADE3" w14:textId="77777777" w:rsidR="00602A6E" w:rsidRDefault="00EE69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7C218" w14:textId="06E0AF11" w:rsidR="00602A6E" w:rsidRDefault="00EE69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69E3">
              <w:rPr>
                <w:rFonts w:ascii="Times New Roman" w:eastAsia="Times New Roman" w:hAnsi="Times New Roman" w:cs="Times New Roman"/>
                <w:sz w:val="24"/>
                <w:szCs w:val="24"/>
              </w:rPr>
              <w:t>SWTID1749631993</w:t>
            </w:r>
          </w:p>
        </w:tc>
      </w:tr>
      <w:tr w:rsidR="00602A6E" w14:paraId="1C8514A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817BE" w14:textId="77777777" w:rsidR="00602A6E" w:rsidRDefault="00EE69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3B9A0" w14:textId="5CA6DCD7" w:rsidR="00602A6E" w:rsidRDefault="00A540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Restaurant Recommendation System</w:t>
            </w:r>
          </w:p>
        </w:tc>
      </w:tr>
      <w:tr w:rsidR="00602A6E" w14:paraId="3C23A9F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6294E" w14:textId="77777777" w:rsidR="00602A6E" w:rsidRDefault="00EE69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B58A0" w14:textId="77777777" w:rsidR="00602A6E" w:rsidRDefault="00EE69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3F3B8F1E" w14:textId="77777777" w:rsidR="00602A6E" w:rsidRDefault="00602A6E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14:paraId="6AEE4272" w14:textId="77777777" w:rsidR="00602A6E" w:rsidRDefault="00EE69E3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Optimization and Tuning Phase</w:t>
      </w:r>
    </w:p>
    <w:p w14:paraId="5177F35E" w14:textId="77777777" w:rsidR="00602A6E" w:rsidRDefault="00EE69E3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Model Optimization and Tuning Phase involves refining </w:t>
      </w:r>
      <w:r>
        <w:rPr>
          <w:rFonts w:ascii="Times New Roman" w:eastAsia="Times New Roman" w:hAnsi="Times New Roman" w:cs="Times New Roman"/>
          <w:sz w:val="24"/>
          <w:szCs w:val="24"/>
        </w:rPr>
        <w:t>machine learning models for peak performance. It includes optimized model code, fine-tuning hyperparameters, comparing performance metrics, and justifying the final model selection for enhanced predictive accuracy and efficiency.</w:t>
      </w:r>
    </w:p>
    <w:p w14:paraId="01C042FB" w14:textId="77777777" w:rsidR="00602A6E" w:rsidRDefault="00EE69E3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0" w:name="_j8g992p0mlw5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Hyperparameter Tuning Documentation (6 Marks):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67"/>
        <w:gridCol w:w="4692"/>
        <w:gridCol w:w="2901"/>
      </w:tblGrid>
      <w:tr w:rsidR="00602A6E" w14:paraId="227A1197" w14:textId="77777777" w:rsidTr="00A540DC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D644E4" w14:textId="77777777" w:rsidR="00602A6E" w:rsidRDefault="00EE69E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1DB108" w14:textId="77777777" w:rsidR="00602A6E" w:rsidRDefault="00EE69E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Tuned Hyperparameters</w:t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81D2DFD" w14:textId="77777777" w:rsidR="00602A6E" w:rsidRDefault="00EE69E3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Optimal Values</w:t>
            </w:r>
          </w:p>
        </w:tc>
      </w:tr>
      <w:tr w:rsidR="00602A6E" w14:paraId="787DDBB7" w14:textId="77777777" w:rsidTr="00A540DC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018DB2" w14:textId="5E3AB62E" w:rsidR="00602A6E" w:rsidRDefault="00A540D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0DC">
              <w:rPr>
                <w:rFonts w:ascii="Times New Roman" w:eastAsia="Times New Roman" w:hAnsi="Times New Roman" w:cs="Times New Roman"/>
                <w:sz w:val="24"/>
                <w:szCs w:val="24"/>
              </w:rPr>
              <w:t>TF-IDF + Nearest Neighbors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A5B637" w14:textId="2110B788" w:rsidR="00602A6E" w:rsidRDefault="00A540D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0DC">
              <w:rPr>
                <w:rFonts w:ascii="Times New Roman" w:eastAsia="Times New Roman" w:hAnsi="Times New Roman" w:cs="Times New Roman"/>
                <w:sz w:val="24"/>
                <w:szCs w:val="24"/>
              </w:rPr>
              <w:t>n_neighbors, metric, algorithm</w:t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4C1992" w14:textId="4F700D05" w:rsidR="00602A6E" w:rsidRDefault="00A540D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0DC">
              <w:rPr>
                <w:rFonts w:ascii="Times New Roman" w:eastAsia="Times New Roman" w:hAnsi="Times New Roman" w:cs="Times New Roman"/>
                <w:sz w:val="24"/>
                <w:szCs w:val="24"/>
              </w:rPr>
              <w:t>11, cosine, brute</w:t>
            </w:r>
          </w:p>
        </w:tc>
      </w:tr>
    </w:tbl>
    <w:p w14:paraId="1AC09D45" w14:textId="77777777" w:rsidR="00602A6E" w:rsidRDefault="00EE69E3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1" w:name="_lif9zc7yqlae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Performance Metrics Comparison Report (2 Marks):</w:t>
      </w:r>
    </w:p>
    <w:tbl>
      <w:tblPr>
        <w:tblStyle w:val="a1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1"/>
        <w:gridCol w:w="3416"/>
        <w:gridCol w:w="3803"/>
      </w:tblGrid>
      <w:tr w:rsidR="00602A6E" w14:paraId="5DF922AD" w14:textId="77777777" w:rsidTr="00A540DC">
        <w:trPr>
          <w:trHeight w:val="695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5E1291" w14:textId="77777777" w:rsidR="00602A6E" w:rsidRDefault="00EE69E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FB2EDA" w14:textId="77777777" w:rsidR="00602A6E" w:rsidRDefault="00EE69E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Baseline Metric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412370" w14:textId="77777777" w:rsidR="00602A6E" w:rsidRDefault="00EE69E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Optimized Metric</w:t>
            </w:r>
          </w:p>
        </w:tc>
      </w:tr>
      <w:tr w:rsidR="00602A6E" w14:paraId="09334FD2" w14:textId="77777777" w:rsidTr="00A540DC">
        <w:trPr>
          <w:trHeight w:val="695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B44062" w14:textId="0D60257D" w:rsidR="00602A6E" w:rsidRDefault="00A540D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0DC">
              <w:rPr>
                <w:rFonts w:ascii="Times New Roman" w:eastAsia="Times New Roman" w:hAnsi="Times New Roman" w:cs="Times New Roman"/>
                <w:sz w:val="24"/>
                <w:szCs w:val="24"/>
              </w:rPr>
              <w:t>TF-IDF + Nearest Neighbors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16C94A" w14:textId="0030A2F5" w:rsidR="00602A6E" w:rsidRDefault="00A540D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0DC">
              <w:rPr>
                <w:rFonts w:ascii="Times New Roman" w:eastAsia="Times New Roman" w:hAnsi="Times New Roman" w:cs="Times New Roman"/>
                <w:sz w:val="24"/>
                <w:szCs w:val="24"/>
              </w:rPr>
              <w:t>Informal validation via cosine similarity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3505FC" w14:textId="0166D5E5" w:rsidR="00602A6E" w:rsidRDefault="00A540D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0DC">
              <w:rPr>
                <w:rFonts w:ascii="Times New Roman" w:eastAsia="Times New Roman" w:hAnsi="Times New Roman" w:cs="Times New Roman"/>
                <w:sz w:val="24"/>
                <w:szCs w:val="24"/>
              </w:rPr>
              <w:t>Final validation based on top-rated recommendations relevance</w:t>
            </w:r>
          </w:p>
        </w:tc>
      </w:tr>
    </w:tbl>
    <w:p w14:paraId="6E5938D4" w14:textId="77777777" w:rsidR="00602A6E" w:rsidRDefault="00602A6E">
      <w:pPr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</w:pPr>
    </w:p>
    <w:p w14:paraId="6FE600E4" w14:textId="77777777" w:rsidR="00602A6E" w:rsidRDefault="00EE69E3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2" w:name="_icba2z55xfq0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Final Model Selection Justification (2 Marks):</w:t>
      </w: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43"/>
        <w:gridCol w:w="7117"/>
      </w:tblGrid>
      <w:tr w:rsidR="00602A6E" w14:paraId="11426AD0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BD2FF9" w14:textId="77777777" w:rsidR="00602A6E" w:rsidRDefault="00EE69E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E65B1F" w14:textId="77777777" w:rsidR="00602A6E" w:rsidRDefault="00EE69E3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602A6E" w14:paraId="7184C29A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086A08" w14:textId="2B796A7A" w:rsidR="00602A6E" w:rsidRDefault="00A540D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Pr="00A540DC">
              <w:rPr>
                <w:rFonts w:ascii="Times New Roman" w:eastAsia="Times New Roman" w:hAnsi="Times New Roman" w:cs="Times New Roman"/>
                <w:sz w:val="24"/>
                <w:szCs w:val="24"/>
              </w:rPr>
              <w:t>F-IDF + Nearest Neighbors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D87ECA" w14:textId="225A32FE" w:rsidR="00602A6E" w:rsidRDefault="00A540D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40DC">
              <w:rPr>
                <w:rFonts w:ascii="Times New Roman" w:eastAsia="Times New Roman" w:hAnsi="Times New Roman" w:cs="Times New Roman"/>
                <w:sz w:val="24"/>
                <w:szCs w:val="24"/>
              </w:rPr>
              <w:t>Chosen for its effectiveness in content-based filtering using textual cuisine similarity, no need for labeled data, and interpretable output for real users.</w:t>
            </w:r>
          </w:p>
        </w:tc>
      </w:tr>
    </w:tbl>
    <w:p w14:paraId="0D2A8921" w14:textId="77777777" w:rsidR="00602A6E" w:rsidRDefault="00602A6E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602A6E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F213C0" w14:textId="77777777" w:rsidR="00E4518B" w:rsidRDefault="00E4518B">
      <w:r>
        <w:separator/>
      </w:r>
    </w:p>
  </w:endnote>
  <w:endnote w:type="continuationSeparator" w:id="0">
    <w:p w14:paraId="418CFC34" w14:textId="77777777" w:rsidR="00E4518B" w:rsidRDefault="00E45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79B1CB" w14:textId="77777777" w:rsidR="00E4518B" w:rsidRDefault="00E4518B">
      <w:r>
        <w:separator/>
      </w:r>
    </w:p>
  </w:footnote>
  <w:footnote w:type="continuationSeparator" w:id="0">
    <w:p w14:paraId="0EB6182A" w14:textId="77777777" w:rsidR="00E4518B" w:rsidRDefault="00E451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6BC8E6" w14:textId="77777777" w:rsidR="00602A6E" w:rsidRDefault="00EE69E3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ABE0CC4" wp14:editId="07FC8550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D92F3D3" wp14:editId="09A0D47A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60718CB" w14:textId="77777777" w:rsidR="00602A6E" w:rsidRDefault="00602A6E"/>
  <w:p w14:paraId="294ED32D" w14:textId="77777777" w:rsidR="00602A6E" w:rsidRDefault="00602A6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A6E"/>
    <w:rsid w:val="000736B4"/>
    <w:rsid w:val="00602A6E"/>
    <w:rsid w:val="009F7FB5"/>
    <w:rsid w:val="00A540DC"/>
    <w:rsid w:val="00E4518B"/>
    <w:rsid w:val="00EE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39E10"/>
  <w15:docId w15:val="{828B4F5F-C77D-4C9A-AB59-0B3944430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Akshara Gattupalli</cp:lastModifiedBy>
  <cp:revision>3</cp:revision>
  <dcterms:created xsi:type="dcterms:W3CDTF">2025-06-19T08:49:00Z</dcterms:created>
  <dcterms:modified xsi:type="dcterms:W3CDTF">2025-06-24T04:25:00Z</dcterms:modified>
</cp:coreProperties>
</file>