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27AF" w14:textId="77777777" w:rsidR="00D77045" w:rsidRDefault="00D77045">
      <w:pPr>
        <w:rPr>
          <w:b/>
          <w:sz w:val="40"/>
        </w:rPr>
      </w:pPr>
      <w:r>
        <w:rPr>
          <w:b/>
          <w:sz w:val="40"/>
        </w:rPr>
        <w:t>TITLE-MULTI-DISEASE PREDICTION</w:t>
      </w:r>
    </w:p>
    <w:p w14:paraId="7FFB27B0" w14:textId="77777777" w:rsidR="00D77045" w:rsidRDefault="00D77045">
      <w:pPr>
        <w:rPr>
          <w:b/>
          <w:sz w:val="40"/>
        </w:rPr>
      </w:pPr>
      <w:r>
        <w:rPr>
          <w:b/>
          <w:sz w:val="40"/>
        </w:rPr>
        <w:t>ABSTRACT</w:t>
      </w:r>
    </w:p>
    <w:p w14:paraId="7FFB27B1" w14:textId="77777777" w:rsidR="00D77045" w:rsidRDefault="00D77045" w:rsidP="00D77045">
      <w:pPr>
        <w:pStyle w:val="NormalWeb"/>
      </w:pPr>
      <w:r>
        <w:t xml:space="preserve">Multi Disease Prediction that leverages the capabilities of machine learning (ML) algorithms, specifically Logistic Regression and Support Vector Machines (SVM), are utilized for prediction of a particular disease. The objective is to create an accessible and efficient tool for predicting the onset of multiple diseases, enhancing early detection and personalized healthcare. This article predicts diabetes and heart disease, using basic parameters like blood pressure, pulse rate, cholesterol, and heart rate. The research highlights the potential of machine learning in </w:t>
      </w:r>
      <w:r w:rsidR="00653AC8">
        <w:t>multiple</w:t>
      </w:r>
      <w:r>
        <w:t xml:space="preserve"> disease prediction. Though there are a lot of algorithms and techniques to predict a disease, there is no proper system to identify multiple diseases in a single system. This helps to make a better prediction of disease.</w:t>
      </w:r>
    </w:p>
    <w:p w14:paraId="7FFB27B2" w14:textId="3DC91CAD" w:rsidR="00D77045" w:rsidRDefault="00D77045" w:rsidP="00D77045">
      <w:pPr>
        <w:pStyle w:val="NormalWeb"/>
      </w:pPr>
      <w:r>
        <w:t>In addition, the proposed system integrates data pre-processing techniques and feature selection to improve model accuracy and efficiency. Comparative analysis between Logistic Regression</w:t>
      </w:r>
      <w:r w:rsidR="00F918EE">
        <w:t xml:space="preserve">, </w:t>
      </w:r>
      <w:r>
        <w:t>SVM</w:t>
      </w:r>
      <w:r w:rsidR="00F918EE">
        <w:t xml:space="preserve"> and xgBoost</w:t>
      </w:r>
      <w:r>
        <w:t xml:space="preserve"> helps determine the most suitable model based on accuracy, precision, recall, and F1-score. </w:t>
      </w:r>
    </w:p>
    <w:p w14:paraId="197F03C2" w14:textId="6EC93187" w:rsidR="00F918EE" w:rsidRDefault="00373D8E" w:rsidP="00D77045">
      <w:pPr>
        <w:pStyle w:val="NormalWeb"/>
      </w:pPr>
      <w:r>
        <w:t xml:space="preserve">For this Project we have used xgBoost based on its </w:t>
      </w:r>
      <w:r w:rsidR="000D2F13">
        <w:t>high-performance</w:t>
      </w:r>
      <w:r>
        <w:t xml:space="preserve"> metrics.</w:t>
      </w:r>
    </w:p>
    <w:p w14:paraId="7FFB27B3" w14:textId="77777777" w:rsidR="00D77045" w:rsidRPr="00D77045" w:rsidRDefault="00D77045">
      <w:pPr>
        <w:rPr>
          <w:sz w:val="28"/>
        </w:rPr>
      </w:pPr>
    </w:p>
    <w:sectPr w:rsidR="00D77045" w:rsidRPr="00D77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7045"/>
    <w:rsid w:val="000D2F13"/>
    <w:rsid w:val="002616B6"/>
    <w:rsid w:val="00373D8E"/>
    <w:rsid w:val="00653AC8"/>
    <w:rsid w:val="00D77045"/>
    <w:rsid w:val="00F91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B27AF"/>
  <w15:docId w15:val="{344BADDF-19CC-42E0-BDF6-415DB24A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0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65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SWEC</dc:creator>
  <cp:lastModifiedBy>Thanniru Maheshwari</cp:lastModifiedBy>
  <cp:revision>5</cp:revision>
  <dcterms:created xsi:type="dcterms:W3CDTF">2026-02-21T05:22:00Z</dcterms:created>
  <dcterms:modified xsi:type="dcterms:W3CDTF">2026-03-30T15:22:00Z</dcterms:modified>
</cp:coreProperties>
</file>