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DB0" w:rsidRPr="00A20DB0" w:rsidRDefault="00A20DB0" w:rsidP="00A20DB0">
      <w:pPr>
        <w:pStyle w:val="Heading3"/>
        <w:spacing w:before="0" w:after="280"/>
        <w:jc w:val="center"/>
        <w:rPr>
          <w:sz w:val="32"/>
          <w:szCs w:val="32"/>
        </w:rPr>
      </w:pPr>
      <w:proofErr w:type="spellStart"/>
      <w:r w:rsidRPr="00A20DB0">
        <w:rPr>
          <w:rFonts w:ascii="Cambria" w:hAnsi="Cambria"/>
          <w:color w:val="000000"/>
          <w:sz w:val="32"/>
          <w:szCs w:val="32"/>
        </w:rPr>
        <w:t>PocketSmart</w:t>
      </w:r>
      <w:proofErr w:type="spellEnd"/>
      <w:r w:rsidRPr="00A20DB0">
        <w:rPr>
          <w:rFonts w:ascii="Cambria" w:hAnsi="Cambria"/>
          <w:color w:val="000000"/>
          <w:sz w:val="32"/>
          <w:szCs w:val="32"/>
        </w:rPr>
        <w:t xml:space="preserve"> AI: Your Smart Budget &amp; Recommendation Assistant</w:t>
      </w:r>
    </w:p>
    <w:p w:rsidR="00540649" w:rsidRDefault="00540649" w:rsidP="00A20DB0">
      <w:pPr>
        <w:spacing w:after="240"/>
      </w:pPr>
    </w:p>
    <w:p w:rsidR="00540649" w:rsidRDefault="00A20DB0">
      <w:pPr>
        <w:spacing w:after="160"/>
        <w:jc w:val="center"/>
      </w:pPr>
      <w:r>
        <w:rPr>
          <w:b/>
          <w:sz w:val="28"/>
        </w:rPr>
        <w:t xml:space="preserve">1. </w:t>
      </w:r>
      <w:bookmarkStart w:id="0" w:name="_GoBack"/>
      <w:r>
        <w:rPr>
          <w:b/>
          <w:sz w:val="28"/>
        </w:rPr>
        <w:t>Brainstorming &amp; Ideation Phase</w:t>
      </w:r>
      <w:bookmarkEnd w:id="0"/>
    </w:p>
    <w:p w:rsidR="00540649" w:rsidRDefault="00540649">
      <w:pPr>
        <w:spacing w:after="160"/>
      </w:pPr>
    </w:p>
    <w:p w:rsidR="00540649" w:rsidRDefault="00A20DB0" w:rsidP="00A20DB0">
      <w:pPr>
        <w:spacing w:after="160" w:line="360" w:lineRule="auto"/>
        <w:ind w:firstLine="720"/>
        <w:jc w:val="both"/>
      </w:pPr>
      <w:r>
        <w:t>The brainstorming and ideation phase focused on identifying a practical problem where Artificial Intelligence could simplify everyday budget-related decisions. The idea of PocketSmart AI: Your Smart Budget</w:t>
      </w:r>
      <w:r>
        <w:t xml:space="preserve"> &amp; Recommendation Assistant was developed to help users plan spending and receive personalized recommendations within a specified budget.</w:t>
      </w:r>
    </w:p>
    <w:p w:rsidR="00540649" w:rsidRDefault="00A20DB0" w:rsidP="00A20DB0">
      <w:pPr>
        <w:spacing w:after="160" w:line="360" w:lineRule="auto"/>
        <w:ind w:firstLine="720"/>
        <w:jc w:val="both"/>
      </w:pPr>
      <w:r>
        <w:t>The project identified three major use cases. The first is Home Interior Planning, where users can receive recommendat</w:t>
      </w:r>
      <w:r>
        <w:t>ions for furniture, lighting, décor, and other home products according to their budget. The second is Party Budget Planning, which helps users organize food, venues, decorations, and entertainment. The third is Jewelry Recommendation, where users can recei</w:t>
      </w:r>
      <w:r>
        <w:t>ve jewelry suggestions based on budget, occasion, style preferences, and optionally an uploaded outfit image.</w:t>
      </w:r>
    </w:p>
    <w:p w:rsidR="00540649" w:rsidRDefault="00A20DB0" w:rsidP="00A20DB0">
      <w:pPr>
        <w:spacing w:after="160" w:line="360" w:lineRule="auto"/>
        <w:ind w:firstLine="720"/>
        <w:jc w:val="both"/>
      </w:pPr>
      <w:r>
        <w:t>The central idea was to combine Generative AI, budget analysis, user preferences, and product or service recommendations into one user-friendly pl</w:t>
      </w:r>
      <w:r>
        <w:t>atform. This concept is intended to reduce the difficulty of comparing a wide variety of products, platforms, and price ranges while helping users stay within their planned budget.</w:t>
      </w:r>
    </w:p>
    <w:p w:rsidR="00540649" w:rsidRDefault="00A20DB0" w:rsidP="00A20DB0">
      <w:pPr>
        <w:spacing w:after="160" w:line="360" w:lineRule="auto"/>
        <w:ind w:firstLine="720"/>
        <w:jc w:val="both"/>
      </w:pPr>
      <w:r>
        <w:t>The proposed system uses Gemini 1.5 Flash Pro to process user information a</w:t>
      </w:r>
      <w:r>
        <w:t>nd generate contextual recommendations. The system is designed to support different lifestyle planning scenarios rather than focusing on a single product category.</w:t>
      </w:r>
    </w:p>
    <w:sectPr w:rsidR="0054064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0649"/>
    <w:rsid w:val="00A20D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604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05EE79-B1CA-47FD-BFBE-1A42D640C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 j</cp:lastModifiedBy>
  <cp:revision>3</cp:revision>
  <dcterms:created xsi:type="dcterms:W3CDTF">2013-12-23T23:15:00Z</dcterms:created>
  <dcterms:modified xsi:type="dcterms:W3CDTF">2026-09-29T13:24:00Z</dcterms:modified>
  <cp:category/>
</cp:coreProperties>
</file>