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0471" w:rsidRPr="00E50471" w:rsidRDefault="00E50471" w:rsidP="00E50471">
      <w:pPr>
        <w:pStyle w:val="Heading3"/>
        <w:spacing w:before="0" w:after="280"/>
        <w:jc w:val="center"/>
        <w:rPr>
          <w:sz w:val="32"/>
          <w:szCs w:val="32"/>
        </w:rPr>
      </w:pPr>
      <w:proofErr w:type="spellStart"/>
      <w:r w:rsidRPr="00E50471">
        <w:rPr>
          <w:rFonts w:ascii="Cambria" w:hAnsi="Cambria"/>
          <w:color w:val="000000"/>
          <w:sz w:val="32"/>
          <w:szCs w:val="32"/>
        </w:rPr>
        <w:t>PocketSmart</w:t>
      </w:r>
      <w:proofErr w:type="spellEnd"/>
      <w:r w:rsidRPr="00E50471">
        <w:rPr>
          <w:rFonts w:ascii="Cambria" w:hAnsi="Cambria"/>
          <w:color w:val="000000"/>
          <w:sz w:val="32"/>
          <w:szCs w:val="32"/>
        </w:rPr>
        <w:t xml:space="preserve"> AI: Your Smart Budget &amp; Recommendation Assistant</w:t>
      </w:r>
    </w:p>
    <w:p w:rsidR="00E50471" w:rsidRDefault="00E50471">
      <w:pPr>
        <w:spacing w:after="160"/>
        <w:jc w:val="center"/>
        <w:rPr>
          <w:b/>
          <w:sz w:val="28"/>
        </w:rPr>
      </w:pPr>
    </w:p>
    <w:p w:rsidR="00E50471" w:rsidRDefault="00E50471">
      <w:pPr>
        <w:spacing w:after="160"/>
        <w:jc w:val="center"/>
        <w:rPr>
          <w:b/>
          <w:sz w:val="28"/>
        </w:rPr>
      </w:pPr>
    </w:p>
    <w:p w:rsidR="00210643" w:rsidRDefault="00E50471">
      <w:pPr>
        <w:spacing w:after="160"/>
        <w:jc w:val="center"/>
      </w:pPr>
      <w:r>
        <w:rPr>
          <w:b/>
          <w:sz w:val="28"/>
        </w:rPr>
        <w:t>3</w:t>
      </w:r>
      <w:bookmarkStart w:id="0" w:name="_GoBack"/>
      <w:r>
        <w:rPr>
          <w:b/>
          <w:sz w:val="28"/>
        </w:rPr>
        <w:t xml:space="preserve">. Project </w:t>
      </w:r>
      <w:r>
        <w:rPr>
          <w:b/>
          <w:sz w:val="28"/>
        </w:rPr>
        <w:t>Design Phase</w:t>
      </w:r>
      <w:bookmarkEnd w:id="0"/>
    </w:p>
    <w:p w:rsidR="00210643" w:rsidRDefault="00210643">
      <w:pPr>
        <w:spacing w:after="160"/>
      </w:pPr>
    </w:p>
    <w:p w:rsidR="00210643" w:rsidRDefault="00E50471" w:rsidP="00E50471">
      <w:pPr>
        <w:spacing w:after="160" w:line="360" w:lineRule="auto"/>
        <w:ind w:firstLine="720"/>
        <w:jc w:val="both"/>
      </w:pPr>
      <w:r>
        <w:t xml:space="preserve">The project design phase focused on defining the architecture, modules, data flow, and user interface of PocketSmart AI. The system was designed as a modular platform in which the frontend communicates with the FastAPI backend, </w:t>
      </w:r>
      <w:r>
        <w:t>while the backend communicates with the Gemini AI recommendation layer.</w:t>
      </w:r>
    </w:p>
    <w:p w:rsidR="00210643" w:rsidRDefault="00E50471" w:rsidP="00E50471">
      <w:pPr>
        <w:spacing w:after="160" w:line="360" w:lineRule="auto"/>
        <w:ind w:firstLine="720"/>
        <w:jc w:val="both"/>
      </w:pPr>
      <w:r>
        <w:t>The major modules are User Authentication, Home Interior Planner, Party Budget Planner, Jewelry Budget Planner, AI Recommendation Engine, User Dashboard, and Recommendation History.</w:t>
      </w:r>
    </w:p>
    <w:p w:rsidR="00210643" w:rsidRDefault="00E50471" w:rsidP="00E50471">
      <w:pPr>
        <w:spacing w:after="160" w:line="360" w:lineRule="auto"/>
        <w:ind w:firstLine="720"/>
        <w:jc w:val="both"/>
      </w:pPr>
      <w:r>
        <w:t>Th</w:t>
      </w:r>
      <w:r>
        <w:t>e backend design contains separate routes for the major planner functions. The Home Planner accepts home-related preferences and budget information. The Party Planner processes event information and guest count. The Jewelry Planner accepts text-based prefe</w:t>
      </w:r>
      <w:r>
        <w:t>rences and optional image input to support style-matched recommendations.</w:t>
      </w:r>
    </w:p>
    <w:p w:rsidR="00210643" w:rsidRDefault="00E50471" w:rsidP="00E50471">
      <w:pPr>
        <w:spacing w:after="160" w:line="360" w:lineRule="auto"/>
        <w:ind w:firstLine="720"/>
        <w:jc w:val="both"/>
      </w:pPr>
      <w:r>
        <w:t>The user interface is designed around individual forms for each planner. Users can enter their requirements and receive results in structured, card-like layouts containing product su</w:t>
      </w:r>
      <w:r>
        <w:t>ggestions, item details, and prices. The project also includes pages for the Home screen, Login, Registration, Dashboard, planner forms, recommendation results, and history.</w:t>
      </w:r>
    </w:p>
    <w:p w:rsidR="00210643" w:rsidRDefault="00E50471" w:rsidP="00E50471">
      <w:pPr>
        <w:spacing w:after="160" w:line="360" w:lineRule="auto"/>
        <w:ind w:firstLine="720"/>
        <w:jc w:val="both"/>
      </w:pPr>
      <w:r>
        <w:t>The overall architecture is intended to keep the application maintainable and modu</w:t>
      </w:r>
      <w:r>
        <w:t>lar. The FastAPI backend provides the connection between the user interface and Gemini-based recommendation logic, while the frontend provides a simple way for users to enter information and view AI-generated results.</w:t>
      </w:r>
    </w:p>
    <w:sectPr w:rsidR="0021064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0643"/>
    <w:rsid w:val="0029639D"/>
    <w:rsid w:val="00326F90"/>
    <w:rsid w:val="00AA1D8D"/>
    <w:rsid w:val="00B47730"/>
    <w:rsid w:val="00CB0664"/>
    <w:rsid w:val="00E504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66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EF6C8A-E37A-452E-86B9-D231CD58C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ashik j</cp:lastModifiedBy>
  <cp:revision>3</cp:revision>
  <dcterms:created xsi:type="dcterms:W3CDTF">2013-12-23T23:15:00Z</dcterms:created>
  <dcterms:modified xsi:type="dcterms:W3CDTF">2026-09-29T13:31:00Z</dcterms:modified>
  <cp:category/>
</cp:coreProperties>
</file>