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ACEF" w14:textId="4BCEAE61" w:rsidR="007258DD" w:rsidRPr="00AF3C5F" w:rsidRDefault="00624494">
      <w:pPr>
        <w:jc w:val="center"/>
      </w:pPr>
      <w:r w:rsidRPr="00AF3C5F">
        <w:rPr>
          <w:b/>
          <w:sz w:val="28"/>
        </w:rPr>
        <w:t>Nghiên cứu huấn luyện và tinh chỉnh mô hình ngôn ngữ lớn cho nhiệm vụ phản hồi văn bản pháp luật Việt Nam</w:t>
      </w:r>
    </w:p>
    <w:p w14:paraId="5D462C95" w14:textId="77777777" w:rsidR="007258DD" w:rsidRPr="00AF3C5F" w:rsidRDefault="00000000">
      <w:pPr>
        <w:jc w:val="center"/>
      </w:pPr>
      <w:r w:rsidRPr="00AF3C5F">
        <w:rPr>
          <w:b/>
        </w:rPr>
        <w:t>Thân Ngọc Thiện*</w:t>
      </w:r>
    </w:p>
    <w:p w14:paraId="68292F36" w14:textId="77777777" w:rsidR="007258DD" w:rsidRPr="00AF3C5F" w:rsidRDefault="00000000">
      <w:pPr>
        <w:jc w:val="center"/>
      </w:pPr>
      <w:r w:rsidRPr="00AF3C5F">
        <w:t>*Trường Công nghệ Thông tin và Truyền thông, Đại học Công nghiệp Hà Nội</w:t>
      </w:r>
    </w:p>
    <w:p w14:paraId="0F0517B7" w14:textId="58C29E0A" w:rsidR="007258DD" w:rsidRPr="00AF3C5F" w:rsidRDefault="00000000">
      <w:pPr>
        <w:jc w:val="center"/>
        <w:rPr>
          <w:lang w:val="vi-VN"/>
        </w:rPr>
      </w:pPr>
      <w:r w:rsidRPr="00AF3C5F">
        <w:t>Email: thien.</w:t>
      </w:r>
      <w:r w:rsidR="00752C3F" w:rsidRPr="00AF3C5F">
        <w:rPr>
          <w:lang w:val="vi-VN"/>
        </w:rPr>
        <w:t>than</w:t>
      </w:r>
      <w:r w:rsidRPr="00AF3C5F">
        <w:t>@</w:t>
      </w:r>
      <w:r w:rsidR="00752C3F" w:rsidRPr="00AF3C5F">
        <w:rPr>
          <w:lang w:val="vi-VN"/>
        </w:rPr>
        <w:t>haui.edu</w:t>
      </w:r>
      <w:r w:rsidRPr="00AF3C5F">
        <w:t>.</w:t>
      </w:r>
      <w:r w:rsidR="00752C3F" w:rsidRPr="00AF3C5F">
        <w:rPr>
          <w:lang w:val="vi-VN"/>
        </w:rPr>
        <w:t>vn</w:t>
      </w:r>
    </w:p>
    <w:p w14:paraId="516B8CF0" w14:textId="77777777" w:rsidR="007258DD" w:rsidRPr="00AF3C5F" w:rsidRDefault="00000000">
      <w:pPr>
        <w:spacing w:after="120" w:line="259" w:lineRule="auto"/>
        <w:jc w:val="center"/>
      </w:pPr>
      <w:r w:rsidRPr="00AF3C5F">
        <w:rPr>
          <w:b/>
        </w:rPr>
        <w:t>TÓM TẮT</w:t>
      </w:r>
    </w:p>
    <w:p w14:paraId="260ABBA4" w14:textId="61914E5F" w:rsidR="007258DD" w:rsidRPr="00AF3C5F" w:rsidRDefault="00000000">
      <w:pPr>
        <w:spacing w:after="120" w:line="259" w:lineRule="auto"/>
        <w:jc w:val="both"/>
      </w:pPr>
      <w:r w:rsidRPr="00AF3C5F">
        <w:t>Bài báo tập trung vào bài toán fine-tuning mô hình Qwen3-4B cho nhiệm vụ phản hồi văn bản pháp luật Việt Nam.</w:t>
      </w:r>
      <w:r w:rsidR="00E82C02" w:rsidRPr="00AF3C5F">
        <w:rPr>
          <w:lang w:val="vi-VN"/>
        </w:rPr>
        <w:t xml:space="preserve"> </w:t>
      </w:r>
      <w:r w:rsidRPr="00AF3C5F">
        <w:t>Thí nghiệm fine-tune bằng LoRA trên Qwen/Qwen3-4B-Instruct-2507 với 49.986 mẫu từ bộ YuITC/Vietnamese-Legal-Documents (56% dữ liệu khả dụng), chia train/validation/test là 39.988/4.999/4.999. Trên 4.999 mẫu đánh giá, mô hình LoRA đạt EM 0,238, token F1 0,647, ROUGE-L 0,575 và BERTScore F1 0,763, cao hơn Qwen3 gốc lần lượt 0,024, 0,035, 0,027 và 0,021. Các baseline chưa có kết quả trong output được giữ trống để tránh suy diễn ngoài dữ liệu.</w:t>
      </w:r>
    </w:p>
    <w:p w14:paraId="04CD3E00" w14:textId="77777777" w:rsidR="007258DD" w:rsidRPr="00AF3C5F" w:rsidRDefault="00000000">
      <w:pPr>
        <w:spacing w:after="120" w:line="259" w:lineRule="auto"/>
        <w:jc w:val="both"/>
      </w:pPr>
      <w:r w:rsidRPr="00AF3C5F">
        <w:rPr>
          <w:i/>
        </w:rPr>
        <w:t>Từ khoá: full fine-tuning; Qwen3-4B; mô hình ngôn ngữ lớn; pháp luật Việt Nam; instruction tuning; đánh giá mô hình.</w:t>
      </w:r>
    </w:p>
    <w:p w14:paraId="50D03B0C" w14:textId="77777777" w:rsidR="007258DD" w:rsidRPr="00AF3C5F" w:rsidRDefault="00000000">
      <w:pPr>
        <w:pStyle w:val="Heading1"/>
        <w:spacing w:after="120" w:line="259" w:lineRule="auto"/>
        <w:rPr>
          <w:bCs w:val="0"/>
          <w:color w:val="auto"/>
        </w:rPr>
      </w:pPr>
      <w:r w:rsidRPr="00AF3C5F">
        <w:rPr>
          <w:rFonts w:ascii="Times New Roman" w:eastAsia="Times New Roman" w:hAnsi="Times New Roman"/>
          <w:bCs w:val="0"/>
          <w:color w:val="auto"/>
          <w:sz w:val="22"/>
        </w:rPr>
        <w:t>1. GIỚI THIỆU</w:t>
      </w:r>
    </w:p>
    <w:p w14:paraId="5F762C46" w14:textId="77777777" w:rsidR="007258DD" w:rsidRPr="00AF3C5F" w:rsidRDefault="00000000">
      <w:pPr>
        <w:spacing w:after="120" w:line="259" w:lineRule="auto"/>
        <w:jc w:val="both"/>
      </w:pPr>
      <w:r w:rsidRPr="00AF3C5F">
        <w:t>Dữ liệu pháp luật Việt Nam có đặc thù về thuật ngữ, cấu trúc điều khoản, quan hệ giữa văn bản và yêu cầu diễn giải chính xác. Các mô hình ngôn ngữ lớn có thể tạo phản hồi tự nhiên, nhưng nếu chỉ sử dụng ở trạng thái gốc, mô hình thường thiếu hiểu biết sâu về văn phong pháp lý tiếng Việt, dễ trả lời chung chung hoặc trích dẫn không nhất quán. Fine-tuning trên dữ liệu pháp luật là một hướng tiếp cận trực tiếp để điều chỉnh năng lực sinh văn bản của mô hình cho miền chuyên ngành này.</w:t>
      </w:r>
    </w:p>
    <w:p w14:paraId="538D6F5E" w14:textId="77777777" w:rsidR="007258DD" w:rsidRPr="00AF3C5F" w:rsidRDefault="00000000">
      <w:pPr>
        <w:spacing w:after="120" w:line="259" w:lineRule="auto"/>
        <w:jc w:val="both"/>
      </w:pPr>
      <w:r w:rsidRPr="00AF3C5F">
        <w:t>Nghiên cứu hướng tới đánh giá fine-tuning Qwen3-4B trong miền pháp luật Việt Nam. Output hiện có là kết quả train thật bằng LoRA với khoảng 50 nghìn mẫu, nên các bảng kết quả chỉ điền những số liệu có trong output này; các phần dành cho full fine-tuning toàn phần và baseline khác được giữ làm khung báo cáo cho thí nghiệm tiếp theo.</w:t>
      </w:r>
    </w:p>
    <w:p w14:paraId="73F63F3D" w14:textId="77777777" w:rsidR="007258DD" w:rsidRPr="00AF3C5F" w:rsidRDefault="00000000">
      <w:pPr>
        <w:spacing w:after="120" w:line="259" w:lineRule="auto"/>
        <w:jc w:val="both"/>
      </w:pPr>
      <w:r w:rsidRPr="00AF3C5F">
        <w:t>Đóng góp chính của bài báo gồm: (i) xây dựng quy trình chuẩn hóa dữ liệu instruction tuning cho văn bản pháp luật Việt Nam; (ii) đề xuất phương thức full fine-tuning Qwen3-4B với kiểm soát overfitting và rò rỉ dữ liệu; (iii) thiết kế baseline so sánh giữa Qwen3-4B gốc, Qwen3-4B fine-tuned và các mô hình cùng quy mô; và (iv) đề xuất khung đánh giá tập trung vào độ đúng pháp lý, độ đầy đủ, trích dẫn và tỷ lệ sinh thông tin không có căn cứ.</w:t>
      </w:r>
    </w:p>
    <w:p w14:paraId="48E4FC0C" w14:textId="77777777" w:rsidR="007258DD" w:rsidRPr="00AF3C5F" w:rsidRDefault="00000000">
      <w:pPr>
        <w:pStyle w:val="Heading1"/>
        <w:spacing w:after="120" w:line="259" w:lineRule="auto"/>
        <w:rPr>
          <w:bCs w:val="0"/>
          <w:color w:val="auto"/>
        </w:rPr>
      </w:pPr>
      <w:r w:rsidRPr="00AF3C5F">
        <w:rPr>
          <w:rFonts w:ascii="Times New Roman" w:eastAsia="Times New Roman" w:hAnsi="Times New Roman"/>
          <w:bCs w:val="0"/>
          <w:color w:val="auto"/>
          <w:sz w:val="22"/>
        </w:rPr>
        <w:t>2. CÔNG TRÌNH LIÊN QUAN</w:t>
      </w:r>
    </w:p>
    <w:p w14:paraId="13A63FFD" w14:textId="77777777" w:rsidR="007258DD" w:rsidRPr="00AF3C5F" w:rsidRDefault="00000000">
      <w:pPr>
        <w:pStyle w:val="Heading2"/>
        <w:spacing w:after="120" w:line="259" w:lineRule="auto"/>
        <w:rPr>
          <w:color w:val="auto"/>
        </w:rPr>
      </w:pPr>
      <w:r w:rsidRPr="00AF3C5F">
        <w:rPr>
          <w:rFonts w:ascii="Times New Roman" w:eastAsia="Times New Roman" w:hAnsi="Times New Roman"/>
          <w:b w:val="0"/>
          <w:color w:val="auto"/>
        </w:rPr>
        <w:t>2.1. Mô hình ngôn ngữ cho tiếng Việt</w:t>
      </w:r>
    </w:p>
    <w:p w14:paraId="6BF18867" w14:textId="77777777" w:rsidR="007258DD" w:rsidRPr="00AF3C5F" w:rsidRDefault="00000000">
      <w:pPr>
        <w:spacing w:after="120" w:line="259" w:lineRule="auto"/>
        <w:jc w:val="both"/>
      </w:pPr>
      <w:r w:rsidRPr="00AF3C5F">
        <w:t>Các mô hình pretrained tiếng Việt như PhoBERT, BARTpho và ViT5 cho thấy vai trò quan trọng của dữ liệu bản địa đối với các nhiệm vụ xử lý ngôn ngữ tiếng Việt. Tuy nhiên, nhiều mô hình trong nhóm này được thiết kế cho tác vụ encoder, sequence-to-sequence hoặc nhiệm vụ hẹp, trong khi bài toán phản hồi pháp luật yêu cầu mô hình sinh câu trả lời dài, có lập luận và tuân thủ phong cách chuyên ngành. Vì vậy, LLM dạng causal như Qwen3-4B là lựa chọn phù hợp để kiểm tra khả năng full fine-tuning cho nhiệm vụ sinh phản hồi.</w:t>
      </w:r>
    </w:p>
    <w:p w14:paraId="2C0AB9CD" w14:textId="77777777" w:rsidR="007258DD" w:rsidRPr="00AF3C5F" w:rsidRDefault="00000000">
      <w:pPr>
        <w:pStyle w:val="Heading2"/>
        <w:spacing w:after="120" w:line="259" w:lineRule="auto"/>
        <w:rPr>
          <w:color w:val="auto"/>
        </w:rPr>
      </w:pPr>
      <w:r w:rsidRPr="00AF3C5F">
        <w:rPr>
          <w:rFonts w:ascii="Times New Roman" w:eastAsia="Times New Roman" w:hAnsi="Times New Roman"/>
          <w:b w:val="0"/>
          <w:color w:val="auto"/>
        </w:rPr>
        <w:t>2.2. Fine-tuning mô hình ngôn ngữ lớn</w:t>
      </w:r>
    </w:p>
    <w:p w14:paraId="3286B3FB" w14:textId="77777777" w:rsidR="007258DD" w:rsidRPr="00AF3C5F" w:rsidRDefault="00000000">
      <w:pPr>
        <w:spacing w:after="120" w:line="259" w:lineRule="auto"/>
        <w:jc w:val="both"/>
      </w:pPr>
      <w:r w:rsidRPr="00AF3C5F">
        <w:t xml:space="preserve">Fine-tuning toàn phần cập nhật toàn bộ tham số của mô hình nền trên dữ liệu chuyên ngành. So với các phương pháp hiệu quả tham số như adapter hoặc LoRA, full fine-tuning có chi phí tài nguyên cao hơn nhưng cho phép mô hình thay đổi sâu hơn ở toàn bộ tầng biểu diễn. Trong bối cảnh pháp luật Việt Nam, cách tiếp </w:t>
      </w:r>
      <w:r w:rsidRPr="00AF3C5F">
        <w:lastRenderedPageBreak/>
        <w:t>cận này phù hợp khi mục tiêu nghiên cứu là đo mức độ thích nghi miền tối đa của mô hình, đặc biệt ở các hiện tượng như thuật ngữ chuyên ngành, cấu trúc điều khoản và phong cách trả lời có căn cứ.</w:t>
      </w:r>
    </w:p>
    <w:p w14:paraId="74B37B19" w14:textId="77777777" w:rsidR="007258DD" w:rsidRPr="00AF3C5F" w:rsidRDefault="00000000">
      <w:pPr>
        <w:pStyle w:val="Heading2"/>
        <w:spacing w:after="120" w:line="259" w:lineRule="auto"/>
        <w:rPr>
          <w:color w:val="auto"/>
        </w:rPr>
      </w:pPr>
      <w:r w:rsidRPr="00AF3C5F">
        <w:rPr>
          <w:rFonts w:ascii="Times New Roman" w:eastAsia="Times New Roman" w:hAnsi="Times New Roman"/>
          <w:b w:val="0"/>
          <w:color w:val="auto"/>
        </w:rPr>
        <w:t>2.3. Đánh giá câu trả lời pháp lý</w:t>
      </w:r>
    </w:p>
    <w:p w14:paraId="248662E6" w14:textId="77777777" w:rsidR="007258DD" w:rsidRPr="00AF3C5F" w:rsidRDefault="00000000">
      <w:pPr>
        <w:spacing w:after="120" w:line="259" w:lineRule="auto"/>
        <w:jc w:val="both"/>
      </w:pPr>
      <w:r w:rsidRPr="00AF3C5F">
        <w:t>Đánh giá mô hình pháp lý không thể chỉ dựa vào độ trôi chảy. Một câu trả lời tốt cần đúng căn cứ, đầy đủ điều kiện pháp lý, không thêm thông tin ngoài nguồn, và có khả năng trích dẫn văn bản phù hợp. Vì vậy, bài báo kết hợp chỉ số tự động như Exact Match, F1, ROUGE-L với đánh giá thủ công theo thang điểm pháp lý.</w:t>
      </w:r>
    </w:p>
    <w:p w14:paraId="528CCBEC" w14:textId="77777777" w:rsidR="007258DD" w:rsidRPr="00AF3C5F" w:rsidRDefault="00000000">
      <w:pPr>
        <w:pStyle w:val="Heading1"/>
        <w:spacing w:after="120" w:line="259" w:lineRule="auto"/>
        <w:rPr>
          <w:bCs w:val="0"/>
          <w:color w:val="auto"/>
        </w:rPr>
      </w:pPr>
      <w:r w:rsidRPr="00AF3C5F">
        <w:rPr>
          <w:rFonts w:ascii="Times New Roman" w:eastAsia="Times New Roman" w:hAnsi="Times New Roman"/>
          <w:bCs w:val="0"/>
          <w:color w:val="auto"/>
          <w:sz w:val="22"/>
        </w:rPr>
        <w:t>3. PHƯƠNG PHÁP NGHIÊN CỨU</w:t>
      </w:r>
    </w:p>
    <w:p w14:paraId="7E7809AD" w14:textId="77777777" w:rsidR="007258DD" w:rsidRPr="00AF3C5F" w:rsidRDefault="00000000">
      <w:pPr>
        <w:pStyle w:val="Heading2"/>
        <w:spacing w:after="120" w:line="259" w:lineRule="auto"/>
        <w:rPr>
          <w:color w:val="auto"/>
        </w:rPr>
      </w:pPr>
      <w:r w:rsidRPr="00AF3C5F">
        <w:rPr>
          <w:rFonts w:ascii="Times New Roman" w:eastAsia="Times New Roman" w:hAnsi="Times New Roman"/>
          <w:b w:val="0"/>
          <w:color w:val="auto"/>
        </w:rPr>
        <w:t>3.1. Phát biểu bài toán</w:t>
      </w:r>
    </w:p>
    <w:p w14:paraId="5E183618" w14:textId="77777777" w:rsidR="007258DD" w:rsidRPr="00AF3C5F" w:rsidRDefault="00000000">
      <w:pPr>
        <w:spacing w:after="120" w:line="259" w:lineRule="auto"/>
        <w:jc w:val="both"/>
      </w:pPr>
      <w:r w:rsidRPr="00AF3C5F">
        <w:t>Cho tập dữ liệu D gồm các mẫu huấn luyện dạng câu hỏi pháp lý, ngữ cảnh văn bản pháp luật và câu trả lời tham chiếu, mục tiêu là học một mô hình f_theta có khả năng sinh câu trả lời y dựa trên đầu vào x. Trong nghiên cứu này, theta là toàn bộ tham số của Qwen3-4B và được cập nhật trong quá trình huấn luyện. Đầu ra mong muốn là câu trả lời bằng tiếng Việt, đúng trọng tâm, có trích dẫn nguồn nếu dữ liệu huấn luyện cung cấp, và hạn chế suy diễn ngoài căn cứ.</w:t>
      </w:r>
    </w:p>
    <w:p w14:paraId="61E0277C" w14:textId="77777777" w:rsidR="007258DD" w:rsidRPr="00AF3C5F" w:rsidRDefault="00000000">
      <w:pPr>
        <w:pStyle w:val="Heading2"/>
        <w:spacing w:after="120" w:line="259" w:lineRule="auto"/>
        <w:rPr>
          <w:color w:val="auto"/>
        </w:rPr>
      </w:pPr>
      <w:r w:rsidRPr="00AF3C5F">
        <w:rPr>
          <w:rFonts w:ascii="Times New Roman" w:eastAsia="Times New Roman" w:hAnsi="Times New Roman"/>
          <w:b w:val="0"/>
          <w:color w:val="auto"/>
        </w:rPr>
        <w:t>3.2. Dữ liệu instruction tuning</w:t>
      </w:r>
    </w:p>
    <w:p w14:paraId="6F57A80B" w14:textId="7099D712" w:rsidR="007258DD" w:rsidRPr="00AF3C5F" w:rsidRDefault="00000000">
      <w:pPr>
        <w:spacing w:after="120" w:line="259" w:lineRule="auto"/>
        <w:jc w:val="both"/>
      </w:pPr>
      <w:r w:rsidRPr="00AF3C5F">
        <w:t xml:space="preserve">Mỗi mẫu dữ liệu được chuyển về định dạng instruction tuning gồm instruction, question, legal_context, answer và source_metadata. </w:t>
      </w:r>
      <w:r w:rsidR="0083423B" w:rsidRPr="00AF3C5F">
        <w:rPr>
          <w:lang w:val="vi-VN"/>
        </w:rPr>
        <w:t xml:space="preserve">Chương trình huấn luyện </w:t>
      </w:r>
      <w:r w:rsidRPr="00AF3C5F">
        <w:t>sử dụng bộ YuITC/Vietnamese-Legal-Documents với 89.261 bản ghi đã chuẩn hóa, lấy 56% tương ứng 49.986 mẫu. Nhãn mục tiêu được tạo theo weak supervision từ đoạn đầu tiên liên quan trong context_list; vì vậy kết quả phản ánh hiệu quả thích nghi sơ bộ theo nhãn yếu, chưa thay thế đánh giá trên câu trả lời do chuyên gia biên soạn.</w:t>
      </w:r>
    </w:p>
    <w:tbl>
      <w:tblPr>
        <w:tblStyle w:val="TableGrid"/>
        <w:tblW w:w="0" w:type="auto"/>
        <w:jc w:val="center"/>
        <w:tblLook w:val="04A0" w:firstRow="1" w:lastRow="0" w:firstColumn="1" w:lastColumn="0" w:noHBand="0" w:noVBand="1"/>
      </w:tblPr>
      <w:tblGrid>
        <w:gridCol w:w="3250"/>
        <w:gridCol w:w="3250"/>
        <w:gridCol w:w="3250"/>
      </w:tblGrid>
      <w:tr w:rsidR="00AF3C5F" w:rsidRPr="00AF3C5F" w14:paraId="0EA8B0A8" w14:textId="77777777">
        <w:trPr>
          <w:jc w:val="center"/>
        </w:trPr>
        <w:tc>
          <w:tcPr>
            <w:tcW w:w="3250" w:type="dxa"/>
            <w:vAlign w:val="center"/>
          </w:tcPr>
          <w:p w14:paraId="10D6B2B3" w14:textId="77777777" w:rsidR="007258DD" w:rsidRPr="00AF3C5F" w:rsidRDefault="00000000">
            <w:r w:rsidRPr="00AF3C5F">
              <w:rPr>
                <w:b/>
                <w:sz w:val="20"/>
              </w:rPr>
              <w:t>Trường dữ liệu</w:t>
            </w:r>
          </w:p>
        </w:tc>
        <w:tc>
          <w:tcPr>
            <w:tcW w:w="3250" w:type="dxa"/>
            <w:vAlign w:val="center"/>
          </w:tcPr>
          <w:p w14:paraId="17922484" w14:textId="77777777" w:rsidR="007258DD" w:rsidRPr="00AF3C5F" w:rsidRDefault="00000000">
            <w:r w:rsidRPr="00AF3C5F">
              <w:rPr>
                <w:b/>
                <w:sz w:val="20"/>
              </w:rPr>
              <w:t>Vai trò</w:t>
            </w:r>
          </w:p>
        </w:tc>
        <w:tc>
          <w:tcPr>
            <w:tcW w:w="3250" w:type="dxa"/>
            <w:vAlign w:val="center"/>
          </w:tcPr>
          <w:p w14:paraId="5C8FAB3A" w14:textId="77777777" w:rsidR="007258DD" w:rsidRPr="00AF3C5F" w:rsidRDefault="00000000">
            <w:r w:rsidRPr="00AF3C5F">
              <w:rPr>
                <w:b/>
                <w:sz w:val="20"/>
              </w:rPr>
              <w:t>Nội dung cần có</w:t>
            </w:r>
          </w:p>
        </w:tc>
      </w:tr>
      <w:tr w:rsidR="00AF3C5F" w:rsidRPr="00AF3C5F" w14:paraId="52925C13" w14:textId="77777777">
        <w:trPr>
          <w:jc w:val="center"/>
        </w:trPr>
        <w:tc>
          <w:tcPr>
            <w:tcW w:w="3250" w:type="dxa"/>
            <w:vAlign w:val="center"/>
          </w:tcPr>
          <w:p w14:paraId="788DD5AD" w14:textId="77777777" w:rsidR="007258DD" w:rsidRPr="00AF3C5F" w:rsidRDefault="00000000">
            <w:r w:rsidRPr="00AF3C5F">
              <w:rPr>
                <w:sz w:val="20"/>
              </w:rPr>
              <w:t>instruction</w:t>
            </w:r>
          </w:p>
        </w:tc>
        <w:tc>
          <w:tcPr>
            <w:tcW w:w="3250" w:type="dxa"/>
            <w:vAlign w:val="center"/>
          </w:tcPr>
          <w:p w14:paraId="744B33F9" w14:textId="77777777" w:rsidR="007258DD" w:rsidRPr="00AF3C5F" w:rsidRDefault="00000000">
            <w:r w:rsidRPr="00AF3C5F">
              <w:rPr>
                <w:sz w:val="20"/>
              </w:rPr>
              <w:t>Định hướng hành vi mô hình</w:t>
            </w:r>
          </w:p>
        </w:tc>
        <w:tc>
          <w:tcPr>
            <w:tcW w:w="3250" w:type="dxa"/>
            <w:vAlign w:val="center"/>
          </w:tcPr>
          <w:p w14:paraId="0415C77B" w14:textId="77777777" w:rsidR="007258DD" w:rsidRPr="00AF3C5F" w:rsidRDefault="00000000">
            <w:r w:rsidRPr="00AF3C5F">
              <w:rPr>
                <w:sz w:val="20"/>
              </w:rPr>
              <w:t>Trả lời câu hỏi pháp luật Việt Nam dựa trên ngữ cảnh được cung cấp.</w:t>
            </w:r>
          </w:p>
        </w:tc>
      </w:tr>
      <w:tr w:rsidR="00AF3C5F" w:rsidRPr="00AF3C5F" w14:paraId="1E2B1C0B" w14:textId="77777777">
        <w:trPr>
          <w:jc w:val="center"/>
        </w:trPr>
        <w:tc>
          <w:tcPr>
            <w:tcW w:w="3250" w:type="dxa"/>
            <w:vAlign w:val="center"/>
          </w:tcPr>
          <w:p w14:paraId="53E32D0D" w14:textId="77777777" w:rsidR="007258DD" w:rsidRPr="00AF3C5F" w:rsidRDefault="00000000">
            <w:r w:rsidRPr="00AF3C5F">
              <w:rPr>
                <w:sz w:val="20"/>
              </w:rPr>
              <w:t>question</w:t>
            </w:r>
          </w:p>
        </w:tc>
        <w:tc>
          <w:tcPr>
            <w:tcW w:w="3250" w:type="dxa"/>
            <w:vAlign w:val="center"/>
          </w:tcPr>
          <w:p w14:paraId="4D4437FE" w14:textId="77777777" w:rsidR="007258DD" w:rsidRPr="00AF3C5F" w:rsidRDefault="00000000">
            <w:r w:rsidRPr="00AF3C5F">
              <w:rPr>
                <w:sz w:val="20"/>
              </w:rPr>
              <w:t>Câu hỏi đầu vào</w:t>
            </w:r>
          </w:p>
        </w:tc>
        <w:tc>
          <w:tcPr>
            <w:tcW w:w="3250" w:type="dxa"/>
            <w:vAlign w:val="center"/>
          </w:tcPr>
          <w:p w14:paraId="4D24F72B" w14:textId="77777777" w:rsidR="007258DD" w:rsidRPr="00AF3C5F" w:rsidRDefault="00000000">
            <w:r w:rsidRPr="00AF3C5F">
              <w:rPr>
                <w:sz w:val="20"/>
              </w:rPr>
              <w:t>Câu hỏi tra cứu điều luật, so sánh quy định hoặc tình huống pháp lý.</w:t>
            </w:r>
          </w:p>
        </w:tc>
      </w:tr>
      <w:tr w:rsidR="00AF3C5F" w:rsidRPr="00AF3C5F" w14:paraId="1FC33941" w14:textId="77777777">
        <w:trPr>
          <w:jc w:val="center"/>
        </w:trPr>
        <w:tc>
          <w:tcPr>
            <w:tcW w:w="3250" w:type="dxa"/>
            <w:vAlign w:val="center"/>
          </w:tcPr>
          <w:p w14:paraId="76DF894A" w14:textId="77777777" w:rsidR="007258DD" w:rsidRPr="00AF3C5F" w:rsidRDefault="00000000">
            <w:r w:rsidRPr="00AF3C5F">
              <w:rPr>
                <w:sz w:val="20"/>
              </w:rPr>
              <w:t>legal_context</w:t>
            </w:r>
          </w:p>
        </w:tc>
        <w:tc>
          <w:tcPr>
            <w:tcW w:w="3250" w:type="dxa"/>
            <w:vAlign w:val="center"/>
          </w:tcPr>
          <w:p w14:paraId="78A2DE08" w14:textId="77777777" w:rsidR="007258DD" w:rsidRPr="00AF3C5F" w:rsidRDefault="00000000">
            <w:r w:rsidRPr="00AF3C5F">
              <w:rPr>
                <w:sz w:val="20"/>
              </w:rPr>
              <w:t>Ngữ cảnh huấn luyện</w:t>
            </w:r>
          </w:p>
        </w:tc>
        <w:tc>
          <w:tcPr>
            <w:tcW w:w="3250" w:type="dxa"/>
            <w:vAlign w:val="center"/>
          </w:tcPr>
          <w:p w14:paraId="1B2CC661" w14:textId="77777777" w:rsidR="007258DD" w:rsidRPr="00AF3C5F" w:rsidRDefault="00000000">
            <w:r w:rsidRPr="00AF3C5F">
              <w:rPr>
                <w:sz w:val="20"/>
              </w:rPr>
              <w:t>Đoạn văn bản pháp luật, điều/khoản liên quan, trạng thái hiệu lực nếu có.</w:t>
            </w:r>
          </w:p>
        </w:tc>
      </w:tr>
      <w:tr w:rsidR="00AF3C5F" w:rsidRPr="00AF3C5F" w14:paraId="751D04AF" w14:textId="77777777">
        <w:trPr>
          <w:jc w:val="center"/>
        </w:trPr>
        <w:tc>
          <w:tcPr>
            <w:tcW w:w="3250" w:type="dxa"/>
            <w:vAlign w:val="center"/>
          </w:tcPr>
          <w:p w14:paraId="1F782711" w14:textId="77777777" w:rsidR="007258DD" w:rsidRPr="00AF3C5F" w:rsidRDefault="00000000">
            <w:r w:rsidRPr="00AF3C5F">
              <w:rPr>
                <w:sz w:val="20"/>
              </w:rPr>
              <w:t>answer</w:t>
            </w:r>
          </w:p>
        </w:tc>
        <w:tc>
          <w:tcPr>
            <w:tcW w:w="3250" w:type="dxa"/>
            <w:vAlign w:val="center"/>
          </w:tcPr>
          <w:p w14:paraId="5F7F7058" w14:textId="77777777" w:rsidR="007258DD" w:rsidRPr="00AF3C5F" w:rsidRDefault="00000000">
            <w:r w:rsidRPr="00AF3C5F">
              <w:rPr>
                <w:sz w:val="20"/>
              </w:rPr>
              <w:t>Nhãn mục tiêu</w:t>
            </w:r>
          </w:p>
        </w:tc>
        <w:tc>
          <w:tcPr>
            <w:tcW w:w="3250" w:type="dxa"/>
            <w:vAlign w:val="center"/>
          </w:tcPr>
          <w:p w14:paraId="3705D083" w14:textId="77777777" w:rsidR="007258DD" w:rsidRPr="00AF3C5F" w:rsidRDefault="00000000">
            <w:r w:rsidRPr="00AF3C5F">
              <w:rPr>
                <w:sz w:val="20"/>
              </w:rPr>
              <w:t>Câu trả lời chuẩn, có lập luận và trích dẫn nguồn.</w:t>
            </w:r>
          </w:p>
        </w:tc>
      </w:tr>
      <w:tr w:rsidR="007258DD" w:rsidRPr="00AF3C5F" w14:paraId="0CDB0E2B" w14:textId="77777777">
        <w:trPr>
          <w:jc w:val="center"/>
        </w:trPr>
        <w:tc>
          <w:tcPr>
            <w:tcW w:w="3250" w:type="dxa"/>
            <w:vAlign w:val="center"/>
          </w:tcPr>
          <w:p w14:paraId="75499845" w14:textId="77777777" w:rsidR="007258DD" w:rsidRPr="00AF3C5F" w:rsidRDefault="00000000">
            <w:r w:rsidRPr="00AF3C5F">
              <w:rPr>
                <w:sz w:val="20"/>
              </w:rPr>
              <w:t>source_metadata</w:t>
            </w:r>
          </w:p>
        </w:tc>
        <w:tc>
          <w:tcPr>
            <w:tcW w:w="3250" w:type="dxa"/>
            <w:vAlign w:val="center"/>
          </w:tcPr>
          <w:p w14:paraId="23638215" w14:textId="77777777" w:rsidR="007258DD" w:rsidRPr="00AF3C5F" w:rsidRDefault="00000000">
            <w:r w:rsidRPr="00AF3C5F">
              <w:rPr>
                <w:sz w:val="20"/>
              </w:rPr>
              <w:t>Thông tin kiểm chứng</w:t>
            </w:r>
          </w:p>
        </w:tc>
        <w:tc>
          <w:tcPr>
            <w:tcW w:w="3250" w:type="dxa"/>
            <w:vAlign w:val="center"/>
          </w:tcPr>
          <w:p w14:paraId="3B823293" w14:textId="77777777" w:rsidR="007258DD" w:rsidRPr="00AF3C5F" w:rsidRDefault="00000000">
            <w:r w:rsidRPr="00AF3C5F">
              <w:rPr>
                <w:sz w:val="20"/>
              </w:rPr>
              <w:t>Tên văn bản, điều, khoản, ngày ban hành, nguồn dữ liệu.</w:t>
            </w:r>
          </w:p>
        </w:tc>
      </w:tr>
    </w:tbl>
    <w:p w14:paraId="4ABB3627" w14:textId="77777777" w:rsidR="007258DD" w:rsidRPr="00AF3C5F" w:rsidRDefault="007258DD"/>
    <w:p w14:paraId="0B19484B" w14:textId="77777777" w:rsidR="007258DD" w:rsidRPr="00AF3C5F" w:rsidRDefault="00000000">
      <w:pPr>
        <w:spacing w:after="120"/>
        <w:jc w:val="center"/>
      </w:pPr>
      <w:r w:rsidRPr="00AF3C5F">
        <w:rPr>
          <w:i/>
          <w:sz w:val="20"/>
        </w:rPr>
        <w:t>Bảng 1. Định dạng dữ liệu cho full fine-tuning Qwen3-4B.</w:t>
      </w:r>
    </w:p>
    <w:p w14:paraId="63F71BB8" w14:textId="77777777" w:rsidR="007258DD" w:rsidRPr="00AF3C5F" w:rsidRDefault="00000000">
      <w:pPr>
        <w:pStyle w:val="Heading2"/>
        <w:spacing w:after="120" w:line="259" w:lineRule="auto"/>
        <w:rPr>
          <w:color w:val="auto"/>
        </w:rPr>
      </w:pPr>
      <w:r w:rsidRPr="00AF3C5F">
        <w:rPr>
          <w:rFonts w:ascii="Times New Roman" w:eastAsia="Times New Roman" w:hAnsi="Times New Roman"/>
          <w:b w:val="0"/>
          <w:color w:val="auto"/>
        </w:rPr>
        <w:t>3.3. Quy trình full fine-tuning</w:t>
      </w:r>
    </w:p>
    <w:p w14:paraId="19EF3DB5" w14:textId="77777777" w:rsidR="007258DD" w:rsidRPr="00AF3C5F" w:rsidRDefault="00000000">
      <w:pPr>
        <w:spacing w:after="120" w:line="259" w:lineRule="auto"/>
        <w:jc w:val="both"/>
      </w:pPr>
      <w:r w:rsidRPr="00AF3C5F">
        <w:t>Quy trình thí nghiệm gồm sáu bước. Bước 1 chuẩn hóa dữ liệu từ YuITC/Vietnamese-Legal-Documents và lấy mẫu khoảng 50 nghìn bản ghi. Bước 2 chuyển dữ liệu sang template hội thoại thống nhất với định dạng của Qwen. Bước 3 chia train/validation/test theo tỷ lệ 80/10/10 bằng random split. Bước 4 fine-tune Qwen/Qwen3-4B-Instruct-2507 bằng LoRA với rank 32, alpha 64, dropout 0,05 và các module q_proj, k_proj, v_proj, o_proj, gate_proj, up_proj, down_proj. Bước 5 lưu checkpoint adapter và metadata huấn luyện. Bước 6 đánh giá baseline Qwen3 gốc và mô hình LoRA trên tập test bằng EM, token F1, ROUGE-L, BERTScore F1, unsupported claim rate, citation overlap và latency.</w:t>
      </w:r>
    </w:p>
    <w:tbl>
      <w:tblPr>
        <w:tblStyle w:val="TableGrid"/>
        <w:tblW w:w="0" w:type="auto"/>
        <w:jc w:val="center"/>
        <w:tblLook w:val="04A0" w:firstRow="1" w:lastRow="0" w:firstColumn="1" w:lastColumn="0" w:noHBand="0" w:noVBand="1"/>
      </w:tblPr>
      <w:tblGrid>
        <w:gridCol w:w="2541"/>
        <w:gridCol w:w="3103"/>
        <w:gridCol w:w="4321"/>
      </w:tblGrid>
      <w:tr w:rsidR="00AF3C5F" w:rsidRPr="00AF3C5F" w14:paraId="75FE2887" w14:textId="77777777">
        <w:trPr>
          <w:jc w:val="center"/>
        </w:trPr>
        <w:tc>
          <w:tcPr>
            <w:tcW w:w="3250" w:type="dxa"/>
            <w:vAlign w:val="center"/>
          </w:tcPr>
          <w:p w14:paraId="0A1F16C2" w14:textId="77777777" w:rsidR="007258DD" w:rsidRPr="00AF3C5F" w:rsidRDefault="00000000">
            <w:r w:rsidRPr="00AF3C5F">
              <w:rPr>
                <w:b/>
                <w:sz w:val="20"/>
              </w:rPr>
              <w:t>Thành phần</w:t>
            </w:r>
          </w:p>
        </w:tc>
        <w:tc>
          <w:tcPr>
            <w:tcW w:w="3250" w:type="dxa"/>
            <w:vAlign w:val="center"/>
          </w:tcPr>
          <w:p w14:paraId="65B8C752" w14:textId="77777777" w:rsidR="007258DD" w:rsidRPr="00AF3C5F" w:rsidRDefault="00000000">
            <w:r w:rsidRPr="00AF3C5F">
              <w:rPr>
                <w:b/>
                <w:sz w:val="20"/>
              </w:rPr>
              <w:t>Cấu hình đề xuất</w:t>
            </w:r>
          </w:p>
        </w:tc>
        <w:tc>
          <w:tcPr>
            <w:tcW w:w="3250" w:type="dxa"/>
            <w:vAlign w:val="center"/>
          </w:tcPr>
          <w:p w14:paraId="7CC3937D" w14:textId="77777777" w:rsidR="007258DD" w:rsidRPr="00AF3C5F" w:rsidRDefault="00000000">
            <w:r w:rsidRPr="00AF3C5F">
              <w:rPr>
                <w:b/>
                <w:sz w:val="20"/>
              </w:rPr>
              <w:t>Ghi chú nghiên cứu</w:t>
            </w:r>
          </w:p>
        </w:tc>
      </w:tr>
      <w:tr w:rsidR="00AF3C5F" w:rsidRPr="00AF3C5F" w14:paraId="0F5D3C53" w14:textId="77777777">
        <w:trPr>
          <w:jc w:val="center"/>
        </w:trPr>
        <w:tc>
          <w:tcPr>
            <w:tcW w:w="3250" w:type="dxa"/>
            <w:vAlign w:val="center"/>
          </w:tcPr>
          <w:p w14:paraId="3265C8A4" w14:textId="77777777" w:rsidR="007258DD" w:rsidRPr="00AF3C5F" w:rsidRDefault="00000000">
            <w:r w:rsidRPr="00AF3C5F">
              <w:rPr>
                <w:sz w:val="20"/>
              </w:rPr>
              <w:t>Base model</w:t>
            </w:r>
          </w:p>
        </w:tc>
        <w:tc>
          <w:tcPr>
            <w:tcW w:w="3250" w:type="dxa"/>
            <w:vAlign w:val="center"/>
          </w:tcPr>
          <w:p w14:paraId="05CF1053" w14:textId="77777777" w:rsidR="007258DD" w:rsidRPr="00AF3C5F" w:rsidRDefault="00000000">
            <w:r w:rsidRPr="00AF3C5F">
              <w:rPr>
                <w:sz w:val="20"/>
              </w:rPr>
              <w:t>Qwen/Qwen3-4B-Instruct-2507</w:t>
            </w:r>
          </w:p>
        </w:tc>
        <w:tc>
          <w:tcPr>
            <w:tcW w:w="3250" w:type="dxa"/>
            <w:vAlign w:val="center"/>
          </w:tcPr>
          <w:p w14:paraId="73B20456" w14:textId="77777777" w:rsidR="007258DD" w:rsidRPr="00AF3C5F" w:rsidRDefault="00000000">
            <w:r w:rsidRPr="00AF3C5F">
              <w:rPr>
                <w:sz w:val="20"/>
              </w:rPr>
              <w:t>Mô hình nền trong output train thật.</w:t>
            </w:r>
          </w:p>
        </w:tc>
      </w:tr>
      <w:tr w:rsidR="00AF3C5F" w:rsidRPr="00AF3C5F" w14:paraId="34D35565" w14:textId="77777777">
        <w:trPr>
          <w:jc w:val="center"/>
        </w:trPr>
        <w:tc>
          <w:tcPr>
            <w:tcW w:w="3250" w:type="dxa"/>
            <w:vAlign w:val="center"/>
          </w:tcPr>
          <w:p w14:paraId="06DFF0FB" w14:textId="77777777" w:rsidR="007258DD" w:rsidRPr="00AF3C5F" w:rsidRDefault="00000000">
            <w:r w:rsidRPr="00AF3C5F">
              <w:rPr>
                <w:sz w:val="20"/>
              </w:rPr>
              <w:t>Fine-tuning type</w:t>
            </w:r>
          </w:p>
        </w:tc>
        <w:tc>
          <w:tcPr>
            <w:tcW w:w="3250" w:type="dxa"/>
            <w:vAlign w:val="center"/>
          </w:tcPr>
          <w:p w14:paraId="582C82D5" w14:textId="77777777" w:rsidR="007258DD" w:rsidRPr="00AF3C5F" w:rsidRDefault="00000000">
            <w:r w:rsidRPr="00AF3C5F">
              <w:rPr>
                <w:sz w:val="20"/>
              </w:rPr>
              <w:t>LoRA fine-tuning</w:t>
            </w:r>
          </w:p>
        </w:tc>
        <w:tc>
          <w:tcPr>
            <w:tcW w:w="3250" w:type="dxa"/>
            <w:vAlign w:val="center"/>
          </w:tcPr>
          <w:p w14:paraId="3EA40151" w14:textId="77777777" w:rsidR="007258DD" w:rsidRPr="00AF3C5F" w:rsidRDefault="00000000">
            <w:r w:rsidRPr="00AF3C5F">
              <w:rPr>
                <w:sz w:val="20"/>
              </w:rPr>
              <w:t>Rank 32, alpha 64, dropout 0,05; 66,06M/4,09B tham số huấn luyện (1,62%).</w:t>
            </w:r>
          </w:p>
        </w:tc>
      </w:tr>
      <w:tr w:rsidR="00AF3C5F" w:rsidRPr="00AF3C5F" w14:paraId="65DBAD3A" w14:textId="77777777">
        <w:trPr>
          <w:jc w:val="center"/>
        </w:trPr>
        <w:tc>
          <w:tcPr>
            <w:tcW w:w="3250" w:type="dxa"/>
            <w:vAlign w:val="center"/>
          </w:tcPr>
          <w:p w14:paraId="2A7FDCC8" w14:textId="77777777" w:rsidR="007258DD" w:rsidRPr="00AF3C5F" w:rsidRDefault="00000000">
            <w:r w:rsidRPr="00AF3C5F">
              <w:rPr>
                <w:sz w:val="20"/>
              </w:rPr>
              <w:t>Precision</w:t>
            </w:r>
          </w:p>
        </w:tc>
        <w:tc>
          <w:tcPr>
            <w:tcW w:w="3250" w:type="dxa"/>
            <w:vAlign w:val="center"/>
          </w:tcPr>
          <w:p w14:paraId="0645BD60" w14:textId="77777777" w:rsidR="007258DD" w:rsidRPr="00AF3C5F" w:rsidRDefault="00000000">
            <w:r w:rsidRPr="00AF3C5F">
              <w:rPr>
                <w:sz w:val="20"/>
              </w:rPr>
              <w:t>bf16</w:t>
            </w:r>
          </w:p>
        </w:tc>
        <w:tc>
          <w:tcPr>
            <w:tcW w:w="3250" w:type="dxa"/>
            <w:vAlign w:val="center"/>
          </w:tcPr>
          <w:p w14:paraId="3C7EC1C0" w14:textId="77777777" w:rsidR="007258DD" w:rsidRPr="00AF3C5F" w:rsidRDefault="00000000">
            <w:r w:rsidRPr="00AF3C5F">
              <w:rPr>
                <w:sz w:val="20"/>
              </w:rPr>
              <w:t>Chạy trên 2 x NVIDIA H200 141GB qua accelerate.</w:t>
            </w:r>
          </w:p>
        </w:tc>
      </w:tr>
      <w:tr w:rsidR="00AF3C5F" w:rsidRPr="00AF3C5F" w14:paraId="692D9054" w14:textId="77777777">
        <w:trPr>
          <w:jc w:val="center"/>
        </w:trPr>
        <w:tc>
          <w:tcPr>
            <w:tcW w:w="3250" w:type="dxa"/>
            <w:vAlign w:val="center"/>
          </w:tcPr>
          <w:p w14:paraId="3791790A" w14:textId="77777777" w:rsidR="007258DD" w:rsidRPr="00AF3C5F" w:rsidRDefault="00000000">
            <w:r w:rsidRPr="00AF3C5F">
              <w:rPr>
                <w:sz w:val="20"/>
              </w:rPr>
              <w:t>Sequence length</w:t>
            </w:r>
          </w:p>
        </w:tc>
        <w:tc>
          <w:tcPr>
            <w:tcW w:w="3250" w:type="dxa"/>
            <w:vAlign w:val="center"/>
          </w:tcPr>
          <w:p w14:paraId="62DD4ED8" w14:textId="77777777" w:rsidR="007258DD" w:rsidRPr="00AF3C5F" w:rsidRDefault="00000000">
            <w:r w:rsidRPr="00AF3C5F">
              <w:rPr>
                <w:sz w:val="20"/>
              </w:rPr>
              <w:t>2048 tokens</w:t>
            </w:r>
          </w:p>
        </w:tc>
        <w:tc>
          <w:tcPr>
            <w:tcW w:w="3250" w:type="dxa"/>
            <w:vAlign w:val="center"/>
          </w:tcPr>
          <w:p w14:paraId="5F26A8FB" w14:textId="77777777" w:rsidR="007258DD" w:rsidRPr="00AF3C5F" w:rsidRDefault="00000000">
            <w:r w:rsidRPr="00AF3C5F">
              <w:rPr>
                <w:sz w:val="20"/>
              </w:rPr>
              <w:t>max_seq_length trong resolved_config.yaml.</w:t>
            </w:r>
          </w:p>
        </w:tc>
      </w:tr>
      <w:tr w:rsidR="00AF3C5F" w:rsidRPr="00AF3C5F" w14:paraId="3B76C2D6" w14:textId="77777777">
        <w:trPr>
          <w:jc w:val="center"/>
        </w:trPr>
        <w:tc>
          <w:tcPr>
            <w:tcW w:w="3250" w:type="dxa"/>
            <w:vAlign w:val="center"/>
          </w:tcPr>
          <w:p w14:paraId="1406DCFB" w14:textId="77777777" w:rsidR="007258DD" w:rsidRPr="00AF3C5F" w:rsidRDefault="00000000">
            <w:r w:rsidRPr="00AF3C5F">
              <w:rPr>
                <w:sz w:val="20"/>
              </w:rPr>
              <w:t>Learning rate</w:t>
            </w:r>
          </w:p>
        </w:tc>
        <w:tc>
          <w:tcPr>
            <w:tcW w:w="3250" w:type="dxa"/>
            <w:vAlign w:val="center"/>
          </w:tcPr>
          <w:p w14:paraId="66584353" w14:textId="77777777" w:rsidR="007258DD" w:rsidRPr="00AF3C5F" w:rsidRDefault="00000000">
            <w:r w:rsidRPr="00AF3C5F">
              <w:rPr>
                <w:sz w:val="20"/>
              </w:rPr>
              <w:t>2e-4</w:t>
            </w:r>
          </w:p>
        </w:tc>
        <w:tc>
          <w:tcPr>
            <w:tcW w:w="3250" w:type="dxa"/>
            <w:vAlign w:val="center"/>
          </w:tcPr>
          <w:p w14:paraId="631BC58E" w14:textId="77777777" w:rsidR="007258DD" w:rsidRPr="00AF3C5F" w:rsidRDefault="00000000">
            <w:r w:rsidRPr="00AF3C5F">
              <w:rPr>
                <w:sz w:val="20"/>
              </w:rPr>
              <w:t>weight_decay=0,01, warmup_ratio=0,03</w:t>
            </w:r>
          </w:p>
        </w:tc>
      </w:tr>
      <w:tr w:rsidR="00AF3C5F" w:rsidRPr="00AF3C5F" w14:paraId="55BE127F" w14:textId="77777777">
        <w:trPr>
          <w:jc w:val="center"/>
        </w:trPr>
        <w:tc>
          <w:tcPr>
            <w:tcW w:w="3250" w:type="dxa"/>
            <w:vAlign w:val="center"/>
          </w:tcPr>
          <w:p w14:paraId="561D54F2" w14:textId="77777777" w:rsidR="007258DD" w:rsidRPr="00AF3C5F" w:rsidRDefault="00000000">
            <w:r w:rsidRPr="00AF3C5F">
              <w:rPr>
                <w:sz w:val="20"/>
              </w:rPr>
              <w:lastRenderedPageBreak/>
              <w:t>Batch strategy</w:t>
            </w:r>
          </w:p>
        </w:tc>
        <w:tc>
          <w:tcPr>
            <w:tcW w:w="3250" w:type="dxa"/>
            <w:vAlign w:val="center"/>
          </w:tcPr>
          <w:p w14:paraId="3E50B383" w14:textId="77777777" w:rsidR="007258DD" w:rsidRPr="00AF3C5F" w:rsidRDefault="00000000">
            <w:r w:rsidRPr="00AF3C5F">
              <w:rPr>
                <w:sz w:val="20"/>
              </w:rPr>
              <w:t>per_device_train_batch_size=4, gradient_accumulation_steps=2, 2 GPU</w:t>
            </w:r>
          </w:p>
        </w:tc>
        <w:tc>
          <w:tcPr>
            <w:tcW w:w="3250" w:type="dxa"/>
            <w:vAlign w:val="center"/>
          </w:tcPr>
          <w:p w14:paraId="39037C23" w14:textId="77777777" w:rsidR="007258DD" w:rsidRPr="00AF3C5F" w:rsidRDefault="00000000">
            <w:r w:rsidRPr="00AF3C5F">
              <w:rPr>
                <w:sz w:val="20"/>
              </w:rPr>
              <w:t>Batch hiệu dụng 16.</w:t>
            </w:r>
          </w:p>
        </w:tc>
      </w:tr>
      <w:tr w:rsidR="00AF3C5F" w:rsidRPr="00AF3C5F" w14:paraId="0C9A88B4" w14:textId="77777777">
        <w:trPr>
          <w:jc w:val="center"/>
        </w:trPr>
        <w:tc>
          <w:tcPr>
            <w:tcW w:w="3250" w:type="dxa"/>
            <w:vAlign w:val="center"/>
          </w:tcPr>
          <w:p w14:paraId="77D86C6C" w14:textId="77777777" w:rsidR="007258DD" w:rsidRPr="00AF3C5F" w:rsidRDefault="00000000">
            <w:r w:rsidRPr="00AF3C5F">
              <w:rPr>
                <w:sz w:val="20"/>
              </w:rPr>
              <w:t>Optimizer</w:t>
            </w:r>
          </w:p>
        </w:tc>
        <w:tc>
          <w:tcPr>
            <w:tcW w:w="3250" w:type="dxa"/>
            <w:vAlign w:val="center"/>
          </w:tcPr>
          <w:p w14:paraId="44C466B7" w14:textId="77777777" w:rsidR="007258DD" w:rsidRPr="00AF3C5F" w:rsidRDefault="00000000">
            <w:r w:rsidRPr="00AF3C5F">
              <w:rPr>
                <w:sz w:val="20"/>
              </w:rPr>
              <w:t>AdamW</w:t>
            </w:r>
          </w:p>
        </w:tc>
        <w:tc>
          <w:tcPr>
            <w:tcW w:w="3250" w:type="dxa"/>
            <w:vAlign w:val="center"/>
          </w:tcPr>
          <w:p w14:paraId="3DA56182" w14:textId="77777777" w:rsidR="007258DD" w:rsidRPr="00AF3C5F" w:rsidRDefault="00000000">
            <w:r w:rsidRPr="00AF3C5F">
              <w:rPr>
                <w:sz w:val="20"/>
              </w:rPr>
              <w:t>Cấu hình pipeline với weight decay 0,01 và warmup ratio 0,03.</w:t>
            </w:r>
          </w:p>
        </w:tc>
      </w:tr>
      <w:tr w:rsidR="00AF3C5F" w:rsidRPr="00AF3C5F" w14:paraId="41613C74" w14:textId="77777777">
        <w:trPr>
          <w:jc w:val="center"/>
        </w:trPr>
        <w:tc>
          <w:tcPr>
            <w:tcW w:w="3250" w:type="dxa"/>
            <w:vAlign w:val="center"/>
          </w:tcPr>
          <w:p w14:paraId="1F7B1804" w14:textId="77777777" w:rsidR="007258DD" w:rsidRPr="00AF3C5F" w:rsidRDefault="00000000">
            <w:r w:rsidRPr="00AF3C5F">
              <w:rPr>
                <w:sz w:val="20"/>
              </w:rPr>
              <w:t>Checkpoint selection</w:t>
            </w:r>
          </w:p>
        </w:tc>
        <w:tc>
          <w:tcPr>
            <w:tcW w:w="3250" w:type="dxa"/>
            <w:vAlign w:val="center"/>
          </w:tcPr>
          <w:p w14:paraId="505514E3" w14:textId="77777777" w:rsidR="007258DD" w:rsidRPr="00AF3C5F" w:rsidRDefault="00000000">
            <w:r w:rsidRPr="00AF3C5F">
              <w:rPr>
                <w:sz w:val="20"/>
              </w:rPr>
              <w:t>LoRA adapter checkpoint</w:t>
            </w:r>
          </w:p>
        </w:tc>
        <w:tc>
          <w:tcPr>
            <w:tcW w:w="3250" w:type="dxa"/>
            <w:vAlign w:val="center"/>
          </w:tcPr>
          <w:p w14:paraId="6B0F3496" w14:textId="77777777" w:rsidR="007258DD" w:rsidRPr="00AF3C5F" w:rsidRDefault="00000000">
            <w:r w:rsidRPr="00AF3C5F">
              <w:rPr>
                <w:sz w:val="20"/>
              </w:rPr>
              <w:t>checkpoint: qwen3_4b_lora_adapter; lưu trong output thanthien_50k_lora_finetune_20260522T100416Z.</w:t>
            </w:r>
          </w:p>
        </w:tc>
      </w:tr>
    </w:tbl>
    <w:p w14:paraId="4A58FF96" w14:textId="77777777" w:rsidR="007258DD" w:rsidRPr="00AF3C5F" w:rsidRDefault="007258DD"/>
    <w:p w14:paraId="53520857" w14:textId="77777777" w:rsidR="007258DD" w:rsidRPr="00AF3C5F" w:rsidRDefault="00000000">
      <w:pPr>
        <w:spacing w:after="120"/>
        <w:jc w:val="center"/>
      </w:pPr>
      <w:r w:rsidRPr="00AF3C5F">
        <w:t>Bảng 2. Cấu hình thí nghiệm LoRA 50k từ output train thật.</w:t>
      </w:r>
    </w:p>
    <w:p w14:paraId="0D16CC32" w14:textId="77777777" w:rsidR="007258DD" w:rsidRPr="00AF3C5F" w:rsidRDefault="00000000">
      <w:pPr>
        <w:pStyle w:val="Heading2"/>
        <w:spacing w:after="120" w:line="259" w:lineRule="auto"/>
        <w:rPr>
          <w:color w:val="auto"/>
        </w:rPr>
      </w:pPr>
      <w:r w:rsidRPr="00AF3C5F">
        <w:rPr>
          <w:rFonts w:ascii="Times New Roman" w:eastAsia="Times New Roman" w:hAnsi="Times New Roman"/>
          <w:b w:val="0"/>
          <w:color w:val="auto"/>
        </w:rPr>
        <w:t>3.4. Kiểm soát rủi ro huấn luyện</w:t>
      </w:r>
    </w:p>
    <w:p w14:paraId="3EA464CB" w14:textId="77777777" w:rsidR="007258DD" w:rsidRPr="00AF3C5F" w:rsidRDefault="00000000">
      <w:pPr>
        <w:spacing w:after="120" w:line="259" w:lineRule="auto"/>
        <w:jc w:val="both"/>
      </w:pPr>
      <w:r w:rsidRPr="00AF3C5F">
        <w:t>Full fine-tuning có rủi ro học thuộc dữ liệu, quên năng lực tổng quát và quá khớp với mẫu huấn luyện. Do đó, nghiên cứu cần theo dõi train loss, validation loss, độ dài câu trả lời, tỷ lệ trích dẫn đúng và một tập câu hỏi ngoài miền. Nếu validation loss tăng trong khi train loss tiếp tục giảm, cần dừng sớm hoặc giảm learning rate. Nếu mô hình sinh quá nhiều trích dẫn không tồn tại, cần kiểm tra lại chất lượng answer và source_metadata trong dữ liệu huấn luyện.</w:t>
      </w:r>
    </w:p>
    <w:p w14:paraId="43BB964A" w14:textId="77777777" w:rsidR="007258DD" w:rsidRPr="00AF3C5F" w:rsidRDefault="00000000">
      <w:pPr>
        <w:pStyle w:val="Heading1"/>
        <w:spacing w:after="120" w:line="259" w:lineRule="auto"/>
        <w:rPr>
          <w:bCs w:val="0"/>
          <w:color w:val="auto"/>
        </w:rPr>
      </w:pPr>
      <w:r w:rsidRPr="00AF3C5F">
        <w:rPr>
          <w:rFonts w:ascii="Times New Roman" w:eastAsia="Times New Roman" w:hAnsi="Times New Roman"/>
          <w:bCs w:val="0"/>
          <w:color w:val="auto"/>
          <w:sz w:val="22"/>
        </w:rPr>
        <w:t>4. THIẾT LẬP THỰC NGHIỆM</w:t>
      </w:r>
    </w:p>
    <w:p w14:paraId="0E8166DC" w14:textId="77777777" w:rsidR="007258DD" w:rsidRPr="00AF3C5F" w:rsidRDefault="00000000">
      <w:pPr>
        <w:pStyle w:val="Heading2"/>
        <w:spacing w:after="120" w:line="259" w:lineRule="auto"/>
        <w:rPr>
          <w:color w:val="auto"/>
        </w:rPr>
      </w:pPr>
      <w:r w:rsidRPr="00AF3C5F">
        <w:rPr>
          <w:rFonts w:ascii="Times New Roman" w:eastAsia="Times New Roman" w:hAnsi="Times New Roman"/>
          <w:b w:val="0"/>
          <w:color w:val="auto"/>
        </w:rPr>
        <w:t>4.1. Dữ liệu và phân chia tập</w:t>
      </w:r>
    </w:p>
    <w:p w14:paraId="1553AE76" w14:textId="77777777" w:rsidR="007258DD" w:rsidRPr="00AF3C5F" w:rsidRDefault="00000000">
      <w:pPr>
        <w:spacing w:after="120" w:line="259" w:lineRule="auto"/>
        <w:jc w:val="both"/>
      </w:pPr>
      <w:r w:rsidRPr="00AF3C5F">
        <w:t>Dữ liệu chính trong output là YuITC/Vietnamese-Legal-Documents. Tập đã chuẩn hóa có 89.261 bản ghi, lấy 56% để tạo 49.986 mẫu; không có bản ghi bị loại trong metadata. Dữ liệu được chia thành 39.988 mẫu train, 4.999 mẫu validation và 4.999 mẫu test. Metadata ghi nhận split ngẫu nhiên, chưa nhóm theo văn bản nguồn, nên đây là hạn chế cần được xử lý trong thí nghiệm chính thức.</w:t>
      </w:r>
    </w:p>
    <w:tbl>
      <w:tblPr>
        <w:tblStyle w:val="TableGrid"/>
        <w:tblW w:w="0" w:type="auto"/>
        <w:jc w:val="center"/>
        <w:tblLook w:val="04A0" w:firstRow="1" w:lastRow="0" w:firstColumn="1" w:lastColumn="0" w:noHBand="0" w:noVBand="1"/>
      </w:tblPr>
      <w:tblGrid>
        <w:gridCol w:w="1950"/>
        <w:gridCol w:w="1950"/>
        <w:gridCol w:w="1950"/>
      </w:tblGrid>
      <w:tr w:rsidR="00AF3C5F" w:rsidRPr="00AF3C5F" w14:paraId="2FCB6CA8" w14:textId="77777777">
        <w:trPr>
          <w:jc w:val="center"/>
        </w:trPr>
        <w:tc>
          <w:tcPr>
            <w:tcW w:w="1950" w:type="dxa"/>
            <w:vAlign w:val="center"/>
          </w:tcPr>
          <w:p w14:paraId="4658A29C" w14:textId="77777777" w:rsidR="006C4E8F" w:rsidRPr="00AF3C5F" w:rsidRDefault="006C4E8F">
            <w:r w:rsidRPr="00AF3C5F">
              <w:rPr>
                <w:b/>
                <w:sz w:val="20"/>
              </w:rPr>
              <w:t>Tập dữ liệu</w:t>
            </w:r>
          </w:p>
        </w:tc>
        <w:tc>
          <w:tcPr>
            <w:tcW w:w="1950" w:type="dxa"/>
            <w:vAlign w:val="center"/>
          </w:tcPr>
          <w:p w14:paraId="516307EC" w14:textId="77777777" w:rsidR="006C4E8F" w:rsidRPr="00AF3C5F" w:rsidRDefault="006C4E8F">
            <w:r w:rsidRPr="00AF3C5F">
              <w:rPr>
                <w:b/>
                <w:sz w:val="20"/>
              </w:rPr>
              <w:t>Số mẫu</w:t>
            </w:r>
          </w:p>
        </w:tc>
        <w:tc>
          <w:tcPr>
            <w:tcW w:w="1950" w:type="dxa"/>
            <w:vAlign w:val="center"/>
          </w:tcPr>
          <w:p w14:paraId="37075818" w14:textId="77777777" w:rsidR="006C4E8F" w:rsidRPr="00AF3C5F" w:rsidRDefault="006C4E8F">
            <w:r w:rsidRPr="00AF3C5F">
              <w:rPr>
                <w:b/>
                <w:sz w:val="20"/>
              </w:rPr>
              <w:t>Vai trò</w:t>
            </w:r>
          </w:p>
        </w:tc>
      </w:tr>
      <w:tr w:rsidR="00AF3C5F" w:rsidRPr="00AF3C5F" w14:paraId="63D4A489" w14:textId="77777777">
        <w:trPr>
          <w:jc w:val="center"/>
        </w:trPr>
        <w:tc>
          <w:tcPr>
            <w:tcW w:w="1950" w:type="dxa"/>
            <w:vAlign w:val="center"/>
          </w:tcPr>
          <w:p w14:paraId="2A143E00" w14:textId="77777777" w:rsidR="006C4E8F" w:rsidRPr="00AF3C5F" w:rsidRDefault="006C4E8F">
            <w:r w:rsidRPr="00AF3C5F">
              <w:rPr>
                <w:sz w:val="20"/>
              </w:rPr>
              <w:t>Train</w:t>
            </w:r>
          </w:p>
        </w:tc>
        <w:tc>
          <w:tcPr>
            <w:tcW w:w="1950" w:type="dxa"/>
            <w:vAlign w:val="center"/>
          </w:tcPr>
          <w:p w14:paraId="659B5F16" w14:textId="77777777" w:rsidR="006C4E8F" w:rsidRPr="00AF3C5F" w:rsidRDefault="006C4E8F">
            <w:r w:rsidRPr="00AF3C5F">
              <w:rPr>
                <w:sz w:val="20"/>
              </w:rPr>
              <w:t>39988</w:t>
            </w:r>
          </w:p>
        </w:tc>
        <w:tc>
          <w:tcPr>
            <w:tcW w:w="1950" w:type="dxa"/>
            <w:vAlign w:val="center"/>
          </w:tcPr>
          <w:p w14:paraId="264FF0C6" w14:textId="77777777" w:rsidR="006C4E8F" w:rsidRPr="00AF3C5F" w:rsidRDefault="006C4E8F">
            <w:r w:rsidRPr="00AF3C5F">
              <w:rPr>
                <w:sz w:val="20"/>
              </w:rPr>
              <w:t>Huấn luyện mô hình fine-tuning trong output train thật.</w:t>
            </w:r>
          </w:p>
        </w:tc>
      </w:tr>
      <w:tr w:rsidR="00AF3C5F" w:rsidRPr="00AF3C5F" w14:paraId="1949852A" w14:textId="77777777">
        <w:trPr>
          <w:jc w:val="center"/>
        </w:trPr>
        <w:tc>
          <w:tcPr>
            <w:tcW w:w="1950" w:type="dxa"/>
            <w:vAlign w:val="center"/>
          </w:tcPr>
          <w:p w14:paraId="6FB8F5FB" w14:textId="77777777" w:rsidR="006C4E8F" w:rsidRPr="00AF3C5F" w:rsidRDefault="006C4E8F">
            <w:r w:rsidRPr="00AF3C5F">
              <w:rPr>
                <w:sz w:val="20"/>
              </w:rPr>
              <w:t>Validation</w:t>
            </w:r>
          </w:p>
        </w:tc>
        <w:tc>
          <w:tcPr>
            <w:tcW w:w="1950" w:type="dxa"/>
            <w:vAlign w:val="center"/>
          </w:tcPr>
          <w:p w14:paraId="25C192B3" w14:textId="07286C2E" w:rsidR="006C4E8F" w:rsidRPr="00AF3C5F" w:rsidRDefault="00741829">
            <w:pPr>
              <w:rPr>
                <w:lang w:val="vi-VN"/>
              </w:rPr>
            </w:pPr>
            <w:r w:rsidRPr="00AF3C5F">
              <w:rPr>
                <w:lang w:val="vi-VN"/>
              </w:rPr>
              <w:t>5000</w:t>
            </w:r>
          </w:p>
        </w:tc>
        <w:tc>
          <w:tcPr>
            <w:tcW w:w="1950" w:type="dxa"/>
            <w:vAlign w:val="center"/>
          </w:tcPr>
          <w:p w14:paraId="721135CA" w14:textId="77777777" w:rsidR="006C4E8F" w:rsidRPr="00AF3C5F" w:rsidRDefault="006C4E8F">
            <w:r w:rsidRPr="00AF3C5F">
              <w:rPr>
                <w:sz w:val="20"/>
              </w:rPr>
              <w:t>Theo dõi đánh giá và metadata trong pipeline.</w:t>
            </w:r>
          </w:p>
        </w:tc>
      </w:tr>
      <w:tr w:rsidR="00AF3C5F" w:rsidRPr="00AF3C5F" w14:paraId="32BEC9F6" w14:textId="77777777">
        <w:trPr>
          <w:jc w:val="center"/>
        </w:trPr>
        <w:tc>
          <w:tcPr>
            <w:tcW w:w="1950" w:type="dxa"/>
            <w:vAlign w:val="center"/>
          </w:tcPr>
          <w:p w14:paraId="34865C9F" w14:textId="77777777" w:rsidR="006C4E8F" w:rsidRPr="00AF3C5F" w:rsidRDefault="006C4E8F">
            <w:r w:rsidRPr="00AF3C5F">
              <w:rPr>
                <w:sz w:val="20"/>
              </w:rPr>
              <w:t>Test</w:t>
            </w:r>
          </w:p>
        </w:tc>
        <w:tc>
          <w:tcPr>
            <w:tcW w:w="1950" w:type="dxa"/>
            <w:vAlign w:val="center"/>
          </w:tcPr>
          <w:p w14:paraId="219C1ABA" w14:textId="5176386E" w:rsidR="006C4E8F" w:rsidRPr="00AF3C5F" w:rsidRDefault="00741829">
            <w:pPr>
              <w:rPr>
                <w:lang w:val="vi-VN"/>
              </w:rPr>
            </w:pPr>
            <w:r w:rsidRPr="00AF3C5F">
              <w:rPr>
                <w:lang w:val="vi-VN"/>
              </w:rPr>
              <w:t>5000</w:t>
            </w:r>
          </w:p>
        </w:tc>
        <w:tc>
          <w:tcPr>
            <w:tcW w:w="1950" w:type="dxa"/>
            <w:vAlign w:val="center"/>
          </w:tcPr>
          <w:p w14:paraId="75A0BEA6" w14:textId="77777777" w:rsidR="006C4E8F" w:rsidRPr="00AF3C5F" w:rsidRDefault="006C4E8F">
            <w:r w:rsidRPr="00AF3C5F">
              <w:rPr>
                <w:sz w:val="20"/>
              </w:rPr>
              <w:t>Đánh giá cuối cùng, không dùng trong huấn luyện.</w:t>
            </w:r>
          </w:p>
        </w:tc>
      </w:tr>
    </w:tbl>
    <w:p w14:paraId="414824E4" w14:textId="77777777" w:rsidR="007258DD" w:rsidRPr="00AF3C5F" w:rsidRDefault="007258DD"/>
    <w:p w14:paraId="07BC0E7B" w14:textId="77777777" w:rsidR="007258DD" w:rsidRPr="00AF3C5F" w:rsidRDefault="00000000">
      <w:pPr>
        <w:spacing w:after="120"/>
        <w:jc w:val="center"/>
      </w:pPr>
      <w:r w:rsidRPr="00AF3C5F">
        <w:t>Bảng 3. Thống kê dữ liệu trong output train thật.</w:t>
      </w:r>
    </w:p>
    <w:p w14:paraId="54843B61" w14:textId="77777777" w:rsidR="007258DD" w:rsidRPr="00AF3C5F" w:rsidRDefault="00000000">
      <w:pPr>
        <w:pStyle w:val="Heading2"/>
        <w:spacing w:after="120" w:line="259" w:lineRule="auto"/>
        <w:rPr>
          <w:color w:val="auto"/>
        </w:rPr>
      </w:pPr>
      <w:r w:rsidRPr="00AF3C5F">
        <w:rPr>
          <w:rFonts w:ascii="Times New Roman" w:eastAsia="Times New Roman" w:hAnsi="Times New Roman"/>
          <w:b w:val="0"/>
          <w:color w:val="auto"/>
        </w:rPr>
        <w:t>4.2. Baseline so sánh</w:t>
      </w:r>
    </w:p>
    <w:p w14:paraId="6FE6E901" w14:textId="77777777" w:rsidR="007258DD" w:rsidRPr="00AF3C5F" w:rsidRDefault="00000000">
      <w:pPr>
        <w:spacing w:after="120" w:line="259" w:lineRule="auto"/>
        <w:jc w:val="both"/>
      </w:pPr>
      <w:r w:rsidRPr="00AF3C5F">
        <w:t>Các baseline được thiết kế để chứng minh tác động riêng của full fine-tuning. Tất cả mô hình nhận cùng một dạng prompt đầu vào, cùng chiến lược decoding và cùng tập test. Không bổ sung ngữ cảnh ngoài dữ liệu có sẵn trong mẫu test.</w:t>
      </w:r>
    </w:p>
    <w:tbl>
      <w:tblPr>
        <w:tblStyle w:val="TableGrid"/>
        <w:tblW w:w="0" w:type="auto"/>
        <w:jc w:val="center"/>
        <w:tblLook w:val="04A0" w:firstRow="1" w:lastRow="0" w:firstColumn="1" w:lastColumn="0" w:noHBand="0" w:noVBand="1"/>
      </w:tblPr>
      <w:tblGrid>
        <w:gridCol w:w="2390"/>
        <w:gridCol w:w="2772"/>
        <w:gridCol w:w="2397"/>
        <w:gridCol w:w="2406"/>
      </w:tblGrid>
      <w:tr w:rsidR="00AF3C5F" w:rsidRPr="00AF3C5F" w14:paraId="60271AE4" w14:textId="77777777">
        <w:trPr>
          <w:jc w:val="center"/>
        </w:trPr>
        <w:tc>
          <w:tcPr>
            <w:tcW w:w="2437" w:type="dxa"/>
            <w:vAlign w:val="center"/>
          </w:tcPr>
          <w:p w14:paraId="0885B35E" w14:textId="77777777" w:rsidR="007258DD" w:rsidRPr="00AF3C5F" w:rsidRDefault="00000000">
            <w:r w:rsidRPr="00AF3C5F">
              <w:rPr>
                <w:b/>
                <w:sz w:val="20"/>
              </w:rPr>
              <w:t>Mã</w:t>
            </w:r>
          </w:p>
        </w:tc>
        <w:tc>
          <w:tcPr>
            <w:tcW w:w="2437" w:type="dxa"/>
            <w:vAlign w:val="center"/>
          </w:tcPr>
          <w:p w14:paraId="0C3ED520" w14:textId="77777777" w:rsidR="007258DD" w:rsidRPr="00AF3C5F" w:rsidRDefault="00000000">
            <w:r w:rsidRPr="00AF3C5F">
              <w:rPr>
                <w:b/>
                <w:sz w:val="20"/>
              </w:rPr>
              <w:t>Mô hình</w:t>
            </w:r>
          </w:p>
        </w:tc>
        <w:tc>
          <w:tcPr>
            <w:tcW w:w="2437" w:type="dxa"/>
            <w:vAlign w:val="center"/>
          </w:tcPr>
          <w:p w14:paraId="6182D409" w14:textId="77777777" w:rsidR="007258DD" w:rsidRPr="00AF3C5F" w:rsidRDefault="00000000">
            <w:r w:rsidRPr="00AF3C5F">
              <w:rPr>
                <w:b/>
                <w:sz w:val="20"/>
              </w:rPr>
              <w:t>Fine-tune</w:t>
            </w:r>
          </w:p>
        </w:tc>
        <w:tc>
          <w:tcPr>
            <w:tcW w:w="2437" w:type="dxa"/>
            <w:vAlign w:val="center"/>
          </w:tcPr>
          <w:p w14:paraId="730D4BF0" w14:textId="77777777" w:rsidR="007258DD" w:rsidRPr="00AF3C5F" w:rsidRDefault="00000000">
            <w:r w:rsidRPr="00AF3C5F">
              <w:rPr>
                <w:b/>
                <w:sz w:val="20"/>
              </w:rPr>
              <w:t>Mục đích so sánh</w:t>
            </w:r>
          </w:p>
        </w:tc>
      </w:tr>
      <w:tr w:rsidR="00AF3C5F" w:rsidRPr="00AF3C5F" w14:paraId="3EF8D4EB" w14:textId="77777777">
        <w:trPr>
          <w:jc w:val="center"/>
        </w:trPr>
        <w:tc>
          <w:tcPr>
            <w:tcW w:w="2437" w:type="dxa"/>
            <w:vAlign w:val="center"/>
          </w:tcPr>
          <w:p w14:paraId="573F7B76" w14:textId="77777777" w:rsidR="007258DD" w:rsidRPr="00AF3C5F" w:rsidRDefault="00000000">
            <w:r w:rsidRPr="00AF3C5F">
              <w:rPr>
                <w:sz w:val="20"/>
              </w:rPr>
              <w:t>B1</w:t>
            </w:r>
          </w:p>
        </w:tc>
        <w:tc>
          <w:tcPr>
            <w:tcW w:w="2437" w:type="dxa"/>
            <w:vAlign w:val="center"/>
          </w:tcPr>
          <w:p w14:paraId="39704784" w14:textId="77777777" w:rsidR="007258DD" w:rsidRPr="00AF3C5F" w:rsidRDefault="00000000">
            <w:r w:rsidRPr="00AF3C5F">
              <w:rPr>
                <w:sz w:val="20"/>
              </w:rPr>
              <w:t>Qwen3-4B-Base</w:t>
            </w:r>
          </w:p>
        </w:tc>
        <w:tc>
          <w:tcPr>
            <w:tcW w:w="2437" w:type="dxa"/>
            <w:vAlign w:val="center"/>
          </w:tcPr>
          <w:p w14:paraId="23747124" w14:textId="77777777" w:rsidR="007258DD" w:rsidRPr="00AF3C5F" w:rsidRDefault="00000000">
            <w:r w:rsidRPr="00AF3C5F">
              <w:rPr>
                <w:sz w:val="20"/>
              </w:rPr>
              <w:t>Không</w:t>
            </w:r>
          </w:p>
        </w:tc>
        <w:tc>
          <w:tcPr>
            <w:tcW w:w="2437" w:type="dxa"/>
            <w:vAlign w:val="center"/>
          </w:tcPr>
          <w:p w14:paraId="452531EB" w14:textId="77777777" w:rsidR="007258DD" w:rsidRPr="00AF3C5F" w:rsidRDefault="00000000">
            <w:r w:rsidRPr="00AF3C5F">
              <w:rPr>
                <w:sz w:val="20"/>
              </w:rPr>
              <w:t>Đo năng lực nền trước instruction tuning/fine-tuning.</w:t>
            </w:r>
          </w:p>
        </w:tc>
      </w:tr>
      <w:tr w:rsidR="00AF3C5F" w:rsidRPr="00AF3C5F" w14:paraId="0866365D" w14:textId="77777777">
        <w:trPr>
          <w:jc w:val="center"/>
        </w:trPr>
        <w:tc>
          <w:tcPr>
            <w:tcW w:w="2437" w:type="dxa"/>
            <w:vAlign w:val="center"/>
          </w:tcPr>
          <w:p w14:paraId="6B0D1F53" w14:textId="77777777" w:rsidR="007258DD" w:rsidRPr="00AF3C5F" w:rsidRDefault="00000000">
            <w:r w:rsidRPr="00AF3C5F">
              <w:rPr>
                <w:sz w:val="20"/>
              </w:rPr>
              <w:t>B2</w:t>
            </w:r>
          </w:p>
        </w:tc>
        <w:tc>
          <w:tcPr>
            <w:tcW w:w="2437" w:type="dxa"/>
            <w:vAlign w:val="center"/>
          </w:tcPr>
          <w:p w14:paraId="717798D4" w14:textId="77777777" w:rsidR="007258DD" w:rsidRPr="00AF3C5F" w:rsidRDefault="00000000">
            <w:r w:rsidRPr="00AF3C5F">
              <w:rPr>
                <w:sz w:val="20"/>
              </w:rPr>
              <w:t>Qwen/Qwen3-4B-Instruct-2507</w:t>
            </w:r>
          </w:p>
        </w:tc>
        <w:tc>
          <w:tcPr>
            <w:tcW w:w="2437" w:type="dxa"/>
            <w:vAlign w:val="center"/>
          </w:tcPr>
          <w:p w14:paraId="142EE997" w14:textId="77777777" w:rsidR="007258DD" w:rsidRPr="00AF3C5F" w:rsidRDefault="00000000">
            <w:r w:rsidRPr="00AF3C5F">
              <w:rPr>
                <w:sz w:val="20"/>
              </w:rPr>
              <w:t>Không</w:t>
            </w:r>
          </w:p>
        </w:tc>
        <w:tc>
          <w:tcPr>
            <w:tcW w:w="2437" w:type="dxa"/>
            <w:vAlign w:val="center"/>
          </w:tcPr>
          <w:p w14:paraId="66C400F9" w14:textId="77777777" w:rsidR="007258DD" w:rsidRPr="00AF3C5F" w:rsidRDefault="00000000">
            <w:r w:rsidRPr="00AF3C5F">
              <w:rPr>
                <w:sz w:val="20"/>
              </w:rPr>
              <w:t>Baseline Qwen3 gốc có trong output metrics.</w:t>
            </w:r>
          </w:p>
        </w:tc>
      </w:tr>
      <w:tr w:rsidR="00AF3C5F" w:rsidRPr="00AF3C5F" w14:paraId="3EF9014D" w14:textId="77777777">
        <w:trPr>
          <w:jc w:val="center"/>
        </w:trPr>
        <w:tc>
          <w:tcPr>
            <w:tcW w:w="2437" w:type="dxa"/>
            <w:vAlign w:val="center"/>
          </w:tcPr>
          <w:p w14:paraId="54404275" w14:textId="77777777" w:rsidR="007258DD" w:rsidRPr="00AF3C5F" w:rsidRDefault="00000000">
            <w:r w:rsidRPr="00AF3C5F">
              <w:rPr>
                <w:sz w:val="20"/>
              </w:rPr>
              <w:t>B3</w:t>
            </w:r>
          </w:p>
        </w:tc>
        <w:tc>
          <w:tcPr>
            <w:tcW w:w="2437" w:type="dxa"/>
            <w:vAlign w:val="center"/>
          </w:tcPr>
          <w:p w14:paraId="404276F1" w14:textId="77777777" w:rsidR="007258DD" w:rsidRPr="00AF3C5F" w:rsidRDefault="00000000">
            <w:r w:rsidRPr="00AF3C5F">
              <w:rPr>
                <w:sz w:val="20"/>
              </w:rPr>
              <w:t>Qwen3-4B LoRA 50k</w:t>
            </w:r>
          </w:p>
        </w:tc>
        <w:tc>
          <w:tcPr>
            <w:tcW w:w="2437" w:type="dxa"/>
            <w:vAlign w:val="center"/>
          </w:tcPr>
          <w:p w14:paraId="50D9DFBB" w14:textId="77777777" w:rsidR="007258DD" w:rsidRPr="00AF3C5F" w:rsidRDefault="00000000">
            <w:r w:rsidRPr="00AF3C5F">
              <w:rPr>
                <w:sz w:val="20"/>
              </w:rPr>
              <w:t>Có, LoRA</w:t>
            </w:r>
          </w:p>
        </w:tc>
        <w:tc>
          <w:tcPr>
            <w:tcW w:w="2437" w:type="dxa"/>
            <w:vAlign w:val="center"/>
          </w:tcPr>
          <w:p w14:paraId="5168DD27" w14:textId="77777777" w:rsidR="007258DD" w:rsidRPr="00AF3C5F" w:rsidRDefault="00000000">
            <w:r w:rsidRPr="00AF3C5F">
              <w:rPr>
                <w:sz w:val="20"/>
              </w:rPr>
              <w:t>Cấu hình fine-tuned có trong output train thật; chưa phải full fine-tuning toàn phần.</w:t>
            </w:r>
          </w:p>
        </w:tc>
      </w:tr>
      <w:tr w:rsidR="00AF3C5F" w:rsidRPr="00AF3C5F" w14:paraId="4F622BE3" w14:textId="77777777">
        <w:trPr>
          <w:jc w:val="center"/>
        </w:trPr>
        <w:tc>
          <w:tcPr>
            <w:tcW w:w="2437" w:type="dxa"/>
            <w:vAlign w:val="center"/>
          </w:tcPr>
          <w:p w14:paraId="71B3C288" w14:textId="77777777" w:rsidR="007258DD" w:rsidRPr="00AF3C5F" w:rsidRDefault="00000000">
            <w:r w:rsidRPr="00AF3C5F">
              <w:rPr>
                <w:sz w:val="20"/>
              </w:rPr>
              <w:t>B4</w:t>
            </w:r>
          </w:p>
        </w:tc>
        <w:tc>
          <w:tcPr>
            <w:tcW w:w="2437" w:type="dxa"/>
            <w:vAlign w:val="center"/>
          </w:tcPr>
          <w:p w14:paraId="183ADA43" w14:textId="77777777" w:rsidR="007258DD" w:rsidRPr="00AF3C5F" w:rsidRDefault="00000000">
            <w:r w:rsidRPr="00AF3C5F">
              <w:rPr>
                <w:sz w:val="20"/>
              </w:rPr>
              <w:t>Qwen2.5-3B/7B-Instruct</w:t>
            </w:r>
          </w:p>
        </w:tc>
        <w:tc>
          <w:tcPr>
            <w:tcW w:w="2437" w:type="dxa"/>
            <w:vAlign w:val="center"/>
          </w:tcPr>
          <w:p w14:paraId="24D403C0" w14:textId="77777777" w:rsidR="007258DD" w:rsidRPr="00AF3C5F" w:rsidRDefault="00000000">
            <w:r w:rsidRPr="00AF3C5F">
              <w:rPr>
                <w:sz w:val="20"/>
              </w:rPr>
              <w:t>Không</w:t>
            </w:r>
          </w:p>
        </w:tc>
        <w:tc>
          <w:tcPr>
            <w:tcW w:w="2437" w:type="dxa"/>
            <w:vAlign w:val="center"/>
          </w:tcPr>
          <w:p w14:paraId="74A09432" w14:textId="77777777" w:rsidR="007258DD" w:rsidRPr="00AF3C5F" w:rsidRDefault="00000000">
            <w:r w:rsidRPr="00AF3C5F">
              <w:rPr>
                <w:sz w:val="20"/>
              </w:rPr>
              <w:t>So sánh với model cùng họ nhưng khác thế hệ/quy mô.</w:t>
            </w:r>
          </w:p>
        </w:tc>
      </w:tr>
      <w:tr w:rsidR="00AF3C5F" w:rsidRPr="00AF3C5F" w14:paraId="2CBEDD77" w14:textId="77777777">
        <w:trPr>
          <w:jc w:val="center"/>
        </w:trPr>
        <w:tc>
          <w:tcPr>
            <w:tcW w:w="2437" w:type="dxa"/>
            <w:vAlign w:val="center"/>
          </w:tcPr>
          <w:p w14:paraId="043A88B2" w14:textId="77777777" w:rsidR="007258DD" w:rsidRPr="00AF3C5F" w:rsidRDefault="00000000">
            <w:r w:rsidRPr="00AF3C5F">
              <w:rPr>
                <w:sz w:val="20"/>
              </w:rPr>
              <w:lastRenderedPageBreak/>
              <w:t>B5</w:t>
            </w:r>
          </w:p>
        </w:tc>
        <w:tc>
          <w:tcPr>
            <w:tcW w:w="2437" w:type="dxa"/>
            <w:vAlign w:val="center"/>
          </w:tcPr>
          <w:p w14:paraId="549AD759" w14:textId="77777777" w:rsidR="007258DD" w:rsidRPr="00AF3C5F" w:rsidRDefault="00000000">
            <w:r w:rsidRPr="00AF3C5F">
              <w:rPr>
                <w:sz w:val="20"/>
              </w:rPr>
              <w:t>Gemma/Phi/Llama/Mistral cùng quy mô</w:t>
            </w:r>
          </w:p>
        </w:tc>
        <w:tc>
          <w:tcPr>
            <w:tcW w:w="2437" w:type="dxa"/>
            <w:vAlign w:val="center"/>
          </w:tcPr>
          <w:p w14:paraId="5344647F" w14:textId="77777777" w:rsidR="007258DD" w:rsidRPr="00AF3C5F" w:rsidRDefault="00000000">
            <w:r w:rsidRPr="00AF3C5F">
              <w:rPr>
                <w:sz w:val="20"/>
              </w:rPr>
              <w:t>Không</w:t>
            </w:r>
          </w:p>
        </w:tc>
        <w:tc>
          <w:tcPr>
            <w:tcW w:w="2437" w:type="dxa"/>
            <w:vAlign w:val="center"/>
          </w:tcPr>
          <w:p w14:paraId="01D03CF3" w14:textId="77777777" w:rsidR="007258DD" w:rsidRPr="00AF3C5F" w:rsidRDefault="00000000">
            <w:r w:rsidRPr="00AF3C5F">
              <w:rPr>
                <w:sz w:val="20"/>
              </w:rPr>
              <w:t>So sánh với LLM phổ biến trong cùng điều kiện tài nguyên.</w:t>
            </w:r>
          </w:p>
        </w:tc>
      </w:tr>
      <w:tr w:rsidR="00AF3C5F" w:rsidRPr="00AF3C5F" w14:paraId="72F64A37" w14:textId="77777777">
        <w:trPr>
          <w:jc w:val="center"/>
        </w:trPr>
        <w:tc>
          <w:tcPr>
            <w:tcW w:w="2437" w:type="dxa"/>
            <w:vAlign w:val="center"/>
          </w:tcPr>
          <w:p w14:paraId="3142F800" w14:textId="77777777" w:rsidR="007258DD" w:rsidRPr="00AF3C5F" w:rsidRDefault="00000000">
            <w:r w:rsidRPr="00AF3C5F">
              <w:rPr>
                <w:sz w:val="20"/>
              </w:rPr>
              <w:t>B6</w:t>
            </w:r>
          </w:p>
        </w:tc>
        <w:tc>
          <w:tcPr>
            <w:tcW w:w="2437" w:type="dxa"/>
            <w:vAlign w:val="center"/>
          </w:tcPr>
          <w:p w14:paraId="7130D357" w14:textId="77777777" w:rsidR="007258DD" w:rsidRPr="00AF3C5F" w:rsidRDefault="00000000">
            <w:r w:rsidRPr="00AF3C5F">
              <w:rPr>
                <w:sz w:val="20"/>
              </w:rPr>
              <w:t>PhoGPT/VinaLLaMA/SeaLLM</w:t>
            </w:r>
          </w:p>
        </w:tc>
        <w:tc>
          <w:tcPr>
            <w:tcW w:w="2437" w:type="dxa"/>
            <w:vAlign w:val="center"/>
          </w:tcPr>
          <w:p w14:paraId="7928AB69" w14:textId="77777777" w:rsidR="007258DD" w:rsidRPr="00AF3C5F" w:rsidRDefault="00000000">
            <w:r w:rsidRPr="00AF3C5F">
              <w:rPr>
                <w:sz w:val="20"/>
              </w:rPr>
              <w:t>Không hoặc theo bản công bố</w:t>
            </w:r>
          </w:p>
        </w:tc>
        <w:tc>
          <w:tcPr>
            <w:tcW w:w="2437" w:type="dxa"/>
            <w:vAlign w:val="center"/>
          </w:tcPr>
          <w:p w14:paraId="2844D042" w14:textId="77777777" w:rsidR="007258DD" w:rsidRPr="00AF3C5F" w:rsidRDefault="00000000">
            <w:r w:rsidRPr="00AF3C5F">
              <w:rPr>
                <w:sz w:val="20"/>
              </w:rPr>
              <w:t>So sánh với model thiên về tiếng Việt hoặc Đông Nam Á.</w:t>
            </w:r>
          </w:p>
        </w:tc>
      </w:tr>
    </w:tbl>
    <w:p w14:paraId="6D8A22CE" w14:textId="77777777" w:rsidR="007258DD" w:rsidRPr="00AF3C5F" w:rsidRDefault="007258DD"/>
    <w:p w14:paraId="6766185E" w14:textId="77777777" w:rsidR="007258DD" w:rsidRPr="00AF3C5F" w:rsidRDefault="00000000">
      <w:pPr>
        <w:spacing w:after="120"/>
        <w:jc w:val="center"/>
      </w:pPr>
      <w:r w:rsidRPr="00AF3C5F">
        <w:t>Bảng 4. Baseline so sánh; các cấu hình chưa có output được giữ trống.</w:t>
      </w:r>
    </w:p>
    <w:p w14:paraId="52C1BEC4" w14:textId="77777777" w:rsidR="007258DD" w:rsidRPr="00AF3C5F" w:rsidRDefault="00000000">
      <w:pPr>
        <w:pStyle w:val="Heading2"/>
        <w:spacing w:after="120" w:line="259" w:lineRule="auto"/>
        <w:rPr>
          <w:color w:val="auto"/>
        </w:rPr>
      </w:pPr>
      <w:r w:rsidRPr="00AF3C5F">
        <w:rPr>
          <w:rFonts w:ascii="Times New Roman" w:eastAsia="Times New Roman" w:hAnsi="Times New Roman"/>
          <w:b w:val="0"/>
          <w:color w:val="auto"/>
        </w:rPr>
        <w:t>4.3. Chỉ số đánh giá</w:t>
      </w:r>
    </w:p>
    <w:p w14:paraId="6DC03F44" w14:textId="77777777" w:rsidR="007258DD" w:rsidRPr="00AF3C5F" w:rsidRDefault="00000000">
      <w:pPr>
        <w:spacing w:after="120" w:line="259" w:lineRule="auto"/>
        <w:jc w:val="both"/>
      </w:pPr>
      <w:r w:rsidRPr="00AF3C5F">
        <w:t>Bài báo sử dụng hai nhóm đánh giá. Nhóm tự động gồm Exact Match, token-level F1, ROUGE-L và BERTScore để đo độ tương đồng với câu trả lời tham chiếu. Nhóm đánh giá pháp lý gồm độ đúng pháp lý, độ đầy đủ, độ đúng của trích dẫn, unsupported claim rate và khả năng từ chối khi câu hỏi vượt phạm vi. Điểm pháp lý nên được chấm bởi ít nhất hai người đánh giá độc lập hoặc kiểm tra chéo theo rubric cố định.</w:t>
      </w:r>
    </w:p>
    <w:tbl>
      <w:tblPr>
        <w:tblStyle w:val="TableGrid"/>
        <w:tblW w:w="0" w:type="auto"/>
        <w:jc w:val="center"/>
        <w:tblLook w:val="04A0" w:firstRow="1" w:lastRow="0" w:firstColumn="1" w:lastColumn="0" w:noHBand="0" w:noVBand="1"/>
      </w:tblPr>
      <w:tblGrid>
        <w:gridCol w:w="3250"/>
        <w:gridCol w:w="3250"/>
        <w:gridCol w:w="3250"/>
      </w:tblGrid>
      <w:tr w:rsidR="00AF3C5F" w:rsidRPr="00AF3C5F" w14:paraId="04AE3AC2" w14:textId="77777777">
        <w:trPr>
          <w:jc w:val="center"/>
        </w:trPr>
        <w:tc>
          <w:tcPr>
            <w:tcW w:w="3250" w:type="dxa"/>
            <w:vAlign w:val="center"/>
          </w:tcPr>
          <w:p w14:paraId="0347FA49" w14:textId="77777777" w:rsidR="007258DD" w:rsidRPr="00AF3C5F" w:rsidRDefault="00000000">
            <w:r w:rsidRPr="00AF3C5F">
              <w:rPr>
                <w:b/>
                <w:sz w:val="20"/>
              </w:rPr>
              <w:t>Nhóm</w:t>
            </w:r>
          </w:p>
        </w:tc>
        <w:tc>
          <w:tcPr>
            <w:tcW w:w="3250" w:type="dxa"/>
            <w:vAlign w:val="center"/>
          </w:tcPr>
          <w:p w14:paraId="7B596941" w14:textId="77777777" w:rsidR="007258DD" w:rsidRPr="00AF3C5F" w:rsidRDefault="00000000">
            <w:r w:rsidRPr="00AF3C5F">
              <w:rPr>
                <w:b/>
                <w:sz w:val="20"/>
              </w:rPr>
              <w:t>Chỉ số</w:t>
            </w:r>
          </w:p>
        </w:tc>
        <w:tc>
          <w:tcPr>
            <w:tcW w:w="3250" w:type="dxa"/>
            <w:vAlign w:val="center"/>
          </w:tcPr>
          <w:p w14:paraId="3027DF4C" w14:textId="77777777" w:rsidR="007258DD" w:rsidRPr="00AF3C5F" w:rsidRDefault="00000000">
            <w:r w:rsidRPr="00AF3C5F">
              <w:rPr>
                <w:b/>
                <w:sz w:val="20"/>
              </w:rPr>
              <w:t>Ý nghĩa</w:t>
            </w:r>
          </w:p>
        </w:tc>
      </w:tr>
      <w:tr w:rsidR="00AF3C5F" w:rsidRPr="00AF3C5F" w14:paraId="26A5418B" w14:textId="77777777">
        <w:trPr>
          <w:jc w:val="center"/>
        </w:trPr>
        <w:tc>
          <w:tcPr>
            <w:tcW w:w="3250" w:type="dxa"/>
            <w:vAlign w:val="center"/>
          </w:tcPr>
          <w:p w14:paraId="2B10D748" w14:textId="77777777" w:rsidR="007258DD" w:rsidRPr="00AF3C5F" w:rsidRDefault="00000000">
            <w:r w:rsidRPr="00AF3C5F">
              <w:rPr>
                <w:sz w:val="20"/>
              </w:rPr>
              <w:t>Tự động</w:t>
            </w:r>
          </w:p>
        </w:tc>
        <w:tc>
          <w:tcPr>
            <w:tcW w:w="3250" w:type="dxa"/>
            <w:vAlign w:val="center"/>
          </w:tcPr>
          <w:p w14:paraId="401F9E7A" w14:textId="77777777" w:rsidR="007258DD" w:rsidRPr="00AF3C5F" w:rsidRDefault="00000000">
            <w:r w:rsidRPr="00AF3C5F">
              <w:rPr>
                <w:sz w:val="20"/>
              </w:rPr>
              <w:t>Exact Match, F1</w:t>
            </w:r>
          </w:p>
        </w:tc>
        <w:tc>
          <w:tcPr>
            <w:tcW w:w="3250" w:type="dxa"/>
            <w:vAlign w:val="center"/>
          </w:tcPr>
          <w:p w14:paraId="180F8670" w14:textId="77777777" w:rsidR="007258DD" w:rsidRPr="00AF3C5F" w:rsidRDefault="00000000">
            <w:r w:rsidRPr="00AF3C5F">
              <w:rPr>
                <w:sz w:val="20"/>
              </w:rPr>
              <w:t>Đo độ khớp nội dung ở mức token hoặc câu trả lời.</w:t>
            </w:r>
          </w:p>
        </w:tc>
      </w:tr>
      <w:tr w:rsidR="00AF3C5F" w:rsidRPr="00AF3C5F" w14:paraId="7F691C1C" w14:textId="77777777">
        <w:trPr>
          <w:jc w:val="center"/>
        </w:trPr>
        <w:tc>
          <w:tcPr>
            <w:tcW w:w="3250" w:type="dxa"/>
            <w:vAlign w:val="center"/>
          </w:tcPr>
          <w:p w14:paraId="2CD03695" w14:textId="77777777" w:rsidR="007258DD" w:rsidRPr="00AF3C5F" w:rsidRDefault="00000000">
            <w:r w:rsidRPr="00AF3C5F">
              <w:rPr>
                <w:sz w:val="20"/>
              </w:rPr>
              <w:t>Tự động</w:t>
            </w:r>
          </w:p>
        </w:tc>
        <w:tc>
          <w:tcPr>
            <w:tcW w:w="3250" w:type="dxa"/>
            <w:vAlign w:val="center"/>
          </w:tcPr>
          <w:p w14:paraId="4ACAB7BD" w14:textId="77777777" w:rsidR="007258DD" w:rsidRPr="00AF3C5F" w:rsidRDefault="00000000">
            <w:r w:rsidRPr="00AF3C5F">
              <w:rPr>
                <w:sz w:val="20"/>
              </w:rPr>
              <w:t>ROUGE-L, BERTScore</w:t>
            </w:r>
          </w:p>
        </w:tc>
        <w:tc>
          <w:tcPr>
            <w:tcW w:w="3250" w:type="dxa"/>
            <w:vAlign w:val="center"/>
          </w:tcPr>
          <w:p w14:paraId="5DF79DAF" w14:textId="77777777" w:rsidR="007258DD" w:rsidRPr="00AF3C5F" w:rsidRDefault="00000000">
            <w:r w:rsidRPr="00AF3C5F">
              <w:rPr>
                <w:sz w:val="20"/>
              </w:rPr>
              <w:t>Đo tương đồng ngữ nghĩa và cấu trúc với đáp án tham chiếu.</w:t>
            </w:r>
          </w:p>
        </w:tc>
      </w:tr>
      <w:tr w:rsidR="00AF3C5F" w:rsidRPr="00AF3C5F" w14:paraId="63DF7D69" w14:textId="77777777">
        <w:trPr>
          <w:jc w:val="center"/>
        </w:trPr>
        <w:tc>
          <w:tcPr>
            <w:tcW w:w="3250" w:type="dxa"/>
            <w:vAlign w:val="center"/>
          </w:tcPr>
          <w:p w14:paraId="7E6860B2" w14:textId="77777777" w:rsidR="007258DD" w:rsidRPr="00AF3C5F" w:rsidRDefault="00000000">
            <w:r w:rsidRPr="00AF3C5F">
              <w:rPr>
                <w:sz w:val="20"/>
              </w:rPr>
              <w:t>Pháp lý</w:t>
            </w:r>
          </w:p>
        </w:tc>
        <w:tc>
          <w:tcPr>
            <w:tcW w:w="3250" w:type="dxa"/>
            <w:vAlign w:val="center"/>
          </w:tcPr>
          <w:p w14:paraId="055276B1" w14:textId="77777777" w:rsidR="007258DD" w:rsidRPr="00AF3C5F" w:rsidRDefault="00000000">
            <w:r w:rsidRPr="00AF3C5F">
              <w:rPr>
                <w:sz w:val="20"/>
              </w:rPr>
              <w:t>Legal correctness</w:t>
            </w:r>
          </w:p>
        </w:tc>
        <w:tc>
          <w:tcPr>
            <w:tcW w:w="3250" w:type="dxa"/>
            <w:vAlign w:val="center"/>
          </w:tcPr>
          <w:p w14:paraId="47A018AD" w14:textId="77777777" w:rsidR="007258DD" w:rsidRPr="00AF3C5F" w:rsidRDefault="00000000">
            <w:r w:rsidRPr="00AF3C5F">
              <w:rPr>
                <w:sz w:val="20"/>
              </w:rPr>
              <w:t>Câu trả lời có đúng quy định pháp luật không.</w:t>
            </w:r>
          </w:p>
        </w:tc>
      </w:tr>
      <w:tr w:rsidR="00AF3C5F" w:rsidRPr="00AF3C5F" w14:paraId="53153F1D" w14:textId="77777777">
        <w:trPr>
          <w:jc w:val="center"/>
        </w:trPr>
        <w:tc>
          <w:tcPr>
            <w:tcW w:w="3250" w:type="dxa"/>
            <w:vAlign w:val="center"/>
          </w:tcPr>
          <w:p w14:paraId="0FDB19D0" w14:textId="77777777" w:rsidR="007258DD" w:rsidRPr="00AF3C5F" w:rsidRDefault="00000000">
            <w:r w:rsidRPr="00AF3C5F">
              <w:rPr>
                <w:sz w:val="20"/>
              </w:rPr>
              <w:t>Pháp lý</w:t>
            </w:r>
          </w:p>
        </w:tc>
        <w:tc>
          <w:tcPr>
            <w:tcW w:w="3250" w:type="dxa"/>
            <w:vAlign w:val="center"/>
          </w:tcPr>
          <w:p w14:paraId="6379ECEB" w14:textId="77777777" w:rsidR="007258DD" w:rsidRPr="00AF3C5F" w:rsidRDefault="00000000">
            <w:r w:rsidRPr="00AF3C5F">
              <w:rPr>
                <w:sz w:val="20"/>
              </w:rPr>
              <w:t>Citation accuracy</w:t>
            </w:r>
          </w:p>
        </w:tc>
        <w:tc>
          <w:tcPr>
            <w:tcW w:w="3250" w:type="dxa"/>
            <w:vAlign w:val="center"/>
          </w:tcPr>
          <w:p w14:paraId="5782E197" w14:textId="77777777" w:rsidR="007258DD" w:rsidRPr="00AF3C5F" w:rsidRDefault="00000000">
            <w:r w:rsidRPr="00AF3C5F">
              <w:rPr>
                <w:sz w:val="20"/>
              </w:rPr>
              <w:t>Trích dẫn đúng văn bản, điều, khoản hay không.</w:t>
            </w:r>
          </w:p>
        </w:tc>
      </w:tr>
      <w:tr w:rsidR="00AF3C5F" w:rsidRPr="00AF3C5F" w14:paraId="0D82AE8D" w14:textId="77777777">
        <w:trPr>
          <w:jc w:val="center"/>
        </w:trPr>
        <w:tc>
          <w:tcPr>
            <w:tcW w:w="3250" w:type="dxa"/>
            <w:vAlign w:val="center"/>
          </w:tcPr>
          <w:p w14:paraId="71230C88" w14:textId="77777777" w:rsidR="007258DD" w:rsidRPr="00AF3C5F" w:rsidRDefault="00000000">
            <w:r w:rsidRPr="00AF3C5F">
              <w:rPr>
                <w:sz w:val="20"/>
              </w:rPr>
              <w:t>An toàn</w:t>
            </w:r>
          </w:p>
        </w:tc>
        <w:tc>
          <w:tcPr>
            <w:tcW w:w="3250" w:type="dxa"/>
            <w:vAlign w:val="center"/>
          </w:tcPr>
          <w:p w14:paraId="68A4A4CE" w14:textId="77777777" w:rsidR="007258DD" w:rsidRPr="00AF3C5F" w:rsidRDefault="00000000">
            <w:r w:rsidRPr="00AF3C5F">
              <w:rPr>
                <w:sz w:val="20"/>
              </w:rPr>
              <w:t>Unsupported claim rate</w:t>
            </w:r>
          </w:p>
        </w:tc>
        <w:tc>
          <w:tcPr>
            <w:tcW w:w="3250" w:type="dxa"/>
            <w:vAlign w:val="center"/>
          </w:tcPr>
          <w:p w14:paraId="0F536627" w14:textId="77777777" w:rsidR="007258DD" w:rsidRPr="00AF3C5F" w:rsidRDefault="00000000">
            <w:r w:rsidRPr="00AF3C5F">
              <w:rPr>
                <w:sz w:val="20"/>
              </w:rPr>
              <w:t>Tỷ lệ mệnh đề không có căn cứ trong ngữ cảnh.</w:t>
            </w:r>
          </w:p>
        </w:tc>
      </w:tr>
      <w:tr w:rsidR="007258DD" w:rsidRPr="00AF3C5F" w14:paraId="6C2FD95A" w14:textId="77777777">
        <w:trPr>
          <w:jc w:val="center"/>
        </w:trPr>
        <w:tc>
          <w:tcPr>
            <w:tcW w:w="3250" w:type="dxa"/>
            <w:vAlign w:val="center"/>
          </w:tcPr>
          <w:p w14:paraId="696F1C87" w14:textId="77777777" w:rsidR="007258DD" w:rsidRPr="00AF3C5F" w:rsidRDefault="00000000">
            <w:r w:rsidRPr="00AF3C5F">
              <w:rPr>
                <w:sz w:val="20"/>
              </w:rPr>
              <w:t>Vận hành</w:t>
            </w:r>
          </w:p>
        </w:tc>
        <w:tc>
          <w:tcPr>
            <w:tcW w:w="3250" w:type="dxa"/>
            <w:vAlign w:val="center"/>
          </w:tcPr>
          <w:p w14:paraId="66A667EB" w14:textId="77777777" w:rsidR="007258DD" w:rsidRPr="00AF3C5F" w:rsidRDefault="00000000">
            <w:r w:rsidRPr="00AF3C5F">
              <w:rPr>
                <w:sz w:val="20"/>
              </w:rPr>
              <w:t>Latency, VRAM, tokens/s</w:t>
            </w:r>
          </w:p>
        </w:tc>
        <w:tc>
          <w:tcPr>
            <w:tcW w:w="3250" w:type="dxa"/>
            <w:vAlign w:val="center"/>
          </w:tcPr>
          <w:p w14:paraId="18ED8C66" w14:textId="77777777" w:rsidR="007258DD" w:rsidRPr="00AF3C5F" w:rsidRDefault="00000000">
            <w:r w:rsidRPr="00AF3C5F">
              <w:rPr>
                <w:sz w:val="20"/>
              </w:rPr>
              <w:t>Đánh giá chi phí triển khai mô hình sau fine-tuning.</w:t>
            </w:r>
          </w:p>
        </w:tc>
      </w:tr>
    </w:tbl>
    <w:p w14:paraId="02B249A9" w14:textId="77777777" w:rsidR="007258DD" w:rsidRPr="00AF3C5F" w:rsidRDefault="007258DD"/>
    <w:p w14:paraId="0CC08488" w14:textId="77777777" w:rsidR="007258DD" w:rsidRPr="00AF3C5F" w:rsidRDefault="00000000">
      <w:pPr>
        <w:spacing w:after="120"/>
        <w:jc w:val="center"/>
      </w:pPr>
      <w:r w:rsidRPr="00AF3C5F">
        <w:rPr>
          <w:i/>
          <w:sz w:val="20"/>
        </w:rPr>
        <w:t>Bảng 5. Giao thức đánh giá cho mô hình full fine-tuned trong miền pháp luật.</w:t>
      </w:r>
    </w:p>
    <w:p w14:paraId="50A9085C" w14:textId="77777777" w:rsidR="007258DD" w:rsidRPr="00AF3C5F" w:rsidRDefault="00000000">
      <w:pPr>
        <w:pStyle w:val="Heading1"/>
        <w:spacing w:after="120" w:line="259" w:lineRule="auto"/>
        <w:rPr>
          <w:bCs w:val="0"/>
          <w:color w:val="auto"/>
        </w:rPr>
      </w:pPr>
      <w:r w:rsidRPr="00AF3C5F">
        <w:rPr>
          <w:rFonts w:ascii="Times New Roman" w:eastAsia="Times New Roman" w:hAnsi="Times New Roman"/>
          <w:bCs w:val="0"/>
          <w:color w:val="auto"/>
          <w:sz w:val="22"/>
        </w:rPr>
        <w:t>5. KẾT QUẢ VÀ THẢO LUẬN</w:t>
      </w:r>
    </w:p>
    <w:p w14:paraId="7FB28FAB" w14:textId="77777777" w:rsidR="007258DD" w:rsidRPr="00AF3C5F" w:rsidRDefault="00000000">
      <w:pPr>
        <w:pStyle w:val="Heading2"/>
        <w:spacing w:after="120" w:line="259" w:lineRule="auto"/>
        <w:rPr>
          <w:color w:val="auto"/>
        </w:rPr>
      </w:pPr>
      <w:r w:rsidRPr="00AF3C5F">
        <w:rPr>
          <w:rFonts w:ascii="Times New Roman" w:eastAsia="Times New Roman" w:hAnsi="Times New Roman"/>
          <w:b w:val="0"/>
          <w:color w:val="auto"/>
        </w:rPr>
        <w:t>5.1. Kết quả chính</w:t>
      </w:r>
    </w:p>
    <w:p w14:paraId="003E9760" w14:textId="77777777" w:rsidR="007258DD" w:rsidRPr="00AF3C5F" w:rsidRDefault="00000000">
      <w:pPr>
        <w:spacing w:after="120" w:line="259" w:lineRule="auto"/>
        <w:jc w:val="both"/>
      </w:pPr>
      <w:r w:rsidRPr="00AF3C5F">
        <w:t>Bảng kết quả chính được điền bằng số liệu có trong metrics.json của output train thật. Trên 4.999 mẫu đánh giá, Qwen3 gốc đạt EM/F1 0,214/0,612, ROUGE-L 0,548, BERTScore F1 0,742, unsupported claim rate 0,184, citation overlap 0,503 và latency trung bình 0,920 giây. Mô hình LoRA đạt EM/F1 0,238/0,647, ROUGE-L 0,575, BERTScore F1 0,763, unsupported claim rate 0,165, citation overlap 0,530 và latency 0,960 giây. Mức cải thiện tuyệt đối lần lượt là +0,024 EM, +0,035 token F1, +0,027 ROUGE-L và +0,021 BERTScore F1; các baseline chưa có output được giữ trống.</w:t>
      </w:r>
    </w:p>
    <w:tbl>
      <w:tblPr>
        <w:tblStyle w:val="TableGrid"/>
        <w:tblW w:w="0" w:type="auto"/>
        <w:jc w:val="center"/>
        <w:tblLook w:val="04A0" w:firstRow="1" w:lastRow="0" w:firstColumn="1" w:lastColumn="0" w:noHBand="0" w:noVBand="1"/>
      </w:tblPr>
      <w:tblGrid>
        <w:gridCol w:w="1594"/>
        <w:gridCol w:w="1393"/>
        <w:gridCol w:w="1393"/>
        <w:gridCol w:w="1393"/>
        <w:gridCol w:w="1393"/>
        <w:gridCol w:w="1393"/>
      </w:tblGrid>
      <w:tr w:rsidR="00AF3C5F" w:rsidRPr="00AF3C5F" w14:paraId="61E8C7BD" w14:textId="77777777" w:rsidTr="001628E6">
        <w:trPr>
          <w:jc w:val="center"/>
        </w:trPr>
        <w:tc>
          <w:tcPr>
            <w:tcW w:w="1594" w:type="dxa"/>
            <w:vAlign w:val="center"/>
          </w:tcPr>
          <w:p w14:paraId="7C41E1EA" w14:textId="77777777" w:rsidR="001628E6" w:rsidRPr="00AF3C5F" w:rsidRDefault="001628E6">
            <w:r w:rsidRPr="00AF3C5F">
              <w:rPr>
                <w:b/>
                <w:sz w:val="20"/>
              </w:rPr>
              <w:t>Cấu hình</w:t>
            </w:r>
          </w:p>
        </w:tc>
        <w:tc>
          <w:tcPr>
            <w:tcW w:w="1393" w:type="dxa"/>
            <w:vAlign w:val="center"/>
          </w:tcPr>
          <w:p w14:paraId="0684B603" w14:textId="77777777" w:rsidR="001628E6" w:rsidRPr="00AF3C5F" w:rsidRDefault="001628E6">
            <w:r w:rsidRPr="00AF3C5F">
              <w:rPr>
                <w:b/>
                <w:sz w:val="20"/>
              </w:rPr>
              <w:t>EM/F1</w:t>
            </w:r>
          </w:p>
        </w:tc>
        <w:tc>
          <w:tcPr>
            <w:tcW w:w="1393" w:type="dxa"/>
            <w:vAlign w:val="center"/>
          </w:tcPr>
          <w:p w14:paraId="2C475773" w14:textId="77777777" w:rsidR="001628E6" w:rsidRPr="00AF3C5F" w:rsidRDefault="001628E6">
            <w:r w:rsidRPr="00AF3C5F">
              <w:rPr>
                <w:b/>
                <w:sz w:val="20"/>
              </w:rPr>
              <w:t>ROUGE-L</w:t>
            </w:r>
          </w:p>
        </w:tc>
        <w:tc>
          <w:tcPr>
            <w:tcW w:w="1393" w:type="dxa"/>
            <w:vAlign w:val="center"/>
          </w:tcPr>
          <w:p w14:paraId="41E7AC2B" w14:textId="77777777" w:rsidR="001628E6" w:rsidRPr="00AF3C5F" w:rsidRDefault="001628E6">
            <w:r w:rsidRPr="00AF3C5F">
              <w:rPr>
                <w:b/>
                <w:sz w:val="20"/>
              </w:rPr>
              <w:t>Citation Acc.</w:t>
            </w:r>
          </w:p>
        </w:tc>
        <w:tc>
          <w:tcPr>
            <w:tcW w:w="1393" w:type="dxa"/>
            <w:vAlign w:val="center"/>
          </w:tcPr>
          <w:p w14:paraId="6FC4CD87" w14:textId="77777777" w:rsidR="001628E6" w:rsidRPr="00AF3C5F" w:rsidRDefault="001628E6">
            <w:r w:rsidRPr="00AF3C5F">
              <w:rPr>
                <w:b/>
                <w:sz w:val="20"/>
              </w:rPr>
              <w:t>Unsupported Claim ↓</w:t>
            </w:r>
          </w:p>
        </w:tc>
        <w:tc>
          <w:tcPr>
            <w:tcW w:w="1393" w:type="dxa"/>
            <w:vAlign w:val="center"/>
          </w:tcPr>
          <w:p w14:paraId="6C0DA110" w14:textId="77777777" w:rsidR="001628E6" w:rsidRPr="00AF3C5F" w:rsidRDefault="001628E6">
            <w:r w:rsidRPr="00AF3C5F">
              <w:rPr>
                <w:b/>
                <w:sz w:val="20"/>
              </w:rPr>
              <w:t>Latency</w:t>
            </w:r>
          </w:p>
        </w:tc>
      </w:tr>
      <w:tr w:rsidR="00AF3C5F" w:rsidRPr="00AF3C5F" w14:paraId="106F9833" w14:textId="77777777" w:rsidTr="001628E6">
        <w:trPr>
          <w:jc w:val="center"/>
        </w:trPr>
        <w:tc>
          <w:tcPr>
            <w:tcW w:w="1594" w:type="dxa"/>
            <w:vAlign w:val="center"/>
          </w:tcPr>
          <w:p w14:paraId="3A439146" w14:textId="77777777" w:rsidR="001628E6" w:rsidRPr="00AF3C5F" w:rsidRDefault="001628E6">
            <w:r w:rsidRPr="00AF3C5F">
              <w:rPr>
                <w:sz w:val="20"/>
              </w:rPr>
              <w:t>B1: Qwen3-4B-Base</w:t>
            </w:r>
          </w:p>
        </w:tc>
        <w:tc>
          <w:tcPr>
            <w:tcW w:w="1393" w:type="dxa"/>
            <w:vAlign w:val="center"/>
          </w:tcPr>
          <w:p w14:paraId="4D290EAF" w14:textId="77777777" w:rsidR="001628E6" w:rsidRPr="00AF3C5F" w:rsidRDefault="001628E6">
            <w:r w:rsidRPr="00AF3C5F">
              <w:rPr>
                <w:sz w:val="20"/>
              </w:rPr>
              <w:t>...</w:t>
            </w:r>
          </w:p>
        </w:tc>
        <w:tc>
          <w:tcPr>
            <w:tcW w:w="1393" w:type="dxa"/>
            <w:vAlign w:val="center"/>
          </w:tcPr>
          <w:p w14:paraId="3B252AC3" w14:textId="77777777" w:rsidR="001628E6" w:rsidRPr="00AF3C5F" w:rsidRDefault="001628E6">
            <w:r w:rsidRPr="00AF3C5F">
              <w:rPr>
                <w:sz w:val="20"/>
              </w:rPr>
              <w:t>...</w:t>
            </w:r>
          </w:p>
        </w:tc>
        <w:tc>
          <w:tcPr>
            <w:tcW w:w="1393" w:type="dxa"/>
            <w:vAlign w:val="center"/>
          </w:tcPr>
          <w:p w14:paraId="6E9EC521" w14:textId="77777777" w:rsidR="001628E6" w:rsidRPr="00AF3C5F" w:rsidRDefault="001628E6">
            <w:r w:rsidRPr="00AF3C5F">
              <w:rPr>
                <w:sz w:val="20"/>
              </w:rPr>
              <w:t>...</w:t>
            </w:r>
          </w:p>
        </w:tc>
        <w:tc>
          <w:tcPr>
            <w:tcW w:w="1393" w:type="dxa"/>
            <w:vAlign w:val="center"/>
          </w:tcPr>
          <w:p w14:paraId="5BFD7E52" w14:textId="77777777" w:rsidR="001628E6" w:rsidRPr="00AF3C5F" w:rsidRDefault="001628E6">
            <w:r w:rsidRPr="00AF3C5F">
              <w:rPr>
                <w:sz w:val="20"/>
              </w:rPr>
              <w:t>...</w:t>
            </w:r>
          </w:p>
        </w:tc>
        <w:tc>
          <w:tcPr>
            <w:tcW w:w="1393" w:type="dxa"/>
            <w:vAlign w:val="center"/>
          </w:tcPr>
          <w:p w14:paraId="26E3E908" w14:textId="77777777" w:rsidR="001628E6" w:rsidRPr="00AF3C5F" w:rsidRDefault="001628E6">
            <w:r w:rsidRPr="00AF3C5F">
              <w:rPr>
                <w:sz w:val="20"/>
              </w:rPr>
              <w:t>...</w:t>
            </w:r>
          </w:p>
        </w:tc>
      </w:tr>
      <w:tr w:rsidR="00AF3C5F" w:rsidRPr="00AF3C5F" w14:paraId="0189FCA3" w14:textId="77777777" w:rsidTr="001628E6">
        <w:trPr>
          <w:jc w:val="center"/>
        </w:trPr>
        <w:tc>
          <w:tcPr>
            <w:tcW w:w="1594" w:type="dxa"/>
            <w:vAlign w:val="center"/>
          </w:tcPr>
          <w:p w14:paraId="242E8A29" w14:textId="77777777" w:rsidR="001628E6" w:rsidRPr="00AF3C5F" w:rsidRDefault="001628E6">
            <w:r w:rsidRPr="00AF3C5F">
              <w:rPr>
                <w:sz w:val="20"/>
              </w:rPr>
              <w:t>B2: Qwen3-4B-Instruct</w:t>
            </w:r>
          </w:p>
        </w:tc>
        <w:tc>
          <w:tcPr>
            <w:tcW w:w="1393" w:type="dxa"/>
            <w:vAlign w:val="center"/>
          </w:tcPr>
          <w:p w14:paraId="28771220" w14:textId="77777777" w:rsidR="001628E6" w:rsidRPr="00AF3C5F" w:rsidRDefault="001628E6">
            <w:r w:rsidRPr="00AF3C5F">
              <w:rPr>
                <w:sz w:val="20"/>
              </w:rPr>
              <w:t>0.214/0.612</w:t>
            </w:r>
          </w:p>
        </w:tc>
        <w:tc>
          <w:tcPr>
            <w:tcW w:w="1393" w:type="dxa"/>
            <w:vAlign w:val="center"/>
          </w:tcPr>
          <w:p w14:paraId="7AFF172F" w14:textId="77777777" w:rsidR="001628E6" w:rsidRPr="00AF3C5F" w:rsidRDefault="001628E6">
            <w:r w:rsidRPr="00AF3C5F">
              <w:rPr>
                <w:sz w:val="20"/>
              </w:rPr>
              <w:t>0.548</w:t>
            </w:r>
          </w:p>
        </w:tc>
        <w:tc>
          <w:tcPr>
            <w:tcW w:w="1393" w:type="dxa"/>
            <w:vAlign w:val="center"/>
          </w:tcPr>
          <w:p w14:paraId="79E6A7E1" w14:textId="77777777" w:rsidR="001628E6" w:rsidRPr="00AF3C5F" w:rsidRDefault="001628E6">
            <w:r w:rsidRPr="00AF3C5F">
              <w:rPr>
                <w:sz w:val="20"/>
              </w:rPr>
              <w:t>0.503</w:t>
            </w:r>
          </w:p>
        </w:tc>
        <w:tc>
          <w:tcPr>
            <w:tcW w:w="1393" w:type="dxa"/>
            <w:vAlign w:val="center"/>
          </w:tcPr>
          <w:p w14:paraId="20C35EF9" w14:textId="77777777" w:rsidR="001628E6" w:rsidRPr="00AF3C5F" w:rsidRDefault="001628E6">
            <w:r w:rsidRPr="00AF3C5F">
              <w:rPr>
                <w:sz w:val="20"/>
              </w:rPr>
              <w:t>0.184</w:t>
            </w:r>
          </w:p>
        </w:tc>
        <w:tc>
          <w:tcPr>
            <w:tcW w:w="1393" w:type="dxa"/>
            <w:vAlign w:val="center"/>
          </w:tcPr>
          <w:p w14:paraId="021F303B" w14:textId="77777777" w:rsidR="001628E6" w:rsidRPr="00AF3C5F" w:rsidRDefault="001628E6">
            <w:r w:rsidRPr="00AF3C5F">
              <w:rPr>
                <w:sz w:val="20"/>
              </w:rPr>
              <w:t>0.920s</w:t>
            </w:r>
          </w:p>
        </w:tc>
      </w:tr>
      <w:tr w:rsidR="00AF3C5F" w:rsidRPr="00AF3C5F" w14:paraId="364FDBFB" w14:textId="77777777" w:rsidTr="001628E6">
        <w:trPr>
          <w:jc w:val="center"/>
        </w:trPr>
        <w:tc>
          <w:tcPr>
            <w:tcW w:w="1594" w:type="dxa"/>
            <w:vAlign w:val="center"/>
          </w:tcPr>
          <w:p w14:paraId="25ADAB59" w14:textId="77777777" w:rsidR="001628E6" w:rsidRPr="00AF3C5F" w:rsidRDefault="001628E6">
            <w:r w:rsidRPr="00AF3C5F">
              <w:rPr>
                <w:sz w:val="20"/>
              </w:rPr>
              <w:t>B3: Qwen3-4B LoRA 50k</w:t>
            </w:r>
          </w:p>
        </w:tc>
        <w:tc>
          <w:tcPr>
            <w:tcW w:w="1393" w:type="dxa"/>
            <w:vAlign w:val="center"/>
          </w:tcPr>
          <w:p w14:paraId="12932D4D" w14:textId="77777777" w:rsidR="001628E6" w:rsidRPr="00AF3C5F" w:rsidRDefault="001628E6">
            <w:r w:rsidRPr="00AF3C5F">
              <w:rPr>
                <w:sz w:val="20"/>
              </w:rPr>
              <w:t>0.238/0.647</w:t>
            </w:r>
          </w:p>
        </w:tc>
        <w:tc>
          <w:tcPr>
            <w:tcW w:w="1393" w:type="dxa"/>
            <w:vAlign w:val="center"/>
          </w:tcPr>
          <w:p w14:paraId="333D9D9B" w14:textId="77777777" w:rsidR="001628E6" w:rsidRPr="00AF3C5F" w:rsidRDefault="001628E6">
            <w:r w:rsidRPr="00AF3C5F">
              <w:rPr>
                <w:sz w:val="20"/>
              </w:rPr>
              <w:t>0.575</w:t>
            </w:r>
          </w:p>
        </w:tc>
        <w:tc>
          <w:tcPr>
            <w:tcW w:w="1393" w:type="dxa"/>
            <w:vAlign w:val="center"/>
          </w:tcPr>
          <w:p w14:paraId="2B5414BA" w14:textId="77777777" w:rsidR="001628E6" w:rsidRPr="00AF3C5F" w:rsidRDefault="001628E6">
            <w:r w:rsidRPr="00AF3C5F">
              <w:rPr>
                <w:sz w:val="20"/>
              </w:rPr>
              <w:t>0.530</w:t>
            </w:r>
          </w:p>
        </w:tc>
        <w:tc>
          <w:tcPr>
            <w:tcW w:w="1393" w:type="dxa"/>
            <w:vAlign w:val="center"/>
          </w:tcPr>
          <w:p w14:paraId="53ABEF3F" w14:textId="77777777" w:rsidR="001628E6" w:rsidRPr="00AF3C5F" w:rsidRDefault="001628E6">
            <w:r w:rsidRPr="00AF3C5F">
              <w:rPr>
                <w:sz w:val="20"/>
              </w:rPr>
              <w:t>0.165</w:t>
            </w:r>
          </w:p>
        </w:tc>
        <w:tc>
          <w:tcPr>
            <w:tcW w:w="1393" w:type="dxa"/>
            <w:vAlign w:val="center"/>
          </w:tcPr>
          <w:p w14:paraId="06062F43" w14:textId="77777777" w:rsidR="001628E6" w:rsidRPr="00AF3C5F" w:rsidRDefault="001628E6">
            <w:r w:rsidRPr="00AF3C5F">
              <w:rPr>
                <w:sz w:val="20"/>
              </w:rPr>
              <w:t>0.960s</w:t>
            </w:r>
          </w:p>
        </w:tc>
      </w:tr>
      <w:tr w:rsidR="00AF3C5F" w:rsidRPr="00AF3C5F" w14:paraId="0AC90744" w14:textId="77777777" w:rsidTr="001628E6">
        <w:trPr>
          <w:jc w:val="center"/>
        </w:trPr>
        <w:tc>
          <w:tcPr>
            <w:tcW w:w="1594" w:type="dxa"/>
            <w:vAlign w:val="center"/>
          </w:tcPr>
          <w:p w14:paraId="30B70054" w14:textId="77777777" w:rsidR="001628E6" w:rsidRPr="00AF3C5F" w:rsidRDefault="001628E6">
            <w:r w:rsidRPr="00AF3C5F">
              <w:rPr>
                <w:sz w:val="20"/>
              </w:rPr>
              <w:t>B4: Qwen2.5 baseline</w:t>
            </w:r>
          </w:p>
        </w:tc>
        <w:tc>
          <w:tcPr>
            <w:tcW w:w="1393" w:type="dxa"/>
            <w:vAlign w:val="center"/>
          </w:tcPr>
          <w:p w14:paraId="77946FAD" w14:textId="77777777" w:rsidR="001628E6" w:rsidRPr="00AF3C5F" w:rsidRDefault="001628E6">
            <w:r w:rsidRPr="00AF3C5F">
              <w:rPr>
                <w:sz w:val="20"/>
              </w:rPr>
              <w:t>...</w:t>
            </w:r>
          </w:p>
        </w:tc>
        <w:tc>
          <w:tcPr>
            <w:tcW w:w="1393" w:type="dxa"/>
            <w:vAlign w:val="center"/>
          </w:tcPr>
          <w:p w14:paraId="148D45E6" w14:textId="77777777" w:rsidR="001628E6" w:rsidRPr="00AF3C5F" w:rsidRDefault="001628E6">
            <w:r w:rsidRPr="00AF3C5F">
              <w:rPr>
                <w:sz w:val="20"/>
              </w:rPr>
              <w:t>...</w:t>
            </w:r>
          </w:p>
        </w:tc>
        <w:tc>
          <w:tcPr>
            <w:tcW w:w="1393" w:type="dxa"/>
            <w:vAlign w:val="center"/>
          </w:tcPr>
          <w:p w14:paraId="652F936C" w14:textId="77777777" w:rsidR="001628E6" w:rsidRPr="00AF3C5F" w:rsidRDefault="001628E6">
            <w:r w:rsidRPr="00AF3C5F">
              <w:rPr>
                <w:sz w:val="20"/>
              </w:rPr>
              <w:t>...</w:t>
            </w:r>
          </w:p>
        </w:tc>
        <w:tc>
          <w:tcPr>
            <w:tcW w:w="1393" w:type="dxa"/>
            <w:vAlign w:val="center"/>
          </w:tcPr>
          <w:p w14:paraId="6D377D8F" w14:textId="77777777" w:rsidR="001628E6" w:rsidRPr="00AF3C5F" w:rsidRDefault="001628E6">
            <w:r w:rsidRPr="00AF3C5F">
              <w:rPr>
                <w:sz w:val="20"/>
              </w:rPr>
              <w:t>...</w:t>
            </w:r>
          </w:p>
        </w:tc>
        <w:tc>
          <w:tcPr>
            <w:tcW w:w="1393" w:type="dxa"/>
            <w:vAlign w:val="center"/>
          </w:tcPr>
          <w:p w14:paraId="04D8C34D" w14:textId="77777777" w:rsidR="001628E6" w:rsidRPr="00AF3C5F" w:rsidRDefault="001628E6">
            <w:r w:rsidRPr="00AF3C5F">
              <w:rPr>
                <w:sz w:val="20"/>
              </w:rPr>
              <w:t>...</w:t>
            </w:r>
          </w:p>
        </w:tc>
      </w:tr>
      <w:tr w:rsidR="00AF3C5F" w:rsidRPr="00AF3C5F" w14:paraId="28DEAC55" w14:textId="77777777" w:rsidTr="001628E6">
        <w:trPr>
          <w:jc w:val="center"/>
        </w:trPr>
        <w:tc>
          <w:tcPr>
            <w:tcW w:w="1594" w:type="dxa"/>
            <w:vAlign w:val="center"/>
          </w:tcPr>
          <w:p w14:paraId="5D286836" w14:textId="77777777" w:rsidR="001628E6" w:rsidRPr="00AF3C5F" w:rsidRDefault="001628E6">
            <w:r w:rsidRPr="00AF3C5F">
              <w:rPr>
                <w:sz w:val="20"/>
              </w:rPr>
              <w:t>B5: LLM phổ biến cùng quy mô</w:t>
            </w:r>
          </w:p>
        </w:tc>
        <w:tc>
          <w:tcPr>
            <w:tcW w:w="1393" w:type="dxa"/>
            <w:vAlign w:val="center"/>
          </w:tcPr>
          <w:p w14:paraId="7232B568" w14:textId="77777777" w:rsidR="001628E6" w:rsidRPr="00AF3C5F" w:rsidRDefault="001628E6">
            <w:r w:rsidRPr="00AF3C5F">
              <w:rPr>
                <w:sz w:val="20"/>
              </w:rPr>
              <w:t>...</w:t>
            </w:r>
          </w:p>
        </w:tc>
        <w:tc>
          <w:tcPr>
            <w:tcW w:w="1393" w:type="dxa"/>
            <w:vAlign w:val="center"/>
          </w:tcPr>
          <w:p w14:paraId="1E665629" w14:textId="77777777" w:rsidR="001628E6" w:rsidRPr="00AF3C5F" w:rsidRDefault="001628E6">
            <w:r w:rsidRPr="00AF3C5F">
              <w:rPr>
                <w:sz w:val="20"/>
              </w:rPr>
              <w:t>...</w:t>
            </w:r>
          </w:p>
        </w:tc>
        <w:tc>
          <w:tcPr>
            <w:tcW w:w="1393" w:type="dxa"/>
            <w:vAlign w:val="center"/>
          </w:tcPr>
          <w:p w14:paraId="576457EF" w14:textId="77777777" w:rsidR="001628E6" w:rsidRPr="00AF3C5F" w:rsidRDefault="001628E6">
            <w:r w:rsidRPr="00AF3C5F">
              <w:rPr>
                <w:sz w:val="20"/>
              </w:rPr>
              <w:t>...</w:t>
            </w:r>
          </w:p>
        </w:tc>
        <w:tc>
          <w:tcPr>
            <w:tcW w:w="1393" w:type="dxa"/>
            <w:vAlign w:val="center"/>
          </w:tcPr>
          <w:p w14:paraId="3F8E5C4B" w14:textId="77777777" w:rsidR="001628E6" w:rsidRPr="00AF3C5F" w:rsidRDefault="001628E6">
            <w:r w:rsidRPr="00AF3C5F">
              <w:rPr>
                <w:sz w:val="20"/>
              </w:rPr>
              <w:t>...</w:t>
            </w:r>
          </w:p>
        </w:tc>
        <w:tc>
          <w:tcPr>
            <w:tcW w:w="1393" w:type="dxa"/>
            <w:vAlign w:val="center"/>
          </w:tcPr>
          <w:p w14:paraId="5377755F" w14:textId="77777777" w:rsidR="001628E6" w:rsidRPr="00AF3C5F" w:rsidRDefault="001628E6">
            <w:r w:rsidRPr="00AF3C5F">
              <w:rPr>
                <w:sz w:val="20"/>
              </w:rPr>
              <w:t>...</w:t>
            </w:r>
          </w:p>
        </w:tc>
      </w:tr>
      <w:tr w:rsidR="00AF3C5F" w:rsidRPr="00AF3C5F" w14:paraId="5DEF299D" w14:textId="77777777" w:rsidTr="001628E6">
        <w:trPr>
          <w:jc w:val="center"/>
        </w:trPr>
        <w:tc>
          <w:tcPr>
            <w:tcW w:w="1594" w:type="dxa"/>
            <w:vAlign w:val="center"/>
          </w:tcPr>
          <w:p w14:paraId="01860529" w14:textId="77777777" w:rsidR="001628E6" w:rsidRPr="00AF3C5F" w:rsidRDefault="001628E6">
            <w:r w:rsidRPr="00AF3C5F">
              <w:rPr>
                <w:sz w:val="20"/>
              </w:rPr>
              <w:t xml:space="preserve">B6: Vietnamese/SEA </w:t>
            </w:r>
            <w:r w:rsidRPr="00AF3C5F">
              <w:rPr>
                <w:sz w:val="20"/>
              </w:rPr>
              <w:lastRenderedPageBreak/>
              <w:t>LLM</w:t>
            </w:r>
          </w:p>
        </w:tc>
        <w:tc>
          <w:tcPr>
            <w:tcW w:w="1393" w:type="dxa"/>
            <w:vAlign w:val="center"/>
          </w:tcPr>
          <w:p w14:paraId="0D80A5ED" w14:textId="77777777" w:rsidR="001628E6" w:rsidRPr="00AF3C5F" w:rsidRDefault="001628E6">
            <w:r w:rsidRPr="00AF3C5F">
              <w:rPr>
                <w:sz w:val="20"/>
              </w:rPr>
              <w:lastRenderedPageBreak/>
              <w:t>...</w:t>
            </w:r>
          </w:p>
        </w:tc>
        <w:tc>
          <w:tcPr>
            <w:tcW w:w="1393" w:type="dxa"/>
            <w:vAlign w:val="center"/>
          </w:tcPr>
          <w:p w14:paraId="1B6A3923" w14:textId="77777777" w:rsidR="001628E6" w:rsidRPr="00AF3C5F" w:rsidRDefault="001628E6">
            <w:r w:rsidRPr="00AF3C5F">
              <w:rPr>
                <w:sz w:val="20"/>
              </w:rPr>
              <w:t>...</w:t>
            </w:r>
          </w:p>
        </w:tc>
        <w:tc>
          <w:tcPr>
            <w:tcW w:w="1393" w:type="dxa"/>
            <w:vAlign w:val="center"/>
          </w:tcPr>
          <w:p w14:paraId="15529548" w14:textId="77777777" w:rsidR="001628E6" w:rsidRPr="00AF3C5F" w:rsidRDefault="001628E6">
            <w:r w:rsidRPr="00AF3C5F">
              <w:rPr>
                <w:sz w:val="20"/>
              </w:rPr>
              <w:t>...</w:t>
            </w:r>
          </w:p>
        </w:tc>
        <w:tc>
          <w:tcPr>
            <w:tcW w:w="1393" w:type="dxa"/>
            <w:vAlign w:val="center"/>
          </w:tcPr>
          <w:p w14:paraId="1C359977" w14:textId="77777777" w:rsidR="001628E6" w:rsidRPr="00AF3C5F" w:rsidRDefault="001628E6">
            <w:r w:rsidRPr="00AF3C5F">
              <w:rPr>
                <w:sz w:val="20"/>
              </w:rPr>
              <w:t>...</w:t>
            </w:r>
          </w:p>
        </w:tc>
        <w:tc>
          <w:tcPr>
            <w:tcW w:w="1393" w:type="dxa"/>
            <w:vAlign w:val="center"/>
          </w:tcPr>
          <w:p w14:paraId="4F4D2772" w14:textId="77777777" w:rsidR="001628E6" w:rsidRPr="00AF3C5F" w:rsidRDefault="001628E6">
            <w:r w:rsidRPr="00AF3C5F">
              <w:rPr>
                <w:sz w:val="20"/>
              </w:rPr>
              <w:t>...</w:t>
            </w:r>
          </w:p>
        </w:tc>
      </w:tr>
    </w:tbl>
    <w:p w14:paraId="3B1C46C6" w14:textId="77777777" w:rsidR="007258DD" w:rsidRPr="00AF3C5F" w:rsidRDefault="007258DD"/>
    <w:p w14:paraId="46D3F27F" w14:textId="77777777" w:rsidR="007258DD" w:rsidRPr="00AF3C5F" w:rsidRDefault="00000000">
      <w:pPr>
        <w:spacing w:after="120"/>
        <w:jc w:val="center"/>
      </w:pPr>
      <w:r w:rsidRPr="00AF3C5F">
        <w:t>Bảng 6. Kết quả chính từ output train thật; legal correctness chưa có đánh giá thủ công.</w:t>
      </w:r>
    </w:p>
    <w:p w14:paraId="0CF59D12" w14:textId="5A21D09A" w:rsidR="007258DD" w:rsidRPr="00AF3C5F" w:rsidRDefault="00000000">
      <w:pPr>
        <w:pStyle w:val="Heading2"/>
        <w:spacing w:after="120" w:line="259" w:lineRule="auto"/>
        <w:rPr>
          <w:color w:val="auto"/>
        </w:rPr>
      </w:pPr>
      <w:r w:rsidRPr="00AF3C5F">
        <w:rPr>
          <w:rFonts w:ascii="Times New Roman" w:eastAsia="Times New Roman" w:hAnsi="Times New Roman"/>
          <w:b w:val="0"/>
          <w:color w:val="auto"/>
        </w:rPr>
        <w:t>5.</w:t>
      </w:r>
      <w:r w:rsidR="002A3436" w:rsidRPr="00AF3C5F">
        <w:rPr>
          <w:rFonts w:ascii="Times New Roman" w:eastAsia="Times New Roman" w:hAnsi="Times New Roman"/>
          <w:b w:val="0"/>
          <w:color w:val="auto"/>
          <w:lang w:val="vi-VN"/>
        </w:rPr>
        <w:t>2</w:t>
      </w:r>
      <w:r w:rsidRPr="00AF3C5F">
        <w:rPr>
          <w:rFonts w:ascii="Times New Roman" w:eastAsia="Times New Roman" w:hAnsi="Times New Roman"/>
          <w:b w:val="0"/>
          <w:color w:val="auto"/>
        </w:rPr>
        <w:t>. Phân tích lỗi</w:t>
      </w:r>
    </w:p>
    <w:p w14:paraId="459780B3" w14:textId="77777777" w:rsidR="007258DD" w:rsidRPr="00AF3C5F" w:rsidRDefault="00000000">
      <w:pPr>
        <w:spacing w:after="120" w:line="259" w:lineRule="auto"/>
        <w:jc w:val="both"/>
      </w:pPr>
      <w:r w:rsidRPr="00AF3C5F">
        <w:t>Phân tích lỗi cần chia thành các nhóm: trả lời thiếu điều kiện pháp lý, diễn giải sai quan hệ giữa điều khoản, trích dẫn sai nguồn, sinh thêm quy định không tồn tại, và từ chối sai với câu hỏi có đủ căn cứ. Mỗi nhóm lỗi nên có ví dụ, nguyên nhân khả dĩ và hướng cải thiện dữ liệu hoặc huấn luyện.</w:t>
      </w:r>
    </w:p>
    <w:p w14:paraId="60311F9A" w14:textId="77777777" w:rsidR="007258DD" w:rsidRPr="008C15F2" w:rsidRDefault="00000000">
      <w:pPr>
        <w:pStyle w:val="Heading1"/>
        <w:spacing w:after="120" w:line="259" w:lineRule="auto"/>
        <w:rPr>
          <w:bCs w:val="0"/>
          <w:color w:val="auto"/>
        </w:rPr>
      </w:pPr>
      <w:r w:rsidRPr="008C15F2">
        <w:rPr>
          <w:rFonts w:ascii="Times New Roman" w:eastAsia="Times New Roman" w:hAnsi="Times New Roman"/>
          <w:bCs w:val="0"/>
          <w:color w:val="auto"/>
          <w:sz w:val="22"/>
        </w:rPr>
        <w:t>6. HẠN CHẾ</w:t>
      </w:r>
    </w:p>
    <w:p w14:paraId="57964936" w14:textId="77777777" w:rsidR="007258DD" w:rsidRPr="00AF3C5F" w:rsidRDefault="00000000">
      <w:pPr>
        <w:spacing w:after="120" w:line="259" w:lineRule="auto"/>
        <w:jc w:val="both"/>
      </w:pPr>
      <w:r w:rsidRPr="00AF3C5F">
        <w:t>Kết quả trong bản báo cáo này là output train thật bằng LoRA trên khoảng 50 nghìn mẫu, nhưng vẫn còn một số hạn chế. Dữ liệu hiện dùng weak label từ context_list thay vì câu trả lời chuyên gia, split chưa nhóm theo nguồn văn bản, và chưa có chấm điểm legal correctness thủ công. Ngoài ra, thí nghiệm hiện là LoRA, chỉ cập nhật 1,62% tham số, nên mọi kết luận về full fine-tuning toàn phần cần chờ lượt huấn luyện đầy đủ.</w:t>
      </w:r>
    </w:p>
    <w:p w14:paraId="3B837688" w14:textId="77777777" w:rsidR="007258DD" w:rsidRPr="008C15F2" w:rsidRDefault="00000000">
      <w:pPr>
        <w:pStyle w:val="Heading1"/>
        <w:spacing w:after="120" w:line="259" w:lineRule="auto"/>
        <w:rPr>
          <w:bCs w:val="0"/>
          <w:color w:val="auto"/>
        </w:rPr>
      </w:pPr>
      <w:r w:rsidRPr="008C15F2">
        <w:rPr>
          <w:rFonts w:ascii="Times New Roman" w:eastAsia="Times New Roman" w:hAnsi="Times New Roman"/>
          <w:bCs w:val="0"/>
          <w:color w:val="auto"/>
          <w:sz w:val="22"/>
        </w:rPr>
        <w:t>7. KẾT LUẬN</w:t>
      </w:r>
    </w:p>
    <w:p w14:paraId="56054416" w14:textId="704F4950" w:rsidR="007258DD" w:rsidRPr="00AF3C5F" w:rsidRDefault="00000000">
      <w:pPr>
        <w:spacing w:after="120" w:line="259" w:lineRule="auto"/>
        <w:jc w:val="both"/>
        <w:rPr>
          <w:lang w:val="vi-VN"/>
        </w:rPr>
      </w:pPr>
      <w:r w:rsidRPr="00AF3C5F">
        <w:t>Báo cáo đã được cập nhật bằng số liệu từ rên 4.999 mẫu đánh giá, LoRA cải thiện so với Qwen3 gốc ở EM, token F1, ROUGE-L và BERTScore F1, đồng thời giảm unsupported claim rate từ 0,184 xuống 0,165 và tăng citation overlap từ 0,503 lên 0,530. Kết quả cho thấy hướng fine-tuning bằng LoRA có cải thiện định lượng trong miền pháp luật Việt Nam, nhưng kết luận cuối cùng về full fine-tuning cần được cập nhật sau khi có thí nghiệm toàn phần và baseline còn thiếu.</w:t>
      </w:r>
    </w:p>
    <w:p w14:paraId="2311EE97" w14:textId="77777777" w:rsidR="007258DD" w:rsidRPr="00AF3C5F" w:rsidRDefault="00000000">
      <w:pPr>
        <w:pStyle w:val="Heading1"/>
        <w:spacing w:after="120" w:line="259" w:lineRule="auto"/>
        <w:rPr>
          <w:color w:val="auto"/>
        </w:rPr>
      </w:pPr>
      <w:r w:rsidRPr="00AF3C5F">
        <w:rPr>
          <w:rFonts w:ascii="Times New Roman" w:eastAsia="Times New Roman" w:hAnsi="Times New Roman"/>
          <w:b w:val="0"/>
          <w:color w:val="auto"/>
          <w:sz w:val="22"/>
        </w:rPr>
        <w:t>TÀI LIỆU THAM KHẢO</w:t>
      </w:r>
    </w:p>
    <w:p w14:paraId="01FACE3B" w14:textId="77777777" w:rsidR="007258DD" w:rsidRPr="00AF3C5F" w:rsidRDefault="00000000">
      <w:pPr>
        <w:spacing w:after="120" w:line="259" w:lineRule="auto"/>
      </w:pPr>
      <w:r w:rsidRPr="00AF3C5F">
        <w:t>[1] A. Vaswani et al., Attention Is All You Need, NeurIPS, 2017.</w:t>
      </w:r>
    </w:p>
    <w:p w14:paraId="0DC669D4" w14:textId="77777777" w:rsidR="007258DD" w:rsidRPr="00AF3C5F" w:rsidRDefault="00000000">
      <w:pPr>
        <w:spacing w:after="120" w:line="259" w:lineRule="auto"/>
      </w:pPr>
      <w:r w:rsidRPr="00AF3C5F">
        <w:t>[2] Qwen Team, Qwen3 Technical Report, 2025.</w:t>
      </w:r>
    </w:p>
    <w:p w14:paraId="0FD6ACEF" w14:textId="77777777" w:rsidR="007258DD" w:rsidRPr="00AF3C5F" w:rsidRDefault="00000000">
      <w:pPr>
        <w:spacing w:after="120" w:line="259" w:lineRule="auto"/>
      </w:pPr>
      <w:r w:rsidRPr="00AF3C5F">
        <w:t>[3] Long Phan et al., ViT5: Pretrained Text-to-Text Transformer for Vietnamese Language Generation, NAACL Student Research Workshop, 2022.</w:t>
      </w:r>
    </w:p>
    <w:p w14:paraId="39B4F8CF" w14:textId="77777777" w:rsidR="007258DD" w:rsidRPr="00AF3C5F" w:rsidRDefault="00000000">
      <w:pPr>
        <w:spacing w:after="120" w:line="259" w:lineRule="auto"/>
      </w:pPr>
      <w:r w:rsidRPr="00AF3C5F">
        <w:t>[4] Nguyen and Nguyen, PhoBERT: Pre-trained language models for Vietnamese, Findings of EMNLP, 2020.</w:t>
      </w:r>
    </w:p>
    <w:p w14:paraId="6EB9E893" w14:textId="77777777" w:rsidR="007258DD" w:rsidRPr="00AF3C5F" w:rsidRDefault="00000000">
      <w:pPr>
        <w:spacing w:after="120" w:line="259" w:lineRule="auto"/>
      </w:pPr>
      <w:r w:rsidRPr="00AF3C5F">
        <w:t>[5] Tran et al., BARTpho: Pre-trained Sequence-to-Sequence Models for Vietnamese, 2021.</w:t>
      </w:r>
    </w:p>
    <w:p w14:paraId="6D1C4543" w14:textId="77777777" w:rsidR="007258DD" w:rsidRPr="00AF3C5F" w:rsidRDefault="00000000">
      <w:pPr>
        <w:spacing w:after="120" w:line="259" w:lineRule="auto"/>
      </w:pPr>
      <w:r w:rsidRPr="00AF3C5F">
        <w:t>[6] YuITC/Vietnamese-Legal-Documents, Hugging Face Dataset.</w:t>
      </w:r>
    </w:p>
    <w:p w14:paraId="709A10E6" w14:textId="77777777" w:rsidR="007258DD" w:rsidRPr="00AF3C5F" w:rsidRDefault="00000000">
      <w:pPr>
        <w:spacing w:after="120" w:line="259" w:lineRule="auto"/>
      </w:pPr>
      <w:r w:rsidRPr="00AF3C5F">
        <w:t>[7] Hugging Face Transformers Documentation, Causal Language Modeling and Trainer APIs.</w:t>
      </w:r>
    </w:p>
    <w:sectPr w:rsidR="007258DD" w:rsidRPr="00AF3C5F" w:rsidSect="00034616">
      <w:pgSz w:w="11909" w:h="16834"/>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DD0EF" w14:textId="77777777" w:rsidR="00BF63A2" w:rsidRDefault="00BF63A2">
      <w:pPr>
        <w:spacing w:after="0" w:line="240" w:lineRule="auto"/>
      </w:pPr>
      <w:r>
        <w:separator/>
      </w:r>
    </w:p>
  </w:endnote>
  <w:endnote w:type="continuationSeparator" w:id="0">
    <w:p w14:paraId="33CC86EE" w14:textId="77777777" w:rsidR="00BF63A2" w:rsidRDefault="00BF6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03B40" w14:textId="77777777" w:rsidR="00BF63A2" w:rsidRDefault="00BF63A2">
      <w:pPr>
        <w:spacing w:after="0" w:line="240" w:lineRule="auto"/>
      </w:pPr>
      <w:r>
        <w:separator/>
      </w:r>
    </w:p>
  </w:footnote>
  <w:footnote w:type="continuationSeparator" w:id="0">
    <w:p w14:paraId="63423E94" w14:textId="77777777" w:rsidR="00BF63A2" w:rsidRDefault="00BF63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4733137">
    <w:abstractNumId w:val="8"/>
  </w:num>
  <w:num w:numId="2" w16cid:durableId="970481452">
    <w:abstractNumId w:val="6"/>
  </w:num>
  <w:num w:numId="3" w16cid:durableId="476915016">
    <w:abstractNumId w:val="5"/>
  </w:num>
  <w:num w:numId="4" w16cid:durableId="1780220385">
    <w:abstractNumId w:val="4"/>
  </w:num>
  <w:num w:numId="5" w16cid:durableId="244462119">
    <w:abstractNumId w:val="7"/>
  </w:num>
  <w:num w:numId="6" w16cid:durableId="305936561">
    <w:abstractNumId w:val="3"/>
  </w:num>
  <w:num w:numId="7" w16cid:durableId="1193375961">
    <w:abstractNumId w:val="2"/>
  </w:num>
  <w:num w:numId="8" w16cid:durableId="1095587498">
    <w:abstractNumId w:val="1"/>
  </w:num>
  <w:num w:numId="9" w16cid:durableId="140463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FAE"/>
    <w:rsid w:val="0006063C"/>
    <w:rsid w:val="001060AF"/>
    <w:rsid w:val="0015074B"/>
    <w:rsid w:val="001628E6"/>
    <w:rsid w:val="001E57BE"/>
    <w:rsid w:val="0029639D"/>
    <w:rsid w:val="002A3436"/>
    <w:rsid w:val="002A4B5F"/>
    <w:rsid w:val="002D2BDE"/>
    <w:rsid w:val="00326F90"/>
    <w:rsid w:val="004803A8"/>
    <w:rsid w:val="005E7C12"/>
    <w:rsid w:val="00624494"/>
    <w:rsid w:val="006C4E8F"/>
    <w:rsid w:val="007258DD"/>
    <w:rsid w:val="00741829"/>
    <w:rsid w:val="00752C3F"/>
    <w:rsid w:val="007575E9"/>
    <w:rsid w:val="0083423B"/>
    <w:rsid w:val="00872E75"/>
    <w:rsid w:val="008C15F2"/>
    <w:rsid w:val="00A14110"/>
    <w:rsid w:val="00AA1D8D"/>
    <w:rsid w:val="00AF3C5F"/>
    <w:rsid w:val="00B47730"/>
    <w:rsid w:val="00BA3CF1"/>
    <w:rsid w:val="00BF63A2"/>
    <w:rsid w:val="00C44259"/>
    <w:rsid w:val="00CB0664"/>
    <w:rsid w:val="00CC7FCF"/>
    <w:rsid w:val="00E82C02"/>
    <w:rsid w:val="00EB019C"/>
    <w:rsid w:val="00FC67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10047"/>
  <w14:defaultImageDpi w14:val="300"/>
  <w15:docId w15:val="{DC4FC715-39FF-4F33-BC7E-D3725E0D0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4494"/>
    <w:rPr>
      <w:color w:val="0000FF" w:themeColor="hyperlink"/>
      <w:u w:val="single"/>
    </w:rPr>
  </w:style>
  <w:style w:type="character" w:styleId="UnresolvedMention">
    <w:name w:val="Unresolved Mention"/>
    <w:basedOn w:val="DefaultParagraphFont"/>
    <w:uiPriority w:val="99"/>
    <w:semiHidden/>
    <w:unhideWhenUsed/>
    <w:rsid w:val="006244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1908</Words>
  <Characters>10882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Thân Ngọc Thiện</cp:lastModifiedBy>
  <cp:revision>40</cp:revision>
  <dcterms:created xsi:type="dcterms:W3CDTF">2013-12-23T23:15:00Z</dcterms:created>
  <dcterms:modified xsi:type="dcterms:W3CDTF">2026-05-22T10:24:00Z</dcterms:modified>
  <cp:category/>
</cp:coreProperties>
</file>