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spacing w:after="160" w:before="2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HERDWATCH</w:t>
      </w:r>
    </w:p>
    <w:p w:rsidR="00000000" w:rsidDel="00000000" w:rsidP="00000000" w:rsidRDefault="00000000" w:rsidRPr="00000000" w14:paraId="00000003">
      <w:pPr>
        <w:spacing w:after="160" w:before="2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AI-Based Cattle Monitoring System </w:t>
      </w:r>
    </w:p>
    <w:p w:rsidR="00000000" w:rsidDel="00000000" w:rsidP="00000000" w:rsidRDefault="00000000" w:rsidRPr="00000000" w14:paraId="00000004">
      <w:pPr>
        <w:spacing w:after="160" w:before="22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after="160" w:before="2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1876425" cy="168592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764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spacing w:after="160" w:before="220" w:lineRule="auto"/>
        <w:ind w:left="720"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UNIVERSITY OF INFORMATION TECHNOLOG</w:t>
      </w:r>
      <w:r w:rsidDel="00000000" w:rsidR="00000000" w:rsidRPr="00000000">
        <w:rPr>
          <w:rFonts w:ascii="Times New Roman" w:cs="Times New Roman" w:eastAsia="Times New Roman" w:hAnsi="Times New Roman"/>
          <w:sz w:val="40"/>
          <w:szCs w:val="40"/>
          <w:rtl w:val="0"/>
        </w:rPr>
        <w:t xml:space="preserve">Y</w:t>
      </w:r>
    </w:p>
    <w:p w:rsidR="00000000" w:rsidDel="00000000" w:rsidP="00000000" w:rsidRDefault="00000000" w:rsidRPr="00000000" w14:paraId="0000000B">
      <w:pPr>
        <w:spacing w:after="160" w:before="22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after="160" w:before="2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after="160" w:before="2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- 4</w:t>
      </w:r>
    </w:p>
    <w:p w:rsidR="00000000" w:rsidDel="00000000" w:rsidP="00000000" w:rsidRDefault="00000000" w:rsidRPr="00000000" w14:paraId="0000000E">
      <w:pPr>
        <w:spacing w:after="160" w:before="220" w:lineRule="auto"/>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tab/>
        <w:tab/>
        <w:tab/>
        <w:tab/>
        <w:t xml:space="preserve">SEPTEMBER 2026</w:t>
      </w:r>
    </w:p>
    <w:p w:rsidR="00000000" w:rsidDel="00000000" w:rsidP="00000000" w:rsidRDefault="00000000" w:rsidRPr="00000000" w14:paraId="0000000F">
      <w:pPr>
        <w:spacing w:after="160" w:before="22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spacing w:after="160" w:before="22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CS-8117    Computer Vision</w:t>
      </w:r>
    </w:p>
    <w:p w:rsidR="00000000" w:rsidDel="00000000" w:rsidP="00000000" w:rsidRDefault="00000000" w:rsidRPr="00000000" w14:paraId="00000011">
      <w:pPr>
        <w:spacing w:after="100" w:before="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HerdWatch AI-Based Cattle Monitoring System </w:t>
      </w:r>
    </w:p>
    <w:p w:rsidR="00000000" w:rsidDel="00000000" w:rsidP="00000000" w:rsidRDefault="00000000" w:rsidRPr="00000000" w14:paraId="00000012">
      <w:pPr>
        <w:spacing w:after="100" w:before="1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13">
      <w:pPr>
        <w:spacing w:after="100" w:before="100"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Yan Lin Naing</w:t>
      </w:r>
    </w:p>
    <w:p w:rsidR="00000000" w:rsidDel="00000000" w:rsidP="00000000" w:rsidRDefault="00000000" w:rsidRPr="00000000" w14:paraId="00000014">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ID: TNT-1934</w:t>
      </w:r>
    </w:p>
    <w:p w:rsidR="00000000" w:rsidDel="00000000" w:rsidP="00000000" w:rsidRDefault="00000000" w:rsidRPr="00000000" w14:paraId="00000015">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 yanlinnaing@uit.edu.mm</w:t>
      </w:r>
    </w:p>
    <w:p w:rsidR="00000000" w:rsidDel="00000000" w:rsidP="00000000" w:rsidRDefault="00000000" w:rsidRPr="00000000" w14:paraId="00000016">
      <w:pPr>
        <w:spacing w:after="100" w:before="100"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Khant Khant Wadi Hlaing</w:t>
      </w:r>
    </w:p>
    <w:p w:rsidR="00000000" w:rsidDel="00000000" w:rsidP="00000000" w:rsidRDefault="00000000" w:rsidRPr="00000000" w14:paraId="00000017">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ID: TNT-1977</w:t>
      </w:r>
    </w:p>
    <w:p w:rsidR="00000000" w:rsidDel="00000000" w:rsidP="00000000" w:rsidRDefault="00000000" w:rsidRPr="00000000" w14:paraId="00000018">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 khantkhantwadihlaing@uit.edu.mm</w:t>
      </w:r>
    </w:p>
    <w:p w:rsidR="00000000" w:rsidDel="00000000" w:rsidP="00000000" w:rsidRDefault="00000000" w:rsidRPr="00000000" w14:paraId="00000019">
      <w:pPr>
        <w:spacing w:after="100" w:before="100"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Thein Min Htet</w:t>
      </w:r>
    </w:p>
    <w:p w:rsidR="00000000" w:rsidDel="00000000" w:rsidP="00000000" w:rsidRDefault="00000000" w:rsidRPr="00000000" w14:paraId="0000001A">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ID: TNT-1989</w:t>
      </w:r>
    </w:p>
    <w:p w:rsidR="00000000" w:rsidDel="00000000" w:rsidP="00000000" w:rsidRDefault="00000000" w:rsidRPr="00000000" w14:paraId="0000001B">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 theinminhtet@uit.edu.mm</w:t>
      </w:r>
    </w:p>
    <w:p w:rsidR="00000000" w:rsidDel="00000000" w:rsidP="00000000" w:rsidRDefault="00000000" w:rsidRPr="00000000" w14:paraId="0000001C">
      <w:pPr>
        <w:spacing w:after="100" w:before="100"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Mi Saung Wadi Zan</w:t>
      </w:r>
    </w:p>
    <w:p w:rsidR="00000000" w:rsidDel="00000000" w:rsidP="00000000" w:rsidRDefault="00000000" w:rsidRPr="00000000" w14:paraId="0000001D">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ID: TNT-2005</w:t>
      </w:r>
    </w:p>
    <w:p w:rsidR="00000000" w:rsidDel="00000000" w:rsidP="00000000" w:rsidRDefault="00000000" w:rsidRPr="00000000" w14:paraId="0000001E">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 mihsaungwadizan@uit.edu.mm</w:t>
      </w:r>
    </w:p>
    <w:p w:rsidR="00000000" w:rsidDel="00000000" w:rsidP="00000000" w:rsidRDefault="00000000" w:rsidRPr="00000000" w14:paraId="0000001F">
      <w:pPr>
        <w:spacing w:after="100" w:before="100"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Thant Zin Moe</w:t>
      </w:r>
    </w:p>
    <w:p w:rsidR="00000000" w:rsidDel="00000000" w:rsidP="00000000" w:rsidRDefault="00000000" w:rsidRPr="00000000" w14:paraId="00000020">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Student ID: TNT-2081</w:t>
      </w:r>
    </w:p>
    <w:p w:rsidR="00000000" w:rsidDel="00000000" w:rsidP="00000000" w:rsidRDefault="00000000" w:rsidRPr="00000000" w14:paraId="00000021">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 thantzinmoe@uit.edu.mm</w:t>
      </w:r>
    </w:p>
    <w:p w:rsidR="00000000" w:rsidDel="00000000" w:rsidP="00000000" w:rsidRDefault="00000000" w:rsidRPr="00000000" w14:paraId="00000022">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00" w:before="100" w:line="3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00" w:before="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Dr. Thiri Mar Lar Swe</w:t>
      </w:r>
    </w:p>
    <w:p w:rsidR="00000000" w:rsidDel="00000000" w:rsidP="00000000" w:rsidRDefault="00000000" w:rsidRPr="00000000" w14:paraId="00000025">
      <w:pPr>
        <w:spacing w:after="100" w:before="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Faculty of Computer Science</w:t>
      </w:r>
    </w:p>
    <w:p w:rsidR="00000000" w:rsidDel="00000000" w:rsidP="00000000" w:rsidRDefault="00000000" w:rsidRPr="00000000" w14:paraId="00000026">
      <w:pPr>
        <w:spacing w:after="100" w:before="100" w:line="360" w:lineRule="auto"/>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tl w:val="0"/>
        </w:rPr>
      </w:r>
    </w:p>
    <w:p w:rsidR="00000000" w:rsidDel="00000000" w:rsidP="00000000" w:rsidRDefault="00000000" w:rsidRPr="00000000" w14:paraId="00000027">
      <w:pPr>
        <w:spacing w:after="100" w:before="100" w:line="360" w:lineRule="auto"/>
        <w:rPr>
          <w:b w:val="1"/>
          <w:bCs w:val="1"/>
          <w:sz w:val="28"/>
          <w:szCs w:val="28"/>
        </w:rPr>
      </w:pPr>
      <w:r w:rsidDel="00000000" w:rsidR="00000000" w:rsidRPr="00000000">
        <w:rPr>
          <w:rtl w:val="0"/>
        </w:rPr>
      </w:r>
    </w:p>
    <w:p w:rsidR="00000000" w:rsidDel="00000000" w:rsidP="00000000" w:rsidRDefault="00000000" w:rsidRPr="00000000" w14:paraId="00000028">
      <w:pPr>
        <w:spacing w:after="100" w:before="100" w:line="360" w:lineRule="auto"/>
        <w:rPr>
          <w:b w:val="1"/>
          <w:bCs w:val="1"/>
          <w:sz w:val="28"/>
          <w:szCs w:val="28"/>
        </w:rPr>
      </w:pPr>
      <w:r w:rsidDel="00000000" w:rsidR="00000000" w:rsidRPr="00000000">
        <w:rPr>
          <w:b w:val="1"/>
          <w:bCs w:val="1"/>
          <w:sz w:val="28"/>
          <w:szCs w:val="28"/>
          <w:rtl w:val="0"/>
        </w:rPr>
        <w:t xml:space="preserve">Contents</w:t>
      </w:r>
    </w:p>
    <w:p w:rsidR="00000000" w:rsidDel="00000000" w:rsidP="00000000" w:rsidRDefault="00000000" w:rsidRPr="00000000" w14:paraId="00000029">
      <w:pPr>
        <w:spacing w:after="160" w:before="220" w:lineRule="auto"/>
        <w:jc w:val="left"/>
        <w:rPr>
          <w:b w:val="1"/>
          <w:bCs w:val="1"/>
          <w:sz w:val="28"/>
          <w:szCs w:val="28"/>
        </w:rPr>
      </w:pPr>
      <w:r w:rsidDel="00000000" w:rsidR="00000000" w:rsidRPr="00000000">
        <w:rPr>
          <w:rtl w:val="0"/>
        </w:rPr>
      </w:r>
    </w:p>
    <w:sdt>
      <w:sdtPr>
        <w:id w:val="-1013989979"/>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yhbt3w2yt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z37vsvub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7w4uhy32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Scope</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0t54rfqo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2b9gxx9y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2.Project Planning and Requirement Analysis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8gozml40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vs. Non-Functional Requirements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t9rwe3kg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 Cases and User Stories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12"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5tqb9fg0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Use Case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12"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lhaiyait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User Stories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pcsulcp7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3.System Design and Architecture</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yjbkr2am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Architecture Design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a6h6dp5u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System Process Flow</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8pfafpu8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Main System Components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2ceq6l5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Database Design: ER diagrams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4f05ypwj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Tools and Technologies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woodrt2o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Development Environment</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ufs934pc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Coding Standards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xoi5u9mk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Screen Layout and Design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csw9hl6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Dashboard</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ehthesdq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Cattle Monitor Screen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rbuxp2y5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Main Interface Functions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oh31jxlr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 and Reflection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agvoqzb4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Project Summary</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1g45dp4n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Lessons Learned</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nt17gyv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Future Enhancements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12"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ujq0yprv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Appendices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xkao5ff1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A -  Screen and Detection output</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ny6btkd4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B -  Key Project Source Structure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12"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4qywq8wb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C -  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sectPr>
          <w:headerReference r:id="rId7" w:type="default"/>
          <w:headerReference r:id="rId8" w:type="first"/>
          <w:footerReference r:id="rId9" w:type="default"/>
          <w:footerReference r:id="rId10" w:type="first"/>
          <w:pgSz w:h="15840" w:w="12240" w:orient="portrait"/>
          <w:pgMar w:bottom="1440" w:top="0" w:left="1440" w:right="1440" w:header="113.38582677165356" w:footer="113.38582677165356"/>
          <w:pgNumType w:start="1"/>
          <w:titlePg w:val="1"/>
        </w:sectPr>
      </w:pPr>
      <w:r w:rsidDel="00000000" w:rsidR="00000000" w:rsidRPr="00000000">
        <w:rPr>
          <w:rtl w:val="0"/>
        </w:rPr>
      </w:r>
    </w:p>
    <w:p w:rsidR="00000000" w:rsidDel="00000000" w:rsidP="00000000" w:rsidRDefault="00000000" w:rsidRPr="00000000" w14:paraId="00000048">
      <w:pPr>
        <w:pStyle w:val="Heading1"/>
        <w:spacing w:after="160" w:before="220" w:lineRule="auto"/>
        <w:ind w:left="0" w:firstLine="0"/>
        <w:rPr>
          <w:rFonts w:ascii="Times New Roman" w:cs="Times New Roman" w:eastAsia="Times New Roman" w:hAnsi="Times New Roman"/>
          <w:sz w:val="28"/>
          <w:szCs w:val="28"/>
        </w:rPr>
      </w:pPr>
      <w:bookmarkStart w:colFirst="0" w:colLast="0" w:name="_ryhbt3w2ytbo" w:id="0"/>
      <w:bookmarkEnd w:id="0"/>
      <w:r w:rsidDel="00000000" w:rsidR="00000000" w:rsidRPr="00000000">
        <w:rPr>
          <w:rFonts w:ascii="Times New Roman" w:cs="Times New Roman" w:eastAsia="Times New Roman" w:hAnsi="Times New Roman"/>
          <w:b w:val="1"/>
          <w:bCs w:val="1"/>
          <w:sz w:val="28"/>
          <w:szCs w:val="28"/>
          <w:rtl w:val="0"/>
        </w:rPr>
        <w:t xml:space="preserve">1.Introduction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pStyle w:val="Heading2"/>
        <w:spacing w:after="80" w:lineRule="auto"/>
        <w:ind w:left="0" w:firstLine="0"/>
        <w:rPr>
          <w:rFonts w:ascii="Times New Roman" w:cs="Times New Roman" w:eastAsia="Times New Roman" w:hAnsi="Times New Roman"/>
          <w:b w:val="1"/>
          <w:bCs w:val="1"/>
          <w:sz w:val="28"/>
          <w:szCs w:val="28"/>
        </w:rPr>
      </w:pPr>
      <w:bookmarkStart w:colFirst="0" w:colLast="0" w:name="_5sz37vsvubxa" w:id="1"/>
      <w:bookmarkEnd w:id="1"/>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HerdWatch Vision: Cattle Monitor is a computer-vision-based application designed to monitor cattle from images, recorded videos, and a live camera. The project combines a React web interface, a FastAPI backend, and a YOLO11s-based cattle detector. The system can detect cattle, maintain stable tracking identities in video, count visible animals within a configurable region of interest (ROI), and provide simple movement observations.</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intentionally positioned as an observation and monitoring tool rather than a veterinary diagnostic system. The user interface explicitly describes the conditions as visual observations and warns that persistent abnormal behaviour should be reviewed by a qualified veterinarian.</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supplied project contains separate frontend, backend, and computer-vision components. The frontend provides Dashboard and Cattle Monitor pages; the backend exposes health and prediction functionality; and the core vision module performs detection, tracking, counting, and movement-condition assessment.</w:t>
      </w:r>
    </w:p>
    <w:p w:rsidR="00000000" w:rsidDel="00000000" w:rsidP="00000000" w:rsidRDefault="00000000" w:rsidRPr="00000000" w14:paraId="0000004E">
      <w:pPr>
        <w:pStyle w:val="Heading2"/>
        <w:spacing w:after="120" w:lineRule="auto"/>
        <w:rPr>
          <w:rFonts w:ascii="Times New Roman" w:cs="Times New Roman" w:eastAsia="Times New Roman" w:hAnsi="Times New Roman"/>
          <w:b w:val="1"/>
          <w:bCs w:val="1"/>
          <w:sz w:val="28"/>
          <w:szCs w:val="28"/>
        </w:rPr>
      </w:pPr>
      <w:bookmarkStart w:colFirst="0" w:colLast="0" w:name="_i97w4uhy32bu" w:id="2"/>
      <w:bookmarkEnd w:id="2"/>
      <w:r w:rsidDel="00000000" w:rsidR="00000000" w:rsidRPr="00000000">
        <w:rPr>
          <w:rFonts w:ascii="Times New Roman" w:cs="Times New Roman" w:eastAsia="Times New Roman" w:hAnsi="Times New Roman"/>
          <w:b w:val="1"/>
          <w:bCs w:val="1"/>
          <w:sz w:val="28"/>
          <w:szCs w:val="28"/>
          <w:rtl w:val="0"/>
        </w:rPr>
        <w:t xml:space="preserve">1.2 Project Scope</w:t>
      </w:r>
    </w:p>
    <w:p w:rsidR="00000000" w:rsidDel="00000000" w:rsidP="00000000" w:rsidRDefault="00000000" w:rsidRPr="00000000" w14:paraId="0000004F">
      <w:pPr>
        <w:numPr>
          <w:ilvl w:val="0"/>
          <w:numId w:val="2"/>
        </w:numPr>
        <w:spacing w:after="0" w:afterAutospacing="0" w:line="276"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Accept cattle images and common video formats including JPG, PNG, BMP, MP4, AVI, MOV and MKV through the web interface.</w:t>
      </w:r>
    </w:p>
    <w:p w:rsidR="00000000" w:rsidDel="00000000" w:rsidP="00000000" w:rsidRDefault="00000000" w:rsidRPr="00000000" w14:paraId="00000050">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Support a live camera mode for continuous observation.</w:t>
      </w:r>
    </w:p>
    <w:p w:rsidR="00000000" w:rsidDel="00000000" w:rsidP="00000000" w:rsidRDefault="00000000" w:rsidRPr="00000000" w14:paraId="00000051">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Detect cattle using a trained YOLO11s detection model stored as cattle_count_best.pt.</w:t>
      </w:r>
    </w:p>
    <w:p w:rsidR="00000000" w:rsidDel="00000000" w:rsidP="00000000" w:rsidRDefault="00000000" w:rsidRPr="00000000" w14:paraId="00000052">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Restrict counting and movement observations to a configurable ROI.</w:t>
      </w:r>
    </w:p>
    <w:p w:rsidR="00000000" w:rsidDel="00000000" w:rsidP="00000000" w:rsidRDefault="00000000" w:rsidRPr="00000000" w14:paraId="00000053">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Use configurable detection confidence, line orientation, line position and ROI boundaries.</w:t>
      </w:r>
    </w:p>
    <w:p w:rsidR="00000000" w:rsidDel="00000000" w:rsidP="00000000" w:rsidRDefault="00000000" w:rsidRPr="00000000" w14:paraId="00000054">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Track cattle across video frames using ByteTrack and stable track IDs.</w:t>
      </w:r>
    </w:p>
    <w:p w:rsidR="00000000" w:rsidDel="00000000" w:rsidP="00000000" w:rsidRDefault="00000000" w:rsidRPr="00000000" w14:paraId="00000055">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Count animals using line-crossing logic for video and visible-in-ROI counting for static images.</w:t>
      </w:r>
    </w:p>
    <w:p w:rsidR="00000000" w:rsidDel="00000000" w:rsidP="00000000" w:rsidRDefault="00000000" w:rsidRPr="00000000" w14:paraId="00000056">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Classify observable movement into OBSERVING, LOW MOVEMENT, NORMAL MOVEMENT and HIGH ACTIVITY states.</w:t>
      </w:r>
    </w:p>
    <w:p w:rsidR="00000000" w:rsidDel="00000000" w:rsidP="00000000" w:rsidRDefault="00000000" w:rsidRPr="00000000" w14:paraId="00000057">
      <w:pPr>
        <w:numPr>
          <w:ilvl w:val="0"/>
          <w:numId w:val="2"/>
        </w:numPr>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Produce annotated prediction images/videos and JSON metric artifacts.</w:t>
      </w:r>
    </w:p>
    <w:p w:rsidR="00000000" w:rsidDel="00000000" w:rsidP="00000000" w:rsidRDefault="00000000" w:rsidRPr="00000000" w14:paraId="00000058">
      <w:pPr>
        <w:numPr>
          <w:ilvl w:val="0"/>
          <w:numId w:val="2"/>
        </w:numPr>
        <w:spacing w:after="12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Provide system-health information indicating whether the API and trained detection model are available</w:t>
      </w:r>
      <w:r w:rsidDel="00000000" w:rsidR="00000000" w:rsidRPr="00000000">
        <w:rPr>
          <w:rFonts w:ascii="Times New Roman" w:cs="Times New Roman" w:eastAsia="Times New Roman" w:hAnsi="Times New Roman"/>
          <w:sz w:val="6"/>
          <w:szCs w:val="6"/>
          <w:rtl w:val="0"/>
        </w:rPr>
        <w:t xml:space="preserve">.</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the supplied implementation does not establish veterinary diagnoses, and the pure cattle-detection model does not provide a clinical lameness diagnosis. The source code explicitly notes that keypoint-based lameness detection is not available for the pure detection model.</w:t>
      </w:r>
    </w:p>
    <w:p w:rsidR="00000000" w:rsidDel="00000000" w:rsidP="00000000" w:rsidRDefault="00000000" w:rsidRPr="00000000" w14:paraId="0000005A">
      <w:pPr>
        <w:pStyle w:val="Heading2"/>
        <w:spacing w:after="120" w:lineRule="auto"/>
        <w:rPr>
          <w:rFonts w:ascii="Times New Roman" w:cs="Times New Roman" w:eastAsia="Times New Roman" w:hAnsi="Times New Roman"/>
          <w:b w:val="1"/>
          <w:bCs w:val="1"/>
          <w:sz w:val="28"/>
          <w:szCs w:val="28"/>
        </w:rPr>
      </w:pPr>
      <w:bookmarkStart w:colFirst="0" w:colLast="0" w:name="_i10t54rfqoib" w:id="3"/>
      <w:bookmarkEnd w:id="3"/>
      <w:r w:rsidDel="00000000" w:rsidR="00000000" w:rsidRPr="00000000">
        <w:rPr>
          <w:rFonts w:ascii="Times New Roman" w:cs="Times New Roman" w:eastAsia="Times New Roman" w:hAnsi="Times New Roman"/>
          <w:b w:val="1"/>
          <w:bCs w:val="1"/>
          <w:sz w:val="28"/>
          <w:szCs w:val="28"/>
          <w:rtl w:val="0"/>
        </w:rPr>
        <w:t xml:space="preserve">1.3 Objectives</w:t>
      </w:r>
    </w:p>
    <w:p w:rsidR="00000000" w:rsidDel="00000000" w:rsidP="00000000" w:rsidRDefault="00000000" w:rsidRPr="00000000" w14:paraId="0000005B">
      <w:pPr>
        <w:spacing w:after="1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Develop a practical computer-vision application for cattle detection and</w:t>
      </w:r>
    </w:p>
    <w:p w:rsidR="00000000" w:rsidDel="00000000" w:rsidP="00000000" w:rsidRDefault="00000000" w:rsidRPr="00000000" w14:paraId="0000005D">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monitoring.</w:t>
      </w:r>
    </w:p>
    <w:p w:rsidR="00000000" w:rsidDel="00000000" w:rsidP="00000000" w:rsidRDefault="00000000" w:rsidRPr="00000000" w14:paraId="0000005E">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Improve herd counting by combining object detection, ROI filtering, tracking IDs</w:t>
      </w:r>
    </w:p>
    <w:p w:rsidR="00000000" w:rsidDel="00000000" w:rsidP="00000000" w:rsidRDefault="00000000" w:rsidRPr="00000000" w14:paraId="0000005F">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line-crossing logic.</w:t>
      </w:r>
    </w:p>
    <w:p w:rsidR="00000000" w:rsidDel="00000000" w:rsidP="00000000" w:rsidRDefault="00000000" w:rsidRPr="00000000" w14:paraId="00000060">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Provide a usable browser-based interface for uploading footage or using a live</w:t>
      </w:r>
    </w:p>
    <w:p w:rsidR="00000000" w:rsidDel="00000000" w:rsidP="00000000" w:rsidRDefault="00000000" w:rsidRPr="00000000" w14:paraId="00000061">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camera.</w:t>
      </w:r>
    </w:p>
    <w:p w:rsidR="00000000" w:rsidDel="00000000" w:rsidP="00000000" w:rsidRDefault="00000000" w:rsidRPr="00000000" w14:paraId="00000062">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Give users interpretable movement signals without presenting them as medical </w:t>
      </w:r>
    </w:p>
    <w:p w:rsidR="00000000" w:rsidDel="00000000" w:rsidP="00000000" w:rsidRDefault="00000000" w:rsidRPr="00000000" w14:paraId="00000063">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diagnoses.</w:t>
      </w:r>
    </w:p>
    <w:p w:rsidR="00000000" w:rsidDel="00000000" w:rsidP="00000000" w:rsidRDefault="00000000" w:rsidRPr="00000000" w14:paraId="00000064">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Separate frontend, backend and model-processing responsibilities so the </w:t>
      </w:r>
    </w:p>
    <w:p w:rsidR="00000000" w:rsidDel="00000000" w:rsidP="00000000" w:rsidRDefault="00000000" w:rsidRPr="00000000" w14:paraId="00000065">
      <w:pPr>
        <w:spacing w:after="0"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can be maintained and extended.</w:t>
      </w:r>
    </w:p>
    <w:p w:rsidR="00000000" w:rsidDel="00000000" w:rsidP="00000000" w:rsidRDefault="00000000" w:rsidRPr="00000000" w14:paraId="00000066">
      <w:pPr>
        <w:spacing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Store model outputs and job-level metrics so prediction results can be inspected</w:t>
      </w:r>
    </w:p>
    <w:p w:rsidR="00000000" w:rsidDel="00000000" w:rsidP="00000000" w:rsidRDefault="00000000" w:rsidRPr="00000000" w14:paraId="00000067">
      <w:pPr>
        <w:spacing w:before="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processing.</w:t>
      </w:r>
    </w:p>
    <w:p w:rsidR="00000000" w:rsidDel="00000000" w:rsidP="00000000" w:rsidRDefault="00000000" w:rsidRPr="00000000" w14:paraId="00000068">
      <w:pPr>
        <w:pStyle w:val="Heading2"/>
        <w:ind w:left="720" w:firstLine="0"/>
        <w:rPr/>
      </w:pPr>
      <w:bookmarkStart w:colFirst="0" w:colLast="0" w:name="_o0dglftjpj5q" w:id="4"/>
      <w:bookmarkEnd w:id="4"/>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qjoek1h1uto4" w:id="5"/>
      <w:bookmarkEnd w:id="5"/>
      <w:r w:rsidDel="00000000" w:rsidR="00000000" w:rsidRPr="00000000">
        <w:rPr>
          <w:rtl w:val="0"/>
        </w:rPr>
      </w:r>
    </w:p>
    <w:p w:rsidR="00000000" w:rsidDel="00000000" w:rsidP="00000000" w:rsidRDefault="00000000" w:rsidRPr="00000000" w14:paraId="00000070">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y32ifd4tbgb5" w:id="6"/>
      <w:bookmarkEnd w:id="6"/>
      <w:r w:rsidDel="00000000" w:rsidR="00000000" w:rsidRPr="00000000">
        <w:rPr>
          <w:rtl w:val="0"/>
        </w:rPr>
      </w:r>
    </w:p>
    <w:p w:rsidR="00000000" w:rsidDel="00000000" w:rsidP="00000000" w:rsidRDefault="00000000" w:rsidRPr="00000000" w14:paraId="00000071">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95y8m2kibcdc" w:id="7"/>
      <w:bookmarkEnd w:id="7"/>
      <w:r w:rsidDel="00000000" w:rsidR="00000000" w:rsidRPr="00000000">
        <w:rPr>
          <w:rtl w:val="0"/>
        </w:rPr>
      </w:r>
    </w:p>
    <w:p w:rsidR="00000000" w:rsidDel="00000000" w:rsidP="00000000" w:rsidRDefault="00000000" w:rsidRPr="00000000" w14:paraId="00000072">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2s97nvlrf16f" w:id="8"/>
      <w:bookmarkEnd w:id="8"/>
      <w:r w:rsidDel="00000000" w:rsidR="00000000" w:rsidRPr="00000000">
        <w:rPr>
          <w:rtl w:val="0"/>
        </w:rPr>
      </w:r>
    </w:p>
    <w:p w:rsidR="00000000" w:rsidDel="00000000" w:rsidP="00000000" w:rsidRDefault="00000000" w:rsidRPr="00000000" w14:paraId="00000073">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4nczglgi7ap2" w:id="9"/>
      <w:bookmarkEnd w:id="9"/>
      <w:r w:rsidDel="00000000" w:rsidR="00000000" w:rsidRPr="00000000">
        <w:rPr>
          <w:rtl w:val="0"/>
        </w:rPr>
      </w:r>
    </w:p>
    <w:p w:rsidR="00000000" w:rsidDel="00000000" w:rsidP="00000000" w:rsidRDefault="00000000" w:rsidRPr="00000000" w14:paraId="00000074">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lvmrf1u0l5b0" w:id="10"/>
      <w:bookmarkEnd w:id="10"/>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pxxsrs5142az" w:id="11"/>
      <w:bookmarkEnd w:id="11"/>
      <w:r w:rsidDel="00000000" w:rsidR="00000000" w:rsidRPr="00000000">
        <w:rPr>
          <w:rtl w:val="0"/>
        </w:rPr>
      </w:r>
    </w:p>
    <w:p w:rsidR="00000000" w:rsidDel="00000000" w:rsidP="00000000" w:rsidRDefault="00000000" w:rsidRPr="00000000" w14:paraId="00000077">
      <w:pPr>
        <w:pStyle w:val="Heading1"/>
        <w:spacing w:after="160" w:before="220" w:lineRule="auto"/>
        <w:ind w:left="0" w:firstLine="0"/>
        <w:rPr>
          <w:rFonts w:ascii="Times New Roman" w:cs="Times New Roman" w:eastAsia="Times New Roman" w:hAnsi="Times New Roman"/>
          <w:b w:val="1"/>
          <w:bCs w:val="1"/>
          <w:sz w:val="28"/>
          <w:szCs w:val="28"/>
        </w:rPr>
      </w:pPr>
      <w:bookmarkStart w:colFirst="0" w:colLast="0" w:name="_o32b9gxx9yhy" w:id="12"/>
      <w:bookmarkEnd w:id="12"/>
      <w:r w:rsidDel="00000000" w:rsidR="00000000" w:rsidRPr="00000000">
        <w:rPr>
          <w:rFonts w:ascii="Times New Roman" w:cs="Times New Roman" w:eastAsia="Times New Roman" w:hAnsi="Times New Roman"/>
          <w:b w:val="1"/>
          <w:bCs w:val="1"/>
          <w:sz w:val="28"/>
          <w:szCs w:val="28"/>
          <w:rtl w:val="0"/>
        </w:rPr>
        <w:t xml:space="preserve">2.Project Planning and Requirement Analysis  </w:t>
      </w:r>
    </w:p>
    <w:p w:rsidR="00000000" w:rsidDel="00000000" w:rsidP="00000000" w:rsidRDefault="00000000" w:rsidRPr="00000000" w14:paraId="00000078">
      <w:pPr>
        <w:pStyle w:val="Heading2"/>
        <w:ind w:left="0" w:firstLine="0"/>
        <w:rPr>
          <w:rFonts w:ascii="Times New Roman" w:cs="Times New Roman" w:eastAsia="Times New Roman" w:hAnsi="Times New Roman"/>
          <w:b w:val="1"/>
          <w:bCs w:val="1"/>
          <w:sz w:val="26"/>
          <w:szCs w:val="26"/>
        </w:rPr>
      </w:pPr>
      <w:bookmarkStart w:colFirst="0" w:colLast="0" w:name="_4l8gozml401o" w:id="13"/>
      <w:bookmarkEnd w:id="13"/>
      <w:r w:rsidDel="00000000" w:rsidR="00000000" w:rsidRPr="00000000">
        <w:rPr>
          <w:rFonts w:ascii="Times New Roman" w:cs="Times New Roman" w:eastAsia="Times New Roman" w:hAnsi="Times New Roman"/>
          <w:b w:val="1"/>
          <w:bCs w:val="1"/>
          <w:sz w:val="28"/>
          <w:szCs w:val="28"/>
          <w:rtl w:val="0"/>
        </w:rPr>
        <w:t xml:space="preserve">2.1 </w:t>
      </w:r>
      <w:r w:rsidDel="00000000" w:rsidR="00000000" w:rsidRPr="00000000">
        <w:rPr>
          <w:rFonts w:ascii="Times New Roman" w:cs="Times New Roman" w:eastAsia="Times New Roman" w:hAnsi="Times New Roman"/>
          <w:b w:val="1"/>
          <w:bCs w:val="1"/>
          <w:sz w:val="26"/>
          <w:szCs w:val="26"/>
          <w:rtl w:val="0"/>
        </w:rPr>
        <w:t xml:space="preserve"> Functional vs. Non-Functional Requirements</w:t>
      </w:r>
    </w:p>
    <w:p w:rsidR="00000000" w:rsidDel="00000000" w:rsidP="00000000" w:rsidRDefault="00000000" w:rsidRPr="00000000" w14:paraId="00000079">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requirements are derived from the supplied source code and interface text. They describe what the current project is designed to do rather than unverified performance targets.</w:t>
      </w:r>
    </w:p>
    <w:p w:rsidR="00000000" w:rsidDel="00000000" w:rsidP="00000000" w:rsidRDefault="00000000" w:rsidRPr="00000000" w14:paraId="0000007A">
      <w:pPr>
        <w:spacing w:before="220" w:lineRule="auto"/>
        <w:rPr>
          <w:rFonts w:ascii="Times New Roman" w:cs="Times New Roman" w:eastAsia="Times New Roman" w:hAnsi="Times New Roman"/>
          <w:sz w:val="24"/>
          <w:szCs w:val="24"/>
        </w:rPr>
      </w:pPr>
      <w:r w:rsidDel="00000000" w:rsidR="00000000" w:rsidRPr="00000000">
        <w:rPr>
          <w:rtl w:val="0"/>
        </w:rPr>
      </w:r>
    </w:p>
    <w:tbl>
      <w:tblPr>
        <w:tblStyle w:val="Table1"/>
        <w:tblW w:w="95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685"/>
        <w:gridCol w:w="2235"/>
        <w:gridCol w:w="3315"/>
        <w:tblGridChange w:id="0">
          <w:tblGrid>
            <w:gridCol w:w="1290"/>
            <w:gridCol w:w="2685"/>
            <w:gridCol w:w="2235"/>
            <w:gridCol w:w="3315"/>
          </w:tblGrid>
        </w:tblGridChange>
      </w:tblGrid>
      <w:tr>
        <w:trPr>
          <w:cantSplit w:val="0"/>
          <w:trHeight w:val="672.373046875"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7B">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7C">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7D">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7E">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Evidence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cattle images/videos.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Cattle Monitor upload control and accepted image/video types.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cattle detection.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model loaded from outputs/models/cattle_count_best.pt.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cattle in video.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tracking with ByteTrack and persistent track IDs.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cattle.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 visible counting for images and directional line crossing for videos.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ROI and counting lines.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controls for orientation, position, confidence and x1/y1/x2/y2.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movement observations.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score based on recent tracked points.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API health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/health endpoint reports API status and model availability.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prediction artifacts.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directories contain prediction images and job metric JSON.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Maintainable separation of concerns.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core vision and scripts are separate directories.</w:t>
            </w:r>
          </w:p>
        </w:tc>
      </w:tr>
      <w:tr>
        <w:trPr>
          <w:cantSplit w:val="0"/>
          <w:trHeight w:val="1007.119140624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training configuration.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code sets seed=42 and deterministic=True.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configuration validates ROI, line position, hysteresis, minimum frames and confidence.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Browser-compatible video output.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processing writes H.264 MP4 using imageio/FFMPEG.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interpretation.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warns that movement observations are not veterinary diagnoses.</w:t>
            </w:r>
          </w:p>
        </w:tc>
      </w:tr>
    </w:tbl>
    <w:p w:rsidR="00000000" w:rsidDel="00000000" w:rsidP="00000000" w:rsidRDefault="00000000" w:rsidRPr="00000000" w14:paraId="000000B3">
      <w:pPr>
        <w:pStyle w:val="Heading2"/>
        <w:rPr>
          <w:rFonts w:ascii="Times New Roman" w:cs="Times New Roman" w:eastAsia="Times New Roman" w:hAnsi="Times New Roman"/>
          <w:b w:val="1"/>
          <w:bCs w:val="1"/>
          <w:sz w:val="28"/>
          <w:szCs w:val="28"/>
        </w:rPr>
      </w:pPr>
      <w:bookmarkStart w:colFirst="0" w:colLast="0" w:name="_k2qxyoeq4cvc" w:id="14"/>
      <w:bookmarkEnd w:id="14"/>
      <w:r w:rsidDel="00000000" w:rsidR="00000000" w:rsidRPr="00000000">
        <w:rPr>
          <w:rtl w:val="0"/>
        </w:rPr>
      </w:r>
    </w:p>
    <w:p w:rsidR="00000000" w:rsidDel="00000000" w:rsidP="00000000" w:rsidRDefault="00000000" w:rsidRPr="00000000" w14:paraId="000000B4">
      <w:pPr>
        <w:pStyle w:val="Heading2"/>
        <w:rPr>
          <w:rFonts w:ascii="Times New Roman" w:cs="Times New Roman" w:eastAsia="Times New Roman" w:hAnsi="Times New Roman"/>
          <w:b w:val="1"/>
          <w:bCs w:val="1"/>
          <w:sz w:val="28"/>
          <w:szCs w:val="28"/>
        </w:rPr>
      </w:pPr>
      <w:bookmarkStart w:colFirst="0" w:colLast="0" w:name="_y3t9rwe3kgcg" w:id="15"/>
      <w:bookmarkEnd w:id="15"/>
      <w:r w:rsidDel="00000000" w:rsidR="00000000" w:rsidRPr="00000000">
        <w:rPr>
          <w:rFonts w:ascii="Times New Roman" w:cs="Times New Roman" w:eastAsia="Times New Roman" w:hAnsi="Times New Roman"/>
          <w:b w:val="1"/>
          <w:bCs w:val="1"/>
          <w:sz w:val="28"/>
          <w:szCs w:val="28"/>
          <w:rtl w:val="0"/>
        </w:rPr>
        <w:t xml:space="preserve">2.2 Use Cases and User Stories</w:t>
      </w:r>
    </w:p>
    <w:p w:rsidR="00000000" w:rsidDel="00000000" w:rsidP="00000000" w:rsidRDefault="00000000" w:rsidRPr="00000000" w14:paraId="000000B5">
      <w:pPr>
        <w:pStyle w:val="Heading3"/>
        <w:rPr/>
      </w:pPr>
      <w:bookmarkStart w:colFirst="0" w:colLast="0" w:name="_uy5tqb9fg0v1" w:id="16"/>
      <w:bookmarkEnd w:id="16"/>
      <w:r w:rsidDel="00000000" w:rsidR="00000000" w:rsidRPr="00000000">
        <w:rPr>
          <w:rFonts w:ascii="Times New Roman" w:cs="Times New Roman" w:eastAsia="Times New Roman" w:hAnsi="Times New Roman"/>
          <w:b w:val="1"/>
          <w:bCs w:val="1"/>
          <w:color w:val="000000"/>
          <w:rtl w:val="0"/>
        </w:rPr>
        <w:t xml:space="preserve">2.2.1 Use Case</w:t>
      </w:r>
      <w:r w:rsidDel="00000000" w:rsidR="00000000" w:rsidRPr="00000000">
        <w:rPr>
          <w:rtl w:val="0"/>
        </w:rPr>
      </w:r>
    </w:p>
    <w:p w:rsidR="00000000" w:rsidDel="00000000" w:rsidP="00000000" w:rsidRDefault="00000000" w:rsidRPr="00000000" w14:paraId="000000B6">
      <w:pPr>
        <w:pStyle w:val="Heading2"/>
        <w:ind w:left="1440" w:firstLine="0"/>
        <w:rPr>
          <w:rFonts w:ascii="Times New Roman" w:cs="Times New Roman" w:eastAsia="Times New Roman" w:hAnsi="Times New Roman"/>
          <w:b w:val="1"/>
          <w:bCs w:val="1"/>
          <w:sz w:val="28"/>
          <w:szCs w:val="28"/>
        </w:rPr>
      </w:pPr>
      <w:bookmarkStart w:colFirst="0" w:colLast="0" w:name="_nke7i6kca5s0" w:id="17"/>
      <w:bookmarkEnd w:id="17"/>
      <w:r w:rsidDel="00000000" w:rsidR="00000000" w:rsidRPr="00000000">
        <w:rPr/>
        <w:drawing>
          <wp:inline distB="114300" distT="114300" distL="114300" distR="114300">
            <wp:extent cx="4176713" cy="4488666"/>
            <wp:effectExtent b="0" l="0" r="0" t="0"/>
            <wp:docPr id="5" name="image3.png"/>
            <a:graphic>
              <a:graphicData uri="http://schemas.openxmlformats.org/drawingml/2006/picture">
                <pic:pic>
                  <pic:nvPicPr>
                    <pic:cNvPr id="0" name="image3.png"/>
                    <pic:cNvPicPr preferRelativeResize="0"/>
                  </pic:nvPicPr>
                  <pic:blipFill>
                    <a:blip r:embed="rId11"/>
                    <a:srcRect b="6629" l="0" r="0" t="8671"/>
                    <a:stretch>
                      <a:fillRect/>
                    </a:stretch>
                  </pic:blipFill>
                  <pic:spPr>
                    <a:xfrm>
                      <a:off x="0" y="0"/>
                      <a:ext cx="4176713" cy="448866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b w:val="1"/>
          <w:bCs w:val="1"/>
          <w:sz w:val="28"/>
          <w:szCs w:val="28"/>
          <w:rtl w:val="0"/>
        </w:rPr>
        <w:t xml:space="preserve">  </w:t>
        <w:tab/>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Figure 2.2.1 HerdWatch use-case diagram</w:t>
      </w:r>
      <w:r w:rsidDel="00000000" w:rsidR="00000000" w:rsidRPr="00000000">
        <w:rPr>
          <w:rtl w:val="0"/>
        </w:rPr>
      </w:r>
    </w:p>
    <w:p w:rsidR="00000000" w:rsidDel="00000000" w:rsidP="00000000" w:rsidRDefault="00000000" w:rsidRPr="00000000" w14:paraId="000000B8">
      <w:pPr>
        <w:pStyle w:val="Heading3"/>
        <w:spacing w:line="240" w:lineRule="auto"/>
        <w:rPr/>
      </w:pPr>
      <w:bookmarkStart w:colFirst="0" w:colLast="0" w:name="_70lhaiyait4b" w:id="18"/>
      <w:bookmarkEnd w:id="18"/>
      <w:r w:rsidDel="00000000" w:rsidR="00000000" w:rsidRPr="00000000">
        <w:rPr>
          <w:rFonts w:ascii="Times New Roman" w:cs="Times New Roman" w:eastAsia="Times New Roman" w:hAnsi="Times New Roman"/>
          <w:b w:val="1"/>
          <w:bCs w:val="1"/>
          <w:color w:val="000000"/>
          <w:rtl w:val="0"/>
        </w:rPr>
        <w:t xml:space="preserve">2.2.2 User Stories</w:t>
      </w:r>
      <w:r w:rsidDel="00000000" w:rsidR="00000000" w:rsidRPr="00000000">
        <w:rPr>
          <w:rtl w:val="0"/>
        </w:rPr>
      </w:r>
    </w:p>
    <w:p w:rsidR="00000000" w:rsidDel="00000000" w:rsidP="00000000" w:rsidRDefault="00000000" w:rsidRPr="00000000" w14:paraId="000000B9">
      <w:pPr>
        <w:numPr>
          <w:ilvl w:val="0"/>
          <w:numId w:val="7"/>
        </w:numPr>
        <w:spacing w:after="0" w:afterAutospacing="0" w:before="220"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As a farmer, I want to upload cattle footage so that I can automatically detect and count  cattle.</w:t>
      </w:r>
    </w:p>
    <w:p w:rsidR="00000000" w:rsidDel="00000000" w:rsidP="00000000" w:rsidRDefault="00000000" w:rsidRPr="00000000" w14:paraId="000000BA">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As a farmer, I want to use a live camera so that I can monitor cattle while the camera is running.</w:t>
      </w:r>
    </w:p>
    <w:p w:rsidR="00000000" w:rsidDel="00000000" w:rsidP="00000000" w:rsidRDefault="00000000" w:rsidRPr="00000000" w14:paraId="000000BB">
      <w:pPr>
        <w:numPr>
          <w:ilvl w:val="0"/>
          <w:numId w:val="7"/>
        </w:numPr>
        <w:spacing w:after="0" w:afterAutospacing="0" w:before="0" w:beforeAutospacing="0" w:line="240" w:lineRule="auto"/>
        <w:ind w:left="720" w:hanging="360"/>
        <w:jc w:val="both"/>
        <w:rPr>
          <w:sz w:val="14"/>
          <w:szCs w:val="14"/>
        </w:rPr>
      </w:pPr>
      <w:r w:rsidDel="00000000" w:rsidR="00000000" w:rsidRPr="00000000">
        <w:rPr>
          <w:rFonts w:ascii="Times New Roman" w:cs="Times New Roman" w:eastAsia="Times New Roman" w:hAnsi="Times New Roman"/>
          <w:sz w:val="24"/>
          <w:szCs w:val="24"/>
          <w:rtl w:val="0"/>
        </w:rPr>
        <w:t xml:space="preserve">As a farmer, I want to configure an ROI so that I can focus counting on a selected area.</w:t>
      </w:r>
    </w:p>
    <w:p w:rsidR="00000000" w:rsidDel="00000000" w:rsidP="00000000" w:rsidRDefault="00000000" w:rsidRPr="00000000" w14:paraId="000000BC">
      <w:pPr>
        <w:numPr>
          <w:ilvl w:val="0"/>
          <w:numId w:val="7"/>
        </w:numPr>
        <w:spacing w:after="0" w:afterAutospacing="0" w:before="0" w:beforeAutospacing="0" w:line="240" w:lineRule="auto"/>
        <w:ind w:left="720" w:hanging="360"/>
        <w:jc w:val="both"/>
        <w:rPr>
          <w:sz w:val="14"/>
          <w:szCs w:val="14"/>
        </w:rPr>
      </w:pPr>
      <w:r w:rsidDel="00000000" w:rsidR="00000000" w:rsidRPr="00000000">
        <w:rPr>
          <w:rFonts w:ascii="Times New Roman" w:cs="Times New Roman" w:eastAsia="Times New Roman" w:hAnsi="Times New Roman"/>
          <w:sz w:val="24"/>
          <w:szCs w:val="24"/>
          <w:rtl w:val="0"/>
        </w:rPr>
        <w:t xml:space="preserve">As a farmer, I want line-crossing counts so that I can monitor cattle moving through a boundary.</w:t>
      </w:r>
    </w:p>
    <w:p w:rsidR="00000000" w:rsidDel="00000000" w:rsidP="00000000" w:rsidRDefault="00000000" w:rsidRPr="00000000" w14:paraId="000000BD">
      <w:pPr>
        <w:numPr>
          <w:ilvl w:val="0"/>
          <w:numId w:val="7"/>
        </w:numPr>
        <w:spacing w:after="100" w:before="0" w:beforeAutospacing="0"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As a farmer, I want movement status so that I can identify animals that may need closer observation.</w:t>
      </w:r>
    </w:p>
    <w:p w:rsidR="00000000" w:rsidDel="00000000" w:rsidP="00000000" w:rsidRDefault="00000000" w:rsidRPr="00000000" w14:paraId="000000BE">
      <w:pPr>
        <w:pStyle w:val="Heading1"/>
        <w:rPr>
          <w:rFonts w:ascii="Times New Roman" w:cs="Times New Roman" w:eastAsia="Times New Roman" w:hAnsi="Times New Roman"/>
          <w:b w:val="1"/>
          <w:bCs w:val="1"/>
          <w:sz w:val="28"/>
          <w:szCs w:val="28"/>
        </w:rPr>
      </w:pPr>
      <w:bookmarkStart w:colFirst="0" w:colLast="0" w:name="_lqpcsulcp7x5" w:id="19"/>
      <w:bookmarkEnd w:id="19"/>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System Design and Architecture</w:t>
      </w:r>
    </w:p>
    <w:p w:rsidR="00000000" w:rsidDel="00000000" w:rsidP="00000000" w:rsidRDefault="00000000" w:rsidRPr="00000000" w14:paraId="000000BF">
      <w:pPr>
        <w:pStyle w:val="Heading2"/>
        <w:rPr>
          <w:rFonts w:ascii="Times New Roman" w:cs="Times New Roman" w:eastAsia="Times New Roman" w:hAnsi="Times New Roman"/>
          <w:b w:val="1"/>
          <w:bCs w:val="1"/>
          <w:sz w:val="28"/>
          <w:szCs w:val="28"/>
        </w:rPr>
      </w:pPr>
      <w:bookmarkStart w:colFirst="0" w:colLast="0" w:name="_jryjbkr2am9s" w:id="20"/>
      <w:bookmarkEnd w:id="20"/>
      <w:r w:rsidDel="00000000" w:rsidR="00000000" w:rsidRPr="00000000">
        <w:rPr>
          <w:rFonts w:ascii="Times New Roman" w:cs="Times New Roman" w:eastAsia="Times New Roman" w:hAnsi="Times New Roman"/>
          <w:b w:val="1"/>
          <w:bCs w:val="1"/>
          <w:sz w:val="28"/>
          <w:szCs w:val="28"/>
          <w:rtl w:val="0"/>
        </w:rPr>
        <w:t xml:space="preserve">3.1 System Architecture Design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layered architecture. The browser is responsible for user interaction and camera capture. The React frontend communicates with the FastAPI backend. The backend manages uploaded files, invokes the prediction core, performs live WebSocket inference, and exposes generated outputs. The trained YOLO model performs cattle detection, while OpenCV and NumPy support frame and trajectory processing.</w:t>
      </w:r>
    </w:p>
    <w:p w:rsidR="00000000" w:rsidDel="00000000" w:rsidP="00000000" w:rsidRDefault="00000000" w:rsidRPr="00000000" w14:paraId="000000C2">
      <w:pPr>
        <w:spacing w:after="120" w:before="220" w:lineRule="auto"/>
        <w:ind w:left="0" w:firstLine="0"/>
        <w:jc w:val="center"/>
        <w:rPr>
          <w:rFonts w:ascii="Times New Roman" w:cs="Times New Roman" w:eastAsia="Times New Roman" w:hAnsi="Times New Roman"/>
          <w:sz w:val="24"/>
          <w:szCs w:val="24"/>
        </w:rPr>
      </w:pPr>
      <w:r w:rsidDel="00000000" w:rsidR="00000000" w:rsidRPr="00000000">
        <w:rPr>
          <w:sz w:val="21"/>
          <w:szCs w:val="21"/>
        </w:rPr>
        <w:drawing>
          <wp:inline distB="114300" distT="114300" distL="114300" distR="114300">
            <wp:extent cx="5943600" cy="28956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895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Figure 3.1: System </w:t>
      </w:r>
      <w:r w:rsidDel="00000000" w:rsidR="00000000" w:rsidRPr="00000000">
        <w:rPr>
          <w:rFonts w:ascii="Times New Roman" w:cs="Times New Roman" w:eastAsia="Times New Roman" w:hAnsi="Times New Roman"/>
          <w:sz w:val="24"/>
          <w:szCs w:val="24"/>
          <w:rtl w:val="0"/>
        </w:rPr>
        <w:t xml:space="preserve">Architecture Design</w:t>
      </w:r>
    </w:p>
    <w:p w:rsidR="00000000" w:rsidDel="00000000" w:rsidP="00000000" w:rsidRDefault="00000000" w:rsidRPr="00000000" w14:paraId="000000C3">
      <w:pPr>
        <w:pStyle w:val="Heading2"/>
        <w:rPr>
          <w:rFonts w:ascii="Times New Roman" w:cs="Times New Roman" w:eastAsia="Times New Roman" w:hAnsi="Times New Roman"/>
          <w:b w:val="1"/>
          <w:bCs w:val="1"/>
          <w:sz w:val="28"/>
          <w:szCs w:val="28"/>
        </w:rPr>
      </w:pPr>
      <w:bookmarkStart w:colFirst="0" w:colLast="0" w:name="_3jsu03qvdbga" w:id="21"/>
      <w:bookmarkEnd w:id="21"/>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b w:val="1"/>
          <w:bCs w:val="1"/>
          <w:sz w:val="28"/>
          <w:szCs w:val="28"/>
        </w:rPr>
      </w:pPr>
      <w:bookmarkStart w:colFirst="0" w:colLast="0" w:name="_wveitb9xrq03" w:id="22"/>
      <w:bookmarkEnd w:id="22"/>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b w:val="1"/>
          <w:bCs w:val="1"/>
          <w:sz w:val="28"/>
          <w:szCs w:val="28"/>
        </w:rPr>
      </w:pPr>
      <w:bookmarkStart w:colFirst="0" w:colLast="0" w:name="_iu003p2bz3gx" w:id="23"/>
      <w:bookmarkEnd w:id="23"/>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rFonts w:ascii="Times New Roman" w:cs="Times New Roman" w:eastAsia="Times New Roman" w:hAnsi="Times New Roman"/>
          <w:b w:val="1"/>
          <w:bCs w:val="1"/>
          <w:sz w:val="28"/>
          <w:szCs w:val="28"/>
        </w:rPr>
      </w:pPr>
      <w:bookmarkStart w:colFirst="0" w:colLast="0" w:name="_elvdsez6009i" w:id="24"/>
      <w:bookmarkEnd w:id="24"/>
      <w:r w:rsidDel="00000000" w:rsidR="00000000" w:rsidRPr="00000000">
        <w:rPr>
          <w:rtl w:val="0"/>
        </w:rPr>
      </w:r>
    </w:p>
    <w:p w:rsidR="00000000" w:rsidDel="00000000" w:rsidP="00000000" w:rsidRDefault="00000000" w:rsidRPr="00000000" w14:paraId="000000C9">
      <w:pPr>
        <w:pStyle w:val="Heading2"/>
        <w:rPr>
          <w:rFonts w:ascii="Times New Roman" w:cs="Times New Roman" w:eastAsia="Times New Roman" w:hAnsi="Times New Roman"/>
          <w:b w:val="1"/>
          <w:bCs w:val="1"/>
          <w:sz w:val="28"/>
          <w:szCs w:val="28"/>
        </w:rPr>
      </w:pPr>
      <w:bookmarkStart w:colFirst="0" w:colLast="0" w:name="_7na6h6dp5up9" w:id="25"/>
      <w:bookmarkEnd w:id="25"/>
      <w:r w:rsidDel="00000000" w:rsidR="00000000" w:rsidRPr="00000000">
        <w:rPr>
          <w:rFonts w:ascii="Times New Roman" w:cs="Times New Roman" w:eastAsia="Times New Roman" w:hAnsi="Times New Roman"/>
          <w:b w:val="1"/>
          <w:bCs w:val="1"/>
          <w:sz w:val="28"/>
          <w:szCs w:val="28"/>
          <w:rtl w:val="0"/>
        </w:rPr>
        <w:t xml:space="preserve">3.2 System Process Flow</w:t>
      </w:r>
    </w:p>
    <w:p w:rsidR="00000000" w:rsidDel="00000000" w:rsidP="00000000" w:rsidRDefault="00000000" w:rsidRPr="00000000" w14:paraId="000000CA">
      <w:pPr>
        <w:spacing w:after="10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an image, uploaded video, or live camera frame. The frame is prepared for AI processing, YOLO11s detects cattle, ByteTrack associates detections between frames, and the system performs counting and movement analysis before displaying the result.</w:t>
      </w:r>
    </w:p>
    <w:p w:rsidR="00000000" w:rsidDel="00000000" w:rsidP="00000000" w:rsidRDefault="00000000" w:rsidRPr="00000000" w14:paraId="000000CB">
      <w:pPr>
        <w:rPr/>
      </w:pPr>
      <w:r w:rsidDel="00000000" w:rsidR="00000000" w:rsidRPr="00000000">
        <w:rPr/>
        <w:drawing>
          <wp:inline distB="114300" distT="114300" distL="114300" distR="114300">
            <wp:extent cx="5943600" cy="32004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2160" w:firstLine="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Figure 3.2: HerdWatch Process Flow</w:t>
      </w:r>
    </w:p>
    <w:p w:rsidR="00000000" w:rsidDel="00000000" w:rsidP="00000000" w:rsidRDefault="00000000" w:rsidRPr="00000000" w14:paraId="000000CE">
      <w:pPr>
        <w:pStyle w:val="Heading2"/>
        <w:rPr>
          <w:rFonts w:ascii="Times New Roman" w:cs="Times New Roman" w:eastAsia="Times New Roman" w:hAnsi="Times New Roman"/>
          <w:b w:val="1"/>
          <w:bCs w:val="1"/>
          <w:sz w:val="28"/>
          <w:szCs w:val="28"/>
        </w:rPr>
      </w:pPr>
      <w:bookmarkStart w:colFirst="0" w:colLast="0" w:name="_3pym06fmjlrj" w:id="26"/>
      <w:bookmarkEnd w:id="26"/>
      <w:r w:rsidDel="00000000" w:rsidR="00000000" w:rsidRPr="00000000">
        <w:rPr>
          <w:rtl w:val="0"/>
        </w:rPr>
      </w:r>
    </w:p>
    <w:p w:rsidR="00000000" w:rsidDel="00000000" w:rsidP="00000000" w:rsidRDefault="00000000" w:rsidRPr="00000000" w14:paraId="000000CF">
      <w:pPr>
        <w:pStyle w:val="Heading2"/>
        <w:rPr>
          <w:rFonts w:ascii="Times New Roman" w:cs="Times New Roman" w:eastAsia="Times New Roman" w:hAnsi="Times New Roman"/>
          <w:b w:val="1"/>
          <w:bCs w:val="1"/>
          <w:sz w:val="28"/>
          <w:szCs w:val="28"/>
        </w:rPr>
      </w:pPr>
      <w:bookmarkStart w:colFirst="0" w:colLast="0" w:name="_kt4lpib5a0wu" w:id="27"/>
      <w:bookmarkEnd w:id="27"/>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b w:val="1"/>
          <w:bCs w:val="1"/>
          <w:sz w:val="28"/>
          <w:szCs w:val="28"/>
        </w:rPr>
      </w:pPr>
      <w:bookmarkStart w:colFirst="0" w:colLast="0" w:name="_60x71lplcl5o" w:id="28"/>
      <w:bookmarkEnd w:id="28"/>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b w:val="1"/>
          <w:bCs w:val="1"/>
          <w:sz w:val="28"/>
          <w:szCs w:val="28"/>
        </w:rPr>
      </w:pPr>
      <w:bookmarkStart w:colFirst="0" w:colLast="0" w:name="_xu8pfafpu8fc" w:id="29"/>
      <w:bookmarkEnd w:id="29"/>
      <w:r w:rsidDel="00000000" w:rsidR="00000000" w:rsidRPr="00000000">
        <w:rPr>
          <w:rFonts w:ascii="Times New Roman" w:cs="Times New Roman" w:eastAsia="Times New Roman" w:hAnsi="Times New Roman"/>
          <w:b w:val="1"/>
          <w:bCs w:val="1"/>
          <w:sz w:val="28"/>
          <w:szCs w:val="28"/>
          <w:rtl w:val="0"/>
        </w:rPr>
        <w:t xml:space="preserve">3.3 Main System Components</w:t>
      </w:r>
    </w:p>
    <w:p w:rsidR="00000000" w:rsidDel="00000000" w:rsidP="00000000" w:rsidRDefault="00000000" w:rsidRPr="00000000" w14:paraId="000000DA">
      <w:pPr>
        <w:rPr/>
      </w:pPr>
      <w:r w:rsidDel="00000000" w:rsidR="00000000" w:rsidRPr="00000000">
        <w:rPr>
          <w:rtl w:val="0"/>
        </w:rPr>
      </w:r>
    </w:p>
    <w:tbl>
      <w:tblPr>
        <w:tblStyle w:val="Table2"/>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6045"/>
        <w:tblGridChange w:id="0">
          <w:tblGrid>
            <w:gridCol w:w="3870"/>
            <w:gridCol w:w="60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af3ea" w:val="clear"/>
            <w:tcMar>
              <w:top w:w="0.0" w:type="dxa"/>
              <w:left w:w="100.0" w:type="dxa"/>
              <w:bottom w:w="0.0" w:type="dxa"/>
              <w:right w:w="100.0" w:type="dxa"/>
            </w:tcMar>
            <w:vAlign w:val="top"/>
          </w:tcPr>
          <w:p w:rsidR="00000000" w:rsidDel="00000000" w:rsidP="00000000" w:rsidRDefault="00000000" w:rsidRPr="00000000" w14:paraId="000000DB">
            <w:pPr>
              <w:spacing w:after="10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shd w:fill="eaf3ea" w:val="clear"/>
            <w:tcMar>
              <w:top w:w="0.0" w:type="dxa"/>
              <w:left w:w="100.0" w:type="dxa"/>
              <w:bottom w:w="0.0" w:type="dxa"/>
              <w:right w:w="100.0" w:type="dxa"/>
            </w:tcMar>
            <w:vAlign w:val="top"/>
          </w:tcPr>
          <w:p w:rsidR="00000000" w:rsidDel="00000000" w:rsidP="00000000" w:rsidRDefault="00000000" w:rsidRPr="00000000" w14:paraId="000000DC">
            <w:pPr>
              <w:spacing w:after="10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72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Frontend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prediction screen, upload/live camera controls, ROI and line settings.</w:t>
            </w:r>
          </w:p>
        </w:tc>
      </w:tr>
      <w:tr>
        <w:trPr>
          <w:cantSplit w:val="0"/>
          <w:trHeight w:val="429.74609374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Backend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endpoints, prediction requests, WebSocket live processing, health checking.</w:t>
            </w:r>
          </w:p>
        </w:tc>
      </w:tr>
      <w:tr>
        <w:trPr>
          <w:cantSplit w:val="0"/>
          <w:trHeight w:val="172.373046874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YOLO11s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cattle in each input frame.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cattle between consecutive frames.</w:t>
            </w:r>
          </w:p>
        </w:tc>
      </w:tr>
      <w:tr>
        <w:trPr>
          <w:cantSplit w:val="0"/>
          <w:trHeight w:val="579.746093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Module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visible-in-ROI and directional line-crossing counts.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Module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observable movement condition from tracking history.</w:t>
            </w:r>
          </w:p>
        </w:tc>
      </w:tr>
    </w:tbl>
    <w:p w:rsidR="00000000" w:rsidDel="00000000" w:rsidP="00000000" w:rsidRDefault="00000000" w:rsidRPr="00000000" w14:paraId="000000E9">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3ifgyfmflxxo" w:id="30"/>
      <w:bookmarkEnd w:id="30"/>
      <w:r w:rsidDel="00000000" w:rsidR="00000000" w:rsidRPr="00000000">
        <w:rPr>
          <w:rtl w:val="0"/>
        </w:rPr>
      </w:r>
    </w:p>
    <w:p w:rsidR="00000000" w:rsidDel="00000000" w:rsidP="00000000" w:rsidRDefault="00000000" w:rsidRPr="00000000" w14:paraId="000000EA">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ve48czx4047" w:id="31"/>
      <w:bookmarkEnd w:id="31"/>
      <w:r w:rsidDel="00000000" w:rsidR="00000000" w:rsidRPr="00000000">
        <w:rPr>
          <w:rtl w:val="0"/>
        </w:rPr>
      </w:r>
    </w:p>
    <w:p w:rsidR="00000000" w:rsidDel="00000000" w:rsidP="00000000" w:rsidRDefault="00000000" w:rsidRPr="00000000" w14:paraId="000000EB">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gca8nrj7umrw" w:id="32"/>
      <w:bookmarkEnd w:id="32"/>
      <w:r w:rsidDel="00000000" w:rsidR="00000000" w:rsidRPr="00000000">
        <w:rPr>
          <w:rtl w:val="0"/>
        </w:rPr>
      </w:r>
    </w:p>
    <w:p w:rsidR="00000000" w:rsidDel="00000000" w:rsidP="00000000" w:rsidRDefault="00000000" w:rsidRPr="00000000" w14:paraId="000000EC">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5rbmxzbcdf65" w:id="33"/>
      <w:bookmarkEnd w:id="33"/>
      <w:r w:rsidDel="00000000" w:rsidR="00000000" w:rsidRPr="00000000">
        <w:rPr>
          <w:rtl w:val="0"/>
        </w:rPr>
      </w:r>
    </w:p>
    <w:p w:rsidR="00000000" w:rsidDel="00000000" w:rsidP="00000000" w:rsidRDefault="00000000" w:rsidRPr="00000000" w14:paraId="000000ED">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an4t4desgrpl" w:id="34"/>
      <w:bookmarkEnd w:id="34"/>
      <w:r w:rsidDel="00000000" w:rsidR="00000000" w:rsidRPr="00000000">
        <w:rPr>
          <w:rtl w:val="0"/>
        </w:rPr>
      </w:r>
    </w:p>
    <w:p w:rsidR="00000000" w:rsidDel="00000000" w:rsidP="00000000" w:rsidRDefault="00000000" w:rsidRPr="00000000" w14:paraId="000000EE">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oaos83bw4ctb" w:id="35"/>
      <w:bookmarkEnd w:id="35"/>
      <w:r w:rsidDel="00000000" w:rsidR="00000000" w:rsidRPr="00000000">
        <w:rPr>
          <w:rtl w:val="0"/>
        </w:rPr>
      </w:r>
    </w:p>
    <w:p w:rsidR="00000000" w:rsidDel="00000000" w:rsidP="00000000" w:rsidRDefault="00000000" w:rsidRPr="00000000" w14:paraId="000000EF">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kf7sbn8xhj9f" w:id="36"/>
      <w:bookmarkEnd w:id="36"/>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xuc8pbavopc9" w:id="37"/>
      <w:bookmarkEnd w:id="37"/>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spacing w:after="0" w:before="240" w:lineRule="auto"/>
        <w:ind w:left="0" w:firstLine="0"/>
        <w:rPr>
          <w:rFonts w:ascii="Times New Roman" w:cs="Times New Roman" w:eastAsia="Times New Roman" w:hAnsi="Times New Roman"/>
          <w:b w:val="1"/>
          <w:bCs w:val="1"/>
          <w:sz w:val="28"/>
          <w:szCs w:val="28"/>
        </w:rPr>
      </w:pPr>
      <w:bookmarkStart w:colFirst="0" w:colLast="0" w:name="_d42ceq6l5mj3" w:id="38"/>
      <w:bookmarkEnd w:id="38"/>
      <w:r w:rsidDel="00000000" w:rsidR="00000000" w:rsidRPr="00000000">
        <w:rPr>
          <w:rFonts w:ascii="Times New Roman" w:cs="Times New Roman" w:eastAsia="Times New Roman" w:hAnsi="Times New Roman"/>
          <w:b w:val="1"/>
          <w:bCs w:val="1"/>
          <w:sz w:val="28"/>
          <w:szCs w:val="28"/>
          <w:rtl w:val="0"/>
        </w:rPr>
        <w:t xml:space="preserve">3.4 Database Design: ER diagrams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inspected application does not currently contain a relational database layer. However, a logical ER model is useful for documenting the information handled by the application and for guiding a future database implementation. The entities below correspond to the job/result structures already represented by the project.</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2255402"/>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5550" cy="225540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2160" w:firstLine="0"/>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Figure 3.4:</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ER diagram</w:t>
      </w:r>
      <w:r w:rsidDel="00000000" w:rsidR="00000000" w:rsidRPr="00000000">
        <w:rPr>
          <w:rtl w:val="0"/>
        </w:rPr>
        <w:t xml:space="preserve">               </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715"/>
        <w:gridCol w:w="2955"/>
        <w:tblGridChange w:id="0">
          <w:tblGrid>
            <w:gridCol w:w="3225"/>
            <w:gridCol w:w="2715"/>
            <w:gridCol w:w="2955"/>
          </w:tblGrid>
        </w:tblGridChange>
      </w:tblGrid>
      <w:tr>
        <w:trPr>
          <w:cantSplit w:val="0"/>
          <w:trHeight w:val="687.3730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befor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Important Attributes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ANALYSIS_JOB</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created_at, mode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one monitoring/analysis session.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SOURCE_FILE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file_id, jo</w:t>
            </w:r>
          </w:p>
          <w:p w:rsidR="00000000" w:rsidDel="00000000" w:rsidP="00000000" w:rsidRDefault="00000000" w:rsidRPr="00000000" w14:paraId="000000F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b_id, filename, type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information about an uploaded source.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PREDICTION_RESULT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result_id, job_id, cow_count, output_path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final analysis results.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detection_id, job_id, cow_id, confidence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individual tracked detections.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MOVEMENT_CONDITION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condition_id, job_id, cow_id, status, score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movement observations.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CROSSING_EVENT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event_id, job_id, cow_id, direction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directional line-crossing events.</w:t>
            </w:r>
          </w:p>
        </w:tc>
      </w:tr>
    </w:tbl>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summary: one analysis job can have one source file and one or more result-related records. A job may produce multiple detections, movement observations, and crossing events. This model can later be implemented in MySQL, PostgreSQL, SQLite, or another persistent database if historical analytics are required.</w:t>
      </w:r>
    </w:p>
    <w:p w:rsidR="00000000" w:rsidDel="00000000" w:rsidP="00000000" w:rsidRDefault="00000000" w:rsidRPr="00000000" w14:paraId="0000010F">
      <w:pPr>
        <w:pStyle w:val="Heading1"/>
        <w:jc w:val="both"/>
        <w:rPr>
          <w:rFonts w:ascii="Times New Roman" w:cs="Times New Roman" w:eastAsia="Times New Roman" w:hAnsi="Times New Roman"/>
          <w:b w:val="1"/>
          <w:bCs w:val="1"/>
          <w:sz w:val="28"/>
          <w:szCs w:val="28"/>
        </w:rPr>
      </w:pPr>
      <w:bookmarkStart w:colFirst="0" w:colLast="0" w:name="_k1mte1sk7eo1" w:id="39"/>
      <w:bookmarkEnd w:id="39"/>
      <w:r w:rsidDel="00000000" w:rsidR="00000000" w:rsidRPr="00000000">
        <w:rPr>
          <w:rFonts w:ascii="Times New Roman" w:cs="Times New Roman" w:eastAsia="Times New Roman" w:hAnsi="Times New Roman"/>
          <w:b w:val="1"/>
          <w:bCs w:val="1"/>
          <w:sz w:val="28"/>
          <w:szCs w:val="28"/>
          <w:rtl w:val="0"/>
        </w:rPr>
        <w:t xml:space="preserve">4. Development Environment Setup</w:t>
      </w:r>
    </w:p>
    <w:p w:rsidR="00000000" w:rsidDel="00000000" w:rsidP="00000000" w:rsidRDefault="00000000" w:rsidRPr="00000000" w14:paraId="00000110">
      <w:pPr>
        <w:pStyle w:val="Heading2"/>
        <w:rPr/>
      </w:pPr>
      <w:bookmarkStart w:colFirst="0" w:colLast="0" w:name="_yv4f05ypwj1b" w:id="40"/>
      <w:bookmarkEnd w:id="40"/>
      <w:r w:rsidDel="00000000" w:rsidR="00000000" w:rsidRPr="00000000">
        <w:rPr>
          <w:rFonts w:ascii="Times New Roman" w:cs="Times New Roman" w:eastAsia="Times New Roman" w:hAnsi="Times New Roman"/>
          <w:b w:val="1"/>
          <w:bCs w:val="1"/>
          <w:sz w:val="28"/>
          <w:szCs w:val="28"/>
          <w:rtl w:val="0"/>
        </w:rPr>
        <w:t xml:space="preserve">4.1 Tools and Technologies</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af3ea" w:val="clear"/>
            <w:tcMar>
              <w:top w:w="0.0" w:type="dxa"/>
              <w:left w:w="100.0" w:type="dxa"/>
              <w:bottom w:w="0.0" w:type="dxa"/>
              <w:right w:w="100.0" w:type="dxa"/>
            </w:tcMar>
            <w:vAlign w:val="top"/>
          </w:tcPr>
          <w:p w:rsidR="00000000" w:rsidDel="00000000" w:rsidP="00000000" w:rsidRDefault="00000000" w:rsidRPr="00000000" w14:paraId="00000111">
            <w:pPr>
              <w:spacing w:after="100" w:before="220" w:lineRule="auto"/>
              <w:rPr/>
            </w:pPr>
            <w:r w:rsidDel="00000000" w:rsidR="00000000" w:rsidRPr="00000000">
              <w:rPr>
                <w:rtl w:val="0"/>
              </w:rPr>
              <w:t xml:space="preserve">Technology</w:t>
            </w:r>
          </w:p>
        </w:tc>
        <w:tc>
          <w:tcPr>
            <w:tcBorders>
              <w:top w:color="000000" w:space="0" w:sz="5" w:val="single"/>
              <w:left w:color="000000" w:space="0" w:sz="5" w:val="single"/>
              <w:bottom w:color="000000" w:space="0" w:sz="5" w:val="single"/>
              <w:right w:color="000000" w:space="0" w:sz="5" w:val="single"/>
            </w:tcBorders>
            <w:shd w:fill="eaf3ea" w:val="clear"/>
            <w:tcMar>
              <w:top w:w="0.0" w:type="dxa"/>
              <w:left w:w="100.0" w:type="dxa"/>
              <w:bottom w:w="0.0" w:type="dxa"/>
              <w:right w:w="100.0" w:type="dxa"/>
            </w:tcMar>
            <w:vAlign w:val="top"/>
          </w:tcPr>
          <w:p w:rsidR="00000000" w:rsidDel="00000000" w:rsidP="00000000" w:rsidRDefault="00000000" w:rsidRPr="00000000" w14:paraId="00000112">
            <w:pPr>
              <w:spacing w:after="100" w:before="220" w:lineRule="auto"/>
              <w:rPr/>
            </w:pPr>
            <w:r w:rsidDel="00000000" w:rsidR="00000000" w:rsidRPr="00000000">
              <w:rPr>
                <w:rtl w:val="0"/>
              </w:rPr>
              <w:t xml:space="preserve">Use in HerdWatch</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00" w:before="220" w:lineRule="auto"/>
              <w:rPr/>
            </w:pPr>
            <w:r w:rsidDel="00000000" w:rsidR="00000000" w:rsidRPr="00000000">
              <w:rPr>
                <w:rtl w:val="0"/>
              </w:rPr>
              <w:t xml:space="preserve">Python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00" w:before="220" w:lineRule="auto"/>
              <w:rPr/>
            </w:pPr>
            <w:r w:rsidDel="00000000" w:rsidR="00000000" w:rsidRPr="00000000">
              <w:rPr>
                <w:rtl w:val="0"/>
              </w:rPr>
              <w:t xml:space="preserve">Backend and computer-vision processing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00" w:before="220" w:lineRule="auto"/>
              <w:rPr/>
            </w:pPr>
            <w:r w:rsidDel="00000000" w:rsidR="00000000" w:rsidRPr="00000000">
              <w:rPr>
                <w:rtl w:val="0"/>
              </w:rPr>
              <w:t xml:space="preserve">FastAPI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00" w:before="220" w:lineRule="auto"/>
              <w:rPr/>
            </w:pPr>
            <w:r w:rsidDel="00000000" w:rsidR="00000000" w:rsidRPr="00000000">
              <w:rPr>
                <w:rtl w:val="0"/>
              </w:rPr>
              <w:t xml:space="preserve">Backend API and WebSocket services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00" w:before="220" w:lineRule="auto"/>
              <w:rPr/>
            </w:pPr>
            <w:r w:rsidDel="00000000" w:rsidR="00000000" w:rsidRPr="00000000">
              <w:rPr>
                <w:rtl w:val="0"/>
              </w:rPr>
              <w:t xml:space="preserve">Uvicorn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00" w:before="220" w:lineRule="auto"/>
              <w:rPr/>
            </w:pPr>
            <w:r w:rsidDel="00000000" w:rsidR="00000000" w:rsidRPr="00000000">
              <w:rPr>
                <w:rtl w:val="0"/>
              </w:rPr>
              <w:t xml:space="preserve">Runs the FastAPI application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00" w:before="220" w:lineRule="auto"/>
              <w:rPr/>
            </w:pPr>
            <w:r w:rsidDel="00000000" w:rsidR="00000000" w:rsidRPr="00000000">
              <w:rPr>
                <w:rtl w:val="0"/>
              </w:rPr>
              <w:t xml:space="preserve">React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00" w:before="220" w:lineRule="auto"/>
              <w:rPr/>
            </w:pPr>
            <w:r w:rsidDel="00000000" w:rsidR="00000000" w:rsidRPr="00000000">
              <w:rPr>
                <w:rtl w:val="0"/>
              </w:rPr>
              <w:t xml:space="preserve">Frontend interface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00" w:before="220" w:lineRule="auto"/>
              <w:rPr/>
            </w:pPr>
            <w:r w:rsidDel="00000000" w:rsidR="00000000" w:rsidRPr="00000000">
              <w:rPr>
                <w:rtl w:val="0"/>
              </w:rPr>
              <w:t xml:space="preserve">React Router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00" w:before="220" w:lineRule="auto"/>
              <w:rPr/>
            </w:pPr>
            <w:r w:rsidDel="00000000" w:rsidR="00000000" w:rsidRPr="00000000">
              <w:rPr>
                <w:rtl w:val="0"/>
              </w:rPr>
              <w:t xml:space="preserve">Frontend navigation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00" w:before="220" w:lineRule="auto"/>
              <w:rPr/>
            </w:pPr>
            <w:r w:rsidDel="00000000" w:rsidR="00000000" w:rsidRPr="00000000">
              <w:rPr>
                <w:rtl w:val="0"/>
              </w:rPr>
              <w:t xml:space="preserve">Vite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00" w:before="220" w:lineRule="auto"/>
              <w:rPr/>
            </w:pPr>
            <w:r w:rsidDel="00000000" w:rsidR="00000000" w:rsidRPr="00000000">
              <w:rPr>
                <w:rtl w:val="0"/>
              </w:rPr>
              <w:t xml:space="preserve">Frontend build/development tooling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before="220" w:lineRule="auto"/>
              <w:rPr/>
            </w:pPr>
            <w:r w:rsidDel="00000000" w:rsidR="00000000" w:rsidRPr="00000000">
              <w:rPr>
                <w:rtl w:val="0"/>
              </w:rPr>
              <w:t xml:space="preserve">Tailwind CSS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before="220" w:lineRule="auto"/>
              <w:rPr/>
            </w:pPr>
            <w:r w:rsidDel="00000000" w:rsidR="00000000" w:rsidRPr="00000000">
              <w:rPr>
                <w:rtl w:val="0"/>
              </w:rPr>
              <w:t xml:space="preserve">Frontend layout and styling utilities.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00" w:before="220" w:lineRule="auto"/>
              <w:rPr/>
            </w:pPr>
            <w:r w:rsidDel="00000000" w:rsidR="00000000" w:rsidRPr="00000000">
              <w:rPr>
                <w:rtl w:val="0"/>
              </w:rPr>
              <w:t xml:space="preserve">Ultralytics YOLO</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00" w:before="220" w:lineRule="auto"/>
              <w:rPr/>
            </w:pPr>
            <w:r w:rsidDel="00000000" w:rsidR="00000000" w:rsidRPr="00000000">
              <w:rPr>
                <w:rtl w:val="0"/>
              </w:rPr>
              <w:t xml:space="preserve">YOLO11s training, prediction and evaluation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00" w:before="220" w:lineRule="auto"/>
              <w:rPr/>
            </w:pPr>
            <w:r w:rsidDel="00000000" w:rsidR="00000000" w:rsidRPr="00000000">
              <w:rPr>
                <w:rtl w:val="0"/>
              </w:rPr>
              <w:t xml:space="preserve">OpenCV</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00" w:before="220" w:lineRule="auto"/>
              <w:rPr/>
            </w:pPr>
            <w:r w:rsidDel="00000000" w:rsidR="00000000" w:rsidRPr="00000000">
              <w:rPr>
                <w:rtl w:val="0"/>
              </w:rPr>
              <w:t xml:space="preserve">Frame and image processing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00" w:before="220" w:lineRule="auto"/>
              <w:rPr/>
            </w:pPr>
            <w:r w:rsidDel="00000000" w:rsidR="00000000" w:rsidRPr="00000000">
              <w:rPr>
                <w:rtl w:val="0"/>
              </w:rPr>
              <w:t xml:space="preserve">NumPy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00" w:before="220" w:lineRule="auto"/>
              <w:rPr/>
            </w:pPr>
            <w:r w:rsidDel="00000000" w:rsidR="00000000" w:rsidRPr="00000000">
              <w:rPr>
                <w:rtl w:val="0"/>
              </w:rPr>
              <w:t xml:space="preserve">Numerical processing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00" w:before="220" w:lineRule="auto"/>
              <w:rPr/>
            </w:pPr>
            <w:r w:rsidDel="00000000" w:rsidR="00000000" w:rsidRPr="00000000">
              <w:rPr>
                <w:rtl w:val="0"/>
              </w:rPr>
              <w:t xml:space="preserve">WebSocket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00" w:before="220" w:lineRule="auto"/>
              <w:rPr/>
            </w:pPr>
            <w:r w:rsidDel="00000000" w:rsidR="00000000" w:rsidRPr="00000000">
              <w:rPr>
                <w:rtl w:val="0"/>
              </w:rPr>
              <w:t xml:space="preserve">Live camera frame communication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20" w:lineRule="auto"/>
              <w:rPr/>
            </w:pPr>
            <w:r w:rsidDel="00000000" w:rsidR="00000000" w:rsidRPr="00000000">
              <w:rPr>
                <w:rtl w:val="0"/>
              </w:rPr>
              <w:t xml:space="preserve">Pandas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20" w:lineRule="auto"/>
              <w:rPr/>
            </w:pPr>
            <w:r w:rsidDel="00000000" w:rsidR="00000000" w:rsidRPr="00000000">
              <w:rPr>
                <w:rtl w:val="0"/>
              </w:rPr>
              <w:t xml:space="preserve">Evaluation metric table/CSV generation.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20" w:lineRule="auto"/>
              <w:rPr/>
            </w:pPr>
            <w:r w:rsidDel="00000000" w:rsidR="00000000" w:rsidRPr="00000000">
              <w:rPr>
                <w:rtl w:val="0"/>
              </w:rPr>
              <w:t xml:space="preserve">Pillow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20" w:lineRule="auto"/>
              <w:rPr/>
            </w:pPr>
            <w:r w:rsidDel="00000000" w:rsidR="00000000" w:rsidRPr="00000000">
              <w:rPr>
                <w:rtl w:val="0"/>
              </w:rPr>
              <w:t xml:space="preserve">Dataset image validation and pixel hashing.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before="220" w:lineRule="auto"/>
              <w:rPr/>
            </w:pPr>
            <w:r w:rsidDel="00000000" w:rsidR="00000000" w:rsidRPr="00000000">
              <w:rPr>
                <w:rtl w:val="0"/>
              </w:rPr>
              <w:t xml:space="preserve">imageio / FFMPEG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before="220" w:lineRule="auto"/>
              <w:rPr/>
            </w:pPr>
            <w:r w:rsidDel="00000000" w:rsidR="00000000" w:rsidRPr="00000000">
              <w:rPr>
                <w:rtl w:val="0"/>
              </w:rPr>
              <w:t xml:space="preserve">Browser-compatible annotated video writing.</w:t>
            </w:r>
          </w:p>
        </w:tc>
      </w:tr>
    </w:tbl>
    <w:p w:rsidR="00000000" w:rsidDel="00000000" w:rsidP="00000000" w:rsidRDefault="00000000" w:rsidRPr="00000000" w14:paraId="0000012F">
      <w:pPr>
        <w:pStyle w:val="Heading2"/>
        <w:rPr>
          <w:rFonts w:ascii="Times New Roman" w:cs="Times New Roman" w:eastAsia="Times New Roman" w:hAnsi="Times New Roman"/>
          <w:b w:val="1"/>
          <w:bCs w:val="1"/>
          <w:sz w:val="28"/>
          <w:szCs w:val="28"/>
        </w:rPr>
      </w:pPr>
      <w:bookmarkStart w:colFirst="0" w:colLast="0" w:name="_9ml1s467mc9v" w:id="41"/>
      <w:bookmarkEnd w:id="41"/>
      <w:r w:rsidDel="00000000" w:rsidR="00000000" w:rsidRPr="00000000">
        <w:rPr>
          <w:rtl w:val="0"/>
        </w:rPr>
      </w:r>
    </w:p>
    <w:p w:rsidR="00000000" w:rsidDel="00000000" w:rsidP="00000000" w:rsidRDefault="00000000" w:rsidRPr="00000000" w14:paraId="00000130">
      <w:pPr>
        <w:pStyle w:val="Heading2"/>
        <w:rPr>
          <w:rFonts w:ascii="Times New Roman" w:cs="Times New Roman" w:eastAsia="Times New Roman" w:hAnsi="Times New Roman"/>
          <w:b w:val="1"/>
          <w:bCs w:val="1"/>
          <w:sz w:val="28"/>
          <w:szCs w:val="28"/>
        </w:rPr>
      </w:pPr>
      <w:bookmarkStart w:colFirst="0" w:colLast="0" w:name="_xcarj8u2f2wg" w:id="42"/>
      <w:bookmarkEnd w:id="42"/>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fxwoodrt2oea" w:id="43"/>
      <w:bookmarkEnd w:id="43"/>
      <w:r w:rsidDel="00000000" w:rsidR="00000000" w:rsidRPr="00000000">
        <w:rPr>
          <w:rFonts w:ascii="Times New Roman" w:cs="Times New Roman" w:eastAsia="Times New Roman" w:hAnsi="Times New Roman"/>
          <w:b w:val="1"/>
          <w:bCs w:val="1"/>
          <w:sz w:val="28"/>
          <w:szCs w:val="28"/>
          <w:rtl w:val="0"/>
        </w:rPr>
        <w:t xml:space="preserve">4.2 Development Environment</w:t>
      </w:r>
      <w:r w:rsidDel="00000000" w:rsidR="00000000" w:rsidRPr="00000000">
        <w:rPr>
          <w:rtl w:val="0"/>
        </w:rPr>
      </w:r>
    </w:p>
    <w:p w:rsidR="00000000" w:rsidDel="00000000" w:rsidP="00000000" w:rsidRDefault="00000000" w:rsidRPr="00000000" w14:paraId="00000133">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is organized into a frontend application under cv/frontend, a FastAPI backend under cv/backend, and computer-vision/training code under cv1/core and cv1/scripts. The frontend package configuration specifies React 19.2.8, React Router 7.18.2, Vite 8.2.0 and Tailwind CSS 4.3.3. The backend requirements are maintained in backend/requirements.txt, while the vision code imports libraries such as Ultralytics, OpenCV, NumPy, Pandas and Pillow.</w:t>
      </w:r>
    </w:p>
    <w:p w:rsidR="00000000" w:rsidDel="00000000" w:rsidP="00000000" w:rsidRDefault="00000000" w:rsidRPr="00000000" w14:paraId="00000134">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local development, the frontend is configured to communicate with a backend through the local development environment. The FastAPI application enables CORS for http://localhost:5173 and http://127.0.0.1:5173. The backend also mounts the project outputs directory at /outputs so generated images and videos can be accessed by the application.</w:t>
      </w:r>
    </w:p>
    <w:p w:rsidR="00000000" w:rsidDel="00000000" w:rsidP="00000000" w:rsidRDefault="00000000" w:rsidRPr="00000000" w14:paraId="00000135">
      <w:pPr>
        <w:pStyle w:val="Heading2"/>
        <w:rPr>
          <w:rFonts w:ascii="Times New Roman" w:cs="Times New Roman" w:eastAsia="Times New Roman" w:hAnsi="Times New Roman"/>
          <w:b w:val="1"/>
          <w:bCs w:val="1"/>
          <w:sz w:val="28"/>
          <w:szCs w:val="28"/>
        </w:rPr>
      </w:pPr>
      <w:bookmarkStart w:colFirst="0" w:colLast="0" w:name="_59ufs934pcp4" w:id="44"/>
      <w:bookmarkEnd w:id="44"/>
      <w:r w:rsidDel="00000000" w:rsidR="00000000" w:rsidRPr="00000000">
        <w:rPr>
          <w:rFonts w:ascii="Times New Roman" w:cs="Times New Roman" w:eastAsia="Times New Roman" w:hAnsi="Times New Roman"/>
          <w:b w:val="1"/>
          <w:bCs w:val="1"/>
          <w:sz w:val="28"/>
          <w:szCs w:val="28"/>
          <w:rtl w:val="0"/>
        </w:rPr>
        <w:t xml:space="preserve">4.3 Coding Standards</w:t>
      </w:r>
    </w:p>
    <w:p w:rsidR="00000000" w:rsidDel="00000000" w:rsidP="00000000" w:rsidRDefault="00000000" w:rsidRPr="00000000" w14:paraId="00000136">
      <w:pPr>
        <w:numPr>
          <w:ilvl w:val="0"/>
          <w:numId w:val="3"/>
        </w:numPr>
        <w:spacing w:after="0" w:afterAutospacing="0" w:before="22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Use descriptive module and function names such as process_source, assess_track_condition and train_model.</w:t>
      </w:r>
    </w:p>
    <w:p w:rsidR="00000000" w:rsidDel="00000000" w:rsidP="00000000" w:rsidRDefault="00000000" w:rsidRPr="00000000" w14:paraId="00000137">
      <w:pPr>
        <w:numPr>
          <w:ilvl w:val="0"/>
          <w:numId w:val="3"/>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Keep configuration validation close to the configuration object so invalid ROI or confidence settings fail early.</w:t>
      </w:r>
    </w:p>
    <w:p w:rsidR="00000000" w:rsidDel="00000000" w:rsidP="00000000" w:rsidRDefault="00000000" w:rsidRPr="00000000" w14:paraId="00000138">
      <w:pPr>
        <w:numPr>
          <w:ilvl w:val="0"/>
          <w:numId w:val="3"/>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Use type hints for core functions and data structures where practical.</w:t>
      </w:r>
    </w:p>
    <w:p w:rsidR="00000000" w:rsidDel="00000000" w:rsidP="00000000" w:rsidRDefault="00000000" w:rsidRPr="00000000" w14:paraId="00000139">
      <w:pPr>
        <w:numPr>
          <w:ilvl w:val="0"/>
          <w:numId w:val="3"/>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Separate training scripts from production prediction code.</w:t>
      </w:r>
    </w:p>
    <w:p w:rsidR="00000000" w:rsidDel="00000000" w:rsidP="00000000" w:rsidRDefault="00000000" w:rsidRPr="00000000" w14:paraId="0000013A">
      <w:pPr>
        <w:numPr>
          <w:ilvl w:val="0"/>
          <w:numId w:val="3"/>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Write output artifacts to structured directories and use job IDs to avoid collisions between requests.</w:t>
      </w:r>
    </w:p>
    <w:p w:rsidR="00000000" w:rsidDel="00000000" w:rsidP="00000000" w:rsidRDefault="00000000" w:rsidRPr="00000000" w14:paraId="0000013B">
      <w:pPr>
        <w:numPr>
          <w:ilvl w:val="0"/>
          <w:numId w:val="3"/>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Use comments/docstrings to explain non-obvious computer-vision decisions such as dense-tile detection and top-K frame counting.</w:t>
      </w:r>
    </w:p>
    <w:p w:rsidR="00000000" w:rsidDel="00000000" w:rsidP="00000000" w:rsidRDefault="00000000" w:rsidRPr="00000000" w14:paraId="0000013C">
      <w:pPr>
        <w:numPr>
          <w:ilvl w:val="0"/>
          <w:numId w:val="3"/>
        </w:numPr>
        <w:spacing w:after="12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Treat visual movement results as observations and avoid diagnostic language in the user interface.</w:t>
      </w:r>
    </w:p>
    <w:p w:rsidR="00000000" w:rsidDel="00000000" w:rsidP="00000000" w:rsidRDefault="00000000" w:rsidRPr="00000000" w14:paraId="0000013D">
      <w:pPr>
        <w:spacing w:after="120" w:before="22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Model and Dataset Preparation</w:t>
      </w:r>
    </w:p>
    <w:p w:rsidR="00000000" w:rsidDel="00000000" w:rsidP="00000000" w:rsidRDefault="00000000" w:rsidRPr="00000000" w14:paraId="0000013E">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pipeline uses a cleaned cattle-counting dataset with one object class. The cleaning script removes empty annotations, converts polygon annotations to detection boxes, removes duplicate images/sources, and rebuilds 80/10/10 train/val/test splits. The script trains YOLO11s for 50 epochs (imgsz 640, batch size 4, seed 42, moderate augmentation).</w:t>
      </w:r>
    </w:p>
    <w:p w:rsidR="00000000" w:rsidDel="00000000" w:rsidP="00000000" w:rsidRDefault="00000000" w:rsidRPr="00000000" w14:paraId="0000013F">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 pseudo-labelling and dataset validation utilities, though the archive omits original dataset contents and full exported test metrics. Consequently, this section excludes synthetic precision, recall, or mAP values.</w:t>
      </w:r>
    </w:p>
    <w:p w:rsidR="00000000" w:rsidDel="00000000" w:rsidP="00000000" w:rsidRDefault="00000000" w:rsidRPr="00000000" w14:paraId="00000140">
      <w:pPr>
        <w:spacing w:after="120" w:before="22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spacing w:after="160" w:before="0" w:lineRule="auto"/>
        <w:rPr>
          <w:rFonts w:ascii="Times New Roman" w:cs="Times New Roman" w:eastAsia="Times New Roman" w:hAnsi="Times New Roman"/>
          <w:b w:val="1"/>
          <w:bCs w:val="1"/>
          <w:sz w:val="28"/>
          <w:szCs w:val="28"/>
        </w:rPr>
      </w:pPr>
      <w:bookmarkStart w:colFirst="0" w:colLast="0" w:name="_yaiif1sqki5v" w:id="45"/>
      <w:bookmarkEnd w:id="45"/>
      <w:r w:rsidDel="00000000" w:rsidR="00000000" w:rsidRPr="00000000">
        <w:rPr>
          <w:rtl w:val="0"/>
        </w:rPr>
      </w:r>
    </w:p>
    <w:p w:rsidR="00000000" w:rsidDel="00000000" w:rsidP="00000000" w:rsidRDefault="00000000" w:rsidRPr="00000000" w14:paraId="00000143">
      <w:pPr>
        <w:pStyle w:val="Heading1"/>
        <w:spacing w:after="160" w:before="0" w:lineRule="auto"/>
        <w:rPr>
          <w:rFonts w:ascii="Times New Roman" w:cs="Times New Roman" w:eastAsia="Times New Roman" w:hAnsi="Times New Roman"/>
          <w:b w:val="1"/>
          <w:bCs w:val="1"/>
          <w:sz w:val="28"/>
          <w:szCs w:val="28"/>
        </w:rPr>
      </w:pPr>
      <w:bookmarkStart w:colFirst="0" w:colLast="0" w:name="_taxoi5u9mkcz" w:id="46"/>
      <w:bookmarkEnd w:id="46"/>
      <w:r w:rsidDel="00000000" w:rsidR="00000000" w:rsidRPr="00000000">
        <w:rPr>
          <w:rFonts w:ascii="Times New Roman" w:cs="Times New Roman" w:eastAsia="Times New Roman" w:hAnsi="Times New Roman"/>
          <w:b w:val="1"/>
          <w:bCs w:val="1"/>
          <w:sz w:val="28"/>
          <w:szCs w:val="28"/>
          <w:rtl w:val="0"/>
        </w:rPr>
        <w:t xml:space="preserve">5. Screen Layout and Design</w:t>
      </w:r>
    </w:p>
    <w:p w:rsidR="00000000" w:rsidDel="00000000" w:rsidP="00000000" w:rsidRDefault="00000000" w:rsidRPr="00000000" w14:paraId="00000144">
      <w:pPr>
        <w:pStyle w:val="Heading2"/>
        <w:rPr>
          <w:rFonts w:ascii="Times New Roman" w:cs="Times New Roman" w:eastAsia="Times New Roman" w:hAnsi="Times New Roman"/>
          <w:b w:val="1"/>
          <w:bCs w:val="1"/>
          <w:sz w:val="28"/>
          <w:szCs w:val="28"/>
        </w:rPr>
      </w:pPr>
      <w:bookmarkStart w:colFirst="0" w:colLast="0" w:name="_f3csw9hl6qf1" w:id="47"/>
      <w:bookmarkEnd w:id="47"/>
      <w:r w:rsidDel="00000000" w:rsidR="00000000" w:rsidRPr="00000000">
        <w:rPr>
          <w:rFonts w:ascii="Times New Roman" w:cs="Times New Roman" w:eastAsia="Times New Roman" w:hAnsi="Times New Roman"/>
          <w:b w:val="1"/>
          <w:bCs w:val="1"/>
          <w:sz w:val="28"/>
          <w:szCs w:val="28"/>
          <w:rtl w:val="0"/>
        </w:rPr>
        <w:t xml:space="preserve">5.1 Dashboard</w:t>
      </w:r>
    </w:p>
    <w:p w:rsidR="00000000" w:rsidDel="00000000" w:rsidP="00000000" w:rsidRDefault="00000000" w:rsidRPr="00000000" w14:paraId="00000145">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the landing screen for system status and feature orientation. It presents a 'Live-ready cattle intelligence' message, a link to the Cattle Monitor, and status cards for the API and detection model. The dashboard also explains the three main capabilities: video tracking, live camera monitoring and condition signals.</w:t>
      </w:r>
    </w:p>
    <w:p w:rsidR="00000000" w:rsidDel="00000000" w:rsidP="00000000" w:rsidRDefault="00000000" w:rsidRPr="00000000" w14:paraId="00000146">
      <w:pPr>
        <w:spacing w:after="10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includes a condition guide with four states: Normal movement, Low movement, High activity and Observing. It also contains a prominent warning that the system reports visible movement patterns and detection confidence and cannot diagnose lameness, illness, pain, pregnancy or other medical conditions.</w:t>
      </w:r>
    </w:p>
    <w:p w:rsidR="00000000" w:rsidDel="00000000" w:rsidP="00000000" w:rsidRDefault="00000000" w:rsidRPr="00000000" w14:paraId="00000147">
      <w:pPr>
        <w:spacing w:after="10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ind w:left="2880" w:firstLine="0"/>
        <w:rPr>
          <w:rFonts w:ascii="Times New Roman" w:cs="Times New Roman" w:eastAsia="Times New Roman" w:hAnsi="Times New Roman"/>
          <w:b w:val="1"/>
          <w:bCs w:val="1"/>
          <w:sz w:val="28"/>
          <w:szCs w:val="28"/>
        </w:rPr>
      </w:pPr>
      <w:bookmarkStart w:colFirst="0" w:colLast="0" w:name="_zgu8tnd4lyey" w:id="48"/>
      <w:bookmarkEnd w:id="48"/>
      <w:r w:rsidDel="00000000" w:rsidR="00000000" w:rsidRPr="00000000">
        <w:rPr>
          <w:rFonts w:ascii="Times New Roman" w:cs="Times New Roman" w:eastAsia="Times New Roman" w:hAnsi="Times New Roman"/>
          <w:b w:val="1"/>
          <w:bCs w:val="1"/>
          <w:sz w:val="28"/>
          <w:szCs w:val="28"/>
          <w:rtl w:val="0"/>
        </w:rPr>
        <w:t xml:space="preserve">Figure 5.1. Dashboard Layout</w:t>
      </w:r>
    </w:p>
    <w:p w:rsidR="00000000" w:rsidDel="00000000" w:rsidP="00000000" w:rsidRDefault="00000000" w:rsidRPr="00000000" w14:paraId="00000149">
      <w:pPr>
        <w:pStyle w:val="Heading2"/>
        <w:rPr>
          <w:rFonts w:ascii="Times New Roman" w:cs="Times New Roman" w:eastAsia="Times New Roman" w:hAnsi="Times New Roman"/>
          <w:b w:val="1"/>
          <w:bCs w:val="1"/>
          <w:sz w:val="28"/>
          <w:szCs w:val="28"/>
        </w:rPr>
      </w:pPr>
      <w:bookmarkStart w:colFirst="0" w:colLast="0" w:name="_ker7tw3x6en4" w:id="49"/>
      <w:bookmarkEnd w:id="49"/>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b w:val="1"/>
          <w:bCs w:val="1"/>
          <w:sz w:val="28"/>
          <w:szCs w:val="28"/>
        </w:rPr>
      </w:pPr>
      <w:bookmarkStart w:colFirst="0" w:colLast="0" w:name="_pb8k8wa0i3pz" w:id="50"/>
      <w:bookmarkEnd w:id="50"/>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rFonts w:ascii="Times New Roman" w:cs="Times New Roman" w:eastAsia="Times New Roman" w:hAnsi="Times New Roman"/>
          <w:b w:val="1"/>
          <w:bCs w:val="1"/>
          <w:sz w:val="28"/>
          <w:szCs w:val="28"/>
        </w:rPr>
      </w:pPr>
      <w:bookmarkStart w:colFirst="0" w:colLast="0" w:name="_5wehthesdqp1" w:id="51"/>
      <w:bookmarkEnd w:id="51"/>
      <w:r w:rsidDel="00000000" w:rsidR="00000000" w:rsidRPr="00000000">
        <w:rPr>
          <w:rFonts w:ascii="Times New Roman" w:cs="Times New Roman" w:eastAsia="Times New Roman" w:hAnsi="Times New Roman"/>
          <w:b w:val="1"/>
          <w:bCs w:val="1"/>
          <w:sz w:val="28"/>
          <w:szCs w:val="28"/>
          <w:rtl w:val="0"/>
        </w:rPr>
        <w:t xml:space="preserve">5.2 Cattle Monitor Screen</w:t>
      </w:r>
    </w:p>
    <w:p w:rsidR="00000000" w:rsidDel="00000000" w:rsidP="00000000" w:rsidRDefault="00000000" w:rsidRPr="00000000" w14:paraId="0000014F">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screen provides two operating modes: Upload Footage and Live Camera. It includes a Camera Counting Zone where the user can configure line orientation, line position, detection confidence, and ROI. The live view displays both the source camera stream and the AI tracking output.</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ind w:left="2880" w:firstLine="0"/>
        <w:rPr>
          <w:rFonts w:ascii="Times New Roman" w:cs="Times New Roman" w:eastAsia="Times New Roman" w:hAnsi="Times New Roman"/>
          <w:sz w:val="24"/>
          <w:szCs w:val="24"/>
        </w:rPr>
      </w:pPr>
      <w:bookmarkStart w:colFirst="0" w:colLast="0" w:name="_ui5z0cdode1l" w:id="52"/>
      <w:bookmarkEnd w:id="52"/>
      <w:r w:rsidDel="00000000" w:rsidR="00000000" w:rsidRPr="00000000">
        <w:rPr>
          <w:rFonts w:ascii="Times New Roman" w:cs="Times New Roman" w:eastAsia="Times New Roman" w:hAnsi="Times New Roman"/>
          <w:b w:val="1"/>
          <w:bCs w:val="1"/>
          <w:sz w:val="28"/>
          <w:szCs w:val="28"/>
          <w:rtl w:val="0"/>
        </w:rPr>
        <w:t xml:space="preserve">Figure 5.2. Monitor Screen Layout</w: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rPr>
          <w:rFonts w:ascii="Times New Roman" w:cs="Times New Roman" w:eastAsia="Times New Roman" w:hAnsi="Times New Roman"/>
          <w:b w:val="1"/>
          <w:bCs w:val="1"/>
          <w:sz w:val="28"/>
          <w:szCs w:val="28"/>
        </w:rPr>
      </w:pPr>
      <w:bookmarkStart w:colFirst="0" w:colLast="0" w:name="_xmz0rhwmbeiz" w:id="53"/>
      <w:bookmarkEnd w:id="53"/>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k4rbuxp2y534" w:id="54"/>
      <w:bookmarkEnd w:id="54"/>
      <w:r w:rsidDel="00000000" w:rsidR="00000000" w:rsidRPr="00000000">
        <w:rPr>
          <w:rFonts w:ascii="Times New Roman" w:cs="Times New Roman" w:eastAsia="Times New Roman" w:hAnsi="Times New Roman"/>
          <w:b w:val="1"/>
          <w:bCs w:val="1"/>
          <w:sz w:val="28"/>
          <w:szCs w:val="28"/>
          <w:rtl w:val="0"/>
        </w:rPr>
        <w:t xml:space="preserve">5.3 Main Interface Functions</w: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385"/>
        <w:tblGridChange w:id="0">
          <w:tblGrid>
            <w:gridCol w:w="3510"/>
            <w:gridCol w:w="53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65">
            <w:pPr>
              <w:spacing w:after="120" w:before="2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Screen/Control</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66">
            <w:pPr>
              <w:spacing w:after="120" w:before="2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tc>
      </w:tr>
      <w:tr>
        <w:trPr>
          <w:cantSplit w:val="0"/>
          <w:trHeight w:val="719.746093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overview, API status, model readiness, capability summary.</w:t>
            </w:r>
          </w:p>
        </w:tc>
      </w:tr>
      <w:tr>
        <w:trPr>
          <w:cantSplit w:val="0"/>
          <w:trHeight w:val="507.3730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Footage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 image/video for analysis.</w:t>
            </w:r>
          </w:p>
        </w:tc>
      </w:tr>
      <w:tr>
        <w:trPr>
          <w:cantSplit w:val="0"/>
          <w:trHeight w:val="644.746093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Camera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Start/stop browser camera capture and live AI analysis.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Orientation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vertical or horizontal counting movement.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Position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counting line within the normalized scene.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Confidence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the confidence threshold used by the monitoring session.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monitoring and counting to a selected region.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Tracking Output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annotated frames with detections/tracking.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Crossings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tracked crossing count.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in ROI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cattle currently visible in the configured ROI.</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 Reverse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directional line-crossing counts.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Conditions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number of condition observations.</w:t>
            </w:r>
          </w:p>
        </w:tc>
      </w:tr>
    </w:tbl>
    <w:p w:rsidR="00000000" w:rsidDel="00000000" w:rsidP="00000000" w:rsidRDefault="00000000" w:rsidRPr="00000000" w14:paraId="0000017F">
      <w:pPr>
        <w:spacing w:after="120" w:before="2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spacing w:after="120" w:before="2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Design Principles</w:t>
      </w:r>
    </w:p>
    <w:p w:rsidR="00000000" w:rsidDel="00000000" w:rsidP="00000000" w:rsidRDefault="00000000" w:rsidRPr="00000000" w14:paraId="00000181">
      <w:pPr>
        <w:numPr>
          <w:ilvl w:val="0"/>
          <w:numId w:val="4"/>
        </w:numPr>
        <w:spacing w:after="0" w:afterAutospacing="0" w:before="22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Keep the most important monitoring values visible without requiring navigation.</w:t>
      </w:r>
    </w:p>
    <w:p w:rsidR="00000000" w:rsidDel="00000000" w:rsidP="00000000" w:rsidRDefault="00000000" w:rsidRPr="00000000" w14:paraId="00000182">
      <w:pPr>
        <w:numPr>
          <w:ilvl w:val="0"/>
          <w:numId w:val="4"/>
        </w:numPr>
        <w:spacing w:after="0" w:afterAutospacing="0" w:before="0" w:beforeAutospacing="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Use clear controls for camera, ROI, line, and confidence configuration.</w:t>
      </w:r>
    </w:p>
    <w:p w:rsidR="00000000" w:rsidDel="00000000" w:rsidP="00000000" w:rsidRDefault="00000000" w:rsidRPr="00000000" w14:paraId="00000183">
      <w:pPr>
        <w:numPr>
          <w:ilvl w:val="0"/>
          <w:numId w:val="4"/>
        </w:numPr>
        <w:spacing w:after="0" w:afterAutospacing="0" w:before="0" w:beforeAutospacing="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Separate source imagery from AI-annotated output for easy visual comparison.</w:t>
      </w:r>
    </w:p>
    <w:p w:rsidR="00000000" w:rsidDel="00000000" w:rsidP="00000000" w:rsidRDefault="00000000" w:rsidRPr="00000000" w14:paraId="00000184">
      <w:pPr>
        <w:numPr>
          <w:ilvl w:val="0"/>
          <w:numId w:val="4"/>
        </w:numPr>
        <w:spacing w:after="0" w:afterAutospacing="0" w:before="0" w:beforeAutospacing="0" w:lineRule="auto"/>
        <w:ind w:left="720" w:hanging="360"/>
        <w:rPr>
          <w:sz w:val="14"/>
          <w:szCs w:val="14"/>
        </w:rPr>
      </w:pPr>
      <w:r w:rsidDel="00000000" w:rsidR="00000000" w:rsidRPr="00000000">
        <w:rPr>
          <w:rFonts w:ascii="Times New Roman" w:cs="Times New Roman" w:eastAsia="Times New Roman" w:hAnsi="Times New Roman"/>
          <w:sz w:val="24"/>
          <w:szCs w:val="24"/>
          <w:rtl w:val="0"/>
        </w:rPr>
        <w:t xml:space="preserve">Provide explicit status and error messages for unavailable camera/API/model resources.</w:t>
      </w:r>
    </w:p>
    <w:p w:rsidR="00000000" w:rsidDel="00000000" w:rsidP="00000000" w:rsidRDefault="00000000" w:rsidRPr="00000000" w14:paraId="00000185">
      <w:pPr>
        <w:numPr>
          <w:ilvl w:val="0"/>
          <w:numId w:val="4"/>
        </w:numPr>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Keep animal-condition language observational and non-diagnostic.</w:t>
      </w:r>
      <w:r w:rsidDel="00000000" w:rsidR="00000000" w:rsidRPr="00000000">
        <w:rPr>
          <w:rtl w:val="0"/>
        </w:rPr>
      </w:r>
    </w:p>
    <w:p w:rsidR="00000000" w:rsidDel="00000000" w:rsidP="00000000" w:rsidRDefault="00000000" w:rsidRPr="00000000" w14:paraId="00000186">
      <w:pPr>
        <w:pStyle w:val="Heading1"/>
        <w:spacing w:after="160" w:lineRule="auto"/>
        <w:rPr/>
      </w:pPr>
      <w:bookmarkStart w:colFirst="0" w:colLast="0" w:name="_n6oh31jxlrlr" w:id="55"/>
      <w:bookmarkEnd w:id="55"/>
      <w:r w:rsidDel="00000000" w:rsidR="00000000" w:rsidRPr="00000000">
        <w:rPr>
          <w:rFonts w:ascii="Times New Roman" w:cs="Times New Roman" w:eastAsia="Times New Roman" w:hAnsi="Times New Roman"/>
          <w:b w:val="1"/>
          <w:bCs w:val="1"/>
          <w:sz w:val="28"/>
          <w:szCs w:val="28"/>
          <w:rtl w:val="0"/>
        </w:rPr>
        <w:t xml:space="preserve">6. Conclusion and Reflection</w:t>
      </w:r>
      <w:r w:rsidDel="00000000" w:rsidR="00000000" w:rsidRPr="00000000">
        <w:rPr>
          <w:rtl w:val="0"/>
        </w:rPr>
      </w:r>
    </w:p>
    <w:p w:rsidR="00000000" w:rsidDel="00000000" w:rsidP="00000000" w:rsidRDefault="00000000" w:rsidRPr="00000000" w14:paraId="00000187">
      <w:pPr>
        <w:pStyle w:val="Heading2"/>
        <w:spacing w:after="80" w:lineRule="auto"/>
        <w:rPr>
          <w:rFonts w:ascii="Times New Roman" w:cs="Times New Roman" w:eastAsia="Times New Roman" w:hAnsi="Times New Roman"/>
          <w:b w:val="1"/>
          <w:bCs w:val="1"/>
          <w:sz w:val="28"/>
          <w:szCs w:val="28"/>
        </w:rPr>
      </w:pPr>
      <w:bookmarkStart w:colFirst="0" w:colLast="0" w:name="_ozagvoqzb431" w:id="56"/>
      <w:bookmarkEnd w:id="56"/>
      <w:r w:rsidDel="00000000" w:rsidR="00000000" w:rsidRPr="00000000">
        <w:rPr>
          <w:rFonts w:ascii="Times New Roman" w:cs="Times New Roman" w:eastAsia="Times New Roman" w:hAnsi="Times New Roman"/>
          <w:b w:val="1"/>
          <w:bCs w:val="1"/>
          <w:sz w:val="28"/>
          <w:szCs w:val="28"/>
          <w:rtl w:val="0"/>
        </w:rPr>
        <w:t xml:space="preserve">6.1 Project Summary</w:t>
      </w:r>
    </w:p>
    <w:p w:rsidR="00000000" w:rsidDel="00000000" w:rsidP="00000000" w:rsidRDefault="00000000" w:rsidRPr="00000000" w14:paraId="00000188">
      <w:pPr>
        <w:spacing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HerdWatch Vision demonstrates how a computer-vision model can be turned into an end-to-end monitoring application. The project does more than perform a single object-detection call: it adds configurable ROI filtering, stable video tracking, directional line crossing, movement-history analysis, a web API and a React user interface. This provides a foundation for practical cattle observation from common camera sources.</w:t>
      </w:r>
    </w:p>
    <w:p w:rsidR="00000000" w:rsidDel="00000000" w:rsidP="00000000" w:rsidRDefault="00000000" w:rsidRPr="00000000" w14:paraId="00000189">
      <w:pPr>
        <w:spacing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supplied demonstration artifact successfully records two cattle detections from an image, and the annotated output shows the detector drawing bounding boxes and confidence labels. The runtime architecture is also structured so that a trained model can be reloaded when the model file changes.</w:t>
      </w:r>
    </w:p>
    <w:p w:rsidR="00000000" w:rsidDel="00000000" w:rsidP="00000000" w:rsidRDefault="00000000" w:rsidRPr="00000000" w14:paraId="0000018A">
      <w:pPr>
        <w:spacing w:before="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before="2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Challenges and Solutions</w:t>
      </w:r>
    </w:p>
    <w:tbl>
      <w:tblPr>
        <w:tblStyle w:val="Table6"/>
        <w:tblW w:w="96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5295"/>
        <w:tblGridChange w:id="0">
          <w:tblGrid>
            <w:gridCol w:w="4350"/>
            <w:gridCol w:w="5295"/>
          </w:tblGrid>
        </w:tblGridChange>
      </w:tblGrid>
      <w:tr>
        <w:trPr>
          <w:cantSplit w:val="0"/>
          <w:trHeight w:val="702.373046875"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8C">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8D">
            <w:pPr>
              <w:spacing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Implemented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Cattle can appear close together and be difficult to separate.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module includes a dense-tile detection pass for likely tightly packed groups and applies non-maximum suppression.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video detections can cause over-counting.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 maintains track IDs and the LineCrossingCounter records each counted track ID only once.</w:t>
            </w:r>
          </w:p>
        </w:tc>
      </w:tr>
      <w:tr>
        <w:trPr>
          <w:cantSplit w:val="0"/>
          <w:trHeight w:val="989.746093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detection noise can create unstable line-crossing events.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counter uses hysteresis, minimum track frames and an ROI boundary check.</w:t>
            </w:r>
          </w:p>
        </w:tc>
      </w:tr>
      <w:tr>
        <w:trPr>
          <w:cantSplit w:val="0"/>
          <w:trHeight w:val="129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noisy frame may inflate a video count.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peak-frame count helper uses the median of the top-K per-frame counts rather than an absolute single-frame maximum.</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observations could be misunderstood as medical diagnoses.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explicitly labels results as movement observations and includes a veterinary warning.</w:t>
            </w:r>
          </w:p>
        </w:tc>
      </w:tr>
      <w:tr>
        <w:trPr>
          <w:cantSplit w:val="0"/>
          <w:trHeight w:val="1019.746093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API jobs could overwrite the same output.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artifacts and metric files are stored using a job ID.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playback can be sensitive to video encoding.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writer uses H.264 MP4 through imageio/FFMPEG for browser-compatible output.</w:t>
            </w:r>
          </w:p>
        </w:tc>
      </w:tr>
    </w:tbl>
    <w:p w:rsidR="00000000" w:rsidDel="00000000" w:rsidP="00000000" w:rsidRDefault="00000000" w:rsidRPr="00000000" w14:paraId="0000019C">
      <w:pPr>
        <w:pStyle w:val="Heading2"/>
        <w:spacing w:before="220" w:lineRule="auto"/>
        <w:rPr>
          <w:rFonts w:ascii="Times New Roman" w:cs="Times New Roman" w:eastAsia="Times New Roman" w:hAnsi="Times New Roman"/>
          <w:b w:val="1"/>
          <w:bCs w:val="1"/>
          <w:sz w:val="28"/>
          <w:szCs w:val="28"/>
        </w:rPr>
      </w:pPr>
      <w:bookmarkStart w:colFirst="0" w:colLast="0" w:name="_ub1g45dp4n3t" w:id="57"/>
      <w:bookmarkEnd w:id="57"/>
      <w:r w:rsidDel="00000000" w:rsidR="00000000" w:rsidRPr="00000000">
        <w:rPr>
          <w:rFonts w:ascii="Times New Roman" w:cs="Times New Roman" w:eastAsia="Times New Roman" w:hAnsi="Times New Roman"/>
          <w:b w:val="1"/>
          <w:bCs w:val="1"/>
          <w:sz w:val="28"/>
          <w:szCs w:val="28"/>
          <w:rtl w:val="0"/>
        </w:rPr>
        <w:t xml:space="preserve">6.3 Lessons Learned</w:t>
      </w:r>
    </w:p>
    <w:p w:rsidR="00000000" w:rsidDel="00000000" w:rsidP="00000000" w:rsidRDefault="00000000" w:rsidRPr="00000000" w14:paraId="0000019D">
      <w:pPr>
        <w:numPr>
          <w:ilvl w:val="0"/>
          <w:numId w:val="1"/>
        </w:numPr>
        <w:spacing w:after="0" w:afterAutospacing="0" w:before="22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Object detection alone is not enough for reliable video counting; temporal tracking and event logic are important.</w:t>
      </w:r>
    </w:p>
    <w:p w:rsidR="00000000" w:rsidDel="00000000" w:rsidP="00000000" w:rsidRDefault="00000000" w:rsidRPr="00000000" w14:paraId="0000019E">
      <w:pPr>
        <w:numPr>
          <w:ilvl w:val="0"/>
          <w:numId w:val="1"/>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Configuration such as ROI, confidence and line position should be exposed to users because camera views vary.</w:t>
      </w:r>
    </w:p>
    <w:p w:rsidR="00000000" w:rsidDel="00000000" w:rsidP="00000000" w:rsidRDefault="00000000" w:rsidRPr="00000000" w14:paraId="0000019F">
      <w:pPr>
        <w:numPr>
          <w:ilvl w:val="0"/>
          <w:numId w:val="1"/>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Dataset cleaning and leakage-resistant splitting are essential before training an object detector.</w:t>
      </w:r>
    </w:p>
    <w:p w:rsidR="00000000" w:rsidDel="00000000" w:rsidP="00000000" w:rsidRDefault="00000000" w:rsidRPr="00000000" w14:paraId="000001A0">
      <w:pPr>
        <w:numPr>
          <w:ilvl w:val="0"/>
          <w:numId w:val="1"/>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Safety-oriented wording matters when computer vision is applied to animal behaviour or welfare.</w:t>
      </w:r>
    </w:p>
    <w:p w:rsidR="00000000" w:rsidDel="00000000" w:rsidP="00000000" w:rsidRDefault="00000000" w:rsidRPr="00000000" w14:paraId="000001A1">
      <w:pPr>
        <w:numPr>
          <w:ilvl w:val="0"/>
          <w:numId w:val="1"/>
        </w:numPr>
        <w:spacing w:after="0" w:afterAutospacing="0"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Separating frontend, backend and core vision logic makes it easier to test and extend the application.</w:t>
      </w:r>
    </w:p>
    <w:p w:rsidR="00000000" w:rsidDel="00000000" w:rsidP="00000000" w:rsidRDefault="00000000" w:rsidRPr="00000000" w14:paraId="000001A2">
      <w:pPr>
        <w:numPr>
          <w:ilvl w:val="0"/>
          <w:numId w:val="1"/>
        </w:numPr>
        <w:spacing w:before="0" w:beforeAutospacing="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Evaluation should distinguish a single demonstration result from measured dataset-level performance.</w:t>
      </w:r>
    </w:p>
    <w:p w:rsidR="00000000" w:rsidDel="00000000" w:rsidP="00000000" w:rsidRDefault="00000000" w:rsidRPr="00000000" w14:paraId="000001A3">
      <w:pPr>
        <w:pStyle w:val="Heading2"/>
        <w:spacing w:after="80" w:lineRule="auto"/>
        <w:rPr>
          <w:rFonts w:ascii="Times New Roman" w:cs="Times New Roman" w:eastAsia="Times New Roman" w:hAnsi="Times New Roman"/>
          <w:b w:val="1"/>
          <w:bCs w:val="1"/>
          <w:sz w:val="28"/>
          <w:szCs w:val="28"/>
        </w:rPr>
      </w:pPr>
      <w:bookmarkStart w:colFirst="0" w:colLast="0" w:name="_9ynt17gyv5q" w:id="58"/>
      <w:bookmarkEnd w:id="58"/>
      <w:r w:rsidDel="00000000" w:rsidR="00000000" w:rsidRPr="00000000">
        <w:rPr>
          <w:rFonts w:ascii="Times New Roman" w:cs="Times New Roman" w:eastAsia="Times New Roman" w:hAnsi="Times New Roman"/>
          <w:b w:val="1"/>
          <w:bCs w:val="1"/>
          <w:sz w:val="28"/>
          <w:szCs w:val="28"/>
          <w:rtl w:val="0"/>
        </w:rPr>
        <w:t xml:space="preserve">6.4 Future Enhancements</w:t>
      </w:r>
    </w:p>
    <w:p w:rsidR="00000000" w:rsidDel="00000000" w:rsidP="00000000" w:rsidRDefault="00000000" w:rsidRPr="00000000" w14:paraId="000001A4">
      <w:pPr>
        <w:numPr>
          <w:ilvl w:val="0"/>
          <w:numId w:val="6"/>
        </w:numPr>
        <w:spacing w:after="0" w:afterAutospacing="0" w:before="22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a dedicated, validated pose/keypoint model if lameness or posture analysis is required.</w:t>
      </w:r>
    </w:p>
    <w:p w:rsidR="00000000" w:rsidDel="00000000" w:rsidP="00000000" w:rsidRDefault="00000000" w:rsidRPr="00000000" w14:paraId="000001A5">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persistent database storage for sessions, historical counts and condition trends.</w:t>
      </w:r>
    </w:p>
    <w:p w:rsidR="00000000" w:rsidDel="00000000" w:rsidP="00000000" w:rsidRDefault="00000000" w:rsidRPr="00000000" w14:paraId="000001A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authenticated multi-user access and role-based permissions for farm staff and administrators.</w:t>
      </w:r>
    </w:p>
    <w:p w:rsidR="00000000" w:rsidDel="00000000" w:rsidP="00000000" w:rsidRDefault="00000000" w:rsidRPr="00000000" w14:paraId="000001A7">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Provide downloadable reports with daily/weekly herd counts and movement summaries.</w:t>
      </w:r>
    </w:p>
    <w:p w:rsidR="00000000" w:rsidDel="00000000" w:rsidP="00000000" w:rsidRDefault="00000000" w:rsidRPr="00000000" w14:paraId="000001A8">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camera calibration and automatic ROI suggestions.</w:t>
      </w:r>
    </w:p>
    <w:p w:rsidR="00000000" w:rsidDel="00000000" w:rsidP="00000000" w:rsidRDefault="00000000" w:rsidRPr="00000000" w14:paraId="000001A9">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Improve occlusion handling and evaluate tracker performance on crowded cattle scenes.</w:t>
      </w:r>
    </w:p>
    <w:p w:rsidR="00000000" w:rsidDel="00000000" w:rsidP="00000000" w:rsidRDefault="00000000" w:rsidRPr="00000000" w14:paraId="000001AA">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Create a formal human-reviewed test set and report precision, recall, mAP@50 and mAP@50:95 alongside counting accuracy.</w:t>
      </w:r>
    </w:p>
    <w:p w:rsidR="00000000" w:rsidDel="00000000" w:rsidP="00000000" w:rsidRDefault="00000000" w:rsidRPr="00000000" w14:paraId="000001AB">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automated alerts for persistent low movement, while retaining veterinary review as the final decision point.</w:t>
      </w:r>
    </w:p>
    <w:p w:rsidR="00000000" w:rsidDel="00000000" w:rsidP="00000000" w:rsidRDefault="00000000" w:rsidRPr="00000000" w14:paraId="000001AC">
      <w:pPr>
        <w:numPr>
          <w:ilvl w:val="0"/>
          <w:numId w:val="6"/>
        </w:numPr>
        <w:spacing w:before="0" w:beforeAutospacing="0" w:line="36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Add deployment documentation for edge devices or farm-local servers.</w:t>
      </w:r>
    </w:p>
    <w:p w:rsidR="00000000" w:rsidDel="00000000" w:rsidP="00000000" w:rsidRDefault="00000000" w:rsidRPr="00000000" w14:paraId="000001AD">
      <w:pPr>
        <w:pStyle w:val="Heading1"/>
        <w:spacing w:after="160" w:before="0" w:lineRule="auto"/>
        <w:rPr>
          <w:rFonts w:ascii="Times New Roman" w:cs="Times New Roman" w:eastAsia="Times New Roman" w:hAnsi="Times New Roman"/>
          <w:b w:val="1"/>
          <w:bCs w:val="1"/>
          <w:sz w:val="28"/>
          <w:szCs w:val="28"/>
        </w:rPr>
      </w:pPr>
      <w:bookmarkStart w:colFirst="0" w:colLast="0" w:name="_idu5vi4l53s4" w:id="59"/>
      <w:bookmarkEnd w:id="59"/>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spacing w:after="160" w:before="0" w:lineRule="auto"/>
        <w:rPr>
          <w:rFonts w:ascii="Times New Roman" w:cs="Times New Roman" w:eastAsia="Times New Roman" w:hAnsi="Times New Roman"/>
          <w:b w:val="1"/>
          <w:bCs w:val="1"/>
          <w:sz w:val="28"/>
          <w:szCs w:val="28"/>
        </w:rPr>
      </w:pPr>
      <w:bookmarkStart w:colFirst="0" w:colLast="0" w:name="_aplrtk8lcaza" w:id="60"/>
      <w:bookmarkEnd w:id="60"/>
      <w:r w:rsidDel="00000000" w:rsidR="00000000" w:rsidRPr="00000000">
        <w:rPr>
          <w:rtl w:val="0"/>
        </w:rPr>
      </w:r>
    </w:p>
    <w:p w:rsidR="00000000" w:rsidDel="00000000" w:rsidP="00000000" w:rsidRDefault="00000000" w:rsidRPr="00000000" w14:paraId="000001B2">
      <w:pPr>
        <w:pStyle w:val="Heading1"/>
        <w:spacing w:after="160" w:before="0" w:lineRule="auto"/>
        <w:rPr>
          <w:rFonts w:ascii="Times New Roman" w:cs="Times New Roman" w:eastAsia="Times New Roman" w:hAnsi="Times New Roman"/>
          <w:b w:val="1"/>
          <w:bCs w:val="1"/>
          <w:sz w:val="28"/>
          <w:szCs w:val="28"/>
        </w:rPr>
      </w:pPr>
      <w:bookmarkStart w:colFirst="0" w:colLast="0" w:name="_f1ujq0yprv19" w:id="61"/>
      <w:bookmarkEnd w:id="61"/>
      <w:r w:rsidDel="00000000" w:rsidR="00000000" w:rsidRPr="00000000">
        <w:rPr>
          <w:rFonts w:ascii="Times New Roman" w:cs="Times New Roman" w:eastAsia="Times New Roman" w:hAnsi="Times New Roman"/>
          <w:b w:val="1"/>
          <w:bCs w:val="1"/>
          <w:sz w:val="28"/>
          <w:szCs w:val="28"/>
          <w:rtl w:val="0"/>
        </w:rPr>
        <w:t xml:space="preserve">7. Appendices</w:t>
      </w:r>
    </w:p>
    <w:p w:rsidR="00000000" w:rsidDel="00000000" w:rsidP="00000000" w:rsidRDefault="00000000" w:rsidRPr="00000000" w14:paraId="000001B3">
      <w:pPr>
        <w:pStyle w:val="Heading2"/>
        <w:rPr>
          <w:rFonts w:ascii="Times New Roman" w:cs="Times New Roman" w:eastAsia="Times New Roman" w:hAnsi="Times New Roman"/>
          <w:b w:val="1"/>
          <w:bCs w:val="1"/>
          <w:sz w:val="28"/>
          <w:szCs w:val="28"/>
        </w:rPr>
      </w:pPr>
      <w:bookmarkStart w:colFirst="0" w:colLast="0" w:name="_wdxkao5ff1qc" w:id="62"/>
      <w:bookmarkEnd w:id="62"/>
      <w:r w:rsidDel="00000000" w:rsidR="00000000" w:rsidRPr="00000000">
        <w:rPr>
          <w:rFonts w:ascii="Times New Roman" w:cs="Times New Roman" w:eastAsia="Times New Roman" w:hAnsi="Times New Roman"/>
          <w:b w:val="1"/>
          <w:bCs w:val="1"/>
          <w:sz w:val="28"/>
          <w:szCs w:val="28"/>
          <w:rtl w:val="0"/>
        </w:rPr>
        <w:t xml:space="preserve">Appendices A -  Screen and Detection output</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following figure is a stored prediction artifact included in the project archive. It demonstrates the visual output format: cattle are enclosed by bounding boxes and the detector confidence is displayed. The associated job JSON reports two cattle detected with visible_in_roi counting.</w:t>
      </w:r>
      <w:r w:rsidDel="00000000" w:rsidR="00000000" w:rsidRPr="00000000">
        <w:rPr>
          <w:rtl w:val="0"/>
        </w:rPr>
      </w:r>
    </w:p>
    <w:p w:rsidR="00000000" w:rsidDel="00000000" w:rsidP="00000000" w:rsidRDefault="00000000" w:rsidRPr="00000000" w14:paraId="000001B6">
      <w:pPr>
        <w:pStyle w:val="Heading2"/>
        <w:rPr>
          <w:rFonts w:ascii="Times New Roman" w:cs="Times New Roman" w:eastAsia="Times New Roman" w:hAnsi="Times New Roman"/>
          <w:b w:val="1"/>
          <w:bCs w:val="1"/>
          <w:sz w:val="28"/>
          <w:szCs w:val="28"/>
        </w:rPr>
      </w:pPr>
      <w:bookmarkStart w:colFirst="0" w:colLast="0" w:name="_asodgkhq901r" w:id="63"/>
      <w:bookmarkEnd w:id="63"/>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956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2"/>
        <w:ind w:left="2160" w:firstLine="0"/>
        <w:rPr/>
      </w:pPr>
      <w:bookmarkStart w:colFirst="0" w:colLast="0" w:name="_rmmh2fwfycgh" w:id="64"/>
      <w:bookmarkEnd w:id="64"/>
      <w:r w:rsidDel="00000000" w:rsidR="00000000" w:rsidRPr="00000000">
        <w:rPr>
          <w:rFonts w:ascii="Times New Roman" w:cs="Times New Roman" w:eastAsia="Times New Roman" w:hAnsi="Times New Roman"/>
          <w:b w:val="1"/>
          <w:bCs w:val="1"/>
          <w:sz w:val="28"/>
          <w:szCs w:val="28"/>
          <w:rtl w:val="0"/>
        </w:rPr>
        <w:t xml:space="preserve">Figure 7.1. Detection Output Layout</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rFonts w:ascii="Times New Roman" w:cs="Times New Roman" w:eastAsia="Times New Roman" w:hAnsi="Times New Roman"/>
          <w:b w:val="1"/>
          <w:bCs w:val="1"/>
          <w:sz w:val="28"/>
          <w:szCs w:val="28"/>
        </w:rPr>
      </w:pPr>
      <w:bookmarkStart w:colFirst="0" w:colLast="0" w:name="_svsvq2z24wba" w:id="65"/>
      <w:bookmarkEnd w:id="65"/>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rFonts w:ascii="Times New Roman" w:cs="Times New Roman" w:eastAsia="Times New Roman" w:hAnsi="Times New Roman"/>
          <w:b w:val="1"/>
          <w:bCs w:val="1"/>
          <w:sz w:val="28"/>
          <w:szCs w:val="28"/>
        </w:rPr>
      </w:pPr>
      <w:bookmarkStart w:colFirst="0" w:colLast="0" w:name="_5nny6btkd400" w:id="66"/>
      <w:bookmarkEnd w:id="66"/>
      <w:r w:rsidDel="00000000" w:rsidR="00000000" w:rsidRPr="00000000">
        <w:rPr>
          <w:rFonts w:ascii="Times New Roman" w:cs="Times New Roman" w:eastAsia="Times New Roman" w:hAnsi="Times New Roman"/>
          <w:b w:val="1"/>
          <w:bCs w:val="1"/>
          <w:sz w:val="28"/>
          <w:szCs w:val="28"/>
          <w:rtl w:val="0"/>
        </w:rPr>
        <w:t xml:space="preserve">Appendices B -  Key Project Source Structure</w:t>
      </w:r>
    </w:p>
    <w:p w:rsidR="00000000" w:rsidDel="00000000" w:rsidP="00000000" w:rsidRDefault="00000000" w:rsidRPr="00000000" w14:paraId="000001C6">
      <w:pPr>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305"/>
        <w:tblGridChange w:id="0">
          <w:tblGrid>
            <w:gridCol w:w="4575"/>
            <w:gridCol w:w="430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C7">
            <w:pPr>
              <w:spacing w:after="1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file</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1C8">
            <w:pPr>
              <w:spacing w:after="1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cv/backend/main.py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application, CORS, static outputs, health endpoint, prediction router.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cv/backend/routers/predict.py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prediction and live webcam/WebSocket processing.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cv/frontend/src/App.jsx</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routing for Dashboard and Predict screens.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cv/frontend/src/pages/Dashboard.jsx</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overview and condition guidance.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cv/frontend/src/pages/Predict.jsx</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Upload/live monitoring, camera capture, WebSocket, ROI and counting controls.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cv1/core/train.py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YOLO11s training configuration and model artifact export.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cv1/core/predict.py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tracking, counting, ROI and movement-condition logic.</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cv1/core/evaluate.py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Test-set model evaluation and metric export.</w:t>
            </w:r>
          </w:p>
        </w:tc>
      </w:tr>
    </w:tbl>
    <w:p w:rsidR="00000000" w:rsidDel="00000000" w:rsidP="00000000" w:rsidRDefault="00000000" w:rsidRPr="00000000" w14:paraId="000001D9">
      <w:pPr>
        <w:pStyle w:val="Heading2"/>
        <w:rPr>
          <w:rFonts w:ascii="Times New Roman" w:cs="Times New Roman" w:eastAsia="Times New Roman" w:hAnsi="Times New Roman"/>
          <w:b w:val="1"/>
          <w:bCs w:val="1"/>
          <w:sz w:val="28"/>
          <w:szCs w:val="28"/>
        </w:rPr>
      </w:pPr>
      <w:bookmarkStart w:colFirst="0" w:colLast="0" w:name="_kk8t53iwbam5" w:id="67"/>
      <w:bookmarkEnd w:id="67"/>
      <w:r w:rsidDel="00000000" w:rsidR="00000000" w:rsidRPr="00000000">
        <w:rPr>
          <w:rtl w:val="0"/>
        </w:rPr>
      </w:r>
    </w:p>
    <w:p w:rsidR="00000000" w:rsidDel="00000000" w:rsidP="00000000" w:rsidRDefault="00000000" w:rsidRPr="00000000" w14:paraId="000001DA">
      <w:pPr>
        <w:pStyle w:val="Heading2"/>
        <w:rPr>
          <w:rFonts w:ascii="Times New Roman" w:cs="Times New Roman" w:eastAsia="Times New Roman" w:hAnsi="Times New Roman"/>
          <w:b w:val="1"/>
          <w:bCs w:val="1"/>
          <w:sz w:val="28"/>
          <w:szCs w:val="28"/>
        </w:rPr>
      </w:pPr>
      <w:bookmarkStart w:colFirst="0" w:colLast="0" w:name="_9lve35os172a" w:id="68"/>
      <w:bookmarkEnd w:id="68"/>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rFonts w:ascii="Times New Roman" w:cs="Times New Roman" w:eastAsia="Times New Roman" w:hAnsi="Times New Roman"/>
          <w:b w:val="1"/>
          <w:bCs w:val="1"/>
          <w:sz w:val="28"/>
          <w:szCs w:val="28"/>
        </w:rPr>
      </w:pPr>
      <w:bookmarkStart w:colFirst="0" w:colLast="0" w:name="_st4qywq8wb94" w:id="69"/>
      <w:bookmarkEnd w:id="69"/>
      <w:r w:rsidDel="00000000" w:rsidR="00000000" w:rsidRPr="00000000">
        <w:rPr>
          <w:rFonts w:ascii="Times New Roman" w:cs="Times New Roman" w:eastAsia="Times New Roman" w:hAnsi="Times New Roman"/>
          <w:b w:val="1"/>
          <w:bCs w:val="1"/>
          <w:sz w:val="28"/>
          <w:szCs w:val="28"/>
          <w:rtl w:val="0"/>
        </w:rPr>
        <w:t xml:space="preserve">Appendices C -  References</w:t>
      </w:r>
    </w:p>
    <w:p w:rsidR="00000000" w:rsidDel="00000000" w:rsidP="00000000" w:rsidRDefault="00000000" w:rsidRPr="00000000" w14:paraId="000001E4">
      <w:pPr>
        <w:numPr>
          <w:ilvl w:val="0"/>
          <w:numId w:val="5"/>
        </w:numPr>
        <w:spacing w:after="0" w:afterAutospacing="0" w:before="2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source code: cv1/core/train.py – YOLO11s training pipeline.</w:t>
      </w:r>
    </w:p>
    <w:p w:rsidR="00000000" w:rsidDel="00000000" w:rsidP="00000000" w:rsidRDefault="00000000" w:rsidRPr="00000000" w14:paraId="000001E5">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source code: cv1/core/predict.py – detection, tracking, counting and movement                               observation pipeline.</w:t>
      </w:r>
    </w:p>
    <w:p w:rsidR="00000000" w:rsidDel="00000000" w:rsidP="00000000" w:rsidRDefault="00000000" w:rsidRPr="00000000" w14:paraId="000001E6">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source code: cv1/core/lameness_classifier.py – counting configuration and line-crossing logic.</w:t>
      </w:r>
    </w:p>
    <w:p w:rsidR="00000000" w:rsidDel="00000000" w:rsidP="00000000" w:rsidRDefault="00000000" w:rsidRPr="00000000" w14:paraId="000001E7">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source code: cv1/core/evaluate.py – test-set evaluation and metric export.</w:t>
      </w:r>
    </w:p>
    <w:p w:rsidR="00000000" w:rsidDel="00000000" w:rsidP="00000000" w:rsidRDefault="00000000" w:rsidRPr="00000000" w14:paraId="000001E8">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source code: cv/backend/main.py and cv/backend/routers/ – FastAPI backend.</w:t>
      </w:r>
    </w:p>
    <w:p w:rsidR="00000000" w:rsidDel="00000000" w:rsidP="00000000" w:rsidRDefault="00000000" w:rsidRPr="00000000" w14:paraId="000001E9">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rtl w:val="0"/>
        </w:rPr>
        <w:t xml:space="preserve">Project source code: cv/frontend/src/pages/ and cv/frontend/src/components/ – React interface.</w:t>
      </w:r>
    </w:p>
    <w:p w:rsidR="00000000" w:rsidDel="00000000" w:rsidP="00000000" w:rsidRDefault="00000000" w:rsidRPr="00000000" w14:paraId="000001EA">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rtl w:val="0"/>
        </w:rPr>
        <w:t xml:space="preserve">Project artifact: outputs/metrics/jobs/f3a6aa66db4c49d89fef749bd8031c74.json – demonstration job metrics.</w:t>
      </w:r>
    </w:p>
    <w:p w:rsidR="00000000" w:rsidDel="00000000" w:rsidP="00000000" w:rsidRDefault="00000000" w:rsidRPr="00000000" w14:paraId="000001EB">
      <w:pPr>
        <w:numPr>
          <w:ilvl w:val="0"/>
          <w:numId w:val="5"/>
        </w:numPr>
        <w:spacing w:after="12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rtl w:val="0"/>
        </w:rPr>
        <w:t xml:space="preserve">Project artifact: outputs/predictions/f3a6aa66db4c49d89fef749bd8031c74.jpg – demonstration annotated detection.</w:t>
      </w:r>
      <w:r w:rsidDel="00000000" w:rsidR="00000000" w:rsidRPr="00000000">
        <w:rPr>
          <w:rtl w:val="0"/>
        </w:rPr>
      </w:r>
    </w:p>
    <w:sectPr>
      <w:footerReference r:id="rId18" w:type="default"/>
      <w:type w:val="nextPage"/>
      <w:pgSz w:h="15840" w:w="12240" w:orient="portrait"/>
      <w:pgMar w:bottom="1440" w:top="0" w:left="1440" w:right="1440" w:header="113.38582677165356"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ind w:left="4320" w:firstLine="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rFonts w:ascii="Times New Roman" w:cs="Times New Roman" w:eastAsia="Times New Roman" w:hAnsi="Times New Roman"/>
        <w:b w:val="1"/>
        <w:bCs w:val="1"/>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4"/>
        <w:szCs w:val="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6"/>
        <w:szCs w:val="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