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CF3" w:rsidRDefault="002B4D2A" w:rsidP="00FD305A">
      <w:pPr>
        <w:jc w:val="center"/>
        <w:rPr>
          <w:color w:val="FF0000"/>
          <w:sz w:val="44"/>
          <w:szCs w:val="44"/>
        </w:rPr>
      </w:pPr>
      <w:r w:rsidRPr="002B4D2A">
        <w:rPr>
          <w:color w:val="FF0000"/>
          <w:sz w:val="44"/>
          <w:szCs w:val="44"/>
        </w:rPr>
        <w:t xml:space="preserve">Mining Fraudsters and Fraudulent Strategies in Large-Scale Mobile Social Networks </w:t>
      </w:r>
    </w:p>
    <w:p w:rsidR="00E96CFC" w:rsidRDefault="00E96CFC" w:rsidP="00FD305A">
      <w:pPr>
        <w:jc w:val="center"/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5557E3" w:rsidRPr="00AC03F3" w:rsidRDefault="005557E3" w:rsidP="00AC03F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C03F3">
        <w:rPr>
          <w:sz w:val="28"/>
          <w:szCs w:val="28"/>
        </w:rPr>
        <w:t>The rapid development of modern communication technologies—in particular, (mobile) phone communications—has</w:t>
      </w:r>
      <w:r w:rsidR="00DF7764">
        <w:rPr>
          <w:sz w:val="28"/>
          <w:szCs w:val="28"/>
        </w:rPr>
        <w:t xml:space="preserve"> </w:t>
      </w:r>
      <w:r w:rsidRPr="00AC03F3">
        <w:rPr>
          <w:sz w:val="28"/>
          <w:szCs w:val="28"/>
        </w:rPr>
        <w:t>largely facilitated human social interactions and information exchange. However, the emergence of telemarketing frauds can</w:t>
      </w:r>
    </w:p>
    <w:p w:rsidR="00C329F3" w:rsidRPr="00AC03F3" w:rsidRDefault="005557E3" w:rsidP="00AC03F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C03F3">
        <w:rPr>
          <w:sz w:val="28"/>
          <w:szCs w:val="28"/>
        </w:rPr>
        <w:t>significantly dissipate individual fortune and social wealth, resulting in potential slow down or damage to economics. In this work, we</w:t>
      </w:r>
      <w:r w:rsidR="00DF7764">
        <w:rPr>
          <w:sz w:val="28"/>
          <w:szCs w:val="28"/>
        </w:rPr>
        <w:t xml:space="preserve"> </w:t>
      </w:r>
      <w:r w:rsidRPr="00AC03F3">
        <w:rPr>
          <w:sz w:val="28"/>
          <w:szCs w:val="28"/>
        </w:rPr>
        <w:t>propose to spot telemarketing frauds, with an emphasis on unveiling the “precise fraud” phenomenon and the strategies that are used</w:t>
      </w:r>
      <w:r w:rsidR="00DF7764">
        <w:rPr>
          <w:sz w:val="28"/>
          <w:szCs w:val="28"/>
        </w:rPr>
        <w:t xml:space="preserve"> </w:t>
      </w:r>
      <w:r w:rsidRPr="00AC03F3">
        <w:rPr>
          <w:sz w:val="28"/>
          <w:szCs w:val="28"/>
        </w:rPr>
        <w:t>by fraudsters to precisely select targets. To study this problem, we employ a one-month complete dataset of telecommunication</w:t>
      </w:r>
      <w:r w:rsidR="00DF7764">
        <w:rPr>
          <w:sz w:val="28"/>
          <w:szCs w:val="28"/>
        </w:rPr>
        <w:t xml:space="preserve"> </w:t>
      </w:r>
      <w:r w:rsidRPr="00AC03F3">
        <w:rPr>
          <w:sz w:val="28"/>
          <w:szCs w:val="28"/>
        </w:rPr>
        <w:t>metadata in Shanghai with 54 million users and 698 million call logs. Through our study, we find that user’s information might has been</w:t>
      </w:r>
      <w:r w:rsidR="00DF7764">
        <w:rPr>
          <w:sz w:val="28"/>
          <w:szCs w:val="28"/>
        </w:rPr>
        <w:t xml:space="preserve"> </w:t>
      </w:r>
      <w:r w:rsidRPr="00AC03F3">
        <w:rPr>
          <w:sz w:val="28"/>
          <w:szCs w:val="28"/>
        </w:rPr>
        <w:t>seriously leaked, and fraudsters have preference over the target user’s age and activity in mobile network. We further propose a novel</w:t>
      </w:r>
      <w:r w:rsidR="00DF7764">
        <w:rPr>
          <w:sz w:val="28"/>
          <w:szCs w:val="28"/>
        </w:rPr>
        <w:t xml:space="preserve"> </w:t>
      </w:r>
      <w:r w:rsidRPr="00AC03F3">
        <w:rPr>
          <w:sz w:val="28"/>
          <w:szCs w:val="28"/>
        </w:rPr>
        <w:t>semi-supervised learning framework to distinguish fraudsters from non-fraudsters. Experimental results on a real-world data show that</w:t>
      </w:r>
      <w:r w:rsidR="00DF7764">
        <w:rPr>
          <w:sz w:val="28"/>
          <w:szCs w:val="28"/>
        </w:rPr>
        <w:t xml:space="preserve"> </w:t>
      </w:r>
      <w:r w:rsidRPr="00AC03F3">
        <w:rPr>
          <w:sz w:val="28"/>
          <w:szCs w:val="28"/>
        </w:rPr>
        <w:t>our approach outperforms several state-of-the-art algorithms in accuracy of detecting fraudsters (e.g., +0:278 in terms of F1 on</w:t>
      </w:r>
      <w:r w:rsidR="00DF7764">
        <w:rPr>
          <w:sz w:val="28"/>
          <w:szCs w:val="28"/>
        </w:rPr>
        <w:t xml:space="preserve"> </w:t>
      </w:r>
      <w:r w:rsidRPr="00AC03F3">
        <w:rPr>
          <w:sz w:val="28"/>
          <w:szCs w:val="28"/>
        </w:rPr>
        <w:t>average). We believe that our study can potentially inform policymaking for government and mobile service providers</w:t>
      </w:r>
      <w:r w:rsidR="0036581D" w:rsidRPr="00AC03F3">
        <w:rPr>
          <w:sz w:val="28"/>
          <w:szCs w:val="28"/>
        </w:rPr>
        <w:t>.</w:t>
      </w: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9D0396" w:rsidRDefault="009D0396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171847" w:rsidRDefault="00171847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171847" w:rsidRDefault="00171847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171847" w:rsidRDefault="00171847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171847" w:rsidRPr="00DC07AC" w:rsidRDefault="00171847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6C29B8" w:rsidRPr="00171847" w:rsidRDefault="00743B1E" w:rsidP="0017184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71847">
        <w:rPr>
          <w:sz w:val="28"/>
          <w:szCs w:val="28"/>
        </w:rPr>
        <w:t>In many literatures, fraud detection</w:t>
      </w:r>
      <w:r w:rsidR="007E7DEB">
        <w:rPr>
          <w:sz w:val="28"/>
          <w:szCs w:val="28"/>
        </w:rPr>
        <w:t xml:space="preserve"> </w:t>
      </w:r>
      <w:r w:rsidRPr="00171847">
        <w:rPr>
          <w:sz w:val="28"/>
          <w:szCs w:val="28"/>
        </w:rPr>
        <w:t>is formulated as a binary classification problem. That is,</w:t>
      </w:r>
      <w:r w:rsidR="007E7DEB">
        <w:rPr>
          <w:sz w:val="28"/>
          <w:szCs w:val="28"/>
        </w:rPr>
        <w:t xml:space="preserve"> </w:t>
      </w:r>
      <w:r w:rsidRPr="00171847">
        <w:rPr>
          <w:sz w:val="28"/>
          <w:szCs w:val="28"/>
        </w:rPr>
        <w:t>given a set of phone numbers, predict whether each number</w:t>
      </w:r>
      <w:r w:rsidR="007E7DEB">
        <w:rPr>
          <w:sz w:val="28"/>
          <w:szCs w:val="28"/>
        </w:rPr>
        <w:t xml:space="preserve"> </w:t>
      </w:r>
      <w:r w:rsidRPr="00171847">
        <w:rPr>
          <w:sz w:val="28"/>
          <w:szCs w:val="28"/>
        </w:rPr>
        <w:t>is normal or fraudulent. For example,Weatherford et al. [23]</w:t>
      </w:r>
      <w:r w:rsidR="007E7DEB">
        <w:rPr>
          <w:sz w:val="28"/>
          <w:szCs w:val="28"/>
        </w:rPr>
        <w:t xml:space="preserve"> </w:t>
      </w:r>
      <w:r w:rsidRPr="00171847">
        <w:rPr>
          <w:sz w:val="28"/>
          <w:szCs w:val="28"/>
        </w:rPr>
        <w:t>utilize user profiles that store long-term information and</w:t>
      </w:r>
      <w:r w:rsidR="007E7DEB">
        <w:rPr>
          <w:sz w:val="28"/>
          <w:szCs w:val="28"/>
        </w:rPr>
        <w:t xml:space="preserve"> </w:t>
      </w:r>
      <w:r w:rsidRPr="00171847">
        <w:rPr>
          <w:sz w:val="28"/>
          <w:szCs w:val="28"/>
        </w:rPr>
        <w:t>train neural networks to differentiate fraud behavior and</w:t>
      </w:r>
      <w:r w:rsidR="007E7DEB">
        <w:rPr>
          <w:sz w:val="28"/>
          <w:szCs w:val="28"/>
        </w:rPr>
        <w:t xml:space="preserve"> </w:t>
      </w:r>
      <w:r w:rsidRPr="00171847">
        <w:rPr>
          <w:sz w:val="28"/>
          <w:szCs w:val="28"/>
        </w:rPr>
        <w:t>normal one. Instead of neural networks, Yusoff [4] propose</w:t>
      </w:r>
      <w:r w:rsidR="007E7DEB">
        <w:rPr>
          <w:sz w:val="28"/>
          <w:szCs w:val="28"/>
        </w:rPr>
        <w:t xml:space="preserve"> </w:t>
      </w:r>
      <w:r w:rsidRPr="00171847">
        <w:rPr>
          <w:sz w:val="28"/>
          <w:szCs w:val="28"/>
        </w:rPr>
        <w:t>a model based on Gaussian mixed model (GMM) as the</w:t>
      </w:r>
      <w:r w:rsidR="007E7DEB">
        <w:rPr>
          <w:sz w:val="28"/>
          <w:szCs w:val="28"/>
        </w:rPr>
        <w:t xml:space="preserve"> </w:t>
      </w:r>
      <w:r w:rsidRPr="00171847">
        <w:rPr>
          <w:sz w:val="28"/>
          <w:szCs w:val="28"/>
        </w:rPr>
        <w:t>classifier. Dominik uses a threshold-type classification algorithm</w:t>
      </w:r>
      <w:r w:rsidR="007E7DEB">
        <w:rPr>
          <w:sz w:val="28"/>
          <w:szCs w:val="28"/>
        </w:rPr>
        <w:t xml:space="preserve"> </w:t>
      </w:r>
      <w:r w:rsidRPr="00171847">
        <w:rPr>
          <w:sz w:val="28"/>
          <w:szCs w:val="28"/>
        </w:rPr>
        <w:t>[24]. The major limitation of classifier-based methods</w:t>
      </w:r>
      <w:r w:rsidR="007E7DEB">
        <w:rPr>
          <w:sz w:val="28"/>
          <w:szCs w:val="28"/>
        </w:rPr>
        <w:t xml:space="preserve"> </w:t>
      </w:r>
      <w:r w:rsidRPr="00171847">
        <w:rPr>
          <w:sz w:val="28"/>
          <w:szCs w:val="28"/>
        </w:rPr>
        <w:t>is that, its performance is heavily influenced by annotations,</w:t>
      </w:r>
      <w:r w:rsidR="007E7DEB">
        <w:rPr>
          <w:sz w:val="28"/>
          <w:szCs w:val="28"/>
        </w:rPr>
        <w:t xml:space="preserve"> </w:t>
      </w:r>
      <w:r w:rsidRPr="00171847">
        <w:rPr>
          <w:sz w:val="28"/>
          <w:szCs w:val="28"/>
        </w:rPr>
        <w:t>and will be hurt when the label is sparse. In this work, we</w:t>
      </w:r>
      <w:r w:rsidR="007E7DEB">
        <w:rPr>
          <w:sz w:val="28"/>
          <w:szCs w:val="28"/>
        </w:rPr>
        <w:t xml:space="preserve"> </w:t>
      </w:r>
      <w:r w:rsidRPr="00171847">
        <w:rPr>
          <w:sz w:val="28"/>
          <w:szCs w:val="28"/>
        </w:rPr>
        <w:t>propose a semi-supervised learning framework to further</w:t>
      </w:r>
      <w:r w:rsidR="007E7DEB">
        <w:rPr>
          <w:sz w:val="28"/>
          <w:szCs w:val="28"/>
        </w:rPr>
        <w:t xml:space="preserve"> </w:t>
      </w:r>
      <w:r w:rsidRPr="00171847">
        <w:rPr>
          <w:sz w:val="28"/>
          <w:szCs w:val="28"/>
        </w:rPr>
        <w:t>utilize unknown labels and improve the performance</w:t>
      </w:r>
      <w:r w:rsidR="006C29B8" w:rsidRPr="00171847">
        <w:rPr>
          <w:sz w:val="28"/>
          <w:szCs w:val="28"/>
        </w:rPr>
        <w:t>.</w:t>
      </w: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81BE9" w:rsidRPr="0007312F" w:rsidRDefault="00681BE9" w:rsidP="00681BE9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81BE9" w:rsidRPr="0065500C" w:rsidRDefault="00681BE9" w:rsidP="0065500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5500C">
        <w:rPr>
          <w:sz w:val="28"/>
          <w:szCs w:val="28"/>
        </w:rPr>
        <w:t xml:space="preserve">1) </w:t>
      </w:r>
      <w:r w:rsidR="00242493">
        <w:rPr>
          <w:sz w:val="28"/>
          <w:szCs w:val="28"/>
        </w:rPr>
        <w:t xml:space="preserve">An existing system </w:t>
      </w:r>
      <w:r w:rsidR="0056463E">
        <w:rPr>
          <w:sz w:val="28"/>
          <w:szCs w:val="28"/>
        </w:rPr>
        <w:t>doesn’t predict</w:t>
      </w:r>
      <w:r w:rsidR="00242493" w:rsidRPr="00242493">
        <w:rPr>
          <w:sz w:val="28"/>
          <w:szCs w:val="28"/>
        </w:rPr>
        <w:t xml:space="preserve"> </w:t>
      </w:r>
      <w:r w:rsidR="0056463E" w:rsidRPr="00425D88">
        <w:rPr>
          <w:sz w:val="28"/>
          <w:szCs w:val="28"/>
        </w:rPr>
        <w:t>fraudulent</w:t>
      </w:r>
      <w:r w:rsidR="00425D88" w:rsidRPr="00425D88">
        <w:rPr>
          <w:sz w:val="28"/>
          <w:szCs w:val="28"/>
        </w:rPr>
        <w:t xml:space="preserve"> strategy</w:t>
      </w:r>
      <w:r w:rsidR="00425D88">
        <w:rPr>
          <w:sz w:val="28"/>
          <w:szCs w:val="28"/>
        </w:rPr>
        <w:t xml:space="preserve"> </w:t>
      </w:r>
      <w:r w:rsidR="00D07A3A">
        <w:rPr>
          <w:sz w:val="28"/>
          <w:szCs w:val="28"/>
        </w:rPr>
        <w:t>explicitly</w:t>
      </w:r>
      <w:r w:rsidR="00242493">
        <w:rPr>
          <w:sz w:val="28"/>
          <w:szCs w:val="28"/>
        </w:rPr>
        <w:t>.</w:t>
      </w:r>
    </w:p>
    <w:p w:rsidR="0003196C" w:rsidRPr="0065500C" w:rsidRDefault="00681BE9" w:rsidP="009D60F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5500C">
        <w:rPr>
          <w:sz w:val="28"/>
          <w:szCs w:val="28"/>
        </w:rPr>
        <w:t xml:space="preserve">2) </w:t>
      </w:r>
      <w:r w:rsidR="009D60F8">
        <w:rPr>
          <w:sz w:val="28"/>
          <w:szCs w:val="28"/>
        </w:rPr>
        <w:t xml:space="preserve">An existing is absent in </w:t>
      </w:r>
      <w:r w:rsidR="008A2F45" w:rsidRPr="008A2F45">
        <w:rPr>
          <w:sz w:val="28"/>
          <w:szCs w:val="28"/>
        </w:rPr>
        <w:t>Distinguish Fraudsters from Others</w:t>
      </w:r>
      <w:r w:rsidR="00F42E9E">
        <w:rPr>
          <w:sz w:val="28"/>
          <w:szCs w:val="28"/>
        </w:rPr>
        <w:t>.</w:t>
      </w:r>
    </w:p>
    <w:p w:rsidR="0003196C" w:rsidRDefault="0003196C" w:rsidP="007C3F94">
      <w:pPr>
        <w:spacing w:line="360" w:lineRule="auto"/>
        <w:ind w:firstLine="360"/>
        <w:jc w:val="both"/>
        <w:rPr>
          <w:sz w:val="28"/>
          <w:szCs w:val="28"/>
        </w:rPr>
      </w:pPr>
    </w:p>
    <w:p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7C4D16" w:rsidRPr="00B34E6B" w:rsidRDefault="00C81734" w:rsidP="00B34E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4E6B">
        <w:rPr>
          <w:sz w:val="28"/>
          <w:szCs w:val="28"/>
        </w:rPr>
        <w:t>Based on our discoveries, we design a novel factor</w:t>
      </w:r>
      <w:r w:rsidR="007130F0" w:rsidRPr="00B34E6B">
        <w:rPr>
          <w:sz w:val="28"/>
          <w:szCs w:val="28"/>
        </w:rPr>
        <w:t xml:space="preserve"> </w:t>
      </w:r>
      <w:r w:rsidRPr="00B34E6B">
        <w:rPr>
          <w:sz w:val="28"/>
          <w:szCs w:val="28"/>
        </w:rPr>
        <w:t>graph</w:t>
      </w:r>
      <w:r w:rsidR="00FF4F3B">
        <w:rPr>
          <w:sz w:val="28"/>
          <w:szCs w:val="28"/>
        </w:rPr>
        <w:t xml:space="preserve"> </w:t>
      </w:r>
      <w:r w:rsidRPr="00B34E6B">
        <w:rPr>
          <w:sz w:val="28"/>
          <w:szCs w:val="28"/>
        </w:rPr>
        <w:t>based model, FFD, to distinguish fraudsters. More</w:t>
      </w:r>
      <w:r w:rsidR="00A86206" w:rsidRPr="00B34E6B">
        <w:rPr>
          <w:sz w:val="28"/>
          <w:szCs w:val="28"/>
        </w:rPr>
        <w:t xml:space="preserve"> </w:t>
      </w:r>
      <w:r w:rsidR="007C4D16" w:rsidRPr="00B34E6B">
        <w:rPr>
          <w:sz w:val="28"/>
          <w:szCs w:val="28"/>
        </w:rPr>
        <w:t>specifically, our model incorporates fraudsters’ structural</w:t>
      </w:r>
      <w:r w:rsidR="00FF4F3B">
        <w:rPr>
          <w:sz w:val="28"/>
          <w:szCs w:val="28"/>
        </w:rPr>
        <w:t xml:space="preserve"> </w:t>
      </w:r>
      <w:r w:rsidR="007C4D16" w:rsidRPr="00B34E6B">
        <w:rPr>
          <w:sz w:val="28"/>
          <w:szCs w:val="28"/>
        </w:rPr>
        <w:t>information and preference on choosing targets. We further</w:t>
      </w:r>
      <w:r w:rsidR="00FF4F3B">
        <w:rPr>
          <w:sz w:val="28"/>
          <w:szCs w:val="28"/>
        </w:rPr>
        <w:t xml:space="preserve"> </w:t>
      </w:r>
      <w:r w:rsidR="007C4D16" w:rsidRPr="00B34E6B">
        <w:rPr>
          <w:sz w:val="28"/>
          <w:szCs w:val="28"/>
        </w:rPr>
        <w:t>propose a semi-supervised learning framework to utilize</w:t>
      </w:r>
      <w:r w:rsidR="00FF4F3B">
        <w:rPr>
          <w:sz w:val="28"/>
          <w:szCs w:val="28"/>
        </w:rPr>
        <w:t xml:space="preserve"> </w:t>
      </w:r>
      <w:r w:rsidR="007C4D16" w:rsidRPr="00B34E6B">
        <w:rPr>
          <w:sz w:val="28"/>
          <w:szCs w:val="28"/>
        </w:rPr>
        <w:t>both the known and unknown labels and address the label</w:t>
      </w:r>
      <w:r w:rsidR="00FF4F3B">
        <w:rPr>
          <w:sz w:val="28"/>
          <w:szCs w:val="28"/>
        </w:rPr>
        <w:t xml:space="preserve"> </w:t>
      </w:r>
      <w:r w:rsidR="007C4D16" w:rsidRPr="00B34E6B">
        <w:rPr>
          <w:sz w:val="28"/>
          <w:szCs w:val="28"/>
        </w:rPr>
        <w:t>sparsity challenge. According to our experiments, we see</w:t>
      </w:r>
      <w:r w:rsidR="00FF4F3B">
        <w:rPr>
          <w:sz w:val="28"/>
          <w:szCs w:val="28"/>
        </w:rPr>
        <w:t xml:space="preserve"> </w:t>
      </w:r>
      <w:r w:rsidR="007C4D16" w:rsidRPr="00B34E6B">
        <w:rPr>
          <w:sz w:val="28"/>
          <w:szCs w:val="28"/>
        </w:rPr>
        <w:t>that our model achieves an improvement on F1 of 0.278</w:t>
      </w:r>
      <w:r w:rsidR="00FF4F3B">
        <w:rPr>
          <w:sz w:val="28"/>
          <w:szCs w:val="28"/>
        </w:rPr>
        <w:t xml:space="preserve"> </w:t>
      </w:r>
      <w:r w:rsidR="007C4D16" w:rsidRPr="00B34E6B">
        <w:rPr>
          <w:sz w:val="28"/>
          <w:szCs w:val="28"/>
        </w:rPr>
        <w:t>comparing with several state-of-the-art methods.</w:t>
      </w:r>
    </w:p>
    <w:p w:rsidR="007C4D16" w:rsidRPr="00B34E6B" w:rsidRDefault="007C4D16" w:rsidP="00B34E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4E6B">
        <w:rPr>
          <w:sz w:val="28"/>
          <w:szCs w:val="28"/>
        </w:rPr>
        <w:t>It is worthwhile to highlight our contributions as follows:</w:t>
      </w:r>
    </w:p>
    <w:p w:rsidR="007C4D16" w:rsidRPr="00B34E6B" w:rsidRDefault="007C4D16" w:rsidP="00B34E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4E6B">
        <w:rPr>
          <w:sz w:val="28"/>
          <w:szCs w:val="28"/>
        </w:rPr>
        <w:lastRenderedPageBreak/>
        <w:t>_ Based on a real phone-communication data, we disclose</w:t>
      </w:r>
      <w:r w:rsidR="00FF4F3B">
        <w:rPr>
          <w:sz w:val="28"/>
          <w:szCs w:val="28"/>
        </w:rPr>
        <w:t xml:space="preserve"> </w:t>
      </w:r>
      <w:r w:rsidRPr="00B34E6B">
        <w:rPr>
          <w:sz w:val="28"/>
          <w:szCs w:val="28"/>
        </w:rPr>
        <w:t>how fraudsters and non-fraudsters behave differently</w:t>
      </w:r>
      <w:r w:rsidR="00FF4F3B">
        <w:rPr>
          <w:sz w:val="28"/>
          <w:szCs w:val="28"/>
        </w:rPr>
        <w:t xml:space="preserve"> </w:t>
      </w:r>
      <w:r w:rsidRPr="00B34E6B">
        <w:rPr>
          <w:sz w:val="28"/>
          <w:szCs w:val="28"/>
        </w:rPr>
        <w:t>in mobile network.</w:t>
      </w:r>
    </w:p>
    <w:p w:rsidR="007C4D16" w:rsidRPr="00B34E6B" w:rsidRDefault="007C4D16" w:rsidP="00B34E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4E6B">
        <w:rPr>
          <w:sz w:val="28"/>
          <w:szCs w:val="28"/>
        </w:rPr>
        <w:t xml:space="preserve">_ </w:t>
      </w:r>
      <w:r w:rsidR="005E00A6">
        <w:rPr>
          <w:sz w:val="28"/>
          <w:szCs w:val="28"/>
        </w:rPr>
        <w:t>The system also</w:t>
      </w:r>
      <w:r w:rsidRPr="00B34E6B">
        <w:rPr>
          <w:sz w:val="28"/>
          <w:szCs w:val="28"/>
        </w:rPr>
        <w:t xml:space="preserve"> stud</w:t>
      </w:r>
      <w:r w:rsidR="005E00A6">
        <w:rPr>
          <w:sz w:val="28"/>
          <w:szCs w:val="28"/>
        </w:rPr>
        <w:t>ies</w:t>
      </w:r>
      <w:r w:rsidRPr="00B34E6B">
        <w:rPr>
          <w:sz w:val="28"/>
          <w:szCs w:val="28"/>
        </w:rPr>
        <w:t xml:space="preserve"> the “precise fraudulent strategy” and appeal</w:t>
      </w:r>
      <w:r w:rsidR="00FF4F3B">
        <w:rPr>
          <w:sz w:val="28"/>
          <w:szCs w:val="28"/>
        </w:rPr>
        <w:t xml:space="preserve"> </w:t>
      </w:r>
      <w:r w:rsidRPr="00B34E6B">
        <w:rPr>
          <w:sz w:val="28"/>
          <w:szCs w:val="28"/>
        </w:rPr>
        <w:t>to everyone to make sure the protection of personal</w:t>
      </w:r>
      <w:r w:rsidR="00FF4F3B">
        <w:rPr>
          <w:sz w:val="28"/>
          <w:szCs w:val="28"/>
        </w:rPr>
        <w:t xml:space="preserve"> </w:t>
      </w:r>
      <w:r w:rsidRPr="00B34E6B">
        <w:rPr>
          <w:sz w:val="28"/>
          <w:szCs w:val="28"/>
        </w:rPr>
        <w:t>information has been brought to the forefront.</w:t>
      </w:r>
    </w:p>
    <w:p w:rsidR="007C4D16" w:rsidRPr="00B34E6B" w:rsidRDefault="007C4D16" w:rsidP="00B34E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4E6B">
        <w:rPr>
          <w:sz w:val="28"/>
          <w:szCs w:val="28"/>
        </w:rPr>
        <w:t xml:space="preserve">_ </w:t>
      </w:r>
      <w:r w:rsidR="00CC32E9">
        <w:rPr>
          <w:sz w:val="28"/>
          <w:szCs w:val="28"/>
        </w:rPr>
        <w:t>The system</w:t>
      </w:r>
      <w:r w:rsidRPr="00B34E6B">
        <w:rPr>
          <w:sz w:val="28"/>
          <w:szCs w:val="28"/>
        </w:rPr>
        <w:t xml:space="preserve"> propose</w:t>
      </w:r>
      <w:r w:rsidR="00CC32E9">
        <w:rPr>
          <w:sz w:val="28"/>
          <w:szCs w:val="28"/>
        </w:rPr>
        <w:t>s</w:t>
      </w:r>
      <w:r w:rsidRPr="00B34E6B">
        <w:rPr>
          <w:sz w:val="28"/>
          <w:szCs w:val="28"/>
        </w:rPr>
        <w:t xml:space="preserve"> a novel framework to distinguish fraudsters</w:t>
      </w:r>
      <w:r w:rsidR="00FF4F3B">
        <w:rPr>
          <w:sz w:val="28"/>
          <w:szCs w:val="28"/>
        </w:rPr>
        <w:t xml:space="preserve"> </w:t>
      </w:r>
      <w:r w:rsidRPr="00B34E6B">
        <w:rPr>
          <w:sz w:val="28"/>
          <w:szCs w:val="28"/>
        </w:rPr>
        <w:t>from others in a given mobile network.</w:t>
      </w:r>
    </w:p>
    <w:p w:rsidR="0065106C" w:rsidRPr="00B34E6B" w:rsidRDefault="007C4D16" w:rsidP="00B34E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4E6B">
        <w:rPr>
          <w:sz w:val="28"/>
          <w:szCs w:val="28"/>
        </w:rPr>
        <w:t xml:space="preserve">_ </w:t>
      </w:r>
      <w:r w:rsidR="00CC32E9">
        <w:rPr>
          <w:sz w:val="28"/>
          <w:szCs w:val="28"/>
        </w:rPr>
        <w:t>The system</w:t>
      </w:r>
      <w:r w:rsidRPr="00B34E6B">
        <w:rPr>
          <w:sz w:val="28"/>
          <w:szCs w:val="28"/>
        </w:rPr>
        <w:t xml:space="preserve"> validate</w:t>
      </w:r>
      <w:r w:rsidR="00CC32E9">
        <w:rPr>
          <w:sz w:val="28"/>
          <w:szCs w:val="28"/>
        </w:rPr>
        <w:t>s</w:t>
      </w:r>
      <w:r w:rsidRPr="00B34E6B">
        <w:rPr>
          <w:sz w:val="28"/>
          <w:szCs w:val="28"/>
        </w:rPr>
        <w:t xml:space="preserve"> the effectiveness of our model on a larges</w:t>
      </w:r>
      <w:r w:rsidR="00FF4F3B">
        <w:rPr>
          <w:sz w:val="28"/>
          <w:szCs w:val="28"/>
        </w:rPr>
        <w:t xml:space="preserve"> </w:t>
      </w:r>
      <w:r w:rsidR="00903C74">
        <w:rPr>
          <w:sz w:val="28"/>
          <w:szCs w:val="28"/>
        </w:rPr>
        <w:t>s</w:t>
      </w:r>
      <w:r w:rsidRPr="00B34E6B">
        <w:rPr>
          <w:sz w:val="28"/>
          <w:szCs w:val="28"/>
        </w:rPr>
        <w:t>cale</w:t>
      </w:r>
      <w:r w:rsidR="00FF4F3B">
        <w:rPr>
          <w:sz w:val="28"/>
          <w:szCs w:val="28"/>
        </w:rPr>
        <w:t xml:space="preserve"> </w:t>
      </w:r>
      <w:r w:rsidRPr="00B34E6B">
        <w:rPr>
          <w:sz w:val="28"/>
          <w:szCs w:val="28"/>
        </w:rPr>
        <w:t>mobile network in real world.</w:t>
      </w:r>
    </w:p>
    <w:p w:rsidR="00C404F1" w:rsidRPr="00137F7A" w:rsidRDefault="004D2551" w:rsidP="00137F7A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1358DC" w:rsidRPr="00F47CA5" w:rsidRDefault="001358DC" w:rsidP="001358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47CA5">
        <w:rPr>
          <w:sz w:val="28"/>
          <w:szCs w:val="28"/>
        </w:rPr>
        <w:t>Accordi</w:t>
      </w:r>
      <w:r w:rsidR="001C04A8" w:rsidRPr="00F47CA5">
        <w:rPr>
          <w:sz w:val="28"/>
          <w:szCs w:val="28"/>
        </w:rPr>
        <w:t xml:space="preserve">ng to a user’s calling logs, we </w:t>
      </w:r>
      <w:r w:rsidRPr="00F47CA5">
        <w:rPr>
          <w:sz w:val="28"/>
          <w:szCs w:val="28"/>
        </w:rPr>
        <w:t>define energy dispersion, th</w:t>
      </w:r>
      <w:r w:rsidR="001C04A8" w:rsidRPr="00F47CA5">
        <w:rPr>
          <w:sz w:val="28"/>
          <w:szCs w:val="28"/>
        </w:rPr>
        <w:t xml:space="preserve">e proportion of a user’s energy </w:t>
      </w:r>
      <w:r w:rsidRPr="00F47CA5">
        <w:rPr>
          <w:sz w:val="28"/>
          <w:szCs w:val="28"/>
        </w:rPr>
        <w:t>invested in relationship w</w:t>
      </w:r>
      <w:r w:rsidR="001C04A8" w:rsidRPr="00F47CA5">
        <w:rPr>
          <w:sz w:val="28"/>
          <w:szCs w:val="28"/>
        </w:rPr>
        <w:t xml:space="preserve">ith one of her contacts, as the </w:t>
      </w:r>
      <w:r w:rsidRPr="00F47CA5">
        <w:rPr>
          <w:sz w:val="28"/>
          <w:szCs w:val="28"/>
        </w:rPr>
        <w:t xml:space="preserve">proportion of times she calls a particular contact. </w:t>
      </w:r>
    </w:p>
    <w:p w:rsidR="00A052A3" w:rsidRPr="00F47CA5" w:rsidRDefault="003C150D" w:rsidP="00F47C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47CA5">
        <w:rPr>
          <w:sz w:val="28"/>
          <w:szCs w:val="28"/>
        </w:rPr>
        <w:t>The system resists Fraudsters which choose target not randomly, but have preference</w:t>
      </w:r>
      <w:r w:rsidR="00F47CA5">
        <w:rPr>
          <w:sz w:val="28"/>
          <w:szCs w:val="28"/>
        </w:rPr>
        <w:t xml:space="preserve"> </w:t>
      </w:r>
      <w:r w:rsidRPr="00F47CA5">
        <w:rPr>
          <w:sz w:val="28"/>
          <w:szCs w:val="28"/>
        </w:rPr>
        <w:t>over users’ age and activity in mobile network.</w:t>
      </w: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A13" w:rsidRDefault="00A07A13" w:rsidP="00E96CFC">
      <w:r>
        <w:separator/>
      </w:r>
    </w:p>
  </w:endnote>
  <w:endnote w:type="continuationSeparator" w:id="1">
    <w:p w:rsidR="00A07A13" w:rsidRDefault="00A07A13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A13" w:rsidRDefault="00A07A13" w:rsidP="00E96CFC">
      <w:r>
        <w:separator/>
      </w:r>
    </w:p>
  </w:footnote>
  <w:footnote w:type="continuationSeparator" w:id="1">
    <w:p w:rsidR="00A07A13" w:rsidRDefault="00A07A13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84364"/>
    <w:multiLevelType w:val="hybridMultilevel"/>
    <w:tmpl w:val="29946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30B"/>
    <w:rsid w:val="00014ED1"/>
    <w:rsid w:val="0001715B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F32"/>
    <w:rsid w:val="00037688"/>
    <w:rsid w:val="000417D2"/>
    <w:rsid w:val="00042F47"/>
    <w:rsid w:val="00044B10"/>
    <w:rsid w:val="00044E9F"/>
    <w:rsid w:val="000458B8"/>
    <w:rsid w:val="00046FFE"/>
    <w:rsid w:val="00050079"/>
    <w:rsid w:val="00050441"/>
    <w:rsid w:val="00054651"/>
    <w:rsid w:val="00060EED"/>
    <w:rsid w:val="00061918"/>
    <w:rsid w:val="00061B12"/>
    <w:rsid w:val="00062764"/>
    <w:rsid w:val="00063536"/>
    <w:rsid w:val="000638A9"/>
    <w:rsid w:val="00063D8E"/>
    <w:rsid w:val="00066DEB"/>
    <w:rsid w:val="00067FCF"/>
    <w:rsid w:val="00070435"/>
    <w:rsid w:val="000708A6"/>
    <w:rsid w:val="0007312F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62E5"/>
    <w:rsid w:val="00087CF8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B7F98"/>
    <w:rsid w:val="000C0A72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DBE"/>
    <w:rsid w:val="000F777E"/>
    <w:rsid w:val="00101E70"/>
    <w:rsid w:val="001043A6"/>
    <w:rsid w:val="00104E1C"/>
    <w:rsid w:val="0010512C"/>
    <w:rsid w:val="00105AE8"/>
    <w:rsid w:val="00105B45"/>
    <w:rsid w:val="0011008F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8DC"/>
    <w:rsid w:val="001359B2"/>
    <w:rsid w:val="0013617C"/>
    <w:rsid w:val="00137ABD"/>
    <w:rsid w:val="00137F7A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36E6"/>
    <w:rsid w:val="00164E0C"/>
    <w:rsid w:val="00166635"/>
    <w:rsid w:val="001671A8"/>
    <w:rsid w:val="00171349"/>
    <w:rsid w:val="00171847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4A8"/>
    <w:rsid w:val="001C0B0E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0B6A"/>
    <w:rsid w:val="001D2C35"/>
    <w:rsid w:val="001D4507"/>
    <w:rsid w:val="001D479C"/>
    <w:rsid w:val="001D4C65"/>
    <w:rsid w:val="001D771E"/>
    <w:rsid w:val="001E19AF"/>
    <w:rsid w:val="001E1D65"/>
    <w:rsid w:val="001E57A6"/>
    <w:rsid w:val="001F1904"/>
    <w:rsid w:val="001F29EB"/>
    <w:rsid w:val="001F318D"/>
    <w:rsid w:val="001F4F04"/>
    <w:rsid w:val="001F5A08"/>
    <w:rsid w:val="002009CF"/>
    <w:rsid w:val="0020228E"/>
    <w:rsid w:val="0020282A"/>
    <w:rsid w:val="00202BC9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2CF3"/>
    <w:rsid w:val="00224D87"/>
    <w:rsid w:val="0022536F"/>
    <w:rsid w:val="00227E4C"/>
    <w:rsid w:val="00231CFA"/>
    <w:rsid w:val="00232A8F"/>
    <w:rsid w:val="002334DA"/>
    <w:rsid w:val="0023377A"/>
    <w:rsid w:val="00233810"/>
    <w:rsid w:val="00234477"/>
    <w:rsid w:val="00237BF1"/>
    <w:rsid w:val="00237D6E"/>
    <w:rsid w:val="00240045"/>
    <w:rsid w:val="00242493"/>
    <w:rsid w:val="00242DDC"/>
    <w:rsid w:val="002437C4"/>
    <w:rsid w:val="002441FE"/>
    <w:rsid w:val="002458B0"/>
    <w:rsid w:val="002458B6"/>
    <w:rsid w:val="00245B43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1BE3"/>
    <w:rsid w:val="002626AA"/>
    <w:rsid w:val="00262889"/>
    <w:rsid w:val="00262906"/>
    <w:rsid w:val="00266245"/>
    <w:rsid w:val="0026782B"/>
    <w:rsid w:val="002678D2"/>
    <w:rsid w:val="00270804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849AC"/>
    <w:rsid w:val="0029157E"/>
    <w:rsid w:val="00291699"/>
    <w:rsid w:val="00292AEB"/>
    <w:rsid w:val="00293650"/>
    <w:rsid w:val="00293C3D"/>
    <w:rsid w:val="00295D6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4D2A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02BF"/>
    <w:rsid w:val="002D2D07"/>
    <w:rsid w:val="002D33C1"/>
    <w:rsid w:val="002D39A1"/>
    <w:rsid w:val="002D49E7"/>
    <w:rsid w:val="002D4FF3"/>
    <w:rsid w:val="002D6D74"/>
    <w:rsid w:val="002E2732"/>
    <w:rsid w:val="002E2FEB"/>
    <w:rsid w:val="002E40BD"/>
    <w:rsid w:val="002E605E"/>
    <w:rsid w:val="002E6139"/>
    <w:rsid w:val="002E6495"/>
    <w:rsid w:val="002E67FB"/>
    <w:rsid w:val="002E7DB1"/>
    <w:rsid w:val="002F01E2"/>
    <w:rsid w:val="002F2524"/>
    <w:rsid w:val="002F79E3"/>
    <w:rsid w:val="00300089"/>
    <w:rsid w:val="00302FA0"/>
    <w:rsid w:val="003032BD"/>
    <w:rsid w:val="00305B75"/>
    <w:rsid w:val="003067EA"/>
    <w:rsid w:val="00306972"/>
    <w:rsid w:val="00307975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D8D"/>
    <w:rsid w:val="00351F96"/>
    <w:rsid w:val="00355EC3"/>
    <w:rsid w:val="00356A99"/>
    <w:rsid w:val="003608AD"/>
    <w:rsid w:val="00362292"/>
    <w:rsid w:val="00362E21"/>
    <w:rsid w:val="00363D5F"/>
    <w:rsid w:val="0036581D"/>
    <w:rsid w:val="003678DE"/>
    <w:rsid w:val="0037001F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347F"/>
    <w:rsid w:val="003845A0"/>
    <w:rsid w:val="00385228"/>
    <w:rsid w:val="0038584F"/>
    <w:rsid w:val="00390CA4"/>
    <w:rsid w:val="00392538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50D"/>
    <w:rsid w:val="003C1AD6"/>
    <w:rsid w:val="003C24B7"/>
    <w:rsid w:val="003C29BA"/>
    <w:rsid w:val="003C3A98"/>
    <w:rsid w:val="003C4207"/>
    <w:rsid w:val="003C6BCF"/>
    <w:rsid w:val="003D0A75"/>
    <w:rsid w:val="003D1374"/>
    <w:rsid w:val="003D210E"/>
    <w:rsid w:val="003D223E"/>
    <w:rsid w:val="003D3B23"/>
    <w:rsid w:val="003D3C17"/>
    <w:rsid w:val="003D5FFB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0491"/>
    <w:rsid w:val="003F37E0"/>
    <w:rsid w:val="003F4DCF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2D3A"/>
    <w:rsid w:val="00423D82"/>
    <w:rsid w:val="00423DD3"/>
    <w:rsid w:val="004243DA"/>
    <w:rsid w:val="00424709"/>
    <w:rsid w:val="00425D88"/>
    <w:rsid w:val="00426B33"/>
    <w:rsid w:val="0043046C"/>
    <w:rsid w:val="0043139E"/>
    <w:rsid w:val="00433847"/>
    <w:rsid w:val="00434F08"/>
    <w:rsid w:val="00435E06"/>
    <w:rsid w:val="00435EA0"/>
    <w:rsid w:val="00440E91"/>
    <w:rsid w:val="00441CF1"/>
    <w:rsid w:val="004421F4"/>
    <w:rsid w:val="0044294E"/>
    <w:rsid w:val="00444904"/>
    <w:rsid w:val="00445157"/>
    <w:rsid w:val="00445EF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73B7"/>
    <w:rsid w:val="00467EAE"/>
    <w:rsid w:val="004702A8"/>
    <w:rsid w:val="0047068D"/>
    <w:rsid w:val="00471572"/>
    <w:rsid w:val="00471DA2"/>
    <w:rsid w:val="004725C9"/>
    <w:rsid w:val="00474259"/>
    <w:rsid w:val="00491166"/>
    <w:rsid w:val="0049169F"/>
    <w:rsid w:val="004917FB"/>
    <w:rsid w:val="00492849"/>
    <w:rsid w:val="00493EB7"/>
    <w:rsid w:val="00494EAC"/>
    <w:rsid w:val="004952BF"/>
    <w:rsid w:val="00495BDF"/>
    <w:rsid w:val="00496644"/>
    <w:rsid w:val="004969FD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58F"/>
    <w:rsid w:val="004B35DF"/>
    <w:rsid w:val="004B4C78"/>
    <w:rsid w:val="004B51D5"/>
    <w:rsid w:val="004B6DBD"/>
    <w:rsid w:val="004C011E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09FE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4F5E63"/>
    <w:rsid w:val="00500B41"/>
    <w:rsid w:val="005014D7"/>
    <w:rsid w:val="0050558D"/>
    <w:rsid w:val="00505E59"/>
    <w:rsid w:val="005062C3"/>
    <w:rsid w:val="005069A0"/>
    <w:rsid w:val="005076A0"/>
    <w:rsid w:val="00507C8D"/>
    <w:rsid w:val="00510E62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57E3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463E"/>
    <w:rsid w:val="00565231"/>
    <w:rsid w:val="005654BE"/>
    <w:rsid w:val="00566035"/>
    <w:rsid w:val="005716D6"/>
    <w:rsid w:val="00571F6F"/>
    <w:rsid w:val="005725BA"/>
    <w:rsid w:val="005728F4"/>
    <w:rsid w:val="005735C5"/>
    <w:rsid w:val="00574100"/>
    <w:rsid w:val="00574365"/>
    <w:rsid w:val="005768D2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E00A6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16CB"/>
    <w:rsid w:val="006330DC"/>
    <w:rsid w:val="00633688"/>
    <w:rsid w:val="006349C7"/>
    <w:rsid w:val="00637E5A"/>
    <w:rsid w:val="00640DC7"/>
    <w:rsid w:val="00641CD6"/>
    <w:rsid w:val="00643CBF"/>
    <w:rsid w:val="0064400C"/>
    <w:rsid w:val="00644B3B"/>
    <w:rsid w:val="00650A28"/>
    <w:rsid w:val="00650DA0"/>
    <w:rsid w:val="0065106C"/>
    <w:rsid w:val="0065125B"/>
    <w:rsid w:val="00651F21"/>
    <w:rsid w:val="00653DDF"/>
    <w:rsid w:val="00654EB5"/>
    <w:rsid w:val="0065500C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0D2A"/>
    <w:rsid w:val="006815DD"/>
    <w:rsid w:val="00681BE9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2B97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7B9"/>
    <w:rsid w:val="006C1C6D"/>
    <w:rsid w:val="006C29B8"/>
    <w:rsid w:val="006C3051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BF"/>
    <w:rsid w:val="00700DC6"/>
    <w:rsid w:val="007035B3"/>
    <w:rsid w:val="0070733F"/>
    <w:rsid w:val="00710E18"/>
    <w:rsid w:val="007130F0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0E4"/>
    <w:rsid w:val="0074279A"/>
    <w:rsid w:val="00742FC2"/>
    <w:rsid w:val="00743B1E"/>
    <w:rsid w:val="00746625"/>
    <w:rsid w:val="007511CA"/>
    <w:rsid w:val="007517FA"/>
    <w:rsid w:val="007525D5"/>
    <w:rsid w:val="00752C1E"/>
    <w:rsid w:val="007541C3"/>
    <w:rsid w:val="007558A0"/>
    <w:rsid w:val="0075634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8FE"/>
    <w:rsid w:val="00767992"/>
    <w:rsid w:val="007717C9"/>
    <w:rsid w:val="00772A28"/>
    <w:rsid w:val="007730CA"/>
    <w:rsid w:val="00773DFC"/>
    <w:rsid w:val="0077537F"/>
    <w:rsid w:val="007765EE"/>
    <w:rsid w:val="007803F6"/>
    <w:rsid w:val="007811F4"/>
    <w:rsid w:val="0078129F"/>
    <w:rsid w:val="00782B9D"/>
    <w:rsid w:val="00783FE4"/>
    <w:rsid w:val="00792664"/>
    <w:rsid w:val="0079306B"/>
    <w:rsid w:val="0079349A"/>
    <w:rsid w:val="00794983"/>
    <w:rsid w:val="00795E8F"/>
    <w:rsid w:val="00797501"/>
    <w:rsid w:val="007A2FE6"/>
    <w:rsid w:val="007A3080"/>
    <w:rsid w:val="007A47B7"/>
    <w:rsid w:val="007A5160"/>
    <w:rsid w:val="007A7D10"/>
    <w:rsid w:val="007B1901"/>
    <w:rsid w:val="007B1AFE"/>
    <w:rsid w:val="007B1F68"/>
    <w:rsid w:val="007B23BB"/>
    <w:rsid w:val="007B35AE"/>
    <w:rsid w:val="007B468E"/>
    <w:rsid w:val="007C2F12"/>
    <w:rsid w:val="007C3F94"/>
    <w:rsid w:val="007C4B94"/>
    <w:rsid w:val="007C4D16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E7DEB"/>
    <w:rsid w:val="007F06EF"/>
    <w:rsid w:val="007F1635"/>
    <w:rsid w:val="007F17A3"/>
    <w:rsid w:val="007F4EF4"/>
    <w:rsid w:val="007F5E54"/>
    <w:rsid w:val="007F7A8F"/>
    <w:rsid w:val="007F7B6C"/>
    <w:rsid w:val="008008F8"/>
    <w:rsid w:val="008037C2"/>
    <w:rsid w:val="008039C5"/>
    <w:rsid w:val="00805810"/>
    <w:rsid w:val="00805880"/>
    <w:rsid w:val="00806922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77B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4398"/>
    <w:rsid w:val="00855EEA"/>
    <w:rsid w:val="00856E78"/>
    <w:rsid w:val="008614F8"/>
    <w:rsid w:val="00862597"/>
    <w:rsid w:val="00863821"/>
    <w:rsid w:val="00864125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78D"/>
    <w:rsid w:val="00897E8D"/>
    <w:rsid w:val="00897F35"/>
    <w:rsid w:val="008A0628"/>
    <w:rsid w:val="008A2C79"/>
    <w:rsid w:val="008A2F45"/>
    <w:rsid w:val="008A4E1F"/>
    <w:rsid w:val="008A55F7"/>
    <w:rsid w:val="008A65F4"/>
    <w:rsid w:val="008A7EE3"/>
    <w:rsid w:val="008B055B"/>
    <w:rsid w:val="008B31DA"/>
    <w:rsid w:val="008B4BA2"/>
    <w:rsid w:val="008B5AE9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8F6BA6"/>
    <w:rsid w:val="009007CE"/>
    <w:rsid w:val="00900924"/>
    <w:rsid w:val="00903B76"/>
    <w:rsid w:val="00903C74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87F"/>
    <w:rsid w:val="009710F3"/>
    <w:rsid w:val="009712BF"/>
    <w:rsid w:val="00971C51"/>
    <w:rsid w:val="009725D0"/>
    <w:rsid w:val="0097284B"/>
    <w:rsid w:val="009735DE"/>
    <w:rsid w:val="009746FE"/>
    <w:rsid w:val="009764F0"/>
    <w:rsid w:val="00977DAF"/>
    <w:rsid w:val="00980499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EBF"/>
    <w:rsid w:val="00995176"/>
    <w:rsid w:val="00995A95"/>
    <w:rsid w:val="00997DDC"/>
    <w:rsid w:val="009A2672"/>
    <w:rsid w:val="009A73AB"/>
    <w:rsid w:val="009A7FAA"/>
    <w:rsid w:val="009B014F"/>
    <w:rsid w:val="009B04C2"/>
    <w:rsid w:val="009B1E5B"/>
    <w:rsid w:val="009B23D2"/>
    <w:rsid w:val="009B277A"/>
    <w:rsid w:val="009B2A2C"/>
    <w:rsid w:val="009B2AC3"/>
    <w:rsid w:val="009B37B2"/>
    <w:rsid w:val="009B7A9F"/>
    <w:rsid w:val="009C0BF2"/>
    <w:rsid w:val="009C10B0"/>
    <w:rsid w:val="009C230E"/>
    <w:rsid w:val="009C3CF6"/>
    <w:rsid w:val="009C4030"/>
    <w:rsid w:val="009C4542"/>
    <w:rsid w:val="009D0396"/>
    <w:rsid w:val="009D1BC5"/>
    <w:rsid w:val="009D44B6"/>
    <w:rsid w:val="009D50C8"/>
    <w:rsid w:val="009D60F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07A13"/>
    <w:rsid w:val="00A1015E"/>
    <w:rsid w:val="00A10D83"/>
    <w:rsid w:val="00A11CC2"/>
    <w:rsid w:val="00A11D17"/>
    <w:rsid w:val="00A1444E"/>
    <w:rsid w:val="00A1478F"/>
    <w:rsid w:val="00A14F77"/>
    <w:rsid w:val="00A15AFF"/>
    <w:rsid w:val="00A15FC3"/>
    <w:rsid w:val="00A17014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7C4"/>
    <w:rsid w:val="00A569AC"/>
    <w:rsid w:val="00A577E9"/>
    <w:rsid w:val="00A6002D"/>
    <w:rsid w:val="00A61E27"/>
    <w:rsid w:val="00A630A6"/>
    <w:rsid w:val="00A64C92"/>
    <w:rsid w:val="00A64E62"/>
    <w:rsid w:val="00A6764D"/>
    <w:rsid w:val="00A711BD"/>
    <w:rsid w:val="00A71B7B"/>
    <w:rsid w:val="00A71CC7"/>
    <w:rsid w:val="00A71E3B"/>
    <w:rsid w:val="00A72976"/>
    <w:rsid w:val="00A73FA3"/>
    <w:rsid w:val="00A744AB"/>
    <w:rsid w:val="00A74C42"/>
    <w:rsid w:val="00A8155D"/>
    <w:rsid w:val="00A83CF4"/>
    <w:rsid w:val="00A84CB0"/>
    <w:rsid w:val="00A8501D"/>
    <w:rsid w:val="00A855D2"/>
    <w:rsid w:val="00A86206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62AD"/>
    <w:rsid w:val="00AB7633"/>
    <w:rsid w:val="00AB7E4F"/>
    <w:rsid w:val="00AC03F3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678F"/>
    <w:rsid w:val="00B16964"/>
    <w:rsid w:val="00B16D2A"/>
    <w:rsid w:val="00B16F93"/>
    <w:rsid w:val="00B17542"/>
    <w:rsid w:val="00B23FAE"/>
    <w:rsid w:val="00B242D3"/>
    <w:rsid w:val="00B2513E"/>
    <w:rsid w:val="00B26C0B"/>
    <w:rsid w:val="00B27A5E"/>
    <w:rsid w:val="00B338E3"/>
    <w:rsid w:val="00B34E6B"/>
    <w:rsid w:val="00B355E2"/>
    <w:rsid w:val="00B36542"/>
    <w:rsid w:val="00B3655C"/>
    <w:rsid w:val="00B3782C"/>
    <w:rsid w:val="00B41D9E"/>
    <w:rsid w:val="00B4675E"/>
    <w:rsid w:val="00B46E12"/>
    <w:rsid w:val="00B475A4"/>
    <w:rsid w:val="00B508D8"/>
    <w:rsid w:val="00B51288"/>
    <w:rsid w:val="00B51EDA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2409"/>
    <w:rsid w:val="00B8300F"/>
    <w:rsid w:val="00B85CD4"/>
    <w:rsid w:val="00B86478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3F6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BE7B2D"/>
    <w:rsid w:val="00BF39F2"/>
    <w:rsid w:val="00C0135E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6823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AAC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1734"/>
    <w:rsid w:val="00C8207C"/>
    <w:rsid w:val="00C83692"/>
    <w:rsid w:val="00C83BAB"/>
    <w:rsid w:val="00C847F2"/>
    <w:rsid w:val="00C86381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0A7D"/>
    <w:rsid w:val="00CA17D6"/>
    <w:rsid w:val="00CA2AE8"/>
    <w:rsid w:val="00CA675D"/>
    <w:rsid w:val="00CB0B0C"/>
    <w:rsid w:val="00CB1407"/>
    <w:rsid w:val="00CB2AD2"/>
    <w:rsid w:val="00CB34FD"/>
    <w:rsid w:val="00CB3F14"/>
    <w:rsid w:val="00CB49DE"/>
    <w:rsid w:val="00CB5151"/>
    <w:rsid w:val="00CB5F13"/>
    <w:rsid w:val="00CB6B43"/>
    <w:rsid w:val="00CB6F75"/>
    <w:rsid w:val="00CB7230"/>
    <w:rsid w:val="00CC32E9"/>
    <w:rsid w:val="00CC35C2"/>
    <w:rsid w:val="00CC5176"/>
    <w:rsid w:val="00CC54D7"/>
    <w:rsid w:val="00CC720F"/>
    <w:rsid w:val="00CC793C"/>
    <w:rsid w:val="00CD3D80"/>
    <w:rsid w:val="00CD4CF5"/>
    <w:rsid w:val="00CD4F11"/>
    <w:rsid w:val="00CD653D"/>
    <w:rsid w:val="00CD6BB5"/>
    <w:rsid w:val="00CD74F9"/>
    <w:rsid w:val="00CD7D2A"/>
    <w:rsid w:val="00CE14A0"/>
    <w:rsid w:val="00CE24A8"/>
    <w:rsid w:val="00CE2EF5"/>
    <w:rsid w:val="00CE310D"/>
    <w:rsid w:val="00CE3FEC"/>
    <w:rsid w:val="00CE5CA6"/>
    <w:rsid w:val="00CE6AA3"/>
    <w:rsid w:val="00CF007C"/>
    <w:rsid w:val="00CF10FA"/>
    <w:rsid w:val="00CF16A2"/>
    <w:rsid w:val="00CF42F0"/>
    <w:rsid w:val="00CF5D1B"/>
    <w:rsid w:val="00CF6765"/>
    <w:rsid w:val="00CF677D"/>
    <w:rsid w:val="00CF6F28"/>
    <w:rsid w:val="00CF7D3F"/>
    <w:rsid w:val="00D006EB"/>
    <w:rsid w:val="00D0121C"/>
    <w:rsid w:val="00D044B7"/>
    <w:rsid w:val="00D04C63"/>
    <w:rsid w:val="00D053E5"/>
    <w:rsid w:val="00D066F2"/>
    <w:rsid w:val="00D06FE7"/>
    <w:rsid w:val="00D07A3A"/>
    <w:rsid w:val="00D07B8F"/>
    <w:rsid w:val="00D07ED1"/>
    <w:rsid w:val="00D11117"/>
    <w:rsid w:val="00D11680"/>
    <w:rsid w:val="00D122A7"/>
    <w:rsid w:val="00D12E77"/>
    <w:rsid w:val="00D15622"/>
    <w:rsid w:val="00D1594F"/>
    <w:rsid w:val="00D161C2"/>
    <w:rsid w:val="00D16B4E"/>
    <w:rsid w:val="00D178A1"/>
    <w:rsid w:val="00D17D96"/>
    <w:rsid w:val="00D20171"/>
    <w:rsid w:val="00D216AC"/>
    <w:rsid w:val="00D2202C"/>
    <w:rsid w:val="00D238D7"/>
    <w:rsid w:val="00D2487A"/>
    <w:rsid w:val="00D304AA"/>
    <w:rsid w:val="00D31630"/>
    <w:rsid w:val="00D35F27"/>
    <w:rsid w:val="00D367AC"/>
    <w:rsid w:val="00D36D34"/>
    <w:rsid w:val="00D40AA9"/>
    <w:rsid w:val="00D41672"/>
    <w:rsid w:val="00D434A8"/>
    <w:rsid w:val="00D45AB5"/>
    <w:rsid w:val="00D46238"/>
    <w:rsid w:val="00D51430"/>
    <w:rsid w:val="00D51E39"/>
    <w:rsid w:val="00D521EB"/>
    <w:rsid w:val="00D53E71"/>
    <w:rsid w:val="00D54EF2"/>
    <w:rsid w:val="00D5648C"/>
    <w:rsid w:val="00D60CB9"/>
    <w:rsid w:val="00D62F54"/>
    <w:rsid w:val="00D6397C"/>
    <w:rsid w:val="00D657EE"/>
    <w:rsid w:val="00D664E4"/>
    <w:rsid w:val="00D676C1"/>
    <w:rsid w:val="00D73004"/>
    <w:rsid w:val="00D73068"/>
    <w:rsid w:val="00D73F14"/>
    <w:rsid w:val="00D76DBF"/>
    <w:rsid w:val="00D771BB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5489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7AC"/>
    <w:rsid w:val="00DC1065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DF7764"/>
    <w:rsid w:val="00E06D56"/>
    <w:rsid w:val="00E07500"/>
    <w:rsid w:val="00E07681"/>
    <w:rsid w:val="00E116FE"/>
    <w:rsid w:val="00E11CD3"/>
    <w:rsid w:val="00E14BE1"/>
    <w:rsid w:val="00E179F0"/>
    <w:rsid w:val="00E202E7"/>
    <w:rsid w:val="00E24405"/>
    <w:rsid w:val="00E26E03"/>
    <w:rsid w:val="00E27AF1"/>
    <w:rsid w:val="00E31BC9"/>
    <w:rsid w:val="00E32899"/>
    <w:rsid w:val="00E33C6D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1DA"/>
    <w:rsid w:val="00E47C6B"/>
    <w:rsid w:val="00E47CCA"/>
    <w:rsid w:val="00E50AE2"/>
    <w:rsid w:val="00E51367"/>
    <w:rsid w:val="00E51389"/>
    <w:rsid w:val="00E54A5C"/>
    <w:rsid w:val="00E54EB8"/>
    <w:rsid w:val="00E567DB"/>
    <w:rsid w:val="00E57083"/>
    <w:rsid w:val="00E6058C"/>
    <w:rsid w:val="00E62B93"/>
    <w:rsid w:val="00E65391"/>
    <w:rsid w:val="00E65EFD"/>
    <w:rsid w:val="00E66319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C0338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57E9"/>
    <w:rsid w:val="00EE607F"/>
    <w:rsid w:val="00EE6BF7"/>
    <w:rsid w:val="00EE7195"/>
    <w:rsid w:val="00EE7D03"/>
    <w:rsid w:val="00EF0D29"/>
    <w:rsid w:val="00EF229E"/>
    <w:rsid w:val="00EF32A5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2E9E"/>
    <w:rsid w:val="00F43470"/>
    <w:rsid w:val="00F43653"/>
    <w:rsid w:val="00F4460C"/>
    <w:rsid w:val="00F46480"/>
    <w:rsid w:val="00F4785D"/>
    <w:rsid w:val="00F47B33"/>
    <w:rsid w:val="00F47CA5"/>
    <w:rsid w:val="00F50173"/>
    <w:rsid w:val="00F50591"/>
    <w:rsid w:val="00F50CF9"/>
    <w:rsid w:val="00F51DEE"/>
    <w:rsid w:val="00F5246F"/>
    <w:rsid w:val="00F53257"/>
    <w:rsid w:val="00F54445"/>
    <w:rsid w:val="00F54CD4"/>
    <w:rsid w:val="00F55E00"/>
    <w:rsid w:val="00F569E8"/>
    <w:rsid w:val="00F5780F"/>
    <w:rsid w:val="00F57A5A"/>
    <w:rsid w:val="00F65C78"/>
    <w:rsid w:val="00F66075"/>
    <w:rsid w:val="00F6683B"/>
    <w:rsid w:val="00F67585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658"/>
    <w:rsid w:val="00F91806"/>
    <w:rsid w:val="00F92052"/>
    <w:rsid w:val="00F9364F"/>
    <w:rsid w:val="00F94100"/>
    <w:rsid w:val="00F94352"/>
    <w:rsid w:val="00F943DD"/>
    <w:rsid w:val="00F94D15"/>
    <w:rsid w:val="00F9518F"/>
    <w:rsid w:val="00F9555B"/>
    <w:rsid w:val="00FA13B5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405"/>
    <w:rsid w:val="00FF37FF"/>
    <w:rsid w:val="00FF4F3B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2328</cp:revision>
  <dcterms:created xsi:type="dcterms:W3CDTF">2017-11-15T06:59:00Z</dcterms:created>
  <dcterms:modified xsi:type="dcterms:W3CDTF">2021-10-15T13:14:00Z</dcterms:modified>
</cp:coreProperties>
</file>