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56EAA" w:rsidRDefault="00C56EAA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[1] B.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Hooi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, H. A. Song, A.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Beutel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, N. Shah, K. Shin, and C.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Faloutsos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Fraudar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: Bounding graph fraud in the face of camouflage,” in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Proceedings of the 22nd ACM SIGKDD International Conference on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Knowledge Discovery and Data Mining, 2016, pp. 895–904.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[2] V. S. Tseng, J. Ying, C. Huang, Y. Kao, and K. Chen, “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Fraudetector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: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A graph-mining-based framework for fraudulent phone call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>,” in Proceedings of the 21th ACM SIGKDD International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Conference on Knowledge Discovery and Data Mining, 2015, pp. 2157–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2166.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[3] J.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A. H. Sung, and Q. Liu, “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 mining for fraud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>.” Journal of Research and Practice in Information Technology,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2007.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[4] M. I. M.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Yusoff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, I. Mohamed, and M. R. A.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Bakar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“Fraud detection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telecommunication industry using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 mixed model,”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Research and Innovation in Information Systems (ICRIIS), 2013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International Conference on, 2013, pp. 27–32.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[5] P. Chan, W. Fan, A. L.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Prodromidis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, and S. J.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Stolfo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“Distributed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mining in credit card fraud detection,” IEEE Intelligent Systems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&amp; Their Applications, vol. 14, no. 6, pp. 67–74, 1999.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[6] T.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Ormerod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N. Morley, L. Ball, C. Langley, and C. Spenser, “Using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ethnography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to design a mass detection tool (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mdt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) for the early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discovery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of insurance fraud,” in CHI’03 Extended Abstracts on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Human Factors in Computing Systems, 2003, pp. 650–651.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[7] Y. Yang, C. Tan, Z. Liu, F. Wu, and Y.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Zhuang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“Urban dreams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migrants: A case study of migrant integration in shanghai,”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Proceedings of the 32nd AAAI Conference on Artificial Intelligence,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2018, pp. 507–514.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[8] Y. Yang, Z. Liu, C. Tan, F. Wu, Y.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Zhuang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and Y. Li, “To stay or to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leave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>: Churn prediction for urban migrants in the initial period,”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Proceedings of the Twenty-Seventh World Wide Web Conference,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2018, pp. 967–976.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[9] Y. Yang, J. Tang, and J. Li, “Learning to infer competitive relationships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heterogeneous networks,” ACM Transactions on Knowledge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Discovery from Data, pp. 1432–1441, 2017.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[10] Y. Dong, Y. Yang, J. Tang, Y. Yang, and N. V.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Chawla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“Inferring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demographics and social strategies in mobile social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>,” in KDD ’14. ACM, 2014, pp. 15–24.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lastRenderedPageBreak/>
        <w:t xml:space="preserve">[11] Y. Yang, J. Tang, J.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Keomany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Y. Zhao, J. Li, Y. Ding, T. Li, and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L. Wang, “Mining competitive relationships by learning across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heterogeneous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networks,” pp. 1432–1441, 2012.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[12] S. Aral, L.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Muchnik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Sundararajan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“Distinguishing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influence-based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contagion from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homophily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-driven diffusion in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dynamic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networks,” Proceedings of the National Academy of Sciences,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vol. 106, no. 51, pp. 21 544–21 549, 2009.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 xml:space="preserve">[13] F. R.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Kschischang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B. J. Frey, and H.-A.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Loeliger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“Factor graphs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the sum-product algorithm,” Information Theory, IEEE Transactions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>, vol. 47, no. 2, pp. 498–519, 2001.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[14] J. M.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Hammersley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 and P. Clifford, “Markov fields on finite graphs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lattices,” Unpublished manuscript, 1971.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[15] K. P. Murphy, Y. Weiss, and M. I. Jordan, “Loopy belief propagation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approximate inference: An empirical study,” in UAI’99,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1999, pp. 467–475.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[16] J. Kleinberg, “Hubs, authorities, and communities,” ACM Computing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Surveys, vol. 31, p. 5, 1999.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[17] T. N.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Kipf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 and M. Welling, “Semi-supervised classification with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graph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 networks,”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 preprint arXiv:1609.02907,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2016.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[18] A.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Clauset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M. E. J. Newman, and C. Moore, “Finding community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structure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in very large networks,” Phys. Rev. E, vol. 70, no. 06111,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2004.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[19] R. A. Becker, C.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Volinsky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, and A. R.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Wilks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“Fraud detection in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telecommunications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: History and lessons learned,”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Technometrics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vol. 52, no. 1, pp. 20–33, 2010.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[20] P. Picard, “Economic analysis of insurance fraud,” in Handbook of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insurance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>, 2000, pp. 315–362.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[21] S. B. E. Raj and A. A. Portia, “Analysis on credit card fraud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methods,” in Computer, Communication and Electrical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Technology (ICCCET), 2011 International Conference on, 2011, pp.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152–156.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[22] J. Li, K.-Y. Huang, J. Jin, and J. Shi, “A survey on statistical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for health care fraud detection,” Health care management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science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>, vol. 11, no. 3, pp. 275–287, 2008.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[23] M. Weatherford, “Mining for fraud,” IEEE Intelligent Systems,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vol. 17, no. 4, pp. 4–6, 2002.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 xml:space="preserve">[24] D.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Olszewski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“A probabilistic approach to fraud detection in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telecommunications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>,” Knowledge-Based Systems, vol. 26, pp. 246–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258, 2012.</w:t>
      </w:r>
      <w:proofErr w:type="gramEnd"/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lastRenderedPageBreak/>
        <w:t xml:space="preserve">[25] Q. Cao, M.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Sirivianos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 xml:space="preserve">, X. Yang, and T. </w:t>
      </w:r>
      <w:proofErr w:type="spellStart"/>
      <w:r w:rsidRPr="00C56EAA">
        <w:rPr>
          <w:rFonts w:ascii="Times New Roman" w:hAnsi="Times New Roman" w:cs="Times New Roman"/>
          <w:sz w:val="28"/>
          <w:szCs w:val="28"/>
        </w:rPr>
        <w:t>Pregueiro</w:t>
      </w:r>
      <w:proofErr w:type="spellEnd"/>
      <w:r w:rsidRPr="00C56EAA">
        <w:rPr>
          <w:rFonts w:ascii="Times New Roman" w:hAnsi="Times New Roman" w:cs="Times New Roman"/>
          <w:sz w:val="28"/>
          <w:szCs w:val="28"/>
        </w:rPr>
        <w:t>, “Aiding the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of fake accounts in large scale social online services,”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6EA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56EAA">
        <w:rPr>
          <w:rFonts w:ascii="Times New Roman" w:hAnsi="Times New Roman" w:cs="Times New Roman"/>
          <w:sz w:val="28"/>
          <w:szCs w:val="28"/>
        </w:rPr>
        <w:t xml:space="preserve"> Proceedings of the 9th USENIX conference on Networked Systems</w:t>
      </w:r>
    </w:p>
    <w:p w:rsidR="00C56EAA" w:rsidRPr="00C56EAA" w:rsidRDefault="00C56EAA" w:rsidP="00C56E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EAA">
        <w:rPr>
          <w:rFonts w:ascii="Times New Roman" w:hAnsi="Times New Roman" w:cs="Times New Roman"/>
          <w:sz w:val="28"/>
          <w:szCs w:val="28"/>
        </w:rPr>
        <w:t>Design and Implementation, 2012, pp. 15–15.</w:t>
      </w:r>
    </w:p>
    <w:sectPr w:rsidR="00C56EAA" w:rsidRPr="00C56EAA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4110D5"/>
    <w:rsid w:val="00464335"/>
    <w:rsid w:val="004D35B6"/>
    <w:rsid w:val="004E0A02"/>
    <w:rsid w:val="00534A0B"/>
    <w:rsid w:val="00643315"/>
    <w:rsid w:val="00B17AD3"/>
    <w:rsid w:val="00BF6ABE"/>
    <w:rsid w:val="00C56EAA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2022-01-04T13:28:00Z</dcterms:modified>
</cp:coreProperties>
</file>