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AB7C9A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AB7C9A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AB7C9A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AB7C9A" w:rsidP="00044CC4">
      <w:pPr>
        <w:pStyle w:val="ListParagraph"/>
        <w:numPr>
          <w:ilvl w:val="0"/>
          <w:numId w:val="6"/>
        </w:numPr>
      </w:pPr>
      <w:r w:rsidRPr="00AB7C9A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917411" w:rsidRPr="00917411" w:rsidRDefault="00917411" w:rsidP="00917411">
                  <w:pPr>
                    <w:rPr>
                      <w:szCs w:val="20"/>
                    </w:rPr>
                  </w:pPr>
                  <w:r w:rsidRPr="00917411">
                    <w:rPr>
                      <w:szCs w:val="20"/>
                    </w:rPr>
                    <w:t xml:space="preserve">POST DATA SETS, </w:t>
                  </w:r>
                </w:p>
                <w:p w:rsidR="00917411" w:rsidRDefault="00917411" w:rsidP="00917411">
                  <w:pPr>
                    <w:rPr>
                      <w:szCs w:val="20"/>
                    </w:rPr>
                  </w:pPr>
                  <w:r w:rsidRPr="00917411">
                    <w:rPr>
                      <w:szCs w:val="20"/>
                    </w:rPr>
                    <w:t>PREDICT MINING FRAUDSTERS AND FRAUDULENT TYPE</w:t>
                  </w:r>
                </w:p>
                <w:p w:rsidR="00CB6CF7" w:rsidRDefault="00CB6CF7" w:rsidP="00917411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AB7C9A" w:rsidP="00DB0DEC">
      <w:pPr>
        <w:tabs>
          <w:tab w:val="left" w:pos="1139"/>
        </w:tabs>
      </w:pPr>
      <w:r w:rsidRPr="00AB7C9A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917411" w:rsidRDefault="00917411" w:rsidP="00917411"/>
                <w:p w:rsidR="00917411" w:rsidRDefault="00917411" w:rsidP="00917411">
                  <w:r>
                    <w:t xml:space="preserve">View Data Sets Train and Test Data Sets, </w:t>
                  </w:r>
                </w:p>
                <w:p w:rsidR="00917411" w:rsidRDefault="00917411" w:rsidP="00917411">
                  <w:r>
                    <w:t xml:space="preserve">View Trained and Tested Accuracy in Bar Chart, </w:t>
                  </w:r>
                </w:p>
                <w:p w:rsidR="00917411" w:rsidRDefault="00917411" w:rsidP="00917411">
                  <w:r>
                    <w:t xml:space="preserve">View Trained and Tested Accuracy Results, </w:t>
                  </w:r>
                </w:p>
                <w:p w:rsidR="00917411" w:rsidRDefault="00917411" w:rsidP="00917411">
                  <w:r>
                    <w:t xml:space="preserve">View All Fraudsters and Fraudulent Prediction Type, </w:t>
                  </w:r>
                </w:p>
                <w:p w:rsidR="00917411" w:rsidRDefault="00917411" w:rsidP="00917411">
                  <w:r>
                    <w:t xml:space="preserve">Find Fraudsters and Fraudulent, </w:t>
                  </w:r>
                </w:p>
                <w:p w:rsidR="00917411" w:rsidRDefault="00917411" w:rsidP="00917411">
                  <w:r>
                    <w:t xml:space="preserve">Prediction Type Ratio, </w:t>
                  </w:r>
                </w:p>
                <w:p w:rsidR="00917411" w:rsidRDefault="00917411" w:rsidP="00917411">
                  <w:r>
                    <w:t xml:space="preserve">Download Fraudsters and Fraudulent, </w:t>
                  </w:r>
                </w:p>
                <w:p w:rsidR="00917411" w:rsidRDefault="00917411" w:rsidP="00917411">
                  <w:r>
                    <w:t xml:space="preserve">Prediction Type, </w:t>
                  </w:r>
                </w:p>
                <w:p w:rsidR="00917411" w:rsidRDefault="00917411" w:rsidP="00917411">
                  <w:r>
                    <w:t xml:space="preserve">View All Fraudsters and Fraudulent, </w:t>
                  </w:r>
                </w:p>
                <w:p w:rsidR="00917411" w:rsidRDefault="00917411" w:rsidP="00917411">
                  <w:r>
                    <w:t xml:space="preserve">Prediction Type Ratio Results, </w:t>
                  </w:r>
                </w:p>
                <w:p w:rsidR="00917411" w:rsidRDefault="00917411" w:rsidP="00917411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AB7C9A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AB7C9A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917411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213.15pt;margin-top:11.3pt;width:216.35pt;height:.05pt;flip:x;z-index:251747328" o:connectortype="straight">
            <v:stroke endarrow="block"/>
          </v:shape>
        </w:pict>
      </w:r>
    </w:p>
    <w:p w:rsidR="001F546D" w:rsidRDefault="00917411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0.4pt;margin-top:4.1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16.05pt;margin-top:4.05pt;width:216.35pt;height:.05pt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917411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05pt;margin-top:19.65pt;width:216.35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917411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9.8pt;margin-top:12.25pt;width:216.35pt;height:.05pt;flip:x;z-index:251740160" o:connectortype="straight">
            <v:stroke endarrow="block"/>
          </v:shape>
        </w:pict>
      </w:r>
    </w:p>
    <w:p w:rsidR="001F546D" w:rsidRDefault="00917411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9.8pt;margin-top:22.9pt;width:216.35pt;height:.05pt;flip:x;z-index:251741184" o:connectortype="straight">
            <v:stroke endarrow="block"/>
          </v:shape>
        </w:pict>
      </w:r>
    </w:p>
    <w:p w:rsidR="001F546D" w:rsidRDefault="00917411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9.8pt;margin-top:24.25pt;width:216.35pt;height:.05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917411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05pt;margin-top:28.9pt;width:216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6.05pt;margin-top:54.8pt;width:216.3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73.25pt;width:216.35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9" type="#_x0000_t32" style="position:absolute;margin-left:16.05pt;margin-top:108.4pt;width:216.35pt;height:.05pt;flip:x;z-index:251746304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CF" w:rsidRDefault="00267FCF" w:rsidP="00B85F71">
      <w:pPr>
        <w:spacing w:after="0" w:line="240" w:lineRule="auto"/>
      </w:pPr>
      <w:r>
        <w:separator/>
      </w:r>
    </w:p>
  </w:endnote>
  <w:endnote w:type="continuationSeparator" w:id="1">
    <w:p w:rsidR="00267FCF" w:rsidRDefault="00267FC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CF" w:rsidRDefault="00267FCF" w:rsidP="00B85F71">
      <w:pPr>
        <w:spacing w:after="0" w:line="240" w:lineRule="auto"/>
      </w:pPr>
      <w:r>
        <w:separator/>
      </w:r>
    </w:p>
  </w:footnote>
  <w:footnote w:type="continuationSeparator" w:id="1">
    <w:p w:rsidR="00267FCF" w:rsidRDefault="00267FC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67FCF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411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B7C9A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  <o:r id="V:Rule40" type="connector" idref="#_x0000_s1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2022-01-14T10:11:00Z</dcterms:modified>
</cp:coreProperties>
</file>