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A6A84" w14:textId="77777777" w:rsidR="00197B6D" w:rsidRDefault="00197B6D" w:rsidP="00197B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Mẫu 4a: Quy chế, quy định (ban hành kèm theo quyết định)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4723"/>
        <w:gridCol w:w="4966"/>
      </w:tblGrid>
      <w:tr w:rsidR="00197B6D" w14:paraId="695F8FA0" w14:textId="77777777" w:rsidTr="00197B6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F51269" w14:textId="77777777" w:rsidR="00197B6D" w:rsidRDefault="00197B6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BỘ NÔNG NGHIỆP VÀ PTNT&lt;br&gt;TRƯỜNG ĐẠI HỌC THỦY LỢI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D0126C" w14:textId="77777777" w:rsidR="00197B6D" w:rsidRDefault="00197B6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CỘNG HOÀ XÃ HỘI CHỦ NGHĨA VIỆT NAM&lt;br&gt;Độc lập - Tự do - Hạnh phúc</w:t>
            </w:r>
          </w:p>
        </w:tc>
      </w:tr>
    </w:tbl>
    <w:p w14:paraId="1215D787" w14:textId="77777777" w:rsidR="00197B6D" w:rsidRDefault="00197B6D" w:rsidP="00197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&lt;br&gt;</w:t>
      </w:r>
    </w:p>
    <w:p w14:paraId="6AFA06D2" w14:textId="77777777" w:rsidR="00197B6D" w:rsidRDefault="00197B6D" w:rsidP="00197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&lt;p align="center"&gt; &lt;strong&gt;QUY CHẾ&lt;/strong&gt;&lt;br&gt; &lt;em&gt;(Kèm theo Quyết định số .../QĐ-ĐHTL ngày ... tháng ... năm 20... của ...)&lt;/em&gt; &lt;/p&gt; &lt;br&gt;</w:t>
      </w:r>
    </w:p>
    <w:p w14:paraId="14E489A6" w14:textId="77777777" w:rsidR="00197B6D" w:rsidRDefault="00197B6D" w:rsidP="00197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&lt;p align="center"&gt; &lt;strong&gt;Chương I&lt;/strong&gt;&lt;br&gt; &lt;strong&gt;QUY ĐỊNH CHUNG&lt;/strong&gt; &lt;/p&gt;</w:t>
      </w:r>
    </w:p>
    <w:p w14:paraId="1E815363" w14:textId="77777777" w:rsidR="00197B6D" w:rsidRDefault="00197B6D" w:rsidP="00197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Điều 1.</w:t>
      </w: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........................................................................................................................ &lt;br&gt;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Điều 2.</w:t>
      </w: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........................................................................................................................</w:t>
      </w:r>
    </w:p>
    <w:p w14:paraId="6268CBA3" w14:textId="77777777" w:rsidR="00197B6D" w:rsidRDefault="00197B6D" w:rsidP="00197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&lt;p align="center"&gt; &lt;strong&gt;Chương ...&lt;/strong&gt;&lt;br&gt; &lt;strong&gt;.................................&lt;/strong&gt; &lt;/p&gt;</w:t>
      </w:r>
    </w:p>
    <w:p w14:paraId="695921C6" w14:textId="77777777" w:rsidR="00197B6D" w:rsidRDefault="00197B6D" w:rsidP="00197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Điều ...</w:t>
      </w: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.........................................................................................................................</w:t>
      </w:r>
    </w:p>
    <w:p w14:paraId="7F1C30A6" w14:textId="77777777" w:rsidR="00C83090" w:rsidRDefault="00C83090"/>
    <w:sectPr w:rsidR="00C83090" w:rsidSect="003A2AE4">
      <w:pgSz w:w="12240" w:h="15840"/>
      <w:pgMar w:top="1134" w:right="1134" w:bottom="1134" w:left="1417" w:header="720" w:footer="720" w:gutter="0"/>
      <w:cols w:space="720"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drawingGridHorizontalSpacing w:val="130"/>
  <w:drawingGridVerticalSpacing w:val="177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172"/>
    <w:rsid w:val="000A368F"/>
    <w:rsid w:val="000D21BC"/>
    <w:rsid w:val="00197B6D"/>
    <w:rsid w:val="00202665"/>
    <w:rsid w:val="0029267C"/>
    <w:rsid w:val="003A2AE4"/>
    <w:rsid w:val="00622641"/>
    <w:rsid w:val="007E07AB"/>
    <w:rsid w:val="00820172"/>
    <w:rsid w:val="00B102A2"/>
    <w:rsid w:val="00BD0DC0"/>
    <w:rsid w:val="00C27654"/>
    <w:rsid w:val="00C83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94F041-64FF-4590-971B-F67BC6C89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8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769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van THAN</dc:creator>
  <cp:keywords/>
  <dc:description/>
  <cp:lastModifiedBy>van van THAN</cp:lastModifiedBy>
  <cp:revision>2</cp:revision>
  <dcterms:created xsi:type="dcterms:W3CDTF">2025-08-27T15:49:00Z</dcterms:created>
  <dcterms:modified xsi:type="dcterms:W3CDTF">2025-08-27T15:49:00Z</dcterms:modified>
</cp:coreProperties>
</file>