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A424A" w14:textId="67823195" w:rsidR="005756AC" w:rsidRDefault="00000000">
      <w:pPr>
        <w:pStyle w:val="Heading1"/>
        <w:ind w:left="1339" w:right="1419" w:hanging="1"/>
      </w:pPr>
      <w:r>
        <w:t>NUMERICAL MESOSCALE MODELLING OF</w:t>
      </w:r>
      <w:r>
        <w:rPr>
          <w:spacing w:val="1"/>
        </w:rPr>
        <w:t xml:space="preserve"> </w:t>
      </w:r>
      <w:r>
        <w:t>MICROSTRUCTURES</w:t>
      </w:r>
      <w:r>
        <w:rPr>
          <w:spacing w:val="-5"/>
        </w:rPr>
        <w:t xml:space="preserve"> </w:t>
      </w:r>
      <w:r>
        <w:t>IN</w:t>
      </w:r>
      <w:r>
        <w:rPr>
          <w:spacing w:val="-3"/>
        </w:rPr>
        <w:t xml:space="preserve"> </w:t>
      </w:r>
      <w:r w:rsidR="00AC2451">
        <w:t>INCONEL 617</w:t>
      </w:r>
    </w:p>
    <w:p w14:paraId="742DF908" w14:textId="77777777" w:rsidR="005756AC" w:rsidRDefault="005756AC">
      <w:pPr>
        <w:pStyle w:val="BodyText"/>
        <w:rPr>
          <w:b/>
          <w:sz w:val="34"/>
        </w:rPr>
      </w:pPr>
    </w:p>
    <w:p w14:paraId="22B79454" w14:textId="77777777" w:rsidR="005756AC" w:rsidRDefault="005756AC">
      <w:pPr>
        <w:pStyle w:val="BodyText"/>
        <w:rPr>
          <w:b/>
          <w:sz w:val="34"/>
        </w:rPr>
      </w:pPr>
    </w:p>
    <w:p w14:paraId="77C22E0F" w14:textId="77777777" w:rsidR="005756AC" w:rsidRDefault="005756AC">
      <w:pPr>
        <w:pStyle w:val="BodyText"/>
        <w:rPr>
          <w:b/>
          <w:sz w:val="29"/>
        </w:rPr>
      </w:pPr>
    </w:p>
    <w:p w14:paraId="6F6DE397" w14:textId="77777777" w:rsidR="005756AC" w:rsidRDefault="00000000">
      <w:pPr>
        <w:pStyle w:val="Heading2"/>
        <w:spacing w:before="0"/>
      </w:pPr>
      <w:r>
        <w:t>Project</w:t>
      </w:r>
      <w:r>
        <w:rPr>
          <w:spacing w:val="-4"/>
        </w:rPr>
        <w:t xml:space="preserve"> </w:t>
      </w:r>
      <w:r>
        <w:t>Report</w:t>
      </w:r>
    </w:p>
    <w:p w14:paraId="65C118A8" w14:textId="77777777" w:rsidR="005756AC" w:rsidRDefault="005756AC">
      <w:pPr>
        <w:pStyle w:val="BodyText"/>
        <w:rPr>
          <w:b/>
          <w:sz w:val="30"/>
        </w:rPr>
      </w:pPr>
    </w:p>
    <w:p w14:paraId="3BDBC829" w14:textId="77777777" w:rsidR="005756AC" w:rsidRDefault="005756AC">
      <w:pPr>
        <w:pStyle w:val="BodyText"/>
        <w:spacing w:before="2"/>
        <w:rPr>
          <w:b/>
          <w:sz w:val="30"/>
        </w:rPr>
      </w:pPr>
    </w:p>
    <w:p w14:paraId="799AB2A5" w14:textId="77777777" w:rsidR="005756AC" w:rsidRDefault="00000000">
      <w:pPr>
        <w:ind w:right="78"/>
        <w:jc w:val="center"/>
        <w:rPr>
          <w:i/>
          <w:sz w:val="24"/>
        </w:rPr>
      </w:pPr>
      <w:r>
        <w:rPr>
          <w:i/>
          <w:sz w:val="24"/>
        </w:rPr>
        <w:t>Submitted</w:t>
      </w:r>
      <w:r>
        <w:rPr>
          <w:i/>
          <w:spacing w:val="-1"/>
          <w:sz w:val="24"/>
        </w:rPr>
        <w:t xml:space="preserve"> </w:t>
      </w:r>
      <w:r>
        <w:rPr>
          <w:i/>
          <w:sz w:val="24"/>
        </w:rPr>
        <w:t>in</w:t>
      </w:r>
      <w:r>
        <w:rPr>
          <w:i/>
          <w:spacing w:val="-1"/>
          <w:sz w:val="24"/>
        </w:rPr>
        <w:t xml:space="preserve"> </w:t>
      </w:r>
      <w:r>
        <w:rPr>
          <w:i/>
          <w:sz w:val="24"/>
        </w:rPr>
        <w:t>partial fulfillment</w:t>
      </w:r>
      <w:r>
        <w:rPr>
          <w:i/>
          <w:spacing w:val="1"/>
          <w:sz w:val="24"/>
        </w:rPr>
        <w:t xml:space="preserve"> </w:t>
      </w:r>
      <w:r>
        <w:rPr>
          <w:i/>
          <w:sz w:val="24"/>
        </w:rPr>
        <w:t>of</w:t>
      </w:r>
      <w:r>
        <w:rPr>
          <w:i/>
          <w:spacing w:val="-1"/>
          <w:sz w:val="24"/>
        </w:rPr>
        <w:t xml:space="preserve"> </w:t>
      </w:r>
      <w:r>
        <w:rPr>
          <w:i/>
          <w:sz w:val="24"/>
        </w:rPr>
        <w:t>the</w:t>
      </w:r>
      <w:r>
        <w:rPr>
          <w:i/>
          <w:spacing w:val="-1"/>
          <w:sz w:val="24"/>
        </w:rPr>
        <w:t xml:space="preserve"> </w:t>
      </w:r>
      <w:r>
        <w:rPr>
          <w:i/>
          <w:sz w:val="24"/>
        </w:rPr>
        <w:t>requirements for</w:t>
      </w:r>
      <w:r>
        <w:rPr>
          <w:i/>
          <w:spacing w:val="-1"/>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w:t>
      </w:r>
      <w:r>
        <w:rPr>
          <w:i/>
          <w:spacing w:val="-1"/>
          <w:sz w:val="24"/>
        </w:rPr>
        <w:t xml:space="preserve"> </w:t>
      </w:r>
      <w:r>
        <w:rPr>
          <w:i/>
          <w:sz w:val="24"/>
        </w:rPr>
        <w:t>the degree</w:t>
      </w:r>
      <w:r>
        <w:rPr>
          <w:i/>
          <w:spacing w:val="-2"/>
          <w:sz w:val="24"/>
        </w:rPr>
        <w:t xml:space="preserve"> </w:t>
      </w:r>
      <w:r>
        <w:rPr>
          <w:i/>
          <w:sz w:val="24"/>
        </w:rPr>
        <w:t>of</w:t>
      </w:r>
    </w:p>
    <w:p w14:paraId="3EC45768" w14:textId="77777777" w:rsidR="005756AC" w:rsidRDefault="005756AC">
      <w:pPr>
        <w:pStyle w:val="BodyText"/>
        <w:rPr>
          <w:i/>
          <w:sz w:val="26"/>
        </w:rPr>
      </w:pPr>
    </w:p>
    <w:p w14:paraId="0D5A072D" w14:textId="77777777" w:rsidR="005756AC" w:rsidRDefault="00000000">
      <w:pPr>
        <w:pStyle w:val="Heading3"/>
        <w:spacing w:before="151"/>
        <w:ind w:left="0" w:right="77"/>
        <w:jc w:val="center"/>
      </w:pPr>
      <w:r>
        <w:t>Bachelor</w:t>
      </w:r>
      <w:r>
        <w:rPr>
          <w:spacing w:val="-2"/>
        </w:rPr>
        <w:t xml:space="preserve"> </w:t>
      </w:r>
      <w:r>
        <w:t>of</w:t>
      </w:r>
      <w:r>
        <w:rPr>
          <w:spacing w:val="-3"/>
        </w:rPr>
        <w:t xml:space="preserve"> </w:t>
      </w:r>
      <w:r>
        <w:t>Technology</w:t>
      </w:r>
    </w:p>
    <w:p w14:paraId="51D20D62" w14:textId="77777777" w:rsidR="005756AC" w:rsidRDefault="00000000">
      <w:pPr>
        <w:ind w:right="78"/>
        <w:jc w:val="center"/>
        <w:rPr>
          <w:i/>
          <w:sz w:val="24"/>
        </w:rPr>
      </w:pPr>
      <w:r>
        <w:rPr>
          <w:i/>
          <w:sz w:val="24"/>
        </w:rPr>
        <w:t>in</w:t>
      </w:r>
    </w:p>
    <w:p w14:paraId="02583FBF" w14:textId="77777777" w:rsidR="005756AC" w:rsidRDefault="00000000">
      <w:pPr>
        <w:pStyle w:val="Heading3"/>
        <w:ind w:left="0" w:right="79"/>
        <w:jc w:val="center"/>
      </w:pPr>
      <w:r>
        <w:t>Mechanical</w:t>
      </w:r>
      <w:r>
        <w:rPr>
          <w:spacing w:val="-2"/>
        </w:rPr>
        <w:t xml:space="preserve"> </w:t>
      </w:r>
      <w:r>
        <w:t>Engineering</w:t>
      </w:r>
    </w:p>
    <w:p w14:paraId="0E923F62" w14:textId="77777777" w:rsidR="005756AC" w:rsidRDefault="005756AC">
      <w:pPr>
        <w:pStyle w:val="BodyText"/>
        <w:rPr>
          <w:b/>
          <w:sz w:val="26"/>
        </w:rPr>
      </w:pPr>
    </w:p>
    <w:p w14:paraId="1B96408A" w14:textId="77777777" w:rsidR="005756AC" w:rsidRDefault="005756AC">
      <w:pPr>
        <w:pStyle w:val="BodyText"/>
        <w:spacing w:before="8"/>
        <w:rPr>
          <w:b/>
          <w:sz w:val="29"/>
        </w:rPr>
      </w:pPr>
    </w:p>
    <w:p w14:paraId="6E369F82" w14:textId="77777777" w:rsidR="005756AC" w:rsidRDefault="00000000">
      <w:pPr>
        <w:pStyle w:val="BodyText"/>
        <w:ind w:right="75"/>
        <w:jc w:val="center"/>
      </w:pPr>
      <w:r>
        <w:t>By</w:t>
      </w:r>
    </w:p>
    <w:p w14:paraId="409232F7" w14:textId="77777777" w:rsidR="005756AC" w:rsidRDefault="005756AC">
      <w:pPr>
        <w:pStyle w:val="BodyText"/>
        <w:spacing w:before="6"/>
      </w:pPr>
    </w:p>
    <w:p w14:paraId="43BA0792" w14:textId="77777777" w:rsidR="005756AC" w:rsidRDefault="00000000">
      <w:pPr>
        <w:spacing w:line="379" w:lineRule="auto"/>
        <w:ind w:left="3070" w:right="3149"/>
        <w:jc w:val="center"/>
        <w:rPr>
          <w:sz w:val="28"/>
        </w:rPr>
      </w:pPr>
      <w:r>
        <w:rPr>
          <w:spacing w:val="-1"/>
          <w:sz w:val="28"/>
        </w:rPr>
        <w:t>SANDHRA</w:t>
      </w:r>
      <w:r>
        <w:rPr>
          <w:spacing w:val="-17"/>
          <w:sz w:val="28"/>
        </w:rPr>
        <w:t xml:space="preserve"> </w:t>
      </w:r>
      <w:r>
        <w:rPr>
          <w:spacing w:val="-1"/>
          <w:sz w:val="28"/>
        </w:rPr>
        <w:t>M</w:t>
      </w:r>
      <w:r>
        <w:rPr>
          <w:spacing w:val="-2"/>
          <w:sz w:val="28"/>
        </w:rPr>
        <w:t xml:space="preserve"> </w:t>
      </w:r>
      <w:r>
        <w:rPr>
          <w:spacing w:val="-1"/>
          <w:sz w:val="28"/>
        </w:rPr>
        <w:t>LAL</w:t>
      </w:r>
      <w:r>
        <w:rPr>
          <w:spacing w:val="-11"/>
          <w:sz w:val="28"/>
        </w:rPr>
        <w:t xml:space="preserve"> </w:t>
      </w:r>
      <w:r>
        <w:rPr>
          <w:spacing w:val="-1"/>
          <w:sz w:val="28"/>
        </w:rPr>
        <w:t>(</w:t>
      </w:r>
      <w:r>
        <w:rPr>
          <w:i/>
          <w:spacing w:val="-1"/>
          <w:sz w:val="28"/>
        </w:rPr>
        <w:t>Roll</w:t>
      </w:r>
      <w:r>
        <w:rPr>
          <w:i/>
          <w:sz w:val="28"/>
        </w:rPr>
        <w:t xml:space="preserve"> No</w:t>
      </w:r>
      <w:r>
        <w:rPr>
          <w:sz w:val="28"/>
        </w:rPr>
        <w:t>.:</w:t>
      </w:r>
      <w:r>
        <w:rPr>
          <w:spacing w:val="1"/>
          <w:sz w:val="28"/>
        </w:rPr>
        <w:t xml:space="preserve"> </w:t>
      </w:r>
      <w:r>
        <w:rPr>
          <w:sz w:val="28"/>
        </w:rPr>
        <w:t>B201054ME)</w:t>
      </w:r>
      <w:r>
        <w:rPr>
          <w:spacing w:val="-67"/>
          <w:sz w:val="28"/>
        </w:rPr>
        <w:t xml:space="preserve"> </w:t>
      </w:r>
      <w:r>
        <w:rPr>
          <w:spacing w:val="-4"/>
          <w:sz w:val="28"/>
        </w:rPr>
        <w:t xml:space="preserve">AISWARYA </w:t>
      </w:r>
      <w:r>
        <w:rPr>
          <w:spacing w:val="-3"/>
          <w:sz w:val="28"/>
        </w:rPr>
        <w:t>R (</w:t>
      </w:r>
      <w:r>
        <w:rPr>
          <w:i/>
          <w:spacing w:val="-3"/>
          <w:sz w:val="28"/>
        </w:rPr>
        <w:t>Roll No</w:t>
      </w:r>
      <w:r>
        <w:rPr>
          <w:spacing w:val="-3"/>
          <w:sz w:val="28"/>
        </w:rPr>
        <w:t>.: B201046ME)</w:t>
      </w:r>
      <w:r>
        <w:rPr>
          <w:spacing w:val="-2"/>
          <w:sz w:val="28"/>
        </w:rPr>
        <w:t xml:space="preserve"> </w:t>
      </w:r>
      <w:r>
        <w:rPr>
          <w:sz w:val="28"/>
        </w:rPr>
        <w:t>THANVIR</w:t>
      </w:r>
      <w:r>
        <w:rPr>
          <w:spacing w:val="-6"/>
          <w:sz w:val="28"/>
        </w:rPr>
        <w:t xml:space="preserve"> </w:t>
      </w:r>
      <w:r>
        <w:rPr>
          <w:sz w:val="28"/>
        </w:rPr>
        <w:t>DIOUF</w:t>
      </w:r>
      <w:r>
        <w:rPr>
          <w:spacing w:val="-5"/>
          <w:sz w:val="28"/>
        </w:rPr>
        <w:t xml:space="preserve"> </w:t>
      </w:r>
      <w:r>
        <w:rPr>
          <w:sz w:val="28"/>
        </w:rPr>
        <w:t>(</w:t>
      </w:r>
      <w:r>
        <w:rPr>
          <w:i/>
          <w:sz w:val="28"/>
        </w:rPr>
        <w:t>Roll</w:t>
      </w:r>
      <w:r>
        <w:rPr>
          <w:i/>
          <w:spacing w:val="-4"/>
          <w:sz w:val="28"/>
        </w:rPr>
        <w:t xml:space="preserve"> </w:t>
      </w:r>
      <w:r>
        <w:rPr>
          <w:i/>
          <w:sz w:val="28"/>
        </w:rPr>
        <w:t>No</w:t>
      </w:r>
      <w:r>
        <w:rPr>
          <w:sz w:val="28"/>
        </w:rPr>
        <w:t>.:</w:t>
      </w:r>
      <w:r>
        <w:rPr>
          <w:spacing w:val="-4"/>
          <w:sz w:val="28"/>
        </w:rPr>
        <w:t xml:space="preserve"> </w:t>
      </w:r>
      <w:r>
        <w:rPr>
          <w:sz w:val="28"/>
        </w:rPr>
        <w:t>B201120ME)</w:t>
      </w:r>
    </w:p>
    <w:p w14:paraId="52C13DB6" w14:textId="77777777" w:rsidR="005756AC" w:rsidRDefault="00000000">
      <w:pPr>
        <w:spacing w:before="1"/>
        <w:ind w:right="74"/>
        <w:jc w:val="center"/>
        <w:rPr>
          <w:sz w:val="28"/>
        </w:rPr>
      </w:pPr>
      <w:r>
        <w:rPr>
          <w:spacing w:val="-1"/>
          <w:sz w:val="28"/>
        </w:rPr>
        <w:t>MAMIDI MAHIMA</w:t>
      </w:r>
      <w:r>
        <w:rPr>
          <w:spacing w:val="-16"/>
          <w:sz w:val="28"/>
        </w:rPr>
        <w:t xml:space="preserve"> </w:t>
      </w:r>
      <w:r>
        <w:rPr>
          <w:spacing w:val="-1"/>
          <w:sz w:val="28"/>
        </w:rPr>
        <w:t>PRAHARSHA</w:t>
      </w:r>
      <w:r>
        <w:rPr>
          <w:spacing w:val="-16"/>
          <w:sz w:val="28"/>
        </w:rPr>
        <w:t xml:space="preserve"> </w:t>
      </w:r>
      <w:r>
        <w:rPr>
          <w:spacing w:val="-1"/>
          <w:sz w:val="28"/>
        </w:rPr>
        <w:t>(</w:t>
      </w:r>
      <w:r>
        <w:rPr>
          <w:i/>
          <w:spacing w:val="-1"/>
          <w:sz w:val="28"/>
        </w:rPr>
        <w:t>Roll</w:t>
      </w:r>
      <w:r>
        <w:rPr>
          <w:i/>
          <w:spacing w:val="-2"/>
          <w:sz w:val="28"/>
        </w:rPr>
        <w:t xml:space="preserve"> </w:t>
      </w:r>
      <w:r>
        <w:rPr>
          <w:i/>
          <w:sz w:val="28"/>
        </w:rPr>
        <w:t>No</w:t>
      </w:r>
      <w:r>
        <w:rPr>
          <w:sz w:val="28"/>
        </w:rPr>
        <w:t>.: B201140ME)</w:t>
      </w:r>
    </w:p>
    <w:p w14:paraId="5A694881" w14:textId="77777777" w:rsidR="005756AC" w:rsidRDefault="005756AC">
      <w:pPr>
        <w:pStyle w:val="BodyText"/>
        <w:rPr>
          <w:sz w:val="20"/>
        </w:rPr>
      </w:pPr>
    </w:p>
    <w:p w14:paraId="140F7174" w14:textId="77777777" w:rsidR="005756AC" w:rsidRDefault="005756AC">
      <w:pPr>
        <w:pStyle w:val="BodyText"/>
        <w:rPr>
          <w:sz w:val="20"/>
        </w:rPr>
      </w:pPr>
    </w:p>
    <w:p w14:paraId="2F803AE5" w14:textId="77777777" w:rsidR="005756AC" w:rsidRDefault="005756AC">
      <w:pPr>
        <w:pStyle w:val="BodyText"/>
        <w:rPr>
          <w:sz w:val="20"/>
        </w:rPr>
      </w:pPr>
    </w:p>
    <w:p w14:paraId="65602F2B" w14:textId="77777777" w:rsidR="005756AC" w:rsidRDefault="00000000">
      <w:pPr>
        <w:pStyle w:val="BodyText"/>
        <w:rPr>
          <w:sz w:val="13"/>
        </w:rPr>
      </w:pPr>
      <w:r>
        <w:rPr>
          <w:noProof/>
        </w:rPr>
        <w:drawing>
          <wp:anchor distT="0" distB="0" distL="0" distR="0" simplePos="0" relativeHeight="251654656" behindDoc="0" locked="0" layoutInCell="1" allowOverlap="1" wp14:anchorId="1BDAB9F6" wp14:editId="311CCE9C">
            <wp:simplePos x="0" y="0"/>
            <wp:positionH relativeFrom="page">
              <wp:posOffset>3271173</wp:posOffset>
            </wp:positionH>
            <wp:positionV relativeFrom="paragraph">
              <wp:posOffset>119949</wp:posOffset>
            </wp:positionV>
            <wp:extent cx="1019802" cy="1176527"/>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019802" cy="1176527"/>
                    </a:xfrm>
                    <a:prstGeom prst="rect">
                      <a:avLst/>
                    </a:prstGeom>
                  </pic:spPr>
                </pic:pic>
              </a:graphicData>
            </a:graphic>
          </wp:anchor>
        </w:drawing>
      </w:r>
    </w:p>
    <w:p w14:paraId="35FE6581" w14:textId="77777777" w:rsidR="005756AC" w:rsidRDefault="005756AC">
      <w:pPr>
        <w:pStyle w:val="BodyText"/>
        <w:spacing w:before="9"/>
        <w:rPr>
          <w:sz w:val="12"/>
        </w:rPr>
      </w:pPr>
    </w:p>
    <w:p w14:paraId="7B88DA61" w14:textId="77777777" w:rsidR="005756AC" w:rsidRDefault="00000000">
      <w:pPr>
        <w:spacing w:before="89" w:line="362" w:lineRule="auto"/>
        <w:ind w:left="2270" w:right="2058" w:firstLine="1102"/>
        <w:rPr>
          <w:sz w:val="28"/>
        </w:rPr>
      </w:pPr>
      <w:r>
        <w:rPr>
          <w:sz w:val="28"/>
        </w:rPr>
        <w:t>Department of Mechanical Engineering</w:t>
      </w:r>
      <w:r>
        <w:rPr>
          <w:spacing w:val="1"/>
          <w:sz w:val="28"/>
        </w:rPr>
        <w:t xml:space="preserve"> </w:t>
      </w:r>
      <w:r>
        <w:rPr>
          <w:sz w:val="28"/>
        </w:rPr>
        <w:t>NATIONAL</w:t>
      </w:r>
      <w:r>
        <w:rPr>
          <w:spacing w:val="-6"/>
          <w:sz w:val="28"/>
        </w:rPr>
        <w:t xml:space="preserve"> </w:t>
      </w:r>
      <w:r>
        <w:rPr>
          <w:sz w:val="28"/>
        </w:rPr>
        <w:t>INSTITUTE</w:t>
      </w:r>
      <w:r>
        <w:rPr>
          <w:spacing w:val="-8"/>
          <w:sz w:val="28"/>
        </w:rPr>
        <w:t xml:space="preserve"> </w:t>
      </w:r>
      <w:r>
        <w:rPr>
          <w:sz w:val="28"/>
        </w:rPr>
        <w:t>OF</w:t>
      </w:r>
      <w:r>
        <w:rPr>
          <w:spacing w:val="-3"/>
          <w:sz w:val="28"/>
        </w:rPr>
        <w:t xml:space="preserve"> </w:t>
      </w:r>
      <w:r>
        <w:rPr>
          <w:sz w:val="28"/>
        </w:rPr>
        <w:t>TECHNOLOGY</w:t>
      </w:r>
      <w:r>
        <w:rPr>
          <w:spacing w:val="-5"/>
          <w:sz w:val="28"/>
        </w:rPr>
        <w:t xml:space="preserve"> </w:t>
      </w:r>
      <w:r>
        <w:rPr>
          <w:sz w:val="28"/>
        </w:rPr>
        <w:t>CALICUT</w:t>
      </w:r>
    </w:p>
    <w:p w14:paraId="4C2EB73F" w14:textId="4380FE75" w:rsidR="005756AC" w:rsidRDefault="001C2E2F">
      <w:pPr>
        <w:spacing w:line="317" w:lineRule="exact"/>
        <w:ind w:right="76"/>
        <w:jc w:val="center"/>
        <w:rPr>
          <w:sz w:val="28"/>
        </w:rPr>
      </w:pPr>
      <w:r>
        <w:rPr>
          <w:sz w:val="28"/>
        </w:rPr>
        <w:t>May</w:t>
      </w:r>
      <w:r>
        <w:rPr>
          <w:spacing w:val="-6"/>
          <w:sz w:val="28"/>
        </w:rPr>
        <w:t xml:space="preserve"> </w:t>
      </w:r>
      <w:r>
        <w:rPr>
          <w:sz w:val="28"/>
        </w:rPr>
        <w:t>2024</w:t>
      </w:r>
    </w:p>
    <w:p w14:paraId="3738B70A" w14:textId="77777777" w:rsidR="005756AC" w:rsidRDefault="005756AC">
      <w:pPr>
        <w:spacing w:line="317" w:lineRule="exact"/>
        <w:jc w:val="center"/>
        <w:rPr>
          <w:sz w:val="28"/>
        </w:rPr>
        <w:sectPr w:rsidR="005756AC" w:rsidSect="005D27C8">
          <w:type w:val="continuous"/>
          <w:pgSz w:w="11910" w:h="16840"/>
          <w:pgMar w:top="1360" w:right="280" w:bottom="280" w:left="360" w:header="720" w:footer="720" w:gutter="0"/>
          <w:cols w:space="720"/>
        </w:sectPr>
      </w:pPr>
    </w:p>
    <w:p w14:paraId="15D2DB98" w14:textId="77777777" w:rsidR="005756AC" w:rsidRDefault="00000000">
      <w:pPr>
        <w:pStyle w:val="Heading1"/>
        <w:ind w:right="82"/>
      </w:pPr>
      <w:r>
        <w:lastRenderedPageBreak/>
        <w:t>CERTIFICATE</w:t>
      </w:r>
    </w:p>
    <w:p w14:paraId="553F0B58" w14:textId="77777777" w:rsidR="005756AC" w:rsidRDefault="00000000">
      <w:pPr>
        <w:spacing w:before="189" w:line="360" w:lineRule="auto"/>
        <w:ind w:left="1080" w:right="1154"/>
        <w:jc w:val="both"/>
        <w:rPr>
          <w:sz w:val="24"/>
        </w:rPr>
      </w:pPr>
      <w:r>
        <w:rPr>
          <w:sz w:val="24"/>
        </w:rPr>
        <w:t>This is to certify that the report entitled “Numerical Mesoscale Modelling of Microstructures</w:t>
      </w:r>
      <w:r>
        <w:rPr>
          <w:spacing w:val="1"/>
          <w:sz w:val="24"/>
        </w:rPr>
        <w:t xml:space="preserve"> </w:t>
      </w:r>
      <w:r>
        <w:rPr>
          <w:sz w:val="24"/>
        </w:rPr>
        <w:t xml:space="preserve">in Nickel-Based Superalloy” is a bonafide record of the </w:t>
      </w:r>
      <w:r>
        <w:rPr>
          <w:b/>
          <w:sz w:val="24"/>
        </w:rPr>
        <w:t xml:space="preserve">Project </w:t>
      </w:r>
      <w:r>
        <w:rPr>
          <w:sz w:val="24"/>
        </w:rPr>
        <w:t xml:space="preserve">done by </w:t>
      </w:r>
      <w:r>
        <w:rPr>
          <w:b/>
          <w:sz w:val="24"/>
        </w:rPr>
        <w:t>Sandhra M Lal</w:t>
      </w:r>
      <w:r>
        <w:rPr>
          <w:b/>
          <w:spacing w:val="1"/>
          <w:sz w:val="24"/>
        </w:rPr>
        <w:t xml:space="preserve"> </w:t>
      </w:r>
      <w:r>
        <w:rPr>
          <w:sz w:val="24"/>
        </w:rPr>
        <w:t>(B201054ME),</w:t>
      </w:r>
      <w:r>
        <w:rPr>
          <w:spacing w:val="1"/>
          <w:sz w:val="24"/>
        </w:rPr>
        <w:t xml:space="preserve"> </w:t>
      </w:r>
      <w:r>
        <w:rPr>
          <w:b/>
          <w:sz w:val="24"/>
        </w:rPr>
        <w:t>Aiswarya</w:t>
      </w:r>
      <w:r>
        <w:rPr>
          <w:b/>
          <w:spacing w:val="1"/>
          <w:sz w:val="24"/>
        </w:rPr>
        <w:t xml:space="preserve"> </w:t>
      </w:r>
      <w:r>
        <w:rPr>
          <w:b/>
          <w:sz w:val="24"/>
        </w:rPr>
        <w:t>R</w:t>
      </w:r>
      <w:r>
        <w:rPr>
          <w:b/>
          <w:spacing w:val="1"/>
          <w:sz w:val="24"/>
        </w:rPr>
        <w:t xml:space="preserve"> </w:t>
      </w:r>
      <w:r>
        <w:rPr>
          <w:sz w:val="24"/>
        </w:rPr>
        <w:t>(B201046ME),</w:t>
      </w:r>
      <w:r>
        <w:rPr>
          <w:spacing w:val="1"/>
          <w:sz w:val="24"/>
        </w:rPr>
        <w:t xml:space="preserve"> </w:t>
      </w:r>
      <w:r>
        <w:rPr>
          <w:b/>
          <w:sz w:val="24"/>
        </w:rPr>
        <w:t>Thanvir</w:t>
      </w:r>
      <w:r>
        <w:rPr>
          <w:b/>
          <w:spacing w:val="1"/>
          <w:sz w:val="24"/>
        </w:rPr>
        <w:t xml:space="preserve"> </w:t>
      </w:r>
      <w:r>
        <w:rPr>
          <w:b/>
          <w:sz w:val="24"/>
        </w:rPr>
        <w:t>S</w:t>
      </w:r>
      <w:r>
        <w:rPr>
          <w:b/>
          <w:spacing w:val="1"/>
          <w:sz w:val="24"/>
        </w:rPr>
        <w:t xml:space="preserve"> </w:t>
      </w:r>
      <w:r>
        <w:rPr>
          <w:b/>
          <w:sz w:val="24"/>
        </w:rPr>
        <w:t>Diouf</w:t>
      </w:r>
      <w:r>
        <w:rPr>
          <w:b/>
          <w:spacing w:val="1"/>
          <w:sz w:val="24"/>
        </w:rPr>
        <w:t xml:space="preserve"> </w:t>
      </w:r>
      <w:r>
        <w:rPr>
          <w:sz w:val="24"/>
        </w:rPr>
        <w:t>(</w:t>
      </w:r>
      <w:r>
        <w:t>B201120ME</w:t>
      </w:r>
      <w:r>
        <w:rPr>
          <w:sz w:val="24"/>
        </w:rPr>
        <w:t>),</w:t>
      </w:r>
      <w:r>
        <w:rPr>
          <w:spacing w:val="1"/>
          <w:sz w:val="24"/>
        </w:rPr>
        <w:t xml:space="preserve"> </w:t>
      </w:r>
      <w:r>
        <w:rPr>
          <w:b/>
          <w:sz w:val="24"/>
        </w:rPr>
        <w:t>Mamidi</w:t>
      </w:r>
      <w:r>
        <w:rPr>
          <w:b/>
          <w:spacing w:val="1"/>
          <w:sz w:val="24"/>
        </w:rPr>
        <w:t xml:space="preserve"> </w:t>
      </w:r>
      <w:r>
        <w:rPr>
          <w:b/>
          <w:sz w:val="24"/>
        </w:rPr>
        <w:t>Mahima</w:t>
      </w:r>
      <w:r>
        <w:rPr>
          <w:b/>
          <w:spacing w:val="1"/>
          <w:sz w:val="24"/>
        </w:rPr>
        <w:t xml:space="preserve"> </w:t>
      </w:r>
      <w:r>
        <w:rPr>
          <w:b/>
          <w:sz w:val="24"/>
        </w:rPr>
        <w:t>Praharsha</w:t>
      </w:r>
      <w:r>
        <w:rPr>
          <w:b/>
          <w:spacing w:val="1"/>
          <w:sz w:val="24"/>
        </w:rPr>
        <w:t xml:space="preserve"> </w:t>
      </w:r>
      <w:r>
        <w:rPr>
          <w:sz w:val="24"/>
        </w:rPr>
        <w:t>(B201140ME)</w:t>
      </w:r>
      <w:r>
        <w:rPr>
          <w:spacing w:val="1"/>
          <w:sz w:val="24"/>
        </w:rPr>
        <w:t xml:space="preserve"> </w:t>
      </w:r>
      <w:r>
        <w:rPr>
          <w:sz w:val="24"/>
        </w:rPr>
        <w:t>under</w:t>
      </w:r>
      <w:r>
        <w:rPr>
          <w:spacing w:val="1"/>
          <w:sz w:val="24"/>
        </w:rPr>
        <w:t xml:space="preserve"> </w:t>
      </w:r>
      <w:r>
        <w:rPr>
          <w:sz w:val="24"/>
        </w:rPr>
        <w:t>my</w:t>
      </w:r>
      <w:r>
        <w:rPr>
          <w:spacing w:val="1"/>
          <w:sz w:val="24"/>
        </w:rPr>
        <w:t xml:space="preserve"> </w:t>
      </w:r>
      <w:r>
        <w:rPr>
          <w:sz w:val="24"/>
        </w:rPr>
        <w:t>supervision,</w:t>
      </w:r>
      <w:r>
        <w:rPr>
          <w:spacing w:val="1"/>
          <w:sz w:val="24"/>
        </w:rPr>
        <w:t xml:space="preserve"> </w:t>
      </w:r>
      <w:r>
        <w:rPr>
          <w:sz w:val="24"/>
        </w:rPr>
        <w:t>in</w:t>
      </w:r>
      <w:r>
        <w:rPr>
          <w:spacing w:val="1"/>
          <w:sz w:val="24"/>
        </w:rPr>
        <w:t xml:space="preserve"> </w:t>
      </w:r>
      <w:r>
        <w:rPr>
          <w:sz w:val="24"/>
        </w:rPr>
        <w:t>partial</w:t>
      </w:r>
      <w:r>
        <w:rPr>
          <w:spacing w:val="1"/>
          <w:sz w:val="24"/>
        </w:rPr>
        <w:t xml:space="preserve"> </w:t>
      </w:r>
      <w:r>
        <w:rPr>
          <w:sz w:val="24"/>
        </w:rPr>
        <w:t>fulfillment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requirements for the award of the degree of </w:t>
      </w:r>
      <w:r>
        <w:rPr>
          <w:b/>
          <w:sz w:val="24"/>
        </w:rPr>
        <w:t xml:space="preserve">Bachelor of Technology </w:t>
      </w:r>
      <w:r>
        <w:rPr>
          <w:sz w:val="24"/>
        </w:rPr>
        <w:t xml:space="preserve">in </w:t>
      </w:r>
      <w:r>
        <w:rPr>
          <w:b/>
          <w:sz w:val="24"/>
        </w:rPr>
        <w:t xml:space="preserve">Mechanical </w:t>
      </w:r>
      <w:r>
        <w:rPr>
          <w:sz w:val="24"/>
        </w:rPr>
        <w:t>from</w:t>
      </w:r>
      <w:r>
        <w:rPr>
          <w:spacing w:val="1"/>
          <w:sz w:val="24"/>
        </w:rPr>
        <w:t xml:space="preserve"> </w:t>
      </w:r>
      <w:r>
        <w:rPr>
          <w:b/>
          <w:sz w:val="24"/>
        </w:rPr>
        <w:t>National Institute of Technology Calicut</w:t>
      </w:r>
      <w:r>
        <w:rPr>
          <w:sz w:val="24"/>
        </w:rPr>
        <w:t>, and this work has not been submitted elsewhere</w:t>
      </w:r>
      <w:r>
        <w:rPr>
          <w:spacing w:val="1"/>
          <w:sz w:val="24"/>
        </w:rPr>
        <w:t xml:space="preserve"> </w:t>
      </w:r>
      <w:r>
        <w:rPr>
          <w:sz w:val="24"/>
        </w:rPr>
        <w:t>for</w:t>
      </w:r>
      <w:r>
        <w:rPr>
          <w:spacing w:val="-3"/>
          <w:sz w:val="24"/>
        </w:rPr>
        <w:t xml:space="preserve"> </w:t>
      </w:r>
      <w:r>
        <w:rPr>
          <w:sz w:val="24"/>
        </w:rPr>
        <w:t>the award of a</w:t>
      </w:r>
      <w:r>
        <w:rPr>
          <w:spacing w:val="-1"/>
          <w:sz w:val="24"/>
        </w:rPr>
        <w:t xml:space="preserve"> </w:t>
      </w:r>
      <w:r>
        <w:rPr>
          <w:sz w:val="24"/>
        </w:rPr>
        <w:t>degree.</w:t>
      </w:r>
    </w:p>
    <w:p w14:paraId="6EA3007D" w14:textId="77777777" w:rsidR="005756AC" w:rsidRDefault="005756AC">
      <w:pPr>
        <w:pStyle w:val="BodyText"/>
        <w:rPr>
          <w:sz w:val="20"/>
        </w:rPr>
      </w:pPr>
    </w:p>
    <w:p w14:paraId="7E56AD39" w14:textId="77777777" w:rsidR="005756AC" w:rsidRDefault="005756AC">
      <w:pPr>
        <w:pStyle w:val="BodyText"/>
        <w:rPr>
          <w:sz w:val="20"/>
        </w:rPr>
      </w:pPr>
    </w:p>
    <w:p w14:paraId="5E40609C" w14:textId="77777777" w:rsidR="005756AC" w:rsidRDefault="005756AC">
      <w:pPr>
        <w:pStyle w:val="BodyText"/>
        <w:rPr>
          <w:sz w:val="20"/>
        </w:rPr>
      </w:pPr>
    </w:p>
    <w:p w14:paraId="66C73914" w14:textId="77777777" w:rsidR="005756AC" w:rsidRDefault="005756AC">
      <w:pPr>
        <w:pStyle w:val="BodyText"/>
        <w:rPr>
          <w:sz w:val="20"/>
        </w:rPr>
      </w:pPr>
    </w:p>
    <w:p w14:paraId="03E5B080" w14:textId="77777777" w:rsidR="005756AC" w:rsidRDefault="005756AC">
      <w:pPr>
        <w:pStyle w:val="BodyText"/>
        <w:rPr>
          <w:sz w:val="20"/>
        </w:rPr>
      </w:pPr>
    </w:p>
    <w:p w14:paraId="1DB0D81F" w14:textId="77777777" w:rsidR="005756AC" w:rsidRDefault="005756AC">
      <w:pPr>
        <w:pStyle w:val="BodyText"/>
        <w:rPr>
          <w:sz w:val="20"/>
        </w:rPr>
      </w:pPr>
    </w:p>
    <w:p w14:paraId="245FEAE4" w14:textId="77777777" w:rsidR="005756AC" w:rsidRDefault="005756AC">
      <w:pPr>
        <w:pStyle w:val="BodyText"/>
        <w:rPr>
          <w:sz w:val="20"/>
        </w:rPr>
      </w:pPr>
    </w:p>
    <w:p w14:paraId="0EC2E733" w14:textId="77777777" w:rsidR="005756AC" w:rsidRDefault="005756AC">
      <w:pPr>
        <w:pStyle w:val="BodyText"/>
        <w:rPr>
          <w:sz w:val="20"/>
        </w:rPr>
      </w:pPr>
    </w:p>
    <w:p w14:paraId="662C561C" w14:textId="77777777" w:rsidR="005756AC" w:rsidRDefault="005756AC">
      <w:pPr>
        <w:pStyle w:val="BodyText"/>
        <w:rPr>
          <w:sz w:val="20"/>
        </w:rPr>
      </w:pPr>
    </w:p>
    <w:p w14:paraId="4DF04E0E" w14:textId="77777777" w:rsidR="005756AC" w:rsidRDefault="005756AC">
      <w:pPr>
        <w:pStyle w:val="BodyText"/>
        <w:rPr>
          <w:sz w:val="20"/>
        </w:rPr>
      </w:pPr>
    </w:p>
    <w:p w14:paraId="16EF5FC8" w14:textId="77777777" w:rsidR="005756AC" w:rsidRDefault="005756AC">
      <w:pPr>
        <w:pStyle w:val="BodyText"/>
        <w:rPr>
          <w:sz w:val="20"/>
        </w:rPr>
      </w:pPr>
    </w:p>
    <w:p w14:paraId="783A3652" w14:textId="77777777" w:rsidR="005756AC" w:rsidRDefault="005756AC">
      <w:pPr>
        <w:pStyle w:val="BodyText"/>
        <w:rPr>
          <w:sz w:val="20"/>
        </w:rPr>
      </w:pPr>
    </w:p>
    <w:p w14:paraId="6C42F09B" w14:textId="77777777" w:rsidR="005756AC" w:rsidRDefault="005756AC">
      <w:pPr>
        <w:rPr>
          <w:sz w:val="20"/>
        </w:rPr>
        <w:sectPr w:rsidR="005756AC" w:rsidSect="005D27C8">
          <w:pgSz w:w="11910" w:h="16840"/>
          <w:pgMar w:top="1360" w:right="280" w:bottom="280" w:left="360" w:header="720" w:footer="720" w:gutter="0"/>
          <w:cols w:space="720"/>
        </w:sectPr>
      </w:pPr>
    </w:p>
    <w:p w14:paraId="5F155E39" w14:textId="77777777" w:rsidR="005756AC" w:rsidRDefault="00000000">
      <w:pPr>
        <w:pStyle w:val="Heading2"/>
        <w:spacing w:before="236"/>
        <w:ind w:left="1401" w:right="21"/>
      </w:pPr>
      <w:r>
        <w:t>Dr.</w:t>
      </w:r>
      <w:r>
        <w:rPr>
          <w:spacing w:val="-11"/>
        </w:rPr>
        <w:t xml:space="preserve"> </w:t>
      </w:r>
      <w:r>
        <w:t>Jinu</w:t>
      </w:r>
      <w:r>
        <w:rPr>
          <w:spacing w:val="-10"/>
        </w:rPr>
        <w:t xml:space="preserve"> </w:t>
      </w:r>
      <w:r>
        <w:t>Paul</w:t>
      </w:r>
    </w:p>
    <w:p w14:paraId="51CC8A8C" w14:textId="77777777" w:rsidR="005756AC" w:rsidRDefault="00000000">
      <w:pPr>
        <w:pStyle w:val="BodyText"/>
        <w:spacing w:before="183"/>
        <w:ind w:left="1399" w:right="23"/>
        <w:jc w:val="center"/>
      </w:pPr>
      <w:r>
        <w:t>(Guide)</w:t>
      </w:r>
    </w:p>
    <w:p w14:paraId="2EEBEE88" w14:textId="77777777" w:rsidR="005756AC" w:rsidRDefault="00000000">
      <w:pPr>
        <w:spacing w:before="183"/>
        <w:ind w:left="1401" w:right="21"/>
        <w:jc w:val="center"/>
        <w:rPr>
          <w:i/>
          <w:sz w:val="24"/>
        </w:rPr>
      </w:pPr>
      <w:r>
        <w:rPr>
          <w:i/>
          <w:sz w:val="24"/>
        </w:rPr>
        <w:t>Assistant</w:t>
      </w:r>
      <w:r>
        <w:rPr>
          <w:i/>
          <w:spacing w:val="-4"/>
          <w:sz w:val="24"/>
        </w:rPr>
        <w:t xml:space="preserve"> </w:t>
      </w:r>
      <w:r>
        <w:rPr>
          <w:i/>
          <w:sz w:val="24"/>
        </w:rPr>
        <w:t>Professor</w:t>
      </w:r>
    </w:p>
    <w:p w14:paraId="2C2AB0CC" w14:textId="77777777" w:rsidR="005756AC" w:rsidRDefault="00000000">
      <w:pPr>
        <w:spacing w:before="182"/>
        <w:ind w:left="1401" w:right="23"/>
        <w:jc w:val="center"/>
        <w:rPr>
          <w:i/>
          <w:sz w:val="24"/>
        </w:rPr>
      </w:pPr>
      <w:r>
        <w:rPr>
          <w:i/>
          <w:sz w:val="24"/>
        </w:rPr>
        <w:t>Dept.</w:t>
      </w:r>
      <w:r>
        <w:rPr>
          <w:i/>
          <w:spacing w:val="-3"/>
          <w:sz w:val="24"/>
        </w:rPr>
        <w:t xml:space="preserve"> </w:t>
      </w:r>
      <w:r>
        <w:rPr>
          <w:i/>
          <w:sz w:val="24"/>
        </w:rPr>
        <w:t>of</w:t>
      </w:r>
      <w:r>
        <w:rPr>
          <w:i/>
          <w:spacing w:val="-3"/>
          <w:sz w:val="24"/>
        </w:rPr>
        <w:t xml:space="preserve"> </w:t>
      </w:r>
      <w:r>
        <w:rPr>
          <w:i/>
          <w:sz w:val="24"/>
        </w:rPr>
        <w:t>Mechanical</w:t>
      </w:r>
      <w:r>
        <w:rPr>
          <w:i/>
          <w:spacing w:val="-2"/>
          <w:sz w:val="24"/>
        </w:rPr>
        <w:t xml:space="preserve"> </w:t>
      </w:r>
      <w:r>
        <w:rPr>
          <w:i/>
          <w:sz w:val="24"/>
        </w:rPr>
        <w:t>Engineering</w:t>
      </w:r>
    </w:p>
    <w:p w14:paraId="7CCD5055" w14:textId="77777777" w:rsidR="005756AC" w:rsidRDefault="00000000">
      <w:pPr>
        <w:pStyle w:val="Heading2"/>
        <w:spacing w:before="260"/>
        <w:ind w:left="1320" w:right="590"/>
      </w:pPr>
      <w:r>
        <w:rPr>
          <w:b w:val="0"/>
        </w:rPr>
        <w:br w:type="column"/>
      </w:r>
      <w:r>
        <w:rPr>
          <w:spacing w:val="-3"/>
        </w:rPr>
        <w:t>Dr.</w:t>
      </w:r>
      <w:r>
        <w:rPr>
          <w:spacing w:val="-15"/>
        </w:rPr>
        <w:t xml:space="preserve"> </w:t>
      </w:r>
      <w:r>
        <w:rPr>
          <w:spacing w:val="-3"/>
        </w:rPr>
        <w:t>Arun</w:t>
      </w:r>
      <w:r>
        <w:rPr>
          <w:spacing w:val="1"/>
        </w:rPr>
        <w:t xml:space="preserve"> </w:t>
      </w:r>
      <w:r>
        <w:rPr>
          <w:spacing w:val="-2"/>
        </w:rPr>
        <w:t>Babu</w:t>
      </w:r>
    </w:p>
    <w:p w14:paraId="6B8FBEFE" w14:textId="77777777" w:rsidR="005756AC" w:rsidRDefault="00000000">
      <w:pPr>
        <w:pStyle w:val="BodyText"/>
        <w:spacing w:before="183"/>
        <w:ind w:left="1319" w:right="590"/>
        <w:jc w:val="center"/>
      </w:pPr>
      <w:r>
        <w:t>(Co-Guide)</w:t>
      </w:r>
    </w:p>
    <w:p w14:paraId="049F08B1" w14:textId="77777777" w:rsidR="005756AC" w:rsidRDefault="00000000">
      <w:pPr>
        <w:spacing w:before="183"/>
        <w:ind w:left="1318" w:right="590"/>
        <w:jc w:val="center"/>
        <w:rPr>
          <w:i/>
          <w:sz w:val="24"/>
        </w:rPr>
      </w:pPr>
      <w:r>
        <w:rPr>
          <w:i/>
          <w:sz w:val="24"/>
        </w:rPr>
        <w:t>Associate</w:t>
      </w:r>
      <w:r>
        <w:rPr>
          <w:i/>
          <w:spacing w:val="-6"/>
          <w:sz w:val="24"/>
        </w:rPr>
        <w:t xml:space="preserve"> </w:t>
      </w:r>
      <w:r>
        <w:rPr>
          <w:i/>
          <w:sz w:val="24"/>
        </w:rPr>
        <w:t>professor</w:t>
      </w:r>
    </w:p>
    <w:p w14:paraId="641D2FDC" w14:textId="77777777" w:rsidR="005756AC" w:rsidRDefault="00000000">
      <w:pPr>
        <w:spacing w:before="182"/>
        <w:ind w:left="1316" w:right="590"/>
        <w:jc w:val="center"/>
        <w:rPr>
          <w:i/>
          <w:sz w:val="24"/>
        </w:rPr>
      </w:pPr>
      <w:r>
        <w:rPr>
          <w:i/>
          <w:sz w:val="24"/>
        </w:rPr>
        <w:t>Dept.</w:t>
      </w:r>
      <w:r>
        <w:rPr>
          <w:i/>
          <w:spacing w:val="-3"/>
          <w:sz w:val="24"/>
        </w:rPr>
        <w:t xml:space="preserve"> </w:t>
      </w:r>
      <w:r>
        <w:rPr>
          <w:i/>
          <w:sz w:val="24"/>
        </w:rPr>
        <w:t>of</w:t>
      </w:r>
      <w:r>
        <w:rPr>
          <w:i/>
          <w:spacing w:val="-3"/>
          <w:sz w:val="24"/>
        </w:rPr>
        <w:t xml:space="preserve"> </w:t>
      </w:r>
      <w:r>
        <w:rPr>
          <w:i/>
          <w:sz w:val="24"/>
        </w:rPr>
        <w:t>Mechanical</w:t>
      </w:r>
      <w:r>
        <w:rPr>
          <w:i/>
          <w:spacing w:val="-2"/>
          <w:sz w:val="24"/>
        </w:rPr>
        <w:t xml:space="preserve"> </w:t>
      </w:r>
      <w:r>
        <w:rPr>
          <w:i/>
          <w:sz w:val="24"/>
        </w:rPr>
        <w:t>Engineering</w:t>
      </w:r>
    </w:p>
    <w:p w14:paraId="4EC208A7" w14:textId="77777777" w:rsidR="005756AC" w:rsidRDefault="005756AC">
      <w:pPr>
        <w:pStyle w:val="BodyText"/>
        <w:rPr>
          <w:i/>
          <w:sz w:val="26"/>
        </w:rPr>
      </w:pPr>
    </w:p>
    <w:p w14:paraId="04D2C092" w14:textId="77777777" w:rsidR="005756AC" w:rsidRDefault="005756AC">
      <w:pPr>
        <w:pStyle w:val="BodyText"/>
        <w:rPr>
          <w:i/>
          <w:sz w:val="26"/>
        </w:rPr>
      </w:pPr>
    </w:p>
    <w:p w14:paraId="2432429C" w14:textId="77777777" w:rsidR="005756AC" w:rsidRDefault="005756AC">
      <w:pPr>
        <w:pStyle w:val="BodyText"/>
        <w:rPr>
          <w:i/>
          <w:sz w:val="26"/>
        </w:rPr>
      </w:pPr>
    </w:p>
    <w:p w14:paraId="37321C89" w14:textId="77777777" w:rsidR="005756AC" w:rsidRDefault="005756AC">
      <w:pPr>
        <w:pStyle w:val="BodyText"/>
        <w:rPr>
          <w:i/>
          <w:sz w:val="26"/>
        </w:rPr>
      </w:pPr>
    </w:p>
    <w:p w14:paraId="187D80A6" w14:textId="77777777" w:rsidR="005756AC" w:rsidRDefault="005756AC">
      <w:pPr>
        <w:pStyle w:val="BodyText"/>
        <w:rPr>
          <w:i/>
          <w:sz w:val="26"/>
        </w:rPr>
      </w:pPr>
    </w:p>
    <w:p w14:paraId="21BD21B8" w14:textId="77777777" w:rsidR="005756AC" w:rsidRDefault="005756AC">
      <w:pPr>
        <w:pStyle w:val="BodyText"/>
        <w:rPr>
          <w:i/>
          <w:sz w:val="26"/>
        </w:rPr>
      </w:pPr>
    </w:p>
    <w:p w14:paraId="6FC35945" w14:textId="77777777" w:rsidR="005756AC" w:rsidRDefault="005756AC">
      <w:pPr>
        <w:pStyle w:val="BodyText"/>
        <w:rPr>
          <w:i/>
          <w:sz w:val="26"/>
        </w:rPr>
      </w:pPr>
    </w:p>
    <w:p w14:paraId="3444AC92" w14:textId="77777777" w:rsidR="005756AC" w:rsidRDefault="005756AC">
      <w:pPr>
        <w:pStyle w:val="BodyText"/>
        <w:rPr>
          <w:i/>
          <w:sz w:val="26"/>
        </w:rPr>
      </w:pPr>
    </w:p>
    <w:p w14:paraId="499D244C" w14:textId="77777777" w:rsidR="005756AC" w:rsidRDefault="005756AC">
      <w:pPr>
        <w:pStyle w:val="BodyText"/>
        <w:rPr>
          <w:i/>
          <w:sz w:val="26"/>
        </w:rPr>
      </w:pPr>
    </w:p>
    <w:p w14:paraId="2C86477C" w14:textId="77777777" w:rsidR="005756AC" w:rsidRDefault="005756AC">
      <w:pPr>
        <w:pStyle w:val="BodyText"/>
        <w:rPr>
          <w:i/>
          <w:sz w:val="26"/>
        </w:rPr>
      </w:pPr>
    </w:p>
    <w:p w14:paraId="36712BA7" w14:textId="77777777" w:rsidR="005756AC" w:rsidRDefault="005756AC">
      <w:pPr>
        <w:pStyle w:val="BodyText"/>
        <w:rPr>
          <w:i/>
          <w:sz w:val="26"/>
        </w:rPr>
      </w:pPr>
    </w:p>
    <w:p w14:paraId="2EA463B6" w14:textId="77777777" w:rsidR="005756AC" w:rsidRDefault="005756AC">
      <w:pPr>
        <w:pStyle w:val="BodyText"/>
        <w:rPr>
          <w:i/>
          <w:sz w:val="26"/>
        </w:rPr>
      </w:pPr>
    </w:p>
    <w:p w14:paraId="7391FFE0" w14:textId="77777777" w:rsidR="005756AC" w:rsidRDefault="005756AC">
      <w:pPr>
        <w:pStyle w:val="BodyText"/>
        <w:rPr>
          <w:i/>
          <w:sz w:val="33"/>
        </w:rPr>
      </w:pPr>
    </w:p>
    <w:p w14:paraId="43122E82" w14:textId="77777777" w:rsidR="005756AC" w:rsidRDefault="00000000">
      <w:pPr>
        <w:pStyle w:val="Heading2"/>
        <w:spacing w:before="0" w:line="376" w:lineRule="auto"/>
        <w:ind w:left="2035" w:right="1136" w:firstLine="3"/>
      </w:pPr>
      <w:r>
        <w:t>Dr.M.L.Joy</w:t>
      </w:r>
      <w:r>
        <w:rPr>
          <w:spacing w:val="1"/>
        </w:rPr>
        <w:t xml:space="preserve"> </w:t>
      </w:r>
      <w:r>
        <w:t>Professor</w:t>
      </w:r>
      <w:r>
        <w:rPr>
          <w:spacing w:val="-6"/>
        </w:rPr>
        <w:t xml:space="preserve"> </w:t>
      </w:r>
      <w:r>
        <w:t>&amp;</w:t>
      </w:r>
      <w:r>
        <w:rPr>
          <w:spacing w:val="-1"/>
        </w:rPr>
        <w:t xml:space="preserve"> </w:t>
      </w:r>
      <w:r>
        <w:t>Head</w:t>
      </w:r>
    </w:p>
    <w:p w14:paraId="2B8F0E10" w14:textId="77777777" w:rsidR="005756AC" w:rsidRDefault="00000000">
      <w:pPr>
        <w:spacing w:before="3"/>
        <w:ind w:left="1402" w:right="507"/>
        <w:jc w:val="center"/>
        <w:rPr>
          <w:i/>
          <w:sz w:val="24"/>
        </w:rPr>
      </w:pPr>
      <w:r>
        <w:rPr>
          <w:i/>
          <w:sz w:val="24"/>
        </w:rPr>
        <w:t>Dept.</w:t>
      </w:r>
      <w:r>
        <w:rPr>
          <w:i/>
          <w:spacing w:val="-2"/>
          <w:sz w:val="24"/>
        </w:rPr>
        <w:t xml:space="preserve"> </w:t>
      </w:r>
      <w:r>
        <w:rPr>
          <w:i/>
          <w:sz w:val="24"/>
        </w:rPr>
        <w:t>of</w:t>
      </w:r>
      <w:r>
        <w:rPr>
          <w:i/>
          <w:spacing w:val="-1"/>
          <w:sz w:val="24"/>
        </w:rPr>
        <w:t xml:space="preserve"> </w:t>
      </w:r>
      <w:r>
        <w:rPr>
          <w:i/>
          <w:sz w:val="24"/>
        </w:rPr>
        <w:t>Mechanical</w:t>
      </w:r>
      <w:r>
        <w:rPr>
          <w:i/>
          <w:spacing w:val="-1"/>
          <w:sz w:val="24"/>
        </w:rPr>
        <w:t xml:space="preserve"> </w:t>
      </w:r>
      <w:r>
        <w:rPr>
          <w:i/>
          <w:sz w:val="24"/>
        </w:rPr>
        <w:t>Engineering</w:t>
      </w:r>
    </w:p>
    <w:p w14:paraId="2A1B57AD" w14:textId="77777777" w:rsidR="005756AC" w:rsidRDefault="005756AC">
      <w:pPr>
        <w:jc w:val="center"/>
        <w:rPr>
          <w:sz w:val="24"/>
        </w:rPr>
        <w:sectPr w:rsidR="005756AC" w:rsidSect="005D27C8">
          <w:type w:val="continuous"/>
          <w:pgSz w:w="11910" w:h="16840"/>
          <w:pgMar w:top="1360" w:right="280" w:bottom="280" w:left="360" w:header="720" w:footer="720" w:gutter="0"/>
          <w:cols w:num="2" w:space="720" w:equalWidth="0">
            <w:col w:w="4669" w:space="1277"/>
            <w:col w:w="5324"/>
          </w:cols>
        </w:sectPr>
      </w:pPr>
    </w:p>
    <w:p w14:paraId="75FF55D8" w14:textId="77777777" w:rsidR="005756AC" w:rsidRDefault="005756AC">
      <w:pPr>
        <w:pStyle w:val="BodyText"/>
        <w:rPr>
          <w:i/>
          <w:sz w:val="20"/>
        </w:rPr>
      </w:pPr>
    </w:p>
    <w:p w14:paraId="5F8D430B" w14:textId="77777777" w:rsidR="005756AC" w:rsidRDefault="005756AC">
      <w:pPr>
        <w:pStyle w:val="BodyText"/>
        <w:spacing w:before="5"/>
        <w:rPr>
          <w:i/>
          <w:sz w:val="17"/>
        </w:rPr>
      </w:pPr>
    </w:p>
    <w:p w14:paraId="4951D556" w14:textId="77777777" w:rsidR="005756AC" w:rsidRDefault="00000000">
      <w:pPr>
        <w:spacing w:before="90"/>
        <w:ind w:left="1229"/>
        <w:rPr>
          <w:sz w:val="24"/>
        </w:rPr>
      </w:pPr>
      <w:r>
        <w:rPr>
          <w:i/>
          <w:sz w:val="24"/>
        </w:rPr>
        <w:t>Place</w:t>
      </w:r>
      <w:r>
        <w:rPr>
          <w:i/>
          <w:spacing w:val="23"/>
          <w:sz w:val="24"/>
        </w:rPr>
        <w:t xml:space="preserve"> </w:t>
      </w:r>
      <w:r>
        <w:rPr>
          <w:sz w:val="24"/>
        </w:rPr>
        <w:t>:</w:t>
      </w:r>
      <w:r>
        <w:rPr>
          <w:spacing w:val="-1"/>
          <w:sz w:val="24"/>
        </w:rPr>
        <w:t xml:space="preserve"> </w:t>
      </w:r>
      <w:r>
        <w:rPr>
          <w:sz w:val="24"/>
        </w:rPr>
        <w:t>NIT</w:t>
      </w:r>
      <w:r>
        <w:rPr>
          <w:spacing w:val="-1"/>
          <w:sz w:val="24"/>
        </w:rPr>
        <w:t xml:space="preserve"> </w:t>
      </w:r>
      <w:r>
        <w:rPr>
          <w:sz w:val="24"/>
        </w:rPr>
        <w:t>Calicut</w:t>
      </w:r>
    </w:p>
    <w:p w14:paraId="63722400" w14:textId="77777777" w:rsidR="005756AC" w:rsidRDefault="00000000">
      <w:pPr>
        <w:ind w:left="1229"/>
        <w:rPr>
          <w:sz w:val="24"/>
        </w:rPr>
      </w:pPr>
      <w:r>
        <w:rPr>
          <w:i/>
          <w:sz w:val="24"/>
        </w:rPr>
        <w:t>Date</w:t>
      </w:r>
      <w:r>
        <w:rPr>
          <w:i/>
          <w:spacing w:val="45"/>
          <w:sz w:val="24"/>
        </w:rPr>
        <w:t xml:space="preserve"> </w:t>
      </w:r>
      <w:r>
        <w:rPr>
          <w:sz w:val="24"/>
        </w:rPr>
        <w:t>:</w:t>
      </w:r>
      <w:r>
        <w:rPr>
          <w:spacing w:val="-1"/>
          <w:sz w:val="24"/>
        </w:rPr>
        <w:t xml:space="preserve"> </w:t>
      </w:r>
      <w:r>
        <w:rPr>
          <w:sz w:val="24"/>
        </w:rPr>
        <w:t>29 April 2022</w:t>
      </w:r>
    </w:p>
    <w:p w14:paraId="2CDBF316" w14:textId="77777777" w:rsidR="005756AC" w:rsidRDefault="005756AC">
      <w:pPr>
        <w:rPr>
          <w:sz w:val="24"/>
        </w:rPr>
        <w:sectPr w:rsidR="005756AC" w:rsidSect="005D27C8">
          <w:type w:val="continuous"/>
          <w:pgSz w:w="11910" w:h="16840"/>
          <w:pgMar w:top="1360" w:right="280" w:bottom="280" w:left="360" w:header="720" w:footer="720" w:gutter="0"/>
          <w:cols w:space="720"/>
        </w:sectPr>
      </w:pPr>
    </w:p>
    <w:p w14:paraId="0D0959BA" w14:textId="77777777" w:rsidR="005756AC" w:rsidRDefault="00000000">
      <w:pPr>
        <w:pStyle w:val="Heading1"/>
      </w:pPr>
      <w:r>
        <w:lastRenderedPageBreak/>
        <w:t>ABSTRACT</w:t>
      </w:r>
    </w:p>
    <w:p w14:paraId="3AC3FA08" w14:textId="77777777" w:rsidR="005756AC" w:rsidRDefault="005756AC">
      <w:pPr>
        <w:pStyle w:val="BodyText"/>
        <w:rPr>
          <w:b/>
          <w:sz w:val="34"/>
        </w:rPr>
      </w:pPr>
    </w:p>
    <w:p w14:paraId="0B5BC6FF" w14:textId="77777777" w:rsidR="005756AC" w:rsidRDefault="005756AC">
      <w:pPr>
        <w:pStyle w:val="BodyText"/>
        <w:spacing w:before="7"/>
        <w:rPr>
          <w:b/>
          <w:sz w:val="26"/>
        </w:rPr>
      </w:pPr>
    </w:p>
    <w:p w14:paraId="3945C7D0" w14:textId="77777777" w:rsidR="002D1F24" w:rsidRDefault="002D1F24">
      <w:pPr>
        <w:pStyle w:val="BodyText"/>
        <w:spacing w:before="1" w:line="360" w:lineRule="auto"/>
        <w:ind w:left="1080" w:right="1157"/>
        <w:jc w:val="both"/>
      </w:pPr>
    </w:p>
    <w:p w14:paraId="5AEDE00E" w14:textId="191AEEBF" w:rsidR="005756AC" w:rsidRDefault="00000000">
      <w:pPr>
        <w:pStyle w:val="BodyText"/>
        <w:spacing w:before="1" w:line="360" w:lineRule="auto"/>
        <w:ind w:left="1080" w:right="1157"/>
        <w:jc w:val="both"/>
      </w:pPr>
      <w:r>
        <w:t xml:space="preserve">In the past, very little effort was made to explore the formability behaviour of </w:t>
      </w:r>
      <w:r w:rsidR="00AC2451">
        <w:t>high-strength</w:t>
      </w:r>
      <w:r>
        <w:rPr>
          <w:spacing w:val="1"/>
        </w:rPr>
        <w:t xml:space="preserve"> </w:t>
      </w:r>
      <w:r>
        <w:t>super</w:t>
      </w:r>
      <w:r>
        <w:rPr>
          <w:spacing w:val="1"/>
        </w:rPr>
        <w:t xml:space="preserve"> </w:t>
      </w:r>
      <w:r>
        <w:t>alloys</w:t>
      </w:r>
      <w:r>
        <w:rPr>
          <w:spacing w:val="1"/>
        </w:rPr>
        <w:t xml:space="preserve"> </w:t>
      </w:r>
      <w:r>
        <w:t>like</w:t>
      </w:r>
      <w:r>
        <w:rPr>
          <w:spacing w:val="1"/>
        </w:rPr>
        <w:t xml:space="preserve"> </w:t>
      </w:r>
      <w:r>
        <w:t>Inconel</w:t>
      </w:r>
      <w:r>
        <w:rPr>
          <w:spacing w:val="1"/>
        </w:rPr>
        <w:t xml:space="preserve"> </w:t>
      </w:r>
      <w:r w:rsidR="00AC2451">
        <w:t>617</w:t>
      </w:r>
      <w:r>
        <w:rPr>
          <w:spacing w:val="1"/>
        </w:rPr>
        <w:t xml:space="preserve"> </w:t>
      </w:r>
      <w:r>
        <w:t>alloy.</w:t>
      </w:r>
      <w:r>
        <w:rPr>
          <w:spacing w:val="1"/>
        </w:rPr>
        <w:t xml:space="preserve"> </w:t>
      </w:r>
      <w:r>
        <w:t>This</w:t>
      </w:r>
      <w:r>
        <w:rPr>
          <w:spacing w:val="1"/>
        </w:rPr>
        <w:t xml:space="preserve"> </w:t>
      </w:r>
      <w:r>
        <w:t>project</w:t>
      </w:r>
      <w:r>
        <w:rPr>
          <w:spacing w:val="1"/>
        </w:rPr>
        <w:t xml:space="preserve"> </w:t>
      </w:r>
      <w:r>
        <w:t>develops</w:t>
      </w:r>
      <w:r>
        <w:rPr>
          <w:spacing w:val="1"/>
        </w:rPr>
        <w:t xml:space="preserve"> </w:t>
      </w:r>
      <w:r>
        <w:t>a</w:t>
      </w:r>
      <w:r>
        <w:rPr>
          <w:spacing w:val="1"/>
        </w:rPr>
        <w:t xml:space="preserve"> </w:t>
      </w:r>
      <w:r>
        <w:t>systematic</w:t>
      </w:r>
      <w:r>
        <w:rPr>
          <w:spacing w:val="1"/>
        </w:rPr>
        <w:t xml:space="preserve"> </w:t>
      </w:r>
      <w:r>
        <w:t>method</w:t>
      </w:r>
      <w:r>
        <w:rPr>
          <w:spacing w:val="1"/>
        </w:rPr>
        <w:t xml:space="preserve"> </w:t>
      </w:r>
      <w:r>
        <w:t>for</w:t>
      </w:r>
      <w:r>
        <w:rPr>
          <w:spacing w:val="1"/>
        </w:rPr>
        <w:t xml:space="preserve"> </w:t>
      </w:r>
      <w:r>
        <w:t>the</w:t>
      </w:r>
      <w:r>
        <w:rPr>
          <w:spacing w:val="-57"/>
        </w:rPr>
        <w:t xml:space="preserve"> </w:t>
      </w:r>
      <w:r>
        <w:t>investigation</w:t>
      </w:r>
      <w:r>
        <w:rPr>
          <w:spacing w:val="-1"/>
        </w:rPr>
        <w:t xml:space="preserve"> </w:t>
      </w:r>
      <w:r>
        <w:t>of</w:t>
      </w:r>
      <w:r>
        <w:rPr>
          <w:spacing w:val="-1"/>
        </w:rPr>
        <w:t xml:space="preserve"> </w:t>
      </w:r>
      <w:r w:rsidR="00AC2451">
        <w:t>warm-forming</w:t>
      </w:r>
      <w:r>
        <w:t xml:space="preserve"> procedures</w:t>
      </w:r>
      <w:r>
        <w:rPr>
          <w:spacing w:val="2"/>
        </w:rPr>
        <w:t xml:space="preserve"> </w:t>
      </w:r>
      <w:r>
        <w:t>for</w:t>
      </w:r>
      <w:r>
        <w:rPr>
          <w:spacing w:val="-2"/>
        </w:rPr>
        <w:t xml:space="preserve"> </w:t>
      </w:r>
      <w:r>
        <w:t>Inconel</w:t>
      </w:r>
      <w:r>
        <w:rPr>
          <w:spacing w:val="2"/>
        </w:rPr>
        <w:t xml:space="preserve"> </w:t>
      </w:r>
      <w:r w:rsidR="00AC2451">
        <w:t>617</w:t>
      </w:r>
      <w:r>
        <w:t>.</w:t>
      </w:r>
    </w:p>
    <w:p w14:paraId="72B9547F" w14:textId="77777777" w:rsidR="005756AC" w:rsidRDefault="005756AC">
      <w:pPr>
        <w:pStyle w:val="BodyText"/>
        <w:rPr>
          <w:sz w:val="26"/>
        </w:rPr>
      </w:pPr>
    </w:p>
    <w:p w14:paraId="4AEB7D0E" w14:textId="77777777" w:rsidR="005756AC" w:rsidRDefault="005756AC">
      <w:pPr>
        <w:pStyle w:val="BodyText"/>
        <w:rPr>
          <w:sz w:val="26"/>
        </w:rPr>
      </w:pPr>
    </w:p>
    <w:p w14:paraId="472951BC" w14:textId="77777777" w:rsidR="005756AC" w:rsidRDefault="00000000">
      <w:pPr>
        <w:pStyle w:val="BodyText"/>
        <w:spacing w:before="159" w:line="360" w:lineRule="auto"/>
        <w:ind w:left="1080" w:right="1158"/>
        <w:jc w:val="both"/>
      </w:pPr>
      <w:r>
        <w:t>A 2-D standalone CA program was developed in Java to investigate the microstructural</w:t>
      </w:r>
      <w:r>
        <w:rPr>
          <w:spacing w:val="1"/>
        </w:rPr>
        <w:t xml:space="preserve"> </w:t>
      </w:r>
      <w:r>
        <w:t>evolution during warm forming. The initial grain size, temperature, strain rate, and strain are</w:t>
      </w:r>
      <w:r>
        <w:rPr>
          <w:spacing w:val="1"/>
        </w:rPr>
        <w:t xml:space="preserve"> </w:t>
      </w:r>
      <w:r>
        <w:t>entered into the 2-D CA model as input data. The simulation's output data include the flow</w:t>
      </w:r>
      <w:r>
        <w:rPr>
          <w:spacing w:val="1"/>
        </w:rPr>
        <w:t xml:space="preserve"> </w:t>
      </w:r>
      <w:r>
        <w:t>curve, final dynamic recrystallization (DRX) grain diameter (DDRX), and DRX fraction</w:t>
      </w:r>
      <w:r>
        <w:rPr>
          <w:spacing w:val="1"/>
        </w:rPr>
        <w:t xml:space="preserve"> </w:t>
      </w:r>
      <w:r>
        <w:t>(XDRX).</w:t>
      </w:r>
      <w:r>
        <w:rPr>
          <w:spacing w:val="1"/>
        </w:rPr>
        <w:t xml:space="preserve"> </w:t>
      </w:r>
      <w:r>
        <w:t>The simulation</w:t>
      </w:r>
      <w:r>
        <w:rPr>
          <w:spacing w:val="1"/>
        </w:rPr>
        <w:t xml:space="preserve"> </w:t>
      </w:r>
      <w:r>
        <w:t>is</w:t>
      </w:r>
      <w:r>
        <w:rPr>
          <w:spacing w:val="1"/>
        </w:rPr>
        <w:t xml:space="preserve"> </w:t>
      </w:r>
      <w:r>
        <w:t>run</w:t>
      </w:r>
      <w:r>
        <w:rPr>
          <w:spacing w:val="1"/>
        </w:rPr>
        <w:t xml:space="preserve"> </w:t>
      </w:r>
      <w:r>
        <w:t>at</w:t>
      </w:r>
      <w:r>
        <w:rPr>
          <w:spacing w:val="1"/>
        </w:rPr>
        <w:t xml:space="preserve"> </w:t>
      </w:r>
      <w:r>
        <w:t>various</w:t>
      </w:r>
      <w:r>
        <w:rPr>
          <w:spacing w:val="1"/>
        </w:rPr>
        <w:t xml:space="preserve"> </w:t>
      </w:r>
      <w:r>
        <w:t>strain</w:t>
      </w:r>
      <w:r>
        <w:rPr>
          <w:spacing w:val="1"/>
        </w:rPr>
        <w:t xml:space="preserve"> </w:t>
      </w:r>
      <w:r>
        <w:t>rates</w:t>
      </w:r>
      <w:r>
        <w:rPr>
          <w:spacing w:val="1"/>
        </w:rPr>
        <w:t xml:space="preserve"> </w:t>
      </w:r>
      <w:r>
        <w:t>and</w:t>
      </w:r>
      <w:r>
        <w:rPr>
          <w:spacing w:val="1"/>
        </w:rPr>
        <w:t xml:space="preserve"> </w:t>
      </w:r>
      <w:r>
        <w:t>temperatures</w:t>
      </w:r>
      <w:r>
        <w:rPr>
          <w:spacing w:val="1"/>
        </w:rPr>
        <w:t xml:space="preserve"> </w:t>
      </w:r>
      <w:r>
        <w:t>by</w:t>
      </w:r>
      <w:r>
        <w:rPr>
          <w:spacing w:val="1"/>
        </w:rPr>
        <w:t xml:space="preserve"> </w:t>
      </w:r>
      <w:r>
        <w:t>altering</w:t>
      </w:r>
      <w:r>
        <w:rPr>
          <w:spacing w:val="1"/>
        </w:rPr>
        <w:t xml:space="preserve"> </w:t>
      </w:r>
      <w:r>
        <w:t>the</w:t>
      </w:r>
      <w:r>
        <w:rPr>
          <w:spacing w:val="-57"/>
        </w:rPr>
        <w:t xml:space="preserve"> </w:t>
      </w:r>
      <w:r>
        <w:t>simulation</w:t>
      </w:r>
      <w:r>
        <w:rPr>
          <w:spacing w:val="-1"/>
        </w:rPr>
        <w:t xml:space="preserve"> </w:t>
      </w:r>
      <w:r>
        <w:t>parameters</w:t>
      </w:r>
      <w:r>
        <w:rPr>
          <w:spacing w:val="-1"/>
        </w:rPr>
        <w:t xml:space="preserve"> </w:t>
      </w:r>
      <w:r>
        <w:t>to</w:t>
      </w:r>
      <w:r>
        <w:rPr>
          <w:spacing w:val="1"/>
        </w:rPr>
        <w:t xml:space="preserve"> </w:t>
      </w:r>
      <w:r>
        <w:t>match</w:t>
      </w:r>
      <w:r>
        <w:rPr>
          <w:spacing w:val="-1"/>
        </w:rPr>
        <w:t xml:space="preserve"> </w:t>
      </w:r>
      <w:r>
        <w:t>the</w:t>
      </w:r>
      <w:r>
        <w:rPr>
          <w:spacing w:val="-1"/>
        </w:rPr>
        <w:t xml:space="preserve"> </w:t>
      </w:r>
      <w:r>
        <w:t>simulation</w:t>
      </w:r>
      <w:r>
        <w:rPr>
          <w:spacing w:val="-1"/>
        </w:rPr>
        <w:t xml:space="preserve"> </w:t>
      </w:r>
      <w:r>
        <w:t>output with</w:t>
      </w:r>
      <w:r>
        <w:rPr>
          <w:spacing w:val="-2"/>
        </w:rPr>
        <w:t xml:space="preserve"> </w:t>
      </w:r>
      <w:r>
        <w:t>the</w:t>
      </w:r>
      <w:r>
        <w:rPr>
          <w:spacing w:val="-2"/>
        </w:rPr>
        <w:t xml:space="preserve"> </w:t>
      </w:r>
      <w:r>
        <w:t>experimental</w:t>
      </w:r>
      <w:r>
        <w:rPr>
          <w:spacing w:val="-1"/>
        </w:rPr>
        <w:t xml:space="preserve"> </w:t>
      </w:r>
      <w:r>
        <w:t>results.</w:t>
      </w:r>
    </w:p>
    <w:p w14:paraId="1731765C" w14:textId="77777777" w:rsidR="005756AC" w:rsidRDefault="005756AC">
      <w:pPr>
        <w:pStyle w:val="BodyText"/>
        <w:rPr>
          <w:sz w:val="26"/>
        </w:rPr>
      </w:pPr>
    </w:p>
    <w:p w14:paraId="5F9671D3" w14:textId="77777777" w:rsidR="005756AC" w:rsidRDefault="005756AC">
      <w:pPr>
        <w:pStyle w:val="BodyText"/>
        <w:rPr>
          <w:sz w:val="26"/>
        </w:rPr>
      </w:pPr>
    </w:p>
    <w:p w14:paraId="299993A8" w14:textId="3D94B84A" w:rsidR="005756AC" w:rsidRDefault="00000000">
      <w:pPr>
        <w:pStyle w:val="BodyText"/>
        <w:spacing w:before="164" w:line="360" w:lineRule="auto"/>
        <w:ind w:left="1080" w:right="1160"/>
        <w:jc w:val="both"/>
      </w:pPr>
      <w:r>
        <w:t>The parameters for work hardening and flow softening were computed. Peak stress and</w:t>
      </w:r>
      <w:r>
        <w:rPr>
          <w:spacing w:val="1"/>
        </w:rPr>
        <w:t xml:space="preserve"> </w:t>
      </w:r>
      <w:r>
        <w:t>temperature were shown to be related. A relationship between the flow softening parameter</w:t>
      </w:r>
      <w:r>
        <w:rPr>
          <w:spacing w:val="1"/>
        </w:rPr>
        <w:t xml:space="preserve"> </w:t>
      </w:r>
      <w:r>
        <w:t xml:space="preserve">and the temperature was also discovered. The mobility parameter was </w:t>
      </w:r>
      <w:r w:rsidR="00AC2451">
        <w:t>optimized</w:t>
      </w:r>
      <w:r>
        <w:t>, and the</w:t>
      </w:r>
      <w:r>
        <w:rPr>
          <w:spacing w:val="1"/>
        </w:rPr>
        <w:t xml:space="preserve"> </w:t>
      </w:r>
      <w:r>
        <w:t>anticipated</w:t>
      </w:r>
      <w:r>
        <w:rPr>
          <w:spacing w:val="-1"/>
        </w:rPr>
        <w:t xml:space="preserve"> </w:t>
      </w:r>
      <w:r>
        <w:t>and experimental findings were</w:t>
      </w:r>
      <w:r>
        <w:rPr>
          <w:spacing w:val="-2"/>
        </w:rPr>
        <w:t xml:space="preserve"> </w:t>
      </w:r>
      <w:r>
        <w:t>confirmed.</w:t>
      </w:r>
    </w:p>
    <w:p w14:paraId="03C24C02" w14:textId="77777777" w:rsidR="005756AC" w:rsidRDefault="005756AC">
      <w:pPr>
        <w:pStyle w:val="BodyText"/>
        <w:rPr>
          <w:sz w:val="26"/>
        </w:rPr>
      </w:pPr>
    </w:p>
    <w:p w14:paraId="4FEA9023" w14:textId="77777777" w:rsidR="005756AC" w:rsidRDefault="005756AC">
      <w:pPr>
        <w:pStyle w:val="BodyText"/>
        <w:rPr>
          <w:sz w:val="26"/>
        </w:rPr>
      </w:pPr>
    </w:p>
    <w:p w14:paraId="74A87D62" w14:textId="1849F8BD" w:rsidR="005756AC" w:rsidRDefault="00000000">
      <w:pPr>
        <w:pStyle w:val="BodyText"/>
        <w:spacing w:before="161"/>
        <w:ind w:left="1080"/>
        <w:jc w:val="both"/>
      </w:pPr>
      <w:r>
        <w:rPr>
          <w:b/>
        </w:rPr>
        <w:t>KEYWORDS:</w:t>
      </w:r>
      <w:r>
        <w:rPr>
          <w:b/>
          <w:spacing w:val="-3"/>
        </w:rPr>
        <w:t xml:space="preserve"> </w:t>
      </w:r>
      <w:r>
        <w:t xml:space="preserve">Inconel </w:t>
      </w:r>
      <w:r w:rsidR="00AC2451">
        <w:t>617</w:t>
      </w:r>
      <w:r>
        <w:t>,</w:t>
      </w:r>
      <w:r>
        <w:rPr>
          <w:spacing w:val="-2"/>
        </w:rPr>
        <w:t xml:space="preserve"> </w:t>
      </w:r>
      <w:r>
        <w:t>cellular</w:t>
      </w:r>
      <w:r>
        <w:rPr>
          <w:spacing w:val="-4"/>
        </w:rPr>
        <w:t xml:space="preserve"> </w:t>
      </w:r>
      <w:r>
        <w:t>automata,</w:t>
      </w:r>
      <w:r>
        <w:rPr>
          <w:spacing w:val="-1"/>
        </w:rPr>
        <w:t xml:space="preserve"> </w:t>
      </w:r>
      <w:r>
        <w:t>work</w:t>
      </w:r>
      <w:r>
        <w:rPr>
          <w:spacing w:val="-1"/>
        </w:rPr>
        <w:t xml:space="preserve"> </w:t>
      </w:r>
      <w:r>
        <w:t>hardening, flow</w:t>
      </w:r>
      <w:r>
        <w:rPr>
          <w:spacing w:val="-3"/>
        </w:rPr>
        <w:t xml:space="preserve"> </w:t>
      </w:r>
      <w:r>
        <w:t>softening</w:t>
      </w:r>
    </w:p>
    <w:p w14:paraId="7EDEFD4D" w14:textId="77777777" w:rsidR="005756AC" w:rsidRDefault="005756AC">
      <w:pPr>
        <w:jc w:val="both"/>
        <w:sectPr w:rsidR="005756AC" w:rsidSect="005D27C8">
          <w:pgSz w:w="11910" w:h="16840"/>
          <w:pgMar w:top="1360" w:right="280" w:bottom="280" w:left="360" w:header="720" w:footer="720" w:gutter="0"/>
          <w:cols w:space="720"/>
        </w:sectPr>
      </w:pPr>
    </w:p>
    <w:p w14:paraId="4BA877F8" w14:textId="77777777" w:rsidR="005756AC" w:rsidRDefault="00000000">
      <w:pPr>
        <w:pStyle w:val="Heading2"/>
        <w:ind w:right="70"/>
      </w:pPr>
      <w:r>
        <w:lastRenderedPageBreak/>
        <w:t>ACKNOWLEDGEMENT</w:t>
      </w:r>
    </w:p>
    <w:p w14:paraId="190F4ED2" w14:textId="77777777" w:rsidR="005756AC" w:rsidRDefault="005756AC">
      <w:pPr>
        <w:pStyle w:val="BodyText"/>
        <w:rPr>
          <w:b/>
          <w:sz w:val="30"/>
        </w:rPr>
      </w:pPr>
    </w:p>
    <w:p w14:paraId="7B4F8D13" w14:textId="77777777" w:rsidR="005756AC" w:rsidRDefault="005756AC">
      <w:pPr>
        <w:pStyle w:val="BodyText"/>
        <w:rPr>
          <w:b/>
          <w:sz w:val="30"/>
        </w:rPr>
      </w:pPr>
    </w:p>
    <w:p w14:paraId="35E41A59" w14:textId="77777777" w:rsidR="005756AC" w:rsidRDefault="005756AC">
      <w:pPr>
        <w:pStyle w:val="BodyText"/>
        <w:spacing w:before="9"/>
        <w:rPr>
          <w:b/>
          <w:sz w:val="23"/>
        </w:rPr>
      </w:pPr>
    </w:p>
    <w:p w14:paraId="0AD39955" w14:textId="77777777" w:rsidR="005756AC" w:rsidRDefault="00000000">
      <w:pPr>
        <w:pStyle w:val="BodyText"/>
        <w:spacing w:line="360" w:lineRule="auto"/>
        <w:ind w:left="1080" w:right="1158"/>
        <w:jc w:val="both"/>
      </w:pPr>
      <w:r>
        <w:t>I would like to express my sincere gratitude to our project guides Dr. Jinu Paul and Dr. Arun</w:t>
      </w:r>
      <w:r>
        <w:rPr>
          <w:spacing w:val="1"/>
        </w:rPr>
        <w:t xml:space="preserve"> </w:t>
      </w:r>
      <w:r>
        <w:t>Babu</w:t>
      </w:r>
      <w:r>
        <w:rPr>
          <w:spacing w:val="1"/>
        </w:rPr>
        <w:t xml:space="preserve"> </w:t>
      </w:r>
      <w:r>
        <w:t>for</w:t>
      </w:r>
      <w:r>
        <w:rPr>
          <w:spacing w:val="1"/>
        </w:rPr>
        <w:t xml:space="preserve"> </w:t>
      </w:r>
      <w:r>
        <w:t>their</w:t>
      </w:r>
      <w:r>
        <w:rPr>
          <w:spacing w:val="1"/>
        </w:rPr>
        <w:t xml:space="preserve"> </w:t>
      </w:r>
      <w:r>
        <w:t>invaluable</w:t>
      </w:r>
      <w:r>
        <w:rPr>
          <w:spacing w:val="1"/>
        </w:rPr>
        <w:t xml:space="preserve"> </w:t>
      </w:r>
      <w:r>
        <w:t>support</w:t>
      </w:r>
      <w:r>
        <w:rPr>
          <w:spacing w:val="1"/>
        </w:rPr>
        <w:t xml:space="preserve"> </w:t>
      </w:r>
      <w:r>
        <w:t>throughout</w:t>
      </w:r>
      <w:r>
        <w:rPr>
          <w:spacing w:val="1"/>
        </w:rPr>
        <w:t xml:space="preserve"> </w:t>
      </w:r>
      <w:r>
        <w:t>this</w:t>
      </w:r>
      <w:r>
        <w:rPr>
          <w:spacing w:val="1"/>
        </w:rPr>
        <w:t xml:space="preserve"> </w:t>
      </w:r>
      <w:r>
        <w:t>endeavor.</w:t>
      </w:r>
      <w:r>
        <w:rPr>
          <w:spacing w:val="1"/>
        </w:rPr>
        <w:t xml:space="preserve"> </w:t>
      </w:r>
      <w:r>
        <w:t>Their</w:t>
      </w:r>
      <w:r>
        <w:rPr>
          <w:spacing w:val="1"/>
        </w:rPr>
        <w:t xml:space="preserve"> </w:t>
      </w:r>
      <w:r>
        <w:t>guidance</w:t>
      </w:r>
      <w:r>
        <w:rPr>
          <w:spacing w:val="1"/>
        </w:rPr>
        <w:t xml:space="preserve"> </w:t>
      </w:r>
      <w:r>
        <w:t>has</w:t>
      </w:r>
      <w:r>
        <w:rPr>
          <w:spacing w:val="1"/>
        </w:rPr>
        <w:t xml:space="preserve"> </w:t>
      </w:r>
      <w:r>
        <w:t>been</w:t>
      </w:r>
      <w:r>
        <w:rPr>
          <w:spacing w:val="1"/>
        </w:rPr>
        <w:t xml:space="preserve"> </w:t>
      </w:r>
      <w:r>
        <w:t>instrumental in shaping the direction of our project, providing valuable insights, and offering</w:t>
      </w:r>
      <w:r>
        <w:rPr>
          <w:spacing w:val="1"/>
        </w:rPr>
        <w:t xml:space="preserve"> </w:t>
      </w:r>
      <w:r>
        <w:t>constructive feedback that significantly contributed to its success. Their commitment to our</w:t>
      </w:r>
      <w:r>
        <w:rPr>
          <w:spacing w:val="1"/>
        </w:rPr>
        <w:t xml:space="preserve"> </w:t>
      </w:r>
      <w:r>
        <w:t>learning and development has been evident in the time and effort they invested in mentoring</w:t>
      </w:r>
      <w:r>
        <w:rPr>
          <w:spacing w:val="1"/>
        </w:rPr>
        <w:t xml:space="preserve"> </w:t>
      </w:r>
      <w:r>
        <w:t>us,</w:t>
      </w:r>
      <w:r>
        <w:rPr>
          <w:spacing w:val="-1"/>
        </w:rPr>
        <w:t xml:space="preserve"> </w:t>
      </w:r>
      <w:r>
        <w:t>sharing their</w:t>
      </w:r>
      <w:r>
        <w:rPr>
          <w:spacing w:val="-1"/>
        </w:rPr>
        <w:t xml:space="preserve"> </w:t>
      </w:r>
      <w:r>
        <w:t>expertise, and patiently</w:t>
      </w:r>
      <w:r>
        <w:rPr>
          <w:spacing w:val="-1"/>
        </w:rPr>
        <w:t xml:space="preserve"> </w:t>
      </w:r>
      <w:r>
        <w:t>addressing</w:t>
      </w:r>
      <w:r>
        <w:rPr>
          <w:spacing w:val="2"/>
        </w:rPr>
        <w:t xml:space="preserve"> </w:t>
      </w:r>
      <w:r>
        <w:t>our queries.</w:t>
      </w:r>
    </w:p>
    <w:p w14:paraId="72AE12EA" w14:textId="77777777" w:rsidR="005756AC" w:rsidRDefault="005756AC">
      <w:pPr>
        <w:pStyle w:val="BodyText"/>
        <w:rPr>
          <w:sz w:val="26"/>
        </w:rPr>
      </w:pPr>
    </w:p>
    <w:p w14:paraId="1B188E53" w14:textId="77777777" w:rsidR="005756AC" w:rsidRDefault="005756AC">
      <w:pPr>
        <w:pStyle w:val="BodyText"/>
        <w:spacing w:before="10"/>
        <w:rPr>
          <w:sz w:val="37"/>
        </w:rPr>
      </w:pPr>
    </w:p>
    <w:p w14:paraId="1818CE9C" w14:textId="77777777" w:rsidR="005756AC" w:rsidRDefault="00000000">
      <w:pPr>
        <w:pStyle w:val="BodyText"/>
        <w:spacing w:before="1" w:line="360" w:lineRule="auto"/>
        <w:ind w:left="1080" w:right="1153"/>
        <w:jc w:val="both"/>
      </w:pPr>
      <w:r>
        <w:t>I extend my heartfelt thanks for their unwavering encouragement and belief in our abilities.</w:t>
      </w:r>
      <w:r>
        <w:rPr>
          <w:spacing w:val="1"/>
        </w:rPr>
        <w:t xml:space="preserve"> </w:t>
      </w:r>
      <w:r>
        <w:t>Their mentorship has not only enhanced our technical skills but also fostered a sense of</w:t>
      </w:r>
      <w:r>
        <w:rPr>
          <w:spacing w:val="1"/>
        </w:rPr>
        <w:t xml:space="preserve"> </w:t>
      </w:r>
      <w:r>
        <w:t>confidence and resilience in facing challenges. Their dedication to ensuring our growth and</w:t>
      </w:r>
      <w:r>
        <w:rPr>
          <w:spacing w:val="1"/>
        </w:rPr>
        <w:t xml:space="preserve"> </w:t>
      </w:r>
      <w:r>
        <w:t>understanding</w:t>
      </w:r>
      <w:r>
        <w:rPr>
          <w:spacing w:val="-1"/>
        </w:rPr>
        <w:t xml:space="preserve"> </w:t>
      </w:r>
      <w:r>
        <w:t>of</w:t>
      </w:r>
      <w:r>
        <w:rPr>
          <w:spacing w:val="-1"/>
        </w:rPr>
        <w:t xml:space="preserve"> </w:t>
      </w:r>
      <w:r>
        <w:t>the</w:t>
      </w:r>
      <w:r>
        <w:rPr>
          <w:spacing w:val="-2"/>
        </w:rPr>
        <w:t xml:space="preserve"> </w:t>
      </w:r>
      <w:r>
        <w:t>subject matter</w:t>
      </w:r>
      <w:r>
        <w:rPr>
          <w:spacing w:val="-1"/>
        </w:rPr>
        <w:t xml:space="preserve"> </w:t>
      </w:r>
      <w:r>
        <w:t>has</w:t>
      </w:r>
      <w:r>
        <w:rPr>
          <w:spacing w:val="-2"/>
        </w:rPr>
        <w:t xml:space="preserve"> </w:t>
      </w:r>
      <w:r>
        <w:t>left</w:t>
      </w:r>
      <w:r>
        <w:rPr>
          <w:spacing w:val="-1"/>
        </w:rPr>
        <w:t xml:space="preserve"> </w:t>
      </w:r>
      <w:r>
        <w:t>a</w:t>
      </w:r>
      <w:r>
        <w:rPr>
          <w:spacing w:val="-2"/>
        </w:rPr>
        <w:t xml:space="preserve"> </w:t>
      </w:r>
      <w:r>
        <w:t>lasting</w:t>
      </w:r>
      <w:r>
        <w:rPr>
          <w:spacing w:val="-1"/>
        </w:rPr>
        <w:t xml:space="preserve"> </w:t>
      </w:r>
      <w:r>
        <w:t>impact</w:t>
      </w:r>
      <w:r>
        <w:rPr>
          <w:spacing w:val="-1"/>
        </w:rPr>
        <w:t xml:space="preserve"> </w:t>
      </w:r>
      <w:r>
        <w:t>on</w:t>
      </w:r>
      <w:r>
        <w:rPr>
          <w:spacing w:val="-1"/>
        </w:rPr>
        <w:t xml:space="preserve"> </w:t>
      </w:r>
      <w:r>
        <w:t>each team</w:t>
      </w:r>
      <w:r>
        <w:rPr>
          <w:spacing w:val="1"/>
        </w:rPr>
        <w:t xml:space="preserve"> </w:t>
      </w:r>
      <w:r>
        <w:t>member.</w:t>
      </w:r>
    </w:p>
    <w:p w14:paraId="0ABB02F4" w14:textId="77777777" w:rsidR="005756AC" w:rsidRDefault="005756AC">
      <w:pPr>
        <w:pStyle w:val="BodyText"/>
        <w:rPr>
          <w:sz w:val="26"/>
        </w:rPr>
      </w:pPr>
    </w:p>
    <w:p w14:paraId="436CFAAB" w14:textId="77777777" w:rsidR="005756AC" w:rsidRDefault="005756AC">
      <w:pPr>
        <w:pStyle w:val="BodyText"/>
        <w:rPr>
          <w:sz w:val="26"/>
        </w:rPr>
      </w:pPr>
    </w:p>
    <w:p w14:paraId="46D95C85" w14:textId="77777777" w:rsidR="005756AC" w:rsidRDefault="005756AC">
      <w:pPr>
        <w:pStyle w:val="BodyText"/>
        <w:rPr>
          <w:sz w:val="26"/>
        </w:rPr>
      </w:pPr>
    </w:p>
    <w:p w14:paraId="1BBF3176" w14:textId="77777777" w:rsidR="005756AC" w:rsidRDefault="005756AC">
      <w:pPr>
        <w:pStyle w:val="BodyText"/>
        <w:rPr>
          <w:sz w:val="26"/>
        </w:rPr>
      </w:pPr>
    </w:p>
    <w:p w14:paraId="10D938DD" w14:textId="77777777" w:rsidR="005756AC" w:rsidRDefault="005756AC">
      <w:pPr>
        <w:pStyle w:val="BodyText"/>
        <w:rPr>
          <w:sz w:val="26"/>
        </w:rPr>
      </w:pPr>
    </w:p>
    <w:p w14:paraId="78672437" w14:textId="77777777" w:rsidR="005756AC" w:rsidRDefault="005756AC">
      <w:pPr>
        <w:pStyle w:val="BodyText"/>
        <w:rPr>
          <w:sz w:val="26"/>
        </w:rPr>
      </w:pPr>
    </w:p>
    <w:p w14:paraId="27E53915" w14:textId="77777777" w:rsidR="005756AC" w:rsidRDefault="005756AC">
      <w:pPr>
        <w:pStyle w:val="BodyText"/>
        <w:rPr>
          <w:sz w:val="26"/>
        </w:rPr>
      </w:pPr>
    </w:p>
    <w:p w14:paraId="1FCBB213" w14:textId="77777777" w:rsidR="005756AC" w:rsidRDefault="005756AC">
      <w:pPr>
        <w:pStyle w:val="BodyText"/>
        <w:rPr>
          <w:sz w:val="26"/>
        </w:rPr>
      </w:pPr>
    </w:p>
    <w:p w14:paraId="647B3567" w14:textId="77777777" w:rsidR="005756AC" w:rsidRDefault="005756AC">
      <w:pPr>
        <w:pStyle w:val="BodyText"/>
        <w:spacing w:before="11"/>
      </w:pPr>
    </w:p>
    <w:p w14:paraId="65BC9A97" w14:textId="2556B07A" w:rsidR="005756AC" w:rsidRDefault="00000000" w:rsidP="001C2E2F">
      <w:pPr>
        <w:spacing w:line="398" w:lineRule="auto"/>
        <w:ind w:left="6906" w:right="101" w:hanging="72"/>
        <w:jc w:val="right"/>
        <w:rPr>
          <w:spacing w:val="-1"/>
          <w:sz w:val="24"/>
        </w:rPr>
      </w:pPr>
      <w:r>
        <w:rPr>
          <w:sz w:val="24"/>
        </w:rPr>
        <w:t>SANDHRA</w:t>
      </w:r>
      <w:r>
        <w:rPr>
          <w:spacing w:val="-14"/>
          <w:sz w:val="24"/>
        </w:rPr>
        <w:t xml:space="preserve"> </w:t>
      </w:r>
      <w:r>
        <w:rPr>
          <w:sz w:val="24"/>
        </w:rPr>
        <w:t>M</w:t>
      </w:r>
      <w:r>
        <w:rPr>
          <w:spacing w:val="-1"/>
          <w:sz w:val="24"/>
        </w:rPr>
        <w:t xml:space="preserve"> </w:t>
      </w:r>
      <w:r>
        <w:rPr>
          <w:sz w:val="24"/>
        </w:rPr>
        <w:t>LAL</w:t>
      </w:r>
      <w:r>
        <w:rPr>
          <w:spacing w:val="-12"/>
          <w:sz w:val="24"/>
        </w:rPr>
        <w:t xml:space="preserve"> </w:t>
      </w:r>
      <w:r>
        <w:rPr>
          <w:sz w:val="24"/>
        </w:rPr>
        <w:t>(</w:t>
      </w:r>
      <w:r>
        <w:rPr>
          <w:i/>
          <w:sz w:val="24"/>
        </w:rPr>
        <w:t>Roll No</w:t>
      </w:r>
      <w:r>
        <w:rPr>
          <w:sz w:val="24"/>
        </w:rPr>
        <w:t>.: B201054ME)</w:t>
      </w:r>
      <w:r>
        <w:rPr>
          <w:spacing w:val="-57"/>
          <w:sz w:val="24"/>
        </w:rPr>
        <w:t xml:space="preserve"> </w:t>
      </w:r>
      <w:r>
        <w:rPr>
          <w:spacing w:val="-3"/>
          <w:sz w:val="24"/>
        </w:rPr>
        <w:t>AISWARYA R (</w:t>
      </w:r>
      <w:r>
        <w:rPr>
          <w:i/>
          <w:spacing w:val="-3"/>
          <w:sz w:val="24"/>
        </w:rPr>
        <w:t>Roll No</w:t>
      </w:r>
      <w:r>
        <w:rPr>
          <w:spacing w:val="-3"/>
          <w:sz w:val="24"/>
        </w:rPr>
        <w:t xml:space="preserve">.: </w:t>
      </w:r>
      <w:r>
        <w:rPr>
          <w:spacing w:val="-2"/>
          <w:sz w:val="24"/>
        </w:rPr>
        <w:t>B201046ME)</w:t>
      </w:r>
    </w:p>
    <w:p w14:paraId="2D69DD84" w14:textId="71B66EE5" w:rsidR="001C2E2F" w:rsidRDefault="001C2E2F" w:rsidP="001C2E2F">
      <w:pPr>
        <w:spacing w:line="398" w:lineRule="auto"/>
        <w:ind w:right="101"/>
        <w:jc w:val="right"/>
        <w:rPr>
          <w:sz w:val="24"/>
        </w:rPr>
      </w:pPr>
      <w:r w:rsidRPr="001C2E2F">
        <w:rPr>
          <w:sz w:val="24"/>
        </w:rPr>
        <w:t>THANVIR DIOUF S</w:t>
      </w:r>
      <w:r>
        <w:rPr>
          <w:sz w:val="24"/>
        </w:rPr>
        <w:t xml:space="preserve"> </w:t>
      </w:r>
      <w:r w:rsidRPr="001C2E2F">
        <w:rPr>
          <w:sz w:val="24"/>
        </w:rPr>
        <w:t>(Roll No.:</w:t>
      </w:r>
      <w:r>
        <w:rPr>
          <w:sz w:val="24"/>
        </w:rPr>
        <w:t xml:space="preserve"> </w:t>
      </w:r>
      <w:r w:rsidRPr="001C2E2F">
        <w:rPr>
          <w:sz w:val="24"/>
        </w:rPr>
        <w:t>B201120</w:t>
      </w:r>
      <w:r>
        <w:rPr>
          <w:sz w:val="24"/>
        </w:rPr>
        <w:t>ME)</w:t>
      </w:r>
    </w:p>
    <w:p w14:paraId="0F837B75" w14:textId="77777777" w:rsidR="005756AC" w:rsidRDefault="00000000" w:rsidP="001C2E2F">
      <w:pPr>
        <w:pStyle w:val="BodyText"/>
        <w:spacing w:before="1"/>
        <w:ind w:right="106"/>
        <w:jc w:val="right"/>
      </w:pPr>
      <w:r>
        <w:rPr>
          <w:spacing w:val="-1"/>
        </w:rPr>
        <w:t>MAMIDI</w:t>
      </w:r>
      <w:r>
        <w:rPr>
          <w:spacing w:val="-2"/>
        </w:rPr>
        <w:t xml:space="preserve"> </w:t>
      </w:r>
      <w:r>
        <w:rPr>
          <w:spacing w:val="-1"/>
        </w:rPr>
        <w:t>MAHIMA</w:t>
      </w:r>
      <w:r>
        <w:rPr>
          <w:spacing w:val="-13"/>
        </w:rPr>
        <w:t xml:space="preserve"> </w:t>
      </w:r>
      <w:r>
        <w:rPr>
          <w:spacing w:val="-1"/>
        </w:rPr>
        <w:t>PRAHARSHA</w:t>
      </w:r>
      <w:r>
        <w:rPr>
          <w:spacing w:val="-13"/>
        </w:rPr>
        <w:t xml:space="preserve"> </w:t>
      </w:r>
      <w:r>
        <w:t>(</w:t>
      </w:r>
      <w:r>
        <w:rPr>
          <w:i/>
        </w:rPr>
        <w:t>Roll No</w:t>
      </w:r>
      <w:r>
        <w:t>.: B201140ME)</w:t>
      </w:r>
    </w:p>
    <w:p w14:paraId="422400DC" w14:textId="77777777" w:rsidR="005756AC" w:rsidRDefault="005756AC">
      <w:pPr>
        <w:jc w:val="right"/>
        <w:sectPr w:rsidR="005756AC" w:rsidSect="005D27C8">
          <w:pgSz w:w="11910" w:h="16840"/>
          <w:pgMar w:top="1360" w:right="280" w:bottom="280" w:left="360" w:header="720" w:footer="720" w:gutter="0"/>
          <w:cols w:space="720"/>
        </w:sectPr>
      </w:pPr>
    </w:p>
    <w:tbl>
      <w:tblPr>
        <w:tblW w:w="0" w:type="auto"/>
        <w:tblInd w:w="1037" w:type="dxa"/>
        <w:tblLayout w:type="fixed"/>
        <w:tblCellMar>
          <w:left w:w="0" w:type="dxa"/>
          <w:right w:w="0" w:type="dxa"/>
        </w:tblCellMar>
        <w:tblLook w:val="01E0" w:firstRow="1" w:lastRow="1" w:firstColumn="1" w:lastColumn="1" w:noHBand="0" w:noVBand="0"/>
      </w:tblPr>
      <w:tblGrid>
        <w:gridCol w:w="6562"/>
        <w:gridCol w:w="1436"/>
      </w:tblGrid>
      <w:tr w:rsidR="005756AC" w14:paraId="646165C9" w14:textId="77777777">
        <w:trPr>
          <w:trHeight w:val="707"/>
        </w:trPr>
        <w:tc>
          <w:tcPr>
            <w:tcW w:w="6562" w:type="dxa"/>
          </w:tcPr>
          <w:p w14:paraId="7A41CB17" w14:textId="77777777" w:rsidR="005756AC" w:rsidRDefault="00000000">
            <w:pPr>
              <w:pStyle w:val="TableParagraph"/>
              <w:spacing w:line="349" w:lineRule="exact"/>
              <w:ind w:left="3681"/>
              <w:rPr>
                <w:b/>
                <w:sz w:val="32"/>
              </w:rPr>
            </w:pPr>
            <w:r>
              <w:rPr>
                <w:b/>
                <w:sz w:val="32"/>
              </w:rPr>
              <w:lastRenderedPageBreak/>
              <w:t>CONTENTS</w:t>
            </w:r>
          </w:p>
        </w:tc>
        <w:tc>
          <w:tcPr>
            <w:tcW w:w="1436" w:type="dxa"/>
          </w:tcPr>
          <w:p w14:paraId="49192305" w14:textId="77777777" w:rsidR="005756AC" w:rsidRDefault="005756AC">
            <w:pPr>
              <w:pStyle w:val="TableParagraph"/>
              <w:rPr>
                <w:sz w:val="24"/>
              </w:rPr>
            </w:pPr>
          </w:p>
        </w:tc>
      </w:tr>
      <w:tr w:rsidR="005756AC" w14:paraId="7D8A73E4" w14:textId="77777777">
        <w:trPr>
          <w:trHeight w:val="715"/>
        </w:trPr>
        <w:tc>
          <w:tcPr>
            <w:tcW w:w="6562" w:type="dxa"/>
          </w:tcPr>
          <w:p w14:paraId="078AAA3D" w14:textId="77777777" w:rsidR="005756AC" w:rsidRDefault="005756AC">
            <w:pPr>
              <w:pStyle w:val="TableParagraph"/>
              <w:spacing w:before="5"/>
              <w:rPr>
                <w:sz w:val="29"/>
              </w:rPr>
            </w:pPr>
          </w:p>
          <w:p w14:paraId="6DB18DF2" w14:textId="77777777" w:rsidR="005756AC" w:rsidRDefault="00000000">
            <w:pPr>
              <w:pStyle w:val="TableParagraph"/>
              <w:ind w:left="50"/>
              <w:rPr>
                <w:b/>
                <w:sz w:val="24"/>
              </w:rPr>
            </w:pPr>
            <w:r>
              <w:rPr>
                <w:b/>
                <w:spacing w:val="-1"/>
                <w:sz w:val="24"/>
              </w:rPr>
              <w:t>List</w:t>
            </w:r>
            <w:r>
              <w:rPr>
                <w:b/>
                <w:sz w:val="24"/>
              </w:rPr>
              <w:t xml:space="preserve"> </w:t>
            </w:r>
            <w:r>
              <w:rPr>
                <w:b/>
                <w:spacing w:val="-1"/>
                <w:sz w:val="24"/>
              </w:rPr>
              <w:t>of</w:t>
            </w:r>
            <w:r>
              <w:rPr>
                <w:b/>
                <w:spacing w:val="-16"/>
                <w:sz w:val="24"/>
              </w:rPr>
              <w:t xml:space="preserve"> </w:t>
            </w:r>
            <w:r>
              <w:rPr>
                <w:b/>
                <w:sz w:val="24"/>
              </w:rPr>
              <w:t>Abbreviations</w:t>
            </w:r>
          </w:p>
        </w:tc>
        <w:tc>
          <w:tcPr>
            <w:tcW w:w="1436" w:type="dxa"/>
          </w:tcPr>
          <w:p w14:paraId="4F9F6810" w14:textId="77777777" w:rsidR="005756AC" w:rsidRDefault="005756AC">
            <w:pPr>
              <w:pStyle w:val="TableParagraph"/>
              <w:spacing w:before="5"/>
              <w:rPr>
                <w:sz w:val="29"/>
              </w:rPr>
            </w:pPr>
          </w:p>
          <w:p w14:paraId="3167FE10" w14:textId="77777777" w:rsidR="005756AC" w:rsidRDefault="00000000">
            <w:pPr>
              <w:pStyle w:val="TableParagraph"/>
              <w:ind w:right="154"/>
              <w:jc w:val="right"/>
              <w:rPr>
                <w:b/>
                <w:sz w:val="24"/>
              </w:rPr>
            </w:pPr>
            <w:r>
              <w:rPr>
                <w:b/>
                <w:sz w:val="24"/>
              </w:rPr>
              <w:t>ii</w:t>
            </w:r>
          </w:p>
        </w:tc>
      </w:tr>
      <w:tr w:rsidR="005756AC" w14:paraId="714DEFAD" w14:textId="77777777">
        <w:trPr>
          <w:trHeight w:val="457"/>
        </w:trPr>
        <w:tc>
          <w:tcPr>
            <w:tcW w:w="6562" w:type="dxa"/>
          </w:tcPr>
          <w:p w14:paraId="438CE7FD" w14:textId="77777777" w:rsidR="005756AC" w:rsidRDefault="00000000">
            <w:pPr>
              <w:pStyle w:val="TableParagraph"/>
              <w:spacing w:before="80"/>
              <w:ind w:left="50"/>
              <w:rPr>
                <w:b/>
                <w:sz w:val="24"/>
              </w:rPr>
            </w:pPr>
            <w:r>
              <w:rPr>
                <w:b/>
                <w:sz w:val="24"/>
              </w:rPr>
              <w:t>List</w:t>
            </w:r>
            <w:r>
              <w:rPr>
                <w:b/>
                <w:spacing w:val="-1"/>
                <w:sz w:val="24"/>
              </w:rPr>
              <w:t xml:space="preserve"> </w:t>
            </w:r>
            <w:r>
              <w:rPr>
                <w:b/>
                <w:sz w:val="24"/>
              </w:rPr>
              <w:t>of</w:t>
            </w:r>
            <w:r>
              <w:rPr>
                <w:b/>
                <w:spacing w:val="-1"/>
                <w:sz w:val="24"/>
              </w:rPr>
              <w:t xml:space="preserve"> </w:t>
            </w:r>
            <w:r>
              <w:rPr>
                <w:b/>
                <w:sz w:val="24"/>
              </w:rPr>
              <w:t>Symbols</w:t>
            </w:r>
          </w:p>
        </w:tc>
        <w:tc>
          <w:tcPr>
            <w:tcW w:w="1436" w:type="dxa"/>
          </w:tcPr>
          <w:p w14:paraId="0FACBFFC" w14:textId="77777777" w:rsidR="005756AC" w:rsidRDefault="00000000">
            <w:pPr>
              <w:pStyle w:val="TableParagraph"/>
              <w:spacing w:before="80"/>
              <w:ind w:right="86"/>
              <w:jc w:val="right"/>
              <w:rPr>
                <w:b/>
                <w:sz w:val="24"/>
              </w:rPr>
            </w:pPr>
            <w:r>
              <w:rPr>
                <w:b/>
                <w:sz w:val="24"/>
              </w:rPr>
              <w:t>iii</w:t>
            </w:r>
          </w:p>
        </w:tc>
      </w:tr>
      <w:tr w:rsidR="005756AC" w14:paraId="13229831" w14:textId="77777777">
        <w:trPr>
          <w:trHeight w:val="458"/>
        </w:trPr>
        <w:tc>
          <w:tcPr>
            <w:tcW w:w="6562" w:type="dxa"/>
          </w:tcPr>
          <w:p w14:paraId="55F0A47A" w14:textId="77777777" w:rsidR="005756AC" w:rsidRDefault="00000000">
            <w:pPr>
              <w:pStyle w:val="TableParagraph"/>
              <w:spacing w:before="81"/>
              <w:ind w:left="50"/>
              <w:rPr>
                <w:b/>
                <w:sz w:val="24"/>
              </w:rPr>
            </w:pPr>
            <w:r>
              <w:rPr>
                <w:b/>
                <w:sz w:val="24"/>
              </w:rPr>
              <w:t>List</w:t>
            </w:r>
            <w:r>
              <w:rPr>
                <w:b/>
                <w:spacing w:val="-2"/>
                <w:sz w:val="24"/>
              </w:rPr>
              <w:t xml:space="preserve"> </w:t>
            </w:r>
            <w:r>
              <w:rPr>
                <w:b/>
                <w:sz w:val="24"/>
              </w:rPr>
              <w:t>of</w:t>
            </w:r>
            <w:r>
              <w:rPr>
                <w:b/>
                <w:spacing w:val="-2"/>
                <w:sz w:val="24"/>
              </w:rPr>
              <w:t xml:space="preserve"> </w:t>
            </w:r>
            <w:r>
              <w:rPr>
                <w:b/>
                <w:sz w:val="24"/>
              </w:rPr>
              <w:t>Figures</w:t>
            </w:r>
          </w:p>
        </w:tc>
        <w:tc>
          <w:tcPr>
            <w:tcW w:w="1436" w:type="dxa"/>
          </w:tcPr>
          <w:p w14:paraId="0BE2B411" w14:textId="77777777" w:rsidR="005756AC" w:rsidRDefault="00000000">
            <w:pPr>
              <w:pStyle w:val="TableParagraph"/>
              <w:spacing w:before="81"/>
              <w:ind w:right="100"/>
              <w:jc w:val="right"/>
              <w:rPr>
                <w:b/>
                <w:sz w:val="24"/>
              </w:rPr>
            </w:pPr>
            <w:r>
              <w:rPr>
                <w:b/>
                <w:sz w:val="24"/>
              </w:rPr>
              <w:t>iv</w:t>
            </w:r>
          </w:p>
        </w:tc>
      </w:tr>
      <w:tr w:rsidR="005756AC" w14:paraId="03BDF6D8" w14:textId="77777777">
        <w:trPr>
          <w:trHeight w:val="458"/>
        </w:trPr>
        <w:tc>
          <w:tcPr>
            <w:tcW w:w="6562" w:type="dxa"/>
          </w:tcPr>
          <w:p w14:paraId="31354321" w14:textId="77777777" w:rsidR="005756AC" w:rsidRDefault="00000000">
            <w:pPr>
              <w:pStyle w:val="TableParagraph"/>
              <w:spacing w:before="81"/>
              <w:ind w:left="50"/>
              <w:rPr>
                <w:b/>
                <w:sz w:val="24"/>
              </w:rPr>
            </w:pPr>
            <w:r>
              <w:rPr>
                <w:b/>
                <w:sz w:val="24"/>
              </w:rPr>
              <w:t>List</w:t>
            </w:r>
            <w:r>
              <w:rPr>
                <w:b/>
                <w:spacing w:val="-7"/>
                <w:sz w:val="24"/>
              </w:rPr>
              <w:t xml:space="preserve"> </w:t>
            </w:r>
            <w:r>
              <w:rPr>
                <w:b/>
                <w:sz w:val="24"/>
              </w:rPr>
              <w:t>of</w:t>
            </w:r>
            <w:r>
              <w:rPr>
                <w:b/>
                <w:spacing w:val="-12"/>
                <w:sz w:val="24"/>
              </w:rPr>
              <w:t xml:space="preserve"> </w:t>
            </w:r>
            <w:r>
              <w:rPr>
                <w:b/>
                <w:sz w:val="24"/>
              </w:rPr>
              <w:t>Tables</w:t>
            </w:r>
          </w:p>
        </w:tc>
        <w:tc>
          <w:tcPr>
            <w:tcW w:w="1436" w:type="dxa"/>
          </w:tcPr>
          <w:p w14:paraId="635D0CB9" w14:textId="77777777" w:rsidR="005756AC" w:rsidRDefault="00000000">
            <w:pPr>
              <w:pStyle w:val="TableParagraph"/>
              <w:spacing w:before="81"/>
              <w:ind w:right="192"/>
              <w:jc w:val="right"/>
              <w:rPr>
                <w:b/>
                <w:sz w:val="24"/>
              </w:rPr>
            </w:pPr>
            <w:r>
              <w:rPr>
                <w:b/>
                <w:sz w:val="24"/>
              </w:rPr>
              <w:t>v</w:t>
            </w:r>
          </w:p>
        </w:tc>
      </w:tr>
      <w:tr w:rsidR="005756AC" w14:paraId="3988DBEC" w14:textId="77777777">
        <w:trPr>
          <w:trHeight w:val="457"/>
        </w:trPr>
        <w:tc>
          <w:tcPr>
            <w:tcW w:w="6562" w:type="dxa"/>
          </w:tcPr>
          <w:p w14:paraId="29B36395" w14:textId="77777777" w:rsidR="005756AC" w:rsidRDefault="00000000">
            <w:pPr>
              <w:pStyle w:val="TableParagraph"/>
              <w:spacing w:before="81"/>
              <w:ind w:left="50"/>
              <w:rPr>
                <w:sz w:val="24"/>
              </w:rPr>
            </w:pPr>
            <w:r>
              <w:rPr>
                <w:b/>
                <w:sz w:val="24"/>
              </w:rPr>
              <w:t>Chapter</w:t>
            </w:r>
            <w:r>
              <w:rPr>
                <w:b/>
                <w:spacing w:val="-6"/>
                <w:sz w:val="24"/>
              </w:rPr>
              <w:t xml:space="preserve"> </w:t>
            </w:r>
            <w:r>
              <w:rPr>
                <w:b/>
                <w:sz w:val="24"/>
              </w:rPr>
              <w:t>1</w:t>
            </w:r>
            <w:r>
              <w:rPr>
                <w:b/>
                <w:spacing w:val="-1"/>
                <w:sz w:val="24"/>
              </w:rPr>
              <w:t xml:space="preserve"> </w:t>
            </w:r>
            <w:r>
              <w:rPr>
                <w:sz w:val="24"/>
              </w:rPr>
              <w:t>-</w:t>
            </w:r>
            <w:r>
              <w:rPr>
                <w:spacing w:val="-3"/>
                <w:sz w:val="24"/>
              </w:rPr>
              <w:t xml:space="preserve"> </w:t>
            </w:r>
            <w:r>
              <w:rPr>
                <w:sz w:val="24"/>
              </w:rPr>
              <w:t>Introduction</w:t>
            </w:r>
          </w:p>
        </w:tc>
        <w:tc>
          <w:tcPr>
            <w:tcW w:w="1436" w:type="dxa"/>
          </w:tcPr>
          <w:p w14:paraId="62001DEC" w14:textId="77777777" w:rsidR="005756AC" w:rsidRDefault="00000000">
            <w:pPr>
              <w:pStyle w:val="TableParagraph"/>
              <w:spacing w:before="81"/>
              <w:ind w:right="168"/>
              <w:jc w:val="right"/>
              <w:rPr>
                <w:sz w:val="24"/>
              </w:rPr>
            </w:pPr>
            <w:r>
              <w:rPr>
                <w:sz w:val="24"/>
              </w:rPr>
              <w:t>1</w:t>
            </w:r>
          </w:p>
        </w:tc>
      </w:tr>
      <w:tr w:rsidR="005756AC" w14:paraId="1D43307C" w14:textId="77777777">
        <w:trPr>
          <w:trHeight w:val="377"/>
        </w:trPr>
        <w:tc>
          <w:tcPr>
            <w:tcW w:w="6562" w:type="dxa"/>
          </w:tcPr>
          <w:p w14:paraId="5269C9DF" w14:textId="77777777" w:rsidR="005756AC" w:rsidRDefault="00000000">
            <w:pPr>
              <w:pStyle w:val="TableParagraph"/>
              <w:spacing w:before="80"/>
              <w:ind w:left="50"/>
              <w:rPr>
                <w:sz w:val="24"/>
              </w:rPr>
            </w:pPr>
            <w:r>
              <w:rPr>
                <w:sz w:val="24"/>
              </w:rPr>
              <w:t>1.1</w:t>
            </w:r>
            <w:r>
              <w:rPr>
                <w:spacing w:val="59"/>
                <w:sz w:val="24"/>
              </w:rPr>
              <w:t xml:space="preserve"> </w:t>
            </w:r>
            <w:r>
              <w:rPr>
                <w:sz w:val="24"/>
              </w:rPr>
              <w:t>Introduction</w:t>
            </w:r>
          </w:p>
        </w:tc>
        <w:tc>
          <w:tcPr>
            <w:tcW w:w="1436" w:type="dxa"/>
          </w:tcPr>
          <w:p w14:paraId="3F724162" w14:textId="77777777" w:rsidR="005756AC" w:rsidRDefault="00000000">
            <w:pPr>
              <w:pStyle w:val="TableParagraph"/>
              <w:spacing w:before="80"/>
              <w:ind w:right="168"/>
              <w:jc w:val="right"/>
              <w:rPr>
                <w:sz w:val="24"/>
              </w:rPr>
            </w:pPr>
            <w:r>
              <w:rPr>
                <w:sz w:val="24"/>
              </w:rPr>
              <w:t>1</w:t>
            </w:r>
          </w:p>
        </w:tc>
      </w:tr>
      <w:tr w:rsidR="005756AC" w14:paraId="139A3EFB" w14:textId="77777777">
        <w:trPr>
          <w:trHeight w:val="299"/>
        </w:trPr>
        <w:tc>
          <w:tcPr>
            <w:tcW w:w="6562" w:type="dxa"/>
          </w:tcPr>
          <w:p w14:paraId="35A7BD65" w14:textId="77777777" w:rsidR="005756AC" w:rsidRDefault="00000000">
            <w:pPr>
              <w:pStyle w:val="TableParagraph"/>
              <w:spacing w:before="1"/>
              <w:ind w:left="50"/>
              <w:rPr>
                <w:sz w:val="24"/>
              </w:rPr>
            </w:pPr>
            <w:r>
              <w:rPr>
                <w:sz w:val="24"/>
              </w:rPr>
              <w:t>1.2</w:t>
            </w:r>
            <w:r>
              <w:rPr>
                <w:spacing w:val="58"/>
                <w:sz w:val="24"/>
              </w:rPr>
              <w:t xml:space="preserve"> </w:t>
            </w:r>
            <w:r>
              <w:rPr>
                <w:sz w:val="24"/>
              </w:rPr>
              <w:t>Problem</w:t>
            </w:r>
            <w:r>
              <w:rPr>
                <w:spacing w:val="-1"/>
                <w:sz w:val="24"/>
              </w:rPr>
              <w:t xml:space="preserve"> </w:t>
            </w:r>
            <w:r>
              <w:rPr>
                <w:sz w:val="24"/>
              </w:rPr>
              <w:t>Definition</w:t>
            </w:r>
          </w:p>
        </w:tc>
        <w:tc>
          <w:tcPr>
            <w:tcW w:w="1436" w:type="dxa"/>
          </w:tcPr>
          <w:p w14:paraId="7F1995F1" w14:textId="77777777" w:rsidR="005756AC" w:rsidRDefault="00000000">
            <w:pPr>
              <w:pStyle w:val="TableParagraph"/>
              <w:spacing w:before="1"/>
              <w:ind w:right="168"/>
              <w:jc w:val="right"/>
              <w:rPr>
                <w:sz w:val="24"/>
              </w:rPr>
            </w:pPr>
            <w:r>
              <w:rPr>
                <w:sz w:val="24"/>
              </w:rPr>
              <w:t>2</w:t>
            </w:r>
          </w:p>
        </w:tc>
      </w:tr>
      <w:tr w:rsidR="005756AC" w14:paraId="64BC01C2" w14:textId="77777777">
        <w:trPr>
          <w:trHeight w:val="298"/>
        </w:trPr>
        <w:tc>
          <w:tcPr>
            <w:tcW w:w="6562" w:type="dxa"/>
          </w:tcPr>
          <w:p w14:paraId="1F6EE38D" w14:textId="77777777" w:rsidR="005756AC" w:rsidRDefault="00000000">
            <w:pPr>
              <w:pStyle w:val="TableParagraph"/>
              <w:spacing w:before="2"/>
              <w:ind w:left="50"/>
              <w:rPr>
                <w:sz w:val="24"/>
              </w:rPr>
            </w:pPr>
            <w:r>
              <w:rPr>
                <w:sz w:val="24"/>
              </w:rPr>
              <w:t>1.3</w:t>
            </w:r>
            <w:r>
              <w:rPr>
                <w:spacing w:val="58"/>
                <w:sz w:val="24"/>
              </w:rPr>
              <w:t xml:space="preserve"> </w:t>
            </w:r>
            <w:r>
              <w:rPr>
                <w:sz w:val="24"/>
              </w:rPr>
              <w:t>Outline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Report</w:t>
            </w:r>
          </w:p>
        </w:tc>
        <w:tc>
          <w:tcPr>
            <w:tcW w:w="1436" w:type="dxa"/>
          </w:tcPr>
          <w:p w14:paraId="7C1C4CD2" w14:textId="77777777" w:rsidR="005756AC" w:rsidRDefault="00000000">
            <w:pPr>
              <w:pStyle w:val="TableParagraph"/>
              <w:spacing w:before="2"/>
              <w:ind w:right="168"/>
              <w:jc w:val="right"/>
              <w:rPr>
                <w:sz w:val="24"/>
              </w:rPr>
            </w:pPr>
            <w:r>
              <w:rPr>
                <w:sz w:val="24"/>
              </w:rPr>
              <w:t>2</w:t>
            </w:r>
          </w:p>
        </w:tc>
      </w:tr>
      <w:tr w:rsidR="005756AC" w14:paraId="3F762943" w14:textId="77777777">
        <w:trPr>
          <w:trHeight w:val="376"/>
        </w:trPr>
        <w:tc>
          <w:tcPr>
            <w:tcW w:w="6562" w:type="dxa"/>
          </w:tcPr>
          <w:p w14:paraId="1B9C57DB" w14:textId="77777777" w:rsidR="005756AC" w:rsidRDefault="00000000">
            <w:pPr>
              <w:pStyle w:val="TableParagraph"/>
              <w:spacing w:before="1"/>
              <w:ind w:left="50"/>
              <w:rPr>
                <w:sz w:val="24"/>
              </w:rPr>
            </w:pPr>
            <w:r>
              <w:rPr>
                <w:sz w:val="24"/>
              </w:rPr>
              <w:t>1.4</w:t>
            </w:r>
            <w:r>
              <w:rPr>
                <w:spacing w:val="56"/>
                <w:sz w:val="24"/>
              </w:rPr>
              <w:t xml:space="preserve"> </w:t>
            </w:r>
            <w:r>
              <w:rPr>
                <w:sz w:val="24"/>
              </w:rPr>
              <w:t>Model</w:t>
            </w:r>
            <w:r>
              <w:rPr>
                <w:spacing w:val="-2"/>
                <w:sz w:val="24"/>
              </w:rPr>
              <w:t xml:space="preserve"> </w:t>
            </w:r>
            <w:r>
              <w:rPr>
                <w:sz w:val="24"/>
              </w:rPr>
              <w:t>Description</w:t>
            </w:r>
          </w:p>
        </w:tc>
        <w:tc>
          <w:tcPr>
            <w:tcW w:w="1436" w:type="dxa"/>
          </w:tcPr>
          <w:p w14:paraId="57E32102" w14:textId="77777777" w:rsidR="005756AC" w:rsidRDefault="00000000">
            <w:pPr>
              <w:pStyle w:val="TableParagraph"/>
              <w:spacing w:before="1"/>
              <w:ind w:right="168"/>
              <w:jc w:val="right"/>
              <w:rPr>
                <w:sz w:val="24"/>
              </w:rPr>
            </w:pPr>
            <w:r>
              <w:rPr>
                <w:sz w:val="24"/>
              </w:rPr>
              <w:t>3</w:t>
            </w:r>
          </w:p>
        </w:tc>
      </w:tr>
      <w:tr w:rsidR="005756AC" w14:paraId="767004D7" w14:textId="77777777">
        <w:trPr>
          <w:trHeight w:val="446"/>
        </w:trPr>
        <w:tc>
          <w:tcPr>
            <w:tcW w:w="6562" w:type="dxa"/>
          </w:tcPr>
          <w:p w14:paraId="3319B985" w14:textId="77777777" w:rsidR="005756AC" w:rsidRDefault="00000000">
            <w:pPr>
              <w:pStyle w:val="TableParagraph"/>
              <w:spacing w:before="80"/>
              <w:ind w:left="50"/>
              <w:rPr>
                <w:sz w:val="24"/>
              </w:rPr>
            </w:pPr>
            <w:r>
              <w:rPr>
                <w:b/>
                <w:sz w:val="24"/>
              </w:rPr>
              <w:t>Chapter</w:t>
            </w:r>
            <w:r>
              <w:rPr>
                <w:b/>
                <w:spacing w:val="-6"/>
                <w:sz w:val="24"/>
              </w:rPr>
              <w:t xml:space="preserve"> </w:t>
            </w:r>
            <w:r>
              <w:rPr>
                <w:b/>
                <w:sz w:val="24"/>
              </w:rPr>
              <w:t>2</w:t>
            </w:r>
            <w:r>
              <w:rPr>
                <w:b/>
                <w:spacing w:val="-1"/>
                <w:sz w:val="24"/>
              </w:rPr>
              <w:t xml:space="preserve"> </w:t>
            </w:r>
            <w:r>
              <w:rPr>
                <w:sz w:val="24"/>
              </w:rPr>
              <w:t>-</w:t>
            </w:r>
            <w:r>
              <w:rPr>
                <w:spacing w:val="-2"/>
                <w:sz w:val="24"/>
              </w:rPr>
              <w:t xml:space="preserve"> </w:t>
            </w:r>
            <w:r>
              <w:rPr>
                <w:sz w:val="24"/>
              </w:rPr>
              <w:t>Review</w:t>
            </w:r>
            <w:r>
              <w:rPr>
                <w:spacing w:val="-2"/>
                <w:sz w:val="24"/>
              </w:rPr>
              <w:t xml:space="preserve"> </w:t>
            </w:r>
            <w:r>
              <w:rPr>
                <w:sz w:val="24"/>
              </w:rPr>
              <w:t>of</w:t>
            </w:r>
            <w:r>
              <w:rPr>
                <w:spacing w:val="-1"/>
                <w:sz w:val="24"/>
              </w:rPr>
              <w:t xml:space="preserve"> </w:t>
            </w:r>
            <w:r>
              <w:rPr>
                <w:sz w:val="24"/>
              </w:rPr>
              <w:t>Literature</w:t>
            </w:r>
          </w:p>
        </w:tc>
        <w:tc>
          <w:tcPr>
            <w:tcW w:w="1436" w:type="dxa"/>
          </w:tcPr>
          <w:p w14:paraId="7CEEF669" w14:textId="77777777" w:rsidR="005756AC" w:rsidRDefault="00000000">
            <w:pPr>
              <w:pStyle w:val="TableParagraph"/>
              <w:spacing w:before="80"/>
              <w:ind w:right="168"/>
              <w:jc w:val="right"/>
              <w:rPr>
                <w:sz w:val="24"/>
              </w:rPr>
            </w:pPr>
            <w:r>
              <w:rPr>
                <w:sz w:val="24"/>
              </w:rPr>
              <w:t>5</w:t>
            </w:r>
          </w:p>
        </w:tc>
      </w:tr>
      <w:tr w:rsidR="005756AC" w14:paraId="6BC33D03" w14:textId="77777777">
        <w:trPr>
          <w:trHeight w:val="436"/>
        </w:trPr>
        <w:tc>
          <w:tcPr>
            <w:tcW w:w="6562" w:type="dxa"/>
          </w:tcPr>
          <w:p w14:paraId="42769F1F" w14:textId="77777777" w:rsidR="005756AC" w:rsidRDefault="00000000">
            <w:pPr>
              <w:pStyle w:val="TableParagraph"/>
              <w:spacing w:before="70"/>
              <w:ind w:left="50"/>
              <w:rPr>
                <w:sz w:val="24"/>
              </w:rPr>
            </w:pPr>
            <w:r>
              <w:rPr>
                <w:sz w:val="24"/>
              </w:rPr>
              <w:t>2.1</w:t>
            </w:r>
            <w:r>
              <w:rPr>
                <w:spacing w:val="-2"/>
                <w:sz w:val="24"/>
              </w:rPr>
              <w:t xml:space="preserve"> </w:t>
            </w:r>
            <w:r>
              <w:rPr>
                <w:sz w:val="24"/>
              </w:rPr>
              <w:t>Major</w:t>
            </w:r>
            <w:r>
              <w:rPr>
                <w:spacing w:val="-1"/>
                <w:sz w:val="24"/>
              </w:rPr>
              <w:t xml:space="preserve"> </w:t>
            </w:r>
            <w:r>
              <w:rPr>
                <w:sz w:val="24"/>
              </w:rPr>
              <w:t>conclusions</w:t>
            </w:r>
            <w:r>
              <w:rPr>
                <w:spacing w:val="-1"/>
                <w:sz w:val="24"/>
              </w:rPr>
              <w:t xml:space="preserve"> </w:t>
            </w:r>
            <w:r>
              <w:rPr>
                <w:sz w:val="24"/>
              </w:rPr>
              <w:t>of each</w:t>
            </w:r>
            <w:r>
              <w:rPr>
                <w:spacing w:val="-1"/>
                <w:sz w:val="24"/>
              </w:rPr>
              <w:t xml:space="preserve"> </w:t>
            </w:r>
            <w:r>
              <w:rPr>
                <w:sz w:val="24"/>
              </w:rPr>
              <w:t>paper</w:t>
            </w:r>
          </w:p>
        </w:tc>
        <w:tc>
          <w:tcPr>
            <w:tcW w:w="1436" w:type="dxa"/>
          </w:tcPr>
          <w:p w14:paraId="5BC33B35" w14:textId="77777777" w:rsidR="005756AC" w:rsidRDefault="00000000">
            <w:pPr>
              <w:pStyle w:val="TableParagraph"/>
              <w:spacing w:before="70"/>
              <w:ind w:right="168"/>
              <w:jc w:val="right"/>
              <w:rPr>
                <w:sz w:val="24"/>
              </w:rPr>
            </w:pPr>
            <w:r>
              <w:rPr>
                <w:sz w:val="24"/>
              </w:rPr>
              <w:t>6</w:t>
            </w:r>
          </w:p>
        </w:tc>
      </w:tr>
      <w:tr w:rsidR="005756AC" w14:paraId="78CB35D8" w14:textId="77777777">
        <w:trPr>
          <w:trHeight w:val="435"/>
        </w:trPr>
        <w:tc>
          <w:tcPr>
            <w:tcW w:w="6562" w:type="dxa"/>
          </w:tcPr>
          <w:p w14:paraId="3C089759" w14:textId="77777777" w:rsidR="005756AC" w:rsidRDefault="00000000">
            <w:pPr>
              <w:pStyle w:val="TableParagraph"/>
              <w:spacing w:before="70"/>
              <w:ind w:left="50"/>
              <w:rPr>
                <w:sz w:val="24"/>
              </w:rPr>
            </w:pPr>
            <w:r>
              <w:rPr>
                <w:b/>
                <w:sz w:val="24"/>
              </w:rPr>
              <w:t>Chapter</w:t>
            </w:r>
            <w:r>
              <w:rPr>
                <w:b/>
                <w:spacing w:val="-6"/>
                <w:sz w:val="24"/>
              </w:rPr>
              <w:t xml:space="preserve"> </w:t>
            </w:r>
            <w:r>
              <w:rPr>
                <w:b/>
                <w:sz w:val="24"/>
              </w:rPr>
              <w:t>3</w:t>
            </w:r>
            <w:r>
              <w:rPr>
                <w:b/>
                <w:spacing w:val="-3"/>
                <w:sz w:val="24"/>
              </w:rPr>
              <w:t xml:space="preserve"> </w:t>
            </w:r>
            <w:r>
              <w:rPr>
                <w:sz w:val="24"/>
              </w:rPr>
              <w:t>-Methodology</w:t>
            </w:r>
          </w:p>
        </w:tc>
        <w:tc>
          <w:tcPr>
            <w:tcW w:w="1436" w:type="dxa"/>
          </w:tcPr>
          <w:p w14:paraId="30A30388" w14:textId="77777777" w:rsidR="005756AC" w:rsidRDefault="00000000">
            <w:pPr>
              <w:pStyle w:val="TableParagraph"/>
              <w:spacing w:before="70"/>
              <w:ind w:right="48"/>
              <w:jc w:val="right"/>
              <w:rPr>
                <w:sz w:val="24"/>
              </w:rPr>
            </w:pPr>
            <w:r>
              <w:rPr>
                <w:sz w:val="24"/>
              </w:rPr>
              <w:t>10</w:t>
            </w:r>
          </w:p>
        </w:tc>
      </w:tr>
      <w:tr w:rsidR="005756AC" w14:paraId="665C31DA" w14:textId="77777777">
        <w:trPr>
          <w:trHeight w:val="435"/>
        </w:trPr>
        <w:tc>
          <w:tcPr>
            <w:tcW w:w="6562" w:type="dxa"/>
          </w:tcPr>
          <w:p w14:paraId="26DD9D93" w14:textId="77777777" w:rsidR="005756AC" w:rsidRDefault="00000000">
            <w:pPr>
              <w:pStyle w:val="TableParagraph"/>
              <w:spacing w:before="69"/>
              <w:ind w:left="50"/>
              <w:rPr>
                <w:sz w:val="24"/>
              </w:rPr>
            </w:pPr>
            <w:r>
              <w:rPr>
                <w:spacing w:val="-1"/>
                <w:sz w:val="24"/>
              </w:rPr>
              <w:t>3.1</w:t>
            </w:r>
            <w:r>
              <w:rPr>
                <w:sz w:val="24"/>
              </w:rPr>
              <w:t xml:space="preserve"> </w:t>
            </w:r>
            <w:r>
              <w:rPr>
                <w:spacing w:val="-1"/>
                <w:sz w:val="24"/>
              </w:rPr>
              <w:t>Cellular</w:t>
            </w:r>
            <w:r>
              <w:rPr>
                <w:spacing w:val="-16"/>
                <w:sz w:val="24"/>
              </w:rPr>
              <w:t xml:space="preserve"> </w:t>
            </w:r>
            <w:r>
              <w:rPr>
                <w:sz w:val="24"/>
              </w:rPr>
              <w:t>Automaton</w:t>
            </w:r>
            <w:r>
              <w:rPr>
                <w:spacing w:val="3"/>
                <w:sz w:val="24"/>
              </w:rPr>
              <w:t xml:space="preserve"> </w:t>
            </w:r>
            <w:r>
              <w:rPr>
                <w:sz w:val="24"/>
              </w:rPr>
              <w:t>model</w:t>
            </w:r>
          </w:p>
        </w:tc>
        <w:tc>
          <w:tcPr>
            <w:tcW w:w="1436" w:type="dxa"/>
          </w:tcPr>
          <w:p w14:paraId="1EF2DEDB" w14:textId="77777777" w:rsidR="005756AC" w:rsidRDefault="00000000">
            <w:pPr>
              <w:pStyle w:val="TableParagraph"/>
              <w:spacing w:before="69"/>
              <w:ind w:right="48"/>
              <w:jc w:val="right"/>
              <w:rPr>
                <w:sz w:val="24"/>
              </w:rPr>
            </w:pPr>
            <w:r>
              <w:rPr>
                <w:sz w:val="24"/>
              </w:rPr>
              <w:t>10</w:t>
            </w:r>
          </w:p>
        </w:tc>
      </w:tr>
      <w:tr w:rsidR="005756AC" w14:paraId="68249D3A" w14:textId="77777777">
        <w:trPr>
          <w:trHeight w:val="447"/>
        </w:trPr>
        <w:tc>
          <w:tcPr>
            <w:tcW w:w="6562" w:type="dxa"/>
          </w:tcPr>
          <w:p w14:paraId="79F15E2B" w14:textId="77777777" w:rsidR="005756AC" w:rsidRDefault="00000000">
            <w:pPr>
              <w:pStyle w:val="TableParagraph"/>
              <w:spacing w:before="70"/>
              <w:ind w:left="50"/>
              <w:rPr>
                <w:sz w:val="24"/>
              </w:rPr>
            </w:pPr>
            <w:r>
              <w:rPr>
                <w:sz w:val="24"/>
              </w:rPr>
              <w:t>3.2</w:t>
            </w:r>
            <w:r>
              <w:rPr>
                <w:spacing w:val="-5"/>
                <w:sz w:val="24"/>
              </w:rPr>
              <w:t xml:space="preserve"> </w:t>
            </w:r>
            <w:r>
              <w:rPr>
                <w:sz w:val="24"/>
              </w:rPr>
              <w:t>Briefing</w:t>
            </w:r>
            <w:r>
              <w:rPr>
                <w:spacing w:val="-4"/>
                <w:sz w:val="24"/>
              </w:rPr>
              <w:t xml:space="preserve"> </w:t>
            </w:r>
            <w:r>
              <w:rPr>
                <w:sz w:val="24"/>
              </w:rPr>
              <w:t>on</w:t>
            </w:r>
            <w:r>
              <w:rPr>
                <w:spacing w:val="-10"/>
                <w:sz w:val="24"/>
              </w:rPr>
              <w:t xml:space="preserve"> </w:t>
            </w:r>
            <w:r>
              <w:rPr>
                <w:sz w:val="24"/>
              </w:rPr>
              <w:t>Work</w:t>
            </w:r>
            <w:r>
              <w:rPr>
                <w:spacing w:val="-4"/>
                <w:sz w:val="24"/>
              </w:rPr>
              <w:t xml:space="preserve"> </w:t>
            </w:r>
            <w:r>
              <w:rPr>
                <w:sz w:val="24"/>
              </w:rPr>
              <w:t>done</w:t>
            </w:r>
          </w:p>
        </w:tc>
        <w:tc>
          <w:tcPr>
            <w:tcW w:w="1436" w:type="dxa"/>
          </w:tcPr>
          <w:p w14:paraId="3BB69FFE" w14:textId="77777777" w:rsidR="005756AC" w:rsidRDefault="00000000">
            <w:pPr>
              <w:pStyle w:val="TableParagraph"/>
              <w:spacing w:before="70"/>
              <w:ind w:right="48"/>
              <w:jc w:val="right"/>
              <w:rPr>
                <w:sz w:val="24"/>
              </w:rPr>
            </w:pPr>
            <w:r>
              <w:rPr>
                <w:sz w:val="24"/>
              </w:rPr>
              <w:t>12</w:t>
            </w:r>
          </w:p>
        </w:tc>
      </w:tr>
      <w:tr w:rsidR="005756AC" w14:paraId="55D7DA2E" w14:textId="77777777">
        <w:trPr>
          <w:trHeight w:val="458"/>
        </w:trPr>
        <w:tc>
          <w:tcPr>
            <w:tcW w:w="6562" w:type="dxa"/>
          </w:tcPr>
          <w:p w14:paraId="5FB09E9F" w14:textId="77777777" w:rsidR="005756AC" w:rsidRDefault="00000000">
            <w:pPr>
              <w:pStyle w:val="TableParagraph"/>
              <w:spacing w:before="81"/>
              <w:ind w:left="110"/>
              <w:rPr>
                <w:sz w:val="24"/>
              </w:rPr>
            </w:pPr>
            <w:r>
              <w:rPr>
                <w:sz w:val="24"/>
              </w:rPr>
              <w:t>3.2.1</w:t>
            </w:r>
            <w:r>
              <w:rPr>
                <w:spacing w:val="-2"/>
                <w:sz w:val="24"/>
              </w:rPr>
              <w:t xml:space="preserve"> </w:t>
            </w:r>
            <w:r>
              <w:rPr>
                <w:sz w:val="24"/>
              </w:rPr>
              <w:t>For</w:t>
            </w:r>
            <w:r>
              <w:rPr>
                <w:spacing w:val="-1"/>
                <w:sz w:val="24"/>
              </w:rPr>
              <w:t xml:space="preserve"> </w:t>
            </w:r>
            <w:r>
              <w:rPr>
                <w:sz w:val="24"/>
              </w:rPr>
              <w:t>constant</w:t>
            </w:r>
            <w:r>
              <w:rPr>
                <w:spacing w:val="-1"/>
                <w:sz w:val="24"/>
              </w:rPr>
              <w:t xml:space="preserve"> </w:t>
            </w:r>
            <w:r>
              <w:rPr>
                <w:sz w:val="24"/>
              </w:rPr>
              <w:t>temperature and</w:t>
            </w:r>
            <w:r>
              <w:rPr>
                <w:spacing w:val="-2"/>
                <w:sz w:val="24"/>
              </w:rPr>
              <w:t xml:space="preserve"> </w:t>
            </w:r>
            <w:r>
              <w:rPr>
                <w:sz w:val="24"/>
              </w:rPr>
              <w:t>strain</w:t>
            </w:r>
            <w:r>
              <w:rPr>
                <w:spacing w:val="-1"/>
                <w:sz w:val="24"/>
              </w:rPr>
              <w:t xml:space="preserve"> </w:t>
            </w:r>
            <w:r>
              <w:rPr>
                <w:sz w:val="24"/>
              </w:rPr>
              <w:t>rate</w:t>
            </w:r>
          </w:p>
        </w:tc>
        <w:tc>
          <w:tcPr>
            <w:tcW w:w="1436" w:type="dxa"/>
          </w:tcPr>
          <w:p w14:paraId="15C230D3" w14:textId="77777777" w:rsidR="005756AC" w:rsidRDefault="00000000">
            <w:pPr>
              <w:pStyle w:val="TableParagraph"/>
              <w:spacing w:before="81"/>
              <w:ind w:right="48"/>
              <w:jc w:val="right"/>
              <w:rPr>
                <w:sz w:val="24"/>
              </w:rPr>
            </w:pPr>
            <w:r>
              <w:rPr>
                <w:sz w:val="24"/>
              </w:rPr>
              <w:t>12</w:t>
            </w:r>
          </w:p>
        </w:tc>
      </w:tr>
      <w:tr w:rsidR="005756AC" w14:paraId="42F15F55" w14:textId="77777777">
        <w:trPr>
          <w:trHeight w:val="457"/>
        </w:trPr>
        <w:tc>
          <w:tcPr>
            <w:tcW w:w="6562" w:type="dxa"/>
          </w:tcPr>
          <w:p w14:paraId="54D9F425" w14:textId="77777777" w:rsidR="005756AC" w:rsidRDefault="00000000">
            <w:pPr>
              <w:pStyle w:val="TableParagraph"/>
              <w:spacing w:before="81"/>
              <w:ind w:left="110"/>
              <w:rPr>
                <w:sz w:val="24"/>
              </w:rPr>
            </w:pPr>
            <w:r>
              <w:rPr>
                <w:sz w:val="24"/>
              </w:rPr>
              <w:t>3.2.2</w:t>
            </w:r>
            <w:r>
              <w:rPr>
                <w:spacing w:val="-2"/>
                <w:sz w:val="24"/>
              </w:rPr>
              <w:t xml:space="preserve"> </w:t>
            </w:r>
            <w:r>
              <w:rPr>
                <w:sz w:val="24"/>
              </w:rPr>
              <w:t>For</w:t>
            </w:r>
            <w:r>
              <w:rPr>
                <w:spacing w:val="-1"/>
                <w:sz w:val="24"/>
              </w:rPr>
              <w:t xml:space="preserve"> </w:t>
            </w:r>
            <w:r>
              <w:rPr>
                <w:sz w:val="24"/>
              </w:rPr>
              <w:t>constant</w:t>
            </w:r>
            <w:r>
              <w:rPr>
                <w:spacing w:val="-1"/>
                <w:sz w:val="24"/>
              </w:rPr>
              <w:t xml:space="preserve"> </w:t>
            </w:r>
            <w:r>
              <w:rPr>
                <w:sz w:val="24"/>
              </w:rPr>
              <w:t>strain</w:t>
            </w:r>
            <w:r>
              <w:rPr>
                <w:spacing w:val="-1"/>
                <w:sz w:val="24"/>
              </w:rPr>
              <w:t xml:space="preserve"> </w:t>
            </w:r>
            <w:r>
              <w:rPr>
                <w:sz w:val="24"/>
              </w:rPr>
              <w:t>and</w:t>
            </w:r>
            <w:r>
              <w:rPr>
                <w:spacing w:val="-2"/>
                <w:sz w:val="24"/>
              </w:rPr>
              <w:t xml:space="preserve"> </w:t>
            </w:r>
            <w:r>
              <w:rPr>
                <w:sz w:val="24"/>
              </w:rPr>
              <w:t>varying</w:t>
            </w:r>
            <w:r>
              <w:rPr>
                <w:spacing w:val="-1"/>
                <w:sz w:val="24"/>
              </w:rPr>
              <w:t xml:space="preserve"> </w:t>
            </w:r>
            <w:r>
              <w:rPr>
                <w:sz w:val="24"/>
              </w:rPr>
              <w:t>temperature</w:t>
            </w:r>
          </w:p>
        </w:tc>
        <w:tc>
          <w:tcPr>
            <w:tcW w:w="1436" w:type="dxa"/>
          </w:tcPr>
          <w:p w14:paraId="48781CB0" w14:textId="77777777" w:rsidR="005756AC" w:rsidRDefault="00000000">
            <w:pPr>
              <w:pStyle w:val="TableParagraph"/>
              <w:spacing w:before="81"/>
              <w:ind w:right="48"/>
              <w:jc w:val="right"/>
              <w:rPr>
                <w:sz w:val="24"/>
              </w:rPr>
            </w:pPr>
            <w:r>
              <w:rPr>
                <w:sz w:val="24"/>
              </w:rPr>
              <w:t>13</w:t>
            </w:r>
          </w:p>
        </w:tc>
      </w:tr>
      <w:tr w:rsidR="005756AC" w14:paraId="57C9BF0C" w14:textId="77777777">
        <w:trPr>
          <w:trHeight w:val="457"/>
        </w:trPr>
        <w:tc>
          <w:tcPr>
            <w:tcW w:w="6562" w:type="dxa"/>
          </w:tcPr>
          <w:p w14:paraId="40E32016" w14:textId="77777777" w:rsidR="005756AC" w:rsidRDefault="00000000">
            <w:pPr>
              <w:pStyle w:val="TableParagraph"/>
              <w:spacing w:before="80"/>
              <w:ind w:left="50"/>
              <w:rPr>
                <w:sz w:val="24"/>
              </w:rPr>
            </w:pPr>
            <w:r>
              <w:rPr>
                <w:b/>
                <w:sz w:val="24"/>
              </w:rPr>
              <w:t>Chapter</w:t>
            </w:r>
            <w:r>
              <w:rPr>
                <w:b/>
                <w:spacing w:val="-6"/>
                <w:sz w:val="24"/>
              </w:rPr>
              <w:t xml:space="preserve"> </w:t>
            </w:r>
            <w:r>
              <w:rPr>
                <w:b/>
                <w:sz w:val="24"/>
              </w:rPr>
              <w:t>4</w:t>
            </w:r>
            <w:r>
              <w:rPr>
                <w:b/>
                <w:spacing w:val="-2"/>
                <w:sz w:val="24"/>
              </w:rPr>
              <w:t xml:space="preserve"> </w:t>
            </w:r>
            <w:r>
              <w:rPr>
                <w:sz w:val="24"/>
              </w:rPr>
              <w:t>–</w:t>
            </w:r>
            <w:r>
              <w:rPr>
                <w:spacing w:val="-2"/>
                <w:sz w:val="24"/>
              </w:rPr>
              <w:t xml:space="preserve"> </w:t>
            </w:r>
            <w:r>
              <w:rPr>
                <w:sz w:val="24"/>
              </w:rPr>
              <w:t>Results</w:t>
            </w:r>
          </w:p>
        </w:tc>
        <w:tc>
          <w:tcPr>
            <w:tcW w:w="1436" w:type="dxa"/>
          </w:tcPr>
          <w:p w14:paraId="6452CE85" w14:textId="77777777" w:rsidR="005756AC" w:rsidRDefault="00000000">
            <w:pPr>
              <w:pStyle w:val="TableParagraph"/>
              <w:spacing w:before="80"/>
              <w:ind w:right="48"/>
              <w:jc w:val="right"/>
              <w:rPr>
                <w:sz w:val="24"/>
              </w:rPr>
            </w:pPr>
            <w:r>
              <w:rPr>
                <w:sz w:val="24"/>
              </w:rPr>
              <w:t>16</w:t>
            </w:r>
          </w:p>
        </w:tc>
      </w:tr>
      <w:tr w:rsidR="005756AC" w14:paraId="73821B65" w14:textId="77777777">
        <w:trPr>
          <w:trHeight w:val="458"/>
        </w:trPr>
        <w:tc>
          <w:tcPr>
            <w:tcW w:w="6562" w:type="dxa"/>
          </w:tcPr>
          <w:p w14:paraId="71B31D6D" w14:textId="77777777" w:rsidR="005756AC" w:rsidRDefault="00000000">
            <w:pPr>
              <w:pStyle w:val="TableParagraph"/>
              <w:spacing w:before="81"/>
              <w:ind w:left="50"/>
              <w:rPr>
                <w:sz w:val="24"/>
              </w:rPr>
            </w:pPr>
            <w:r>
              <w:rPr>
                <w:b/>
                <w:sz w:val="24"/>
              </w:rPr>
              <w:t>Chapter</w:t>
            </w:r>
            <w:r>
              <w:rPr>
                <w:b/>
                <w:spacing w:val="-5"/>
                <w:sz w:val="24"/>
              </w:rPr>
              <w:t xml:space="preserve"> </w:t>
            </w:r>
            <w:r>
              <w:rPr>
                <w:b/>
                <w:sz w:val="24"/>
              </w:rPr>
              <w:t>5</w:t>
            </w:r>
            <w:r>
              <w:rPr>
                <w:b/>
                <w:spacing w:val="-1"/>
                <w:sz w:val="24"/>
              </w:rPr>
              <w:t xml:space="preserve"> </w:t>
            </w:r>
            <w:r>
              <w:rPr>
                <w:b/>
                <w:sz w:val="24"/>
              </w:rPr>
              <w:t>-</w:t>
            </w:r>
            <w:r>
              <w:rPr>
                <w:b/>
                <w:spacing w:val="-2"/>
                <w:sz w:val="24"/>
              </w:rPr>
              <w:t xml:space="preserve"> </w:t>
            </w:r>
            <w:r>
              <w:rPr>
                <w:sz w:val="24"/>
              </w:rPr>
              <w:t>Conclusions</w:t>
            </w:r>
            <w:r>
              <w:rPr>
                <w:spacing w:val="-1"/>
                <w:sz w:val="24"/>
              </w:rPr>
              <w:t xml:space="preserve"> </w:t>
            </w:r>
            <w:r>
              <w:rPr>
                <w:sz w:val="24"/>
              </w:rPr>
              <w:t>and</w:t>
            </w:r>
            <w:r>
              <w:rPr>
                <w:spacing w:val="-1"/>
                <w:sz w:val="24"/>
              </w:rPr>
              <w:t xml:space="preserve"> </w:t>
            </w:r>
            <w:r>
              <w:rPr>
                <w:sz w:val="24"/>
              </w:rPr>
              <w:t>scope</w:t>
            </w:r>
            <w:r>
              <w:rPr>
                <w:spacing w:val="-2"/>
                <w:sz w:val="24"/>
              </w:rPr>
              <w:t xml:space="preserve"> </w:t>
            </w:r>
            <w:r>
              <w:rPr>
                <w:sz w:val="24"/>
              </w:rPr>
              <w:t>for</w:t>
            </w:r>
            <w:r>
              <w:rPr>
                <w:spacing w:val="-1"/>
                <w:sz w:val="24"/>
              </w:rPr>
              <w:t xml:space="preserve"> </w:t>
            </w:r>
            <w:r>
              <w:rPr>
                <w:sz w:val="24"/>
              </w:rPr>
              <w:t>future</w:t>
            </w:r>
            <w:r>
              <w:rPr>
                <w:spacing w:val="-2"/>
                <w:sz w:val="24"/>
              </w:rPr>
              <w:t xml:space="preserve"> </w:t>
            </w:r>
            <w:r>
              <w:rPr>
                <w:sz w:val="24"/>
              </w:rPr>
              <w:t>work</w:t>
            </w:r>
          </w:p>
        </w:tc>
        <w:tc>
          <w:tcPr>
            <w:tcW w:w="1436" w:type="dxa"/>
          </w:tcPr>
          <w:p w14:paraId="7F7CD847" w14:textId="77777777" w:rsidR="005756AC" w:rsidRDefault="00000000">
            <w:pPr>
              <w:pStyle w:val="TableParagraph"/>
              <w:spacing w:before="81"/>
              <w:ind w:right="48"/>
              <w:jc w:val="right"/>
              <w:rPr>
                <w:sz w:val="24"/>
              </w:rPr>
            </w:pPr>
            <w:r>
              <w:rPr>
                <w:sz w:val="24"/>
              </w:rPr>
              <w:t>19</w:t>
            </w:r>
          </w:p>
        </w:tc>
      </w:tr>
      <w:tr w:rsidR="005756AC" w14:paraId="18AAC7B9" w14:textId="77777777">
        <w:trPr>
          <w:trHeight w:val="458"/>
        </w:trPr>
        <w:tc>
          <w:tcPr>
            <w:tcW w:w="6562" w:type="dxa"/>
          </w:tcPr>
          <w:p w14:paraId="6161D86B" w14:textId="77777777" w:rsidR="005756AC" w:rsidRDefault="00000000">
            <w:pPr>
              <w:pStyle w:val="TableParagraph"/>
              <w:spacing w:before="81"/>
              <w:ind w:left="50"/>
              <w:rPr>
                <w:sz w:val="24"/>
              </w:rPr>
            </w:pPr>
            <w:r>
              <w:rPr>
                <w:sz w:val="24"/>
              </w:rPr>
              <w:t>5.1</w:t>
            </w:r>
            <w:r>
              <w:rPr>
                <w:spacing w:val="-1"/>
                <w:sz w:val="24"/>
              </w:rPr>
              <w:t xml:space="preserve"> </w:t>
            </w:r>
            <w:r>
              <w:rPr>
                <w:sz w:val="24"/>
              </w:rPr>
              <w:t>conclusion</w:t>
            </w:r>
          </w:p>
        </w:tc>
        <w:tc>
          <w:tcPr>
            <w:tcW w:w="1436" w:type="dxa"/>
          </w:tcPr>
          <w:p w14:paraId="01B85BEA" w14:textId="77777777" w:rsidR="005756AC" w:rsidRDefault="00000000">
            <w:pPr>
              <w:pStyle w:val="TableParagraph"/>
              <w:spacing w:before="81"/>
              <w:ind w:right="48"/>
              <w:jc w:val="right"/>
              <w:rPr>
                <w:sz w:val="24"/>
              </w:rPr>
            </w:pPr>
            <w:r>
              <w:rPr>
                <w:sz w:val="24"/>
              </w:rPr>
              <w:t>19</w:t>
            </w:r>
          </w:p>
        </w:tc>
      </w:tr>
      <w:tr w:rsidR="005756AC" w14:paraId="6395857C" w14:textId="77777777">
        <w:trPr>
          <w:trHeight w:val="457"/>
        </w:trPr>
        <w:tc>
          <w:tcPr>
            <w:tcW w:w="6562" w:type="dxa"/>
          </w:tcPr>
          <w:p w14:paraId="6ABCC206" w14:textId="77777777" w:rsidR="005756AC" w:rsidRDefault="00000000">
            <w:pPr>
              <w:pStyle w:val="TableParagraph"/>
              <w:spacing w:before="81"/>
              <w:ind w:left="50"/>
              <w:rPr>
                <w:sz w:val="24"/>
              </w:rPr>
            </w:pPr>
            <w:r>
              <w:rPr>
                <w:sz w:val="24"/>
              </w:rPr>
              <w:t>5.2</w:t>
            </w:r>
            <w:r>
              <w:rPr>
                <w:spacing w:val="-1"/>
                <w:sz w:val="24"/>
              </w:rPr>
              <w:t xml:space="preserve"> </w:t>
            </w:r>
            <w:r>
              <w:rPr>
                <w:sz w:val="24"/>
              </w:rPr>
              <w:t>future</w:t>
            </w:r>
            <w:r>
              <w:rPr>
                <w:spacing w:val="-2"/>
                <w:sz w:val="24"/>
              </w:rPr>
              <w:t xml:space="preserve"> </w:t>
            </w:r>
            <w:r>
              <w:rPr>
                <w:sz w:val="24"/>
              </w:rPr>
              <w:t>scope</w:t>
            </w:r>
          </w:p>
        </w:tc>
        <w:tc>
          <w:tcPr>
            <w:tcW w:w="1436" w:type="dxa"/>
          </w:tcPr>
          <w:p w14:paraId="666C4B66" w14:textId="77777777" w:rsidR="005756AC" w:rsidRDefault="00000000">
            <w:pPr>
              <w:pStyle w:val="TableParagraph"/>
              <w:spacing w:before="81"/>
              <w:ind w:right="48"/>
              <w:jc w:val="right"/>
              <w:rPr>
                <w:sz w:val="24"/>
              </w:rPr>
            </w:pPr>
            <w:r>
              <w:rPr>
                <w:sz w:val="24"/>
              </w:rPr>
              <w:t>19</w:t>
            </w:r>
          </w:p>
        </w:tc>
      </w:tr>
      <w:tr w:rsidR="005756AC" w14:paraId="06EADD64" w14:textId="77777777">
        <w:trPr>
          <w:trHeight w:val="360"/>
        </w:trPr>
        <w:tc>
          <w:tcPr>
            <w:tcW w:w="6562" w:type="dxa"/>
          </w:tcPr>
          <w:p w14:paraId="7A2EC26E" w14:textId="77777777" w:rsidR="005756AC" w:rsidRDefault="00000000">
            <w:pPr>
              <w:pStyle w:val="TableParagraph"/>
              <w:spacing w:before="80" w:line="261" w:lineRule="exact"/>
              <w:ind w:left="50"/>
              <w:rPr>
                <w:b/>
                <w:sz w:val="24"/>
              </w:rPr>
            </w:pPr>
            <w:r>
              <w:rPr>
                <w:b/>
                <w:sz w:val="24"/>
              </w:rPr>
              <w:t>References</w:t>
            </w:r>
          </w:p>
        </w:tc>
        <w:tc>
          <w:tcPr>
            <w:tcW w:w="1436" w:type="dxa"/>
          </w:tcPr>
          <w:p w14:paraId="6EE5F4BD" w14:textId="77777777" w:rsidR="005756AC" w:rsidRDefault="00000000">
            <w:pPr>
              <w:pStyle w:val="TableParagraph"/>
              <w:spacing w:before="80" w:line="261" w:lineRule="exact"/>
              <w:ind w:right="48"/>
              <w:jc w:val="right"/>
              <w:rPr>
                <w:b/>
                <w:sz w:val="24"/>
              </w:rPr>
            </w:pPr>
            <w:r>
              <w:rPr>
                <w:b/>
                <w:sz w:val="24"/>
              </w:rPr>
              <w:t>20</w:t>
            </w:r>
          </w:p>
        </w:tc>
      </w:tr>
    </w:tbl>
    <w:p w14:paraId="7B3BFA00" w14:textId="77777777" w:rsidR="005756AC" w:rsidRDefault="005756AC">
      <w:pPr>
        <w:spacing w:line="261" w:lineRule="exact"/>
        <w:jc w:val="right"/>
        <w:rPr>
          <w:sz w:val="24"/>
        </w:rPr>
        <w:sectPr w:rsidR="005756AC" w:rsidSect="005D27C8">
          <w:footerReference w:type="default" r:id="rId9"/>
          <w:pgSz w:w="11910" w:h="16840"/>
          <w:pgMar w:top="1440" w:right="280" w:bottom="1200" w:left="360" w:header="0" w:footer="1000" w:gutter="0"/>
          <w:pgNumType w:start="1"/>
          <w:cols w:space="720"/>
        </w:sectPr>
      </w:pPr>
    </w:p>
    <w:p w14:paraId="46F2C670" w14:textId="77777777" w:rsidR="005756AC" w:rsidRDefault="00000000">
      <w:pPr>
        <w:pStyle w:val="Heading2"/>
        <w:ind w:right="75"/>
      </w:pPr>
      <w:r>
        <w:rPr>
          <w:spacing w:val="-2"/>
        </w:rPr>
        <w:lastRenderedPageBreak/>
        <w:t>LIST</w:t>
      </w:r>
      <w:r>
        <w:rPr>
          <w:spacing w:val="-5"/>
        </w:rPr>
        <w:t xml:space="preserve"> </w:t>
      </w:r>
      <w:r>
        <w:rPr>
          <w:spacing w:val="-1"/>
        </w:rPr>
        <w:t>OF</w:t>
      </w:r>
      <w:r>
        <w:rPr>
          <w:spacing w:val="-29"/>
        </w:rPr>
        <w:t xml:space="preserve"> </w:t>
      </w:r>
      <w:r>
        <w:rPr>
          <w:spacing w:val="-1"/>
        </w:rPr>
        <w:t>ABBREVIATIONS</w:t>
      </w:r>
    </w:p>
    <w:p w14:paraId="6AB39B04" w14:textId="77777777" w:rsidR="005756AC" w:rsidRDefault="005756AC">
      <w:pPr>
        <w:pStyle w:val="BodyText"/>
        <w:rPr>
          <w:b/>
          <w:sz w:val="30"/>
        </w:rPr>
      </w:pPr>
    </w:p>
    <w:p w14:paraId="074ECA9D" w14:textId="77777777" w:rsidR="005756AC" w:rsidRDefault="005756AC">
      <w:pPr>
        <w:pStyle w:val="BodyText"/>
        <w:spacing w:before="2"/>
        <w:rPr>
          <w:b/>
          <w:sz w:val="30"/>
        </w:rPr>
      </w:pPr>
    </w:p>
    <w:p w14:paraId="74BF9A8F" w14:textId="77777777" w:rsidR="005756AC" w:rsidRDefault="00000000">
      <w:pPr>
        <w:pStyle w:val="BodyText"/>
        <w:spacing w:line="398" w:lineRule="auto"/>
        <w:ind w:left="1440" w:right="5849"/>
      </w:pPr>
      <w:r>
        <w:t>TMP</w:t>
      </w:r>
      <w:r>
        <w:rPr>
          <w:spacing w:val="-15"/>
        </w:rPr>
        <w:t xml:space="preserve"> </w:t>
      </w:r>
      <w:r>
        <w:t>-</w:t>
      </w:r>
      <w:r>
        <w:rPr>
          <w:spacing w:val="-11"/>
        </w:rPr>
        <w:t xml:space="preserve"> </w:t>
      </w:r>
      <w:r>
        <w:t>Thermomechanical</w:t>
      </w:r>
      <w:r>
        <w:rPr>
          <w:spacing w:val="-6"/>
        </w:rPr>
        <w:t xml:space="preserve"> </w:t>
      </w:r>
      <w:r>
        <w:t>processing</w:t>
      </w:r>
      <w:r>
        <w:rPr>
          <w:spacing w:val="-57"/>
        </w:rPr>
        <w:t xml:space="preserve"> </w:t>
      </w:r>
      <w:r>
        <w:t>WH</w:t>
      </w:r>
      <w:r>
        <w:rPr>
          <w:spacing w:val="-2"/>
        </w:rPr>
        <w:t xml:space="preserve"> </w:t>
      </w:r>
      <w:r>
        <w:t>-</w:t>
      </w:r>
      <w:r>
        <w:rPr>
          <w:spacing w:val="-7"/>
        </w:rPr>
        <w:t xml:space="preserve"> </w:t>
      </w:r>
      <w:r>
        <w:t>Work</w:t>
      </w:r>
      <w:r>
        <w:rPr>
          <w:spacing w:val="-1"/>
        </w:rPr>
        <w:t xml:space="preserve"> </w:t>
      </w:r>
      <w:r>
        <w:t>hardening</w:t>
      </w:r>
    </w:p>
    <w:p w14:paraId="7599629F" w14:textId="77777777" w:rsidR="005756AC" w:rsidRDefault="00000000">
      <w:pPr>
        <w:pStyle w:val="BodyText"/>
        <w:spacing w:line="274" w:lineRule="exact"/>
        <w:ind w:left="1440"/>
      </w:pPr>
      <w:r>
        <w:t>DRV</w:t>
      </w:r>
      <w:r>
        <w:rPr>
          <w:spacing w:val="-12"/>
        </w:rPr>
        <w:t xml:space="preserve"> </w:t>
      </w:r>
      <w:r>
        <w:t>-</w:t>
      </w:r>
      <w:r>
        <w:rPr>
          <w:spacing w:val="-7"/>
        </w:rPr>
        <w:t xml:space="preserve"> </w:t>
      </w:r>
      <w:r>
        <w:t>Dynamic</w:t>
      </w:r>
      <w:r>
        <w:rPr>
          <w:spacing w:val="-5"/>
        </w:rPr>
        <w:t xml:space="preserve"> </w:t>
      </w:r>
      <w:r>
        <w:t>recovery</w:t>
      </w:r>
    </w:p>
    <w:p w14:paraId="18696593" w14:textId="77777777" w:rsidR="005756AC" w:rsidRDefault="00000000">
      <w:pPr>
        <w:pStyle w:val="BodyText"/>
        <w:spacing w:before="183" w:line="398" w:lineRule="auto"/>
        <w:ind w:left="1440" w:right="6617"/>
      </w:pPr>
      <w:r>
        <w:t>DRX - Dynamic recrystallization</w:t>
      </w:r>
      <w:r>
        <w:rPr>
          <w:spacing w:val="-57"/>
        </w:rPr>
        <w:t xml:space="preserve"> </w:t>
      </w:r>
      <w:r>
        <w:t>CA</w:t>
      </w:r>
      <w:r>
        <w:rPr>
          <w:spacing w:val="-14"/>
        </w:rPr>
        <w:t xml:space="preserve"> </w:t>
      </w:r>
      <w:r>
        <w:t>-</w:t>
      </w:r>
      <w:r>
        <w:rPr>
          <w:spacing w:val="-1"/>
        </w:rPr>
        <w:t xml:space="preserve"> </w:t>
      </w:r>
      <w:r>
        <w:t>Cellular</w:t>
      </w:r>
      <w:r>
        <w:rPr>
          <w:spacing w:val="-3"/>
        </w:rPr>
        <w:t xml:space="preserve"> </w:t>
      </w:r>
      <w:r>
        <w:t>automata model</w:t>
      </w:r>
    </w:p>
    <w:p w14:paraId="1E6A7CF7" w14:textId="77777777" w:rsidR="005756AC" w:rsidRDefault="00000000">
      <w:pPr>
        <w:pStyle w:val="BodyText"/>
        <w:spacing w:line="398" w:lineRule="auto"/>
        <w:ind w:left="1440" w:right="4994"/>
      </w:pPr>
      <w:r>
        <w:t>DRX - Dynamic Recrystallization Grain Diameter</w:t>
      </w:r>
      <w:r>
        <w:rPr>
          <w:spacing w:val="-57"/>
        </w:rPr>
        <w:t xml:space="preserve"> </w:t>
      </w:r>
      <w:r>
        <w:t>XDRX</w:t>
      </w:r>
      <w:r>
        <w:rPr>
          <w:spacing w:val="9"/>
        </w:rPr>
        <w:t xml:space="preserve"> </w:t>
      </w:r>
      <w:r>
        <w:t>-</w:t>
      </w:r>
      <w:r>
        <w:rPr>
          <w:spacing w:val="10"/>
        </w:rPr>
        <w:t xml:space="preserve"> </w:t>
      </w:r>
      <w:r>
        <w:t>Dynamic</w:t>
      </w:r>
      <w:r>
        <w:rPr>
          <w:spacing w:val="10"/>
        </w:rPr>
        <w:t xml:space="preserve"> </w:t>
      </w:r>
      <w:r>
        <w:t>Recrystallization</w:t>
      </w:r>
      <w:r>
        <w:rPr>
          <w:spacing w:val="10"/>
        </w:rPr>
        <w:t xml:space="preserve"> </w:t>
      </w:r>
      <w:r>
        <w:t>Fraction</w:t>
      </w:r>
      <w:r>
        <w:rPr>
          <w:spacing w:val="1"/>
        </w:rPr>
        <w:t xml:space="preserve"> </w:t>
      </w:r>
      <w:r>
        <w:rPr>
          <w:spacing w:val="-1"/>
        </w:rPr>
        <w:t>CAC</w:t>
      </w:r>
      <w:r>
        <w:t xml:space="preserve"> </w:t>
      </w:r>
      <w:r>
        <w:rPr>
          <w:spacing w:val="-1"/>
        </w:rPr>
        <w:t>- Conventional</w:t>
      </w:r>
      <w:r>
        <w:t xml:space="preserve"> Cellular</w:t>
      </w:r>
      <w:r>
        <w:rPr>
          <w:spacing w:val="-16"/>
        </w:rPr>
        <w:t xml:space="preserve"> </w:t>
      </w:r>
      <w:r>
        <w:t>Automaton</w:t>
      </w:r>
    </w:p>
    <w:p w14:paraId="00BB0165" w14:textId="77777777" w:rsidR="00B278A2" w:rsidRDefault="00000000" w:rsidP="00B278A2">
      <w:pPr>
        <w:pStyle w:val="BodyText"/>
        <w:spacing w:line="360" w:lineRule="auto"/>
        <w:ind w:left="1440"/>
      </w:pPr>
      <w:r>
        <w:rPr>
          <w:spacing w:val="-1"/>
        </w:rPr>
        <w:t>CAM -</w:t>
      </w:r>
      <w:r>
        <w:t xml:space="preserve"> </w:t>
      </w:r>
      <w:r>
        <w:rPr>
          <w:spacing w:val="-1"/>
        </w:rPr>
        <w:t>Modified</w:t>
      </w:r>
      <w:r>
        <w:rPr>
          <w:spacing w:val="1"/>
        </w:rPr>
        <w:t xml:space="preserve"> </w:t>
      </w:r>
      <w:r>
        <w:rPr>
          <w:spacing w:val="-1"/>
        </w:rPr>
        <w:t>Cellular</w:t>
      </w:r>
      <w:r>
        <w:rPr>
          <w:spacing w:val="-16"/>
        </w:rPr>
        <w:t xml:space="preserve"> </w:t>
      </w:r>
      <w:r>
        <w:t>Automaton</w:t>
      </w:r>
    </w:p>
    <w:p w14:paraId="65B796C2" w14:textId="11876F7D" w:rsidR="00B278A2" w:rsidRDefault="00A42EA4" w:rsidP="00B278A2">
      <w:pPr>
        <w:pStyle w:val="BodyText"/>
        <w:spacing w:line="360" w:lineRule="auto"/>
        <w:ind w:left="1440"/>
      </w:pPr>
      <w:r>
        <w:t xml:space="preserve">LR </w:t>
      </w:r>
      <w:r w:rsidR="00B278A2">
        <w:t>-</w:t>
      </w:r>
      <w:r>
        <w:t xml:space="preserve"> Linear regression</w:t>
      </w:r>
    </w:p>
    <w:p w14:paraId="1B58B49C" w14:textId="2AA9AAC9" w:rsidR="001B581A" w:rsidRDefault="00A42EA4" w:rsidP="001B581A">
      <w:pPr>
        <w:pStyle w:val="BodyText"/>
        <w:spacing w:line="360" w:lineRule="auto"/>
        <w:ind w:left="1440"/>
      </w:pPr>
      <w:r>
        <w:t xml:space="preserve">PINN </w:t>
      </w:r>
      <w:r w:rsidR="00B278A2">
        <w:t xml:space="preserve">- </w:t>
      </w:r>
      <w:r>
        <w:t xml:space="preserve">Physical </w:t>
      </w:r>
      <w:r w:rsidR="00B278A2">
        <w:t>Informal Neural Network</w:t>
      </w:r>
    </w:p>
    <w:p w14:paraId="4BA519BA" w14:textId="77777777" w:rsidR="00C10FDD" w:rsidRDefault="001B581A" w:rsidP="00C10FDD">
      <w:pPr>
        <w:pStyle w:val="BodyText"/>
        <w:spacing w:line="360" w:lineRule="auto"/>
        <w:ind w:left="1440"/>
      </w:pPr>
      <w:r>
        <w:t xml:space="preserve">TMP – Thermomechanical processing </w:t>
      </w:r>
    </w:p>
    <w:p w14:paraId="619DAC9A" w14:textId="07831ABB" w:rsidR="00C10FDD" w:rsidRDefault="00C10FDD" w:rsidP="00C10FDD">
      <w:pPr>
        <w:pStyle w:val="BodyText"/>
        <w:spacing w:line="360" w:lineRule="auto"/>
        <w:ind w:left="1440"/>
        <w:sectPr w:rsidR="00C10FDD" w:rsidSect="005D27C8">
          <w:pgSz w:w="11910" w:h="16840"/>
          <w:pgMar w:top="1360" w:right="280" w:bottom="1200" w:left="360" w:header="0" w:footer="1000" w:gutter="0"/>
          <w:cols w:space="720"/>
        </w:sectPr>
      </w:pPr>
      <w:r>
        <w:t>ANN  - Artificial Neural Network</w:t>
      </w:r>
    </w:p>
    <w:p w14:paraId="78F38D4C" w14:textId="77777777" w:rsidR="005756AC" w:rsidRDefault="00000000">
      <w:pPr>
        <w:pStyle w:val="Heading2"/>
      </w:pPr>
      <w:r>
        <w:lastRenderedPageBreak/>
        <w:t>LIST</w:t>
      </w:r>
      <w:r>
        <w:rPr>
          <w:spacing w:val="-2"/>
        </w:rPr>
        <w:t xml:space="preserve"> </w:t>
      </w:r>
      <w:r>
        <w:t>OF</w:t>
      </w:r>
      <w:r>
        <w:rPr>
          <w:spacing w:val="-1"/>
        </w:rPr>
        <w:t xml:space="preserve"> </w:t>
      </w:r>
      <w:r>
        <w:t>SYMBOLS</w:t>
      </w:r>
    </w:p>
    <w:p w14:paraId="32809864" w14:textId="77777777" w:rsidR="005756AC" w:rsidRDefault="005756AC">
      <w:pPr>
        <w:pStyle w:val="BodyText"/>
        <w:rPr>
          <w:b/>
          <w:sz w:val="20"/>
        </w:rPr>
      </w:pPr>
    </w:p>
    <w:p w14:paraId="0A6310DE" w14:textId="35AA71E5" w:rsidR="005756AC" w:rsidRDefault="00A42EA4">
      <w:pPr>
        <w:pStyle w:val="BodyText"/>
        <w:spacing w:before="90" w:line="398" w:lineRule="auto"/>
        <w:ind w:left="1080" w:right="8890"/>
      </w:pPr>
      <w:r>
        <w:t>g: Grain size</w:t>
      </w:r>
      <w:r>
        <w:rPr>
          <w:spacing w:val="-57"/>
        </w:rPr>
        <w:t xml:space="preserve"> </w:t>
      </w:r>
      <w:r>
        <w:t>t:</w:t>
      </w:r>
      <w:r>
        <w:rPr>
          <w:spacing w:val="-6"/>
        </w:rPr>
        <w:t xml:space="preserve"> </w:t>
      </w:r>
      <w:r>
        <w:t>Time</w:t>
      </w:r>
    </w:p>
    <w:p w14:paraId="158AD4A4" w14:textId="77777777" w:rsidR="005756AC" w:rsidRDefault="00000000">
      <w:pPr>
        <w:pStyle w:val="BodyText"/>
        <w:spacing w:before="1"/>
        <w:ind w:left="1080"/>
      </w:pPr>
      <w:r>
        <w:t>R:</w:t>
      </w:r>
      <w:r>
        <w:rPr>
          <w:spacing w:val="-1"/>
        </w:rPr>
        <w:t xml:space="preserve"> </w:t>
      </w:r>
      <w:r>
        <w:t>gas</w:t>
      </w:r>
      <w:r>
        <w:rPr>
          <w:spacing w:val="-1"/>
        </w:rPr>
        <w:t xml:space="preserve"> </w:t>
      </w:r>
      <w:r>
        <w:t>constant</w:t>
      </w:r>
    </w:p>
    <w:p w14:paraId="0A0C4FB4" w14:textId="2ED16755" w:rsidR="005756AC" w:rsidRDefault="00000000" w:rsidP="001B581A">
      <w:pPr>
        <w:pStyle w:val="BodyText"/>
        <w:spacing w:before="182" w:line="398" w:lineRule="auto"/>
        <w:ind w:left="1080" w:right="7915"/>
      </w:pPr>
      <w:r>
        <w:t>T:</w:t>
      </w:r>
      <w:r>
        <w:rPr>
          <w:spacing w:val="-13"/>
        </w:rPr>
        <w:t xml:space="preserve"> </w:t>
      </w:r>
      <w:r>
        <w:t>absolute</w:t>
      </w:r>
      <w:r>
        <w:rPr>
          <w:spacing w:val="-12"/>
        </w:rPr>
        <w:t xml:space="preserve"> </w:t>
      </w:r>
      <w:r>
        <w:t>temperature</w:t>
      </w:r>
      <w:r>
        <w:rPr>
          <w:spacing w:val="-57"/>
        </w:rPr>
        <w:t xml:space="preserve"> </w:t>
      </w:r>
      <w:r>
        <w:t>ρ: Dislocation density</w:t>
      </w:r>
      <w:r>
        <w:rPr>
          <w:spacing w:val="1"/>
        </w:rPr>
        <w:t xml:space="preserve"> </w:t>
      </w:r>
      <w:r w:rsidR="001B581A">
        <w:t>µ</w:t>
      </w:r>
      <w:r>
        <w:t>:</w:t>
      </w:r>
      <w:r>
        <w:rPr>
          <w:spacing w:val="-2"/>
        </w:rPr>
        <w:t xml:space="preserve"> </w:t>
      </w:r>
      <w:r>
        <w:t>Mobility</w:t>
      </w:r>
    </w:p>
    <w:p w14:paraId="0C27A345" w14:textId="4963E3D0" w:rsidR="00A42EA4" w:rsidRDefault="00000000">
      <w:pPr>
        <w:pStyle w:val="BodyText"/>
        <w:spacing w:line="398" w:lineRule="auto"/>
        <w:ind w:left="1080" w:right="6883"/>
      </w:pPr>
      <w:r>
        <w:rPr>
          <w:spacing w:val="-1"/>
        </w:rPr>
        <w:t>K1:</w:t>
      </w:r>
      <w:r>
        <w:rPr>
          <w:spacing w:val="-14"/>
        </w:rPr>
        <w:t xml:space="preserve"> </w:t>
      </w:r>
      <w:r>
        <w:rPr>
          <w:spacing w:val="-1"/>
        </w:rPr>
        <w:t>Work</w:t>
      </w:r>
      <w:r>
        <w:rPr>
          <w:spacing w:val="-9"/>
        </w:rPr>
        <w:t xml:space="preserve"> </w:t>
      </w:r>
      <w:r>
        <w:t>hardening</w:t>
      </w:r>
      <w:r>
        <w:rPr>
          <w:spacing w:val="-9"/>
        </w:rPr>
        <w:t xml:space="preserve"> </w:t>
      </w:r>
      <w:r>
        <w:t>parameter</w:t>
      </w:r>
      <w:r>
        <w:rPr>
          <w:spacing w:val="-57"/>
        </w:rPr>
        <w:t xml:space="preserve"> </w:t>
      </w:r>
      <w:r>
        <w:t>K2:</w:t>
      </w:r>
      <w:r>
        <w:rPr>
          <w:spacing w:val="-3"/>
        </w:rPr>
        <w:t xml:space="preserve"> </w:t>
      </w:r>
      <w:r>
        <w:t>Flow</w:t>
      </w:r>
      <w:r>
        <w:rPr>
          <w:spacing w:val="-2"/>
        </w:rPr>
        <w:t xml:space="preserve"> </w:t>
      </w:r>
      <w:r>
        <w:t>softening</w:t>
      </w:r>
      <w:r>
        <w:rPr>
          <w:spacing w:val="-2"/>
        </w:rPr>
        <w:t xml:space="preserve"> </w:t>
      </w:r>
      <w:r w:rsidR="00A42EA4">
        <w:t>parameter</w:t>
      </w:r>
    </w:p>
    <w:p w14:paraId="7A2B3C41" w14:textId="7A55E521" w:rsidR="001B581A" w:rsidRDefault="00000000">
      <w:pPr>
        <w:pStyle w:val="BodyText"/>
        <w:spacing w:line="398" w:lineRule="auto"/>
        <w:ind w:left="1080" w:right="6883"/>
      </w:pPr>
      <m:oMath>
        <m:sSub>
          <m:sSubPr>
            <m:ctrlPr>
              <w:rPr>
                <w:rFonts w:ascii="Cambria Math" w:hAnsi="Cambria Math"/>
                <w:i/>
              </w:rPr>
            </m:ctrlPr>
          </m:sSubPr>
          <m:e>
            <m:r>
              <w:rPr>
                <w:rFonts w:ascii="Cambria Math" w:hAnsi="Cambria Math"/>
              </w:rPr>
              <m:t>σ</m:t>
            </m:r>
          </m:e>
          <m:sub>
            <m:r>
              <w:rPr>
                <w:rFonts w:ascii="Cambria Math" w:hAnsi="Cambria Math"/>
              </w:rPr>
              <m:t>p</m:t>
            </m:r>
          </m:sub>
        </m:sSub>
      </m:oMath>
      <w:r w:rsidR="001B1E19">
        <w:t xml:space="preserve">: </w:t>
      </w:r>
      <w:r w:rsidR="001B581A">
        <w:t>Peak stress</w:t>
      </w:r>
    </w:p>
    <w:p w14:paraId="28288711" w14:textId="35D27177" w:rsidR="00A42EA4" w:rsidRDefault="00A42EA4">
      <w:pPr>
        <w:pStyle w:val="BodyText"/>
        <w:spacing w:line="398" w:lineRule="auto"/>
        <w:ind w:left="1080" w:right="6883"/>
      </w:pPr>
      <w:r>
        <w:t>G: Shear Modulus</w:t>
      </w:r>
    </w:p>
    <w:p w14:paraId="373ECDAB" w14:textId="290D3278" w:rsidR="001B581A" w:rsidRPr="009F79CF" w:rsidRDefault="001B581A" w:rsidP="001B581A">
      <w:pPr>
        <w:spacing w:line="360" w:lineRule="auto"/>
        <w:ind w:left="360" w:firstLine="720"/>
        <w:rPr>
          <w:sz w:val="24"/>
          <w:szCs w:val="24"/>
          <w:vertAlign w:val="superscript"/>
        </w:rPr>
      </w:pPr>
      <w:r w:rsidRPr="0046092F">
        <w:rPr>
          <w:sz w:val="24"/>
          <w:szCs w:val="24"/>
        </w:rPr>
        <w:t>Z</w:t>
      </w:r>
      <w:r w:rsidR="00ED0412">
        <w:rPr>
          <w:sz w:val="24"/>
          <w:szCs w:val="24"/>
        </w:rPr>
        <w:t xml:space="preserve">: </w:t>
      </w:r>
      <w:r>
        <w:rPr>
          <w:sz w:val="24"/>
          <w:szCs w:val="24"/>
        </w:rPr>
        <w:t>Zenner Hollomon Parameter</w:t>
      </w:r>
    </w:p>
    <w:p w14:paraId="7F64D9B5" w14:textId="5E6E13AB" w:rsidR="001B581A" w:rsidRDefault="00000000" w:rsidP="001B581A">
      <w:pPr>
        <w:spacing w:line="360" w:lineRule="auto"/>
        <w:ind w:left="360" w:firstLine="720"/>
        <w:rPr>
          <w:sz w:val="24"/>
          <w:szCs w:val="24"/>
        </w:rPr>
      </w:pPr>
      <m:oMath>
        <m:acc>
          <m:accPr>
            <m:chr m:val="̇"/>
            <m:ctrlPr>
              <w:rPr>
                <w:rFonts w:ascii="Cambria Math" w:hAnsi="Cambria Math"/>
                <w:i/>
                <w:sz w:val="24"/>
                <w:szCs w:val="24"/>
                <w:vertAlign w:val="superscript"/>
              </w:rPr>
            </m:ctrlPr>
          </m:accPr>
          <m:e>
            <m:r>
              <w:rPr>
                <w:rFonts w:ascii="Cambria Math" w:hAnsi="Cambria Math"/>
                <w:sz w:val="24"/>
                <w:szCs w:val="24"/>
                <w:vertAlign w:val="superscript"/>
              </w:rPr>
              <m:t>ε</m:t>
            </m:r>
          </m:e>
        </m:acc>
      </m:oMath>
      <w:r w:rsidR="001B581A">
        <w:rPr>
          <w:sz w:val="24"/>
          <w:szCs w:val="24"/>
        </w:rPr>
        <w:t xml:space="preserve"> </w:t>
      </w:r>
      <w:r w:rsidR="00ED0412">
        <w:rPr>
          <w:sz w:val="24"/>
          <w:szCs w:val="24"/>
        </w:rPr>
        <w:t>:</w:t>
      </w:r>
      <w:r w:rsidR="001B581A">
        <w:rPr>
          <w:sz w:val="24"/>
          <w:szCs w:val="24"/>
        </w:rPr>
        <w:t xml:space="preserve"> Strain rate</w:t>
      </w:r>
      <w:r w:rsidR="001B581A">
        <w:rPr>
          <w:sz w:val="24"/>
          <w:szCs w:val="24"/>
        </w:rPr>
        <w:tab/>
      </w:r>
    </w:p>
    <w:p w14:paraId="5B00E49F" w14:textId="644D520A" w:rsidR="001B581A" w:rsidRDefault="00000000" w:rsidP="001B581A">
      <w:pPr>
        <w:spacing w:line="360" w:lineRule="auto"/>
        <w:ind w:left="360" w:firstLine="720"/>
        <w:rPr>
          <w:sz w:val="24"/>
          <w:szCs w:val="24"/>
        </w:rPr>
      </w:pPr>
      <m:oMath>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p</m:t>
            </m:r>
          </m:sub>
        </m:sSub>
      </m:oMath>
      <w:r w:rsidR="001B581A">
        <w:rPr>
          <w:sz w:val="24"/>
          <w:szCs w:val="24"/>
        </w:rPr>
        <w:t xml:space="preserve"> </w:t>
      </w:r>
      <w:r w:rsidR="00ED0412">
        <w:rPr>
          <w:sz w:val="24"/>
          <w:szCs w:val="24"/>
        </w:rPr>
        <w:t xml:space="preserve">: </w:t>
      </w:r>
      <w:r w:rsidR="001B581A">
        <w:rPr>
          <w:sz w:val="24"/>
          <w:szCs w:val="24"/>
        </w:rPr>
        <w:t>Activation Energy</w:t>
      </w:r>
    </w:p>
    <w:p w14:paraId="4C4F88F1" w14:textId="6D34DE7A" w:rsidR="001B581A" w:rsidRPr="00644A6B" w:rsidRDefault="001B581A" w:rsidP="001B581A">
      <w:pPr>
        <w:spacing w:line="360" w:lineRule="auto"/>
        <w:ind w:left="360" w:firstLine="720"/>
        <w:rPr>
          <w:sz w:val="24"/>
          <w:szCs w:val="24"/>
          <w:vertAlign w:val="superscript"/>
        </w:rPr>
      </w:pPr>
      <w:r>
        <w:rPr>
          <w:sz w:val="24"/>
          <w:szCs w:val="24"/>
        </w:rPr>
        <w:t>R</w:t>
      </w:r>
      <w:r w:rsidR="00ED0412">
        <w:rPr>
          <w:sz w:val="24"/>
          <w:szCs w:val="24"/>
        </w:rPr>
        <w:t>:</w:t>
      </w:r>
      <w:r w:rsidR="001B1E19">
        <w:rPr>
          <w:sz w:val="24"/>
          <w:szCs w:val="24"/>
        </w:rPr>
        <w:t xml:space="preserve"> </w:t>
      </w:r>
      <w:r>
        <w:rPr>
          <w:sz w:val="24"/>
          <w:szCs w:val="24"/>
        </w:rPr>
        <w:t xml:space="preserve">Gas Constant = 8.314 </w:t>
      </w:r>
      <w:r w:rsidRPr="00644A6B">
        <w:rPr>
          <w:sz w:val="24"/>
          <w:szCs w:val="24"/>
        </w:rPr>
        <w:t>J</w:t>
      </w:r>
      <w:r w:rsidRPr="00644A6B">
        <w:rPr>
          <w:rFonts w:ascii="Cambria Math" w:hAnsi="Cambria Math" w:cs="Cambria Math"/>
          <w:sz w:val="24"/>
          <w:szCs w:val="24"/>
        </w:rPr>
        <w:t>⋅</w:t>
      </w:r>
      <w:r w:rsidRPr="00644A6B">
        <w:rPr>
          <w:sz w:val="24"/>
          <w:szCs w:val="24"/>
        </w:rPr>
        <w:t>mol</w:t>
      </w:r>
      <w:r>
        <w:rPr>
          <w:sz w:val="24"/>
          <w:szCs w:val="24"/>
          <w:vertAlign w:val="superscript"/>
        </w:rPr>
        <w:t>-1</w:t>
      </w:r>
      <w:r w:rsidRPr="00644A6B">
        <w:rPr>
          <w:rFonts w:ascii="Cambria Math" w:hAnsi="Cambria Math" w:cs="Cambria Math"/>
          <w:sz w:val="24"/>
          <w:szCs w:val="24"/>
        </w:rPr>
        <w:t>⋅</w:t>
      </w:r>
      <w:r w:rsidRPr="00644A6B">
        <w:rPr>
          <w:sz w:val="24"/>
          <w:szCs w:val="24"/>
        </w:rPr>
        <w:t>K</w:t>
      </w:r>
      <w:r>
        <w:rPr>
          <w:sz w:val="24"/>
          <w:szCs w:val="24"/>
          <w:vertAlign w:val="superscript"/>
        </w:rPr>
        <w:t>-1</w:t>
      </w:r>
    </w:p>
    <w:p w14:paraId="224575F2" w14:textId="7A093507" w:rsidR="001B581A" w:rsidRDefault="001B581A" w:rsidP="001B581A">
      <w:pPr>
        <w:spacing w:line="360" w:lineRule="auto"/>
        <w:ind w:left="360" w:firstLine="720"/>
        <w:rPr>
          <w:sz w:val="24"/>
          <w:szCs w:val="24"/>
        </w:rPr>
      </w:pPr>
      <w:r>
        <w:rPr>
          <w:sz w:val="24"/>
          <w:szCs w:val="24"/>
        </w:rPr>
        <w:t>T</w:t>
      </w:r>
      <w:r w:rsidR="00ED0412">
        <w:rPr>
          <w:sz w:val="24"/>
          <w:szCs w:val="24"/>
        </w:rPr>
        <w:t>:</w:t>
      </w:r>
      <w:r>
        <w:rPr>
          <w:sz w:val="24"/>
          <w:szCs w:val="24"/>
        </w:rPr>
        <w:t xml:space="preserve"> Temperature</w:t>
      </w:r>
    </w:p>
    <w:p w14:paraId="7AFCF93E" w14:textId="4D6F85C6" w:rsidR="001B581A" w:rsidRDefault="00000000" w:rsidP="001B581A">
      <w:pPr>
        <w:spacing w:line="360" w:lineRule="auto"/>
        <w:ind w:left="360" w:firstLine="720"/>
        <w:rPr>
          <w:sz w:val="24"/>
          <w:szCs w:val="24"/>
        </w:rPr>
      </w:pPr>
      <m:oMath>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n</m:t>
            </m:r>
          </m:sub>
        </m:sSub>
      </m:oMath>
      <w:r w:rsidR="001B581A">
        <w:rPr>
          <w:sz w:val="24"/>
          <w:szCs w:val="24"/>
        </w:rPr>
        <w:t xml:space="preserve"> </w:t>
      </w:r>
      <w:r w:rsidR="00ED0412">
        <w:rPr>
          <w:sz w:val="24"/>
          <w:szCs w:val="24"/>
        </w:rPr>
        <w:t>:</w:t>
      </w:r>
      <w:r w:rsidR="001B581A">
        <w:rPr>
          <w:sz w:val="24"/>
          <w:szCs w:val="24"/>
        </w:rPr>
        <w:t xml:space="preserve"> </w:t>
      </w:r>
      <w:r w:rsidR="001B581A" w:rsidRPr="00A114AA">
        <w:rPr>
          <w:sz w:val="24"/>
          <w:szCs w:val="24"/>
        </w:rPr>
        <w:t>activation energy for nucleation.</w:t>
      </w:r>
    </w:p>
    <w:p w14:paraId="5A353C3C" w14:textId="24D0841D" w:rsidR="001B581A" w:rsidRDefault="00000000" w:rsidP="001B581A">
      <w:pPr>
        <w:spacing w:line="360" w:lineRule="auto"/>
        <w:ind w:left="360" w:firstLine="720"/>
        <w:rPr>
          <w:sz w:val="24"/>
          <w:szCs w:val="24"/>
        </w:rPr>
      </w:pPr>
      <m:oMath>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f</m:t>
            </m:r>
          </m:sub>
        </m:sSub>
      </m:oMath>
      <w:r w:rsidR="001B581A">
        <w:rPr>
          <w:sz w:val="24"/>
          <w:szCs w:val="24"/>
        </w:rPr>
        <w:t xml:space="preserve"> </w:t>
      </w:r>
      <w:r w:rsidR="00ED0412">
        <w:rPr>
          <w:sz w:val="24"/>
          <w:szCs w:val="24"/>
        </w:rPr>
        <w:t>:</w:t>
      </w:r>
      <w:r w:rsidR="001B581A">
        <w:rPr>
          <w:sz w:val="24"/>
          <w:szCs w:val="24"/>
        </w:rPr>
        <w:t xml:space="preserve"> Activation energy for diffusion</w:t>
      </w:r>
    </w:p>
    <w:p w14:paraId="47B3719B" w14:textId="2047D978" w:rsidR="001B581A" w:rsidRPr="001B581A" w:rsidRDefault="00000000" w:rsidP="001B581A">
      <w:pPr>
        <w:spacing w:line="360" w:lineRule="auto"/>
        <w:ind w:left="360" w:firstLine="720"/>
        <w:rPr>
          <w:sz w:val="24"/>
          <w:szCs w:val="24"/>
        </w:rPr>
      </w:pP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p</m:t>
            </m:r>
          </m:sub>
        </m:sSub>
      </m:oMath>
      <w:r w:rsidR="00ED0412">
        <w:rPr>
          <w:sz w:val="24"/>
          <w:szCs w:val="24"/>
        </w:rPr>
        <w:t>:</w:t>
      </w:r>
      <w:r w:rsidR="001B1E19">
        <w:rPr>
          <w:sz w:val="24"/>
          <w:szCs w:val="24"/>
        </w:rPr>
        <w:t xml:space="preserve"> </w:t>
      </w:r>
      <w:r w:rsidR="001B581A" w:rsidRPr="001B581A">
        <w:rPr>
          <w:sz w:val="24"/>
          <w:szCs w:val="24"/>
        </w:rPr>
        <w:t>Peak Stress</w:t>
      </w:r>
    </w:p>
    <w:p w14:paraId="4A1A1695" w14:textId="7F6EA0D7" w:rsidR="001B581A" w:rsidRPr="001B581A" w:rsidRDefault="001B581A" w:rsidP="001B581A">
      <w:pPr>
        <w:spacing w:line="360" w:lineRule="auto"/>
        <w:ind w:left="360" w:firstLine="720"/>
        <w:rPr>
          <w:sz w:val="24"/>
          <w:szCs w:val="24"/>
        </w:rPr>
      </w:pPr>
      <w:r w:rsidRPr="001B581A">
        <w:rPr>
          <w:sz w:val="24"/>
          <w:szCs w:val="24"/>
        </w:rPr>
        <w:t>G</w:t>
      </w:r>
      <w:r w:rsidR="00ED0412">
        <w:rPr>
          <w:sz w:val="24"/>
          <w:szCs w:val="24"/>
        </w:rPr>
        <w:t xml:space="preserve">: </w:t>
      </w:r>
      <w:r w:rsidRPr="001B581A">
        <w:rPr>
          <w:sz w:val="24"/>
          <w:szCs w:val="24"/>
        </w:rPr>
        <w:t>Shear Modulus</w:t>
      </w:r>
    </w:p>
    <w:p w14:paraId="556C8129" w14:textId="08044B46" w:rsidR="001B581A" w:rsidRDefault="001B581A" w:rsidP="001B581A">
      <w:pPr>
        <w:spacing w:line="360" w:lineRule="auto"/>
        <w:ind w:left="360" w:firstLine="720"/>
        <w:rPr>
          <w:sz w:val="24"/>
          <w:szCs w:val="24"/>
        </w:rPr>
      </w:pPr>
      <w:r w:rsidRPr="001B581A">
        <w:rPr>
          <w:sz w:val="24"/>
          <w:szCs w:val="24"/>
        </w:rPr>
        <w:t>α</w:t>
      </w:r>
      <w:r w:rsidR="00ED0412">
        <w:rPr>
          <w:sz w:val="24"/>
          <w:szCs w:val="24"/>
        </w:rPr>
        <w:t>: C</w:t>
      </w:r>
      <w:r w:rsidRPr="001B581A">
        <w:rPr>
          <w:sz w:val="24"/>
          <w:szCs w:val="24"/>
        </w:rPr>
        <w:t>onstant and the values of K</w:t>
      </w:r>
      <w:r w:rsidR="00BA2092">
        <w:rPr>
          <w:sz w:val="24"/>
          <w:szCs w:val="24"/>
          <w:vertAlign w:val="subscript"/>
        </w:rPr>
        <w:t>1</w:t>
      </w:r>
      <w:r w:rsidRPr="001B581A">
        <w:rPr>
          <w:sz w:val="24"/>
          <w:szCs w:val="24"/>
        </w:rPr>
        <w:t xml:space="preserve"> and </w:t>
      </w:r>
      <w:r w:rsidR="00BA2092">
        <w:rPr>
          <w:sz w:val="24"/>
          <w:szCs w:val="24"/>
        </w:rPr>
        <w:t>K</w:t>
      </w:r>
      <w:r w:rsidR="00BA2092">
        <w:rPr>
          <w:sz w:val="24"/>
          <w:szCs w:val="24"/>
          <w:vertAlign w:val="subscript"/>
        </w:rPr>
        <w:t>2</w:t>
      </w:r>
      <w:r w:rsidRPr="001B581A">
        <w:rPr>
          <w:sz w:val="24"/>
          <w:szCs w:val="24"/>
        </w:rPr>
        <w:t xml:space="preserve"> can be evaluated from Kocks- mecking plot</w:t>
      </w:r>
    </w:p>
    <w:p w14:paraId="71C2D368" w14:textId="77777777" w:rsidR="001B581A" w:rsidRDefault="001B581A" w:rsidP="001B581A">
      <w:pPr>
        <w:ind w:left="360" w:firstLine="720"/>
        <w:rPr>
          <w:sz w:val="24"/>
          <w:szCs w:val="24"/>
        </w:rPr>
      </w:pPr>
    </w:p>
    <w:p w14:paraId="65BC119F" w14:textId="77777777" w:rsidR="001B581A" w:rsidRDefault="001B581A" w:rsidP="001B581A">
      <w:pPr>
        <w:spacing w:line="360" w:lineRule="auto"/>
        <w:ind w:left="360" w:firstLine="720"/>
        <w:rPr>
          <w:sz w:val="24"/>
          <w:szCs w:val="24"/>
        </w:rPr>
      </w:pPr>
    </w:p>
    <w:p w14:paraId="5345C90D" w14:textId="77777777" w:rsidR="001B581A" w:rsidRDefault="001B581A">
      <w:pPr>
        <w:pStyle w:val="BodyText"/>
        <w:spacing w:line="398" w:lineRule="auto"/>
        <w:ind w:left="1080" w:right="6883"/>
      </w:pPr>
    </w:p>
    <w:p w14:paraId="2A3E192A" w14:textId="77777777" w:rsidR="00A42EA4" w:rsidRDefault="00A42EA4" w:rsidP="001B581A">
      <w:pPr>
        <w:pStyle w:val="BodyText"/>
        <w:spacing w:line="398" w:lineRule="auto"/>
        <w:ind w:left="1080" w:right="6883"/>
      </w:pPr>
    </w:p>
    <w:p w14:paraId="47647616" w14:textId="545B768C" w:rsidR="001B581A" w:rsidRDefault="001B581A" w:rsidP="001B581A">
      <w:pPr>
        <w:pStyle w:val="BodyText"/>
        <w:spacing w:line="398" w:lineRule="auto"/>
        <w:ind w:right="6883"/>
        <w:sectPr w:rsidR="001B581A" w:rsidSect="005D27C8">
          <w:pgSz w:w="11910" w:h="16840"/>
          <w:pgMar w:top="1360" w:right="280" w:bottom="1200" w:left="360" w:header="0" w:footer="1000" w:gutter="0"/>
          <w:cols w:space="720"/>
        </w:sectPr>
      </w:pPr>
    </w:p>
    <w:p w14:paraId="74130F71" w14:textId="77777777" w:rsidR="005756AC" w:rsidRDefault="00000000">
      <w:pPr>
        <w:pStyle w:val="Heading2"/>
        <w:ind w:right="75"/>
      </w:pPr>
      <w:r>
        <w:lastRenderedPageBreak/>
        <w:t>LIST</w:t>
      </w:r>
      <w:r>
        <w:rPr>
          <w:spacing w:val="-6"/>
        </w:rPr>
        <w:t xml:space="preserve"> </w:t>
      </w:r>
      <w:r>
        <w:t>OF</w:t>
      </w:r>
      <w:r>
        <w:rPr>
          <w:spacing w:val="-13"/>
        </w:rPr>
        <w:t xml:space="preserve"> </w:t>
      </w:r>
      <w:r>
        <w:t>FIGURES</w:t>
      </w:r>
    </w:p>
    <w:p w14:paraId="1A446002" w14:textId="77777777" w:rsidR="005756AC" w:rsidRDefault="005756AC">
      <w:pPr>
        <w:pStyle w:val="BodyText"/>
        <w:rPr>
          <w:b/>
          <w:sz w:val="30"/>
        </w:rPr>
      </w:pPr>
    </w:p>
    <w:p w14:paraId="4C23ED3D" w14:textId="77777777" w:rsidR="005756AC" w:rsidRDefault="005756AC">
      <w:pPr>
        <w:pStyle w:val="BodyText"/>
        <w:spacing w:before="2"/>
        <w:rPr>
          <w:b/>
          <w:sz w:val="30"/>
        </w:rPr>
      </w:pPr>
    </w:p>
    <w:p w14:paraId="19512610" w14:textId="77777777" w:rsidR="005756AC" w:rsidRDefault="00000000">
      <w:pPr>
        <w:pStyle w:val="ListParagraph"/>
        <w:numPr>
          <w:ilvl w:val="0"/>
          <w:numId w:val="8"/>
        </w:numPr>
        <w:tabs>
          <w:tab w:val="left" w:pos="1801"/>
        </w:tabs>
        <w:ind w:hanging="361"/>
        <w:rPr>
          <w:sz w:val="24"/>
        </w:rPr>
      </w:pPr>
      <w:r>
        <w:rPr>
          <w:spacing w:val="-1"/>
          <w:sz w:val="24"/>
        </w:rPr>
        <w:t>Fig.</w:t>
      </w:r>
      <w:r>
        <w:rPr>
          <w:spacing w:val="1"/>
          <w:sz w:val="24"/>
        </w:rPr>
        <w:t xml:space="preserve"> </w:t>
      </w:r>
      <w:r>
        <w:rPr>
          <w:spacing w:val="-1"/>
          <w:sz w:val="24"/>
        </w:rPr>
        <w:t>1:</w:t>
      </w:r>
      <w:r>
        <w:rPr>
          <w:spacing w:val="1"/>
          <w:sz w:val="24"/>
        </w:rPr>
        <w:t xml:space="preserve"> </w:t>
      </w:r>
      <w:r>
        <w:rPr>
          <w:spacing w:val="-1"/>
          <w:sz w:val="24"/>
        </w:rPr>
        <w:t>Cellular</w:t>
      </w:r>
      <w:r>
        <w:rPr>
          <w:spacing w:val="-15"/>
          <w:sz w:val="24"/>
        </w:rPr>
        <w:t xml:space="preserve"> </w:t>
      </w:r>
      <w:r>
        <w:rPr>
          <w:sz w:val="24"/>
        </w:rPr>
        <w:t>Automata</w:t>
      </w:r>
    </w:p>
    <w:p w14:paraId="592DF2AD" w14:textId="77777777" w:rsidR="005756AC" w:rsidRDefault="00000000">
      <w:pPr>
        <w:pStyle w:val="ListParagraph"/>
        <w:numPr>
          <w:ilvl w:val="0"/>
          <w:numId w:val="8"/>
        </w:numPr>
        <w:tabs>
          <w:tab w:val="left" w:pos="1801"/>
        </w:tabs>
        <w:spacing w:before="22"/>
        <w:ind w:hanging="361"/>
        <w:rPr>
          <w:sz w:val="24"/>
        </w:rPr>
      </w:pPr>
      <w:r>
        <w:rPr>
          <w:spacing w:val="-1"/>
          <w:sz w:val="24"/>
        </w:rPr>
        <w:t>Fig.</w:t>
      </w:r>
      <w:r>
        <w:rPr>
          <w:sz w:val="24"/>
        </w:rPr>
        <w:t xml:space="preserve"> 2: Flow chart of</w:t>
      </w:r>
      <w:r>
        <w:rPr>
          <w:spacing w:val="-1"/>
          <w:sz w:val="24"/>
        </w:rPr>
        <w:t xml:space="preserve"> </w:t>
      </w:r>
      <w:r>
        <w:rPr>
          <w:sz w:val="24"/>
        </w:rPr>
        <w:t>CA</w:t>
      </w:r>
      <w:r>
        <w:rPr>
          <w:spacing w:val="-15"/>
          <w:sz w:val="24"/>
        </w:rPr>
        <w:t xml:space="preserve"> </w:t>
      </w:r>
      <w:r>
        <w:rPr>
          <w:sz w:val="24"/>
        </w:rPr>
        <w:t>simulation</w:t>
      </w:r>
    </w:p>
    <w:p w14:paraId="0EFE2716" w14:textId="63873101" w:rsidR="00074826" w:rsidRDefault="00074826">
      <w:pPr>
        <w:pStyle w:val="ListParagraph"/>
        <w:numPr>
          <w:ilvl w:val="0"/>
          <w:numId w:val="8"/>
        </w:numPr>
        <w:tabs>
          <w:tab w:val="left" w:pos="1801"/>
        </w:tabs>
        <w:spacing w:before="22"/>
        <w:ind w:hanging="361"/>
        <w:rPr>
          <w:sz w:val="24"/>
        </w:rPr>
      </w:pPr>
      <w:r>
        <w:rPr>
          <w:sz w:val="24"/>
        </w:rPr>
        <w:t>Fig. 3: Diagram of a Neuron in ANN</w:t>
      </w:r>
    </w:p>
    <w:p w14:paraId="52C3BFE5" w14:textId="6B61624B" w:rsidR="005756AC" w:rsidRDefault="00000000">
      <w:pPr>
        <w:pStyle w:val="ListParagraph"/>
        <w:numPr>
          <w:ilvl w:val="0"/>
          <w:numId w:val="8"/>
        </w:numPr>
        <w:tabs>
          <w:tab w:val="left" w:pos="1801"/>
        </w:tabs>
        <w:spacing w:before="21"/>
        <w:ind w:hanging="361"/>
        <w:rPr>
          <w:sz w:val="24"/>
        </w:rPr>
      </w:pPr>
      <w:r>
        <w:rPr>
          <w:position w:val="2"/>
          <w:sz w:val="24"/>
        </w:rPr>
        <w:t>Fig</w:t>
      </w:r>
      <w:r w:rsidR="00074826">
        <w:rPr>
          <w:position w:val="2"/>
          <w:sz w:val="24"/>
        </w:rPr>
        <w:t>.</w:t>
      </w:r>
      <w:r>
        <w:rPr>
          <w:spacing w:val="-1"/>
          <w:position w:val="2"/>
          <w:sz w:val="24"/>
        </w:rPr>
        <w:t xml:space="preserve"> </w:t>
      </w:r>
      <w:r w:rsidR="00074826">
        <w:rPr>
          <w:position w:val="2"/>
          <w:sz w:val="24"/>
        </w:rPr>
        <w:t>4:</w:t>
      </w:r>
      <w:r>
        <w:rPr>
          <w:spacing w:val="-1"/>
          <w:position w:val="2"/>
          <w:sz w:val="24"/>
        </w:rPr>
        <w:t xml:space="preserve"> </w:t>
      </w:r>
      <w:r>
        <w:rPr>
          <w:position w:val="2"/>
          <w:sz w:val="24"/>
        </w:rPr>
        <w:t>(a) Schematic</w:t>
      </w:r>
      <w:r>
        <w:rPr>
          <w:spacing w:val="-1"/>
          <w:position w:val="2"/>
          <w:sz w:val="24"/>
        </w:rPr>
        <w:t xml:space="preserve"> </w:t>
      </w:r>
      <w:r>
        <w:rPr>
          <w:position w:val="2"/>
          <w:sz w:val="24"/>
        </w:rPr>
        <w:t>illustration</w:t>
      </w:r>
      <w:r>
        <w:rPr>
          <w:spacing w:val="-1"/>
          <w:position w:val="2"/>
          <w:sz w:val="24"/>
        </w:rPr>
        <w:t xml:space="preserve"> </w:t>
      </w:r>
      <w:r>
        <w:rPr>
          <w:position w:val="2"/>
          <w:sz w:val="24"/>
        </w:rPr>
        <w:t>of</w:t>
      </w:r>
      <w:r>
        <w:rPr>
          <w:spacing w:val="-1"/>
          <w:position w:val="2"/>
          <w:sz w:val="24"/>
        </w:rPr>
        <w:t xml:space="preserve"> </w:t>
      </w:r>
      <w:r>
        <w:rPr>
          <w:position w:val="2"/>
          <w:sz w:val="24"/>
        </w:rPr>
        <w:t>Kocks-Mecking</w:t>
      </w:r>
      <w:r>
        <w:rPr>
          <w:spacing w:val="-1"/>
          <w:position w:val="2"/>
          <w:sz w:val="24"/>
        </w:rPr>
        <w:t xml:space="preserve"> </w:t>
      </w:r>
      <w:r>
        <w:rPr>
          <w:position w:val="2"/>
          <w:sz w:val="24"/>
        </w:rPr>
        <w:t>plot, (b)</w:t>
      </w:r>
      <w:r>
        <w:rPr>
          <w:spacing w:val="-3"/>
          <w:position w:val="2"/>
          <w:sz w:val="24"/>
        </w:rPr>
        <w:t xml:space="preserve"> </w:t>
      </w:r>
      <w:r>
        <w:rPr>
          <w:position w:val="2"/>
          <w:sz w:val="24"/>
        </w:rPr>
        <w:t>variation</w:t>
      </w:r>
      <w:r>
        <w:rPr>
          <w:spacing w:val="-1"/>
          <w:position w:val="2"/>
          <w:sz w:val="24"/>
        </w:rPr>
        <w:t xml:space="preserve"> </w:t>
      </w:r>
      <w:r>
        <w:rPr>
          <w:position w:val="2"/>
          <w:sz w:val="24"/>
        </w:rPr>
        <w:t>of</w:t>
      </w:r>
      <w:r>
        <w:rPr>
          <w:spacing w:val="-1"/>
          <w:position w:val="2"/>
          <w:sz w:val="24"/>
        </w:rPr>
        <w:t xml:space="preserve"> </w:t>
      </w:r>
      <w:r>
        <w:rPr>
          <w:position w:val="2"/>
          <w:sz w:val="24"/>
        </w:rPr>
        <w:t>lnK</w:t>
      </w:r>
      <w:r>
        <w:rPr>
          <w:sz w:val="16"/>
        </w:rPr>
        <w:t>2</w:t>
      </w:r>
      <w:r>
        <w:rPr>
          <w:spacing w:val="1"/>
          <w:sz w:val="16"/>
        </w:rPr>
        <w:t xml:space="preserve"> </w:t>
      </w:r>
      <w:r>
        <w:rPr>
          <w:position w:val="2"/>
          <w:sz w:val="24"/>
        </w:rPr>
        <w:t>vs lnZ</w:t>
      </w:r>
    </w:p>
    <w:p w14:paraId="3AA5A75B" w14:textId="56F25ACD" w:rsidR="005756AC" w:rsidRDefault="00000000">
      <w:pPr>
        <w:pStyle w:val="ListParagraph"/>
        <w:numPr>
          <w:ilvl w:val="0"/>
          <w:numId w:val="8"/>
        </w:numPr>
        <w:tabs>
          <w:tab w:val="left" w:pos="1801"/>
        </w:tabs>
        <w:spacing w:before="19"/>
        <w:ind w:hanging="361"/>
        <w:rPr>
          <w:sz w:val="24"/>
        </w:rPr>
      </w:pPr>
      <w:r>
        <w:rPr>
          <w:sz w:val="24"/>
        </w:rPr>
        <w:t>Fig</w:t>
      </w:r>
      <w:r w:rsidR="00074826">
        <w:rPr>
          <w:sz w:val="24"/>
        </w:rPr>
        <w:t>.</w:t>
      </w:r>
      <w:r>
        <w:rPr>
          <w:spacing w:val="-1"/>
          <w:sz w:val="24"/>
        </w:rPr>
        <w:t xml:space="preserve"> </w:t>
      </w:r>
      <w:r w:rsidR="00074826">
        <w:rPr>
          <w:sz w:val="24"/>
        </w:rPr>
        <w:t>5: O</w:t>
      </w:r>
      <w:r>
        <w:rPr>
          <w:sz w:val="24"/>
        </w:rPr>
        <w:t>btained</w:t>
      </w:r>
      <w:r>
        <w:rPr>
          <w:spacing w:val="-1"/>
          <w:sz w:val="24"/>
        </w:rPr>
        <w:t xml:space="preserve"> </w:t>
      </w:r>
      <w:r>
        <w:rPr>
          <w:sz w:val="24"/>
        </w:rPr>
        <w:t>Kocks-Mecking Plot</w:t>
      </w:r>
    </w:p>
    <w:p w14:paraId="00122EDF" w14:textId="68EEA7B9" w:rsidR="005756AC" w:rsidRDefault="00000000">
      <w:pPr>
        <w:pStyle w:val="ListParagraph"/>
        <w:numPr>
          <w:ilvl w:val="0"/>
          <w:numId w:val="8"/>
        </w:numPr>
        <w:tabs>
          <w:tab w:val="left" w:pos="1801"/>
        </w:tabs>
        <w:spacing w:before="22"/>
        <w:ind w:hanging="361"/>
        <w:rPr>
          <w:sz w:val="24"/>
        </w:rPr>
      </w:pPr>
      <w:r>
        <w:rPr>
          <w:sz w:val="24"/>
        </w:rPr>
        <w:t>Fig</w:t>
      </w:r>
      <w:r w:rsidR="00074826">
        <w:rPr>
          <w:sz w:val="24"/>
        </w:rPr>
        <w:t>.</w:t>
      </w:r>
      <w:r>
        <w:rPr>
          <w:spacing w:val="-1"/>
          <w:sz w:val="24"/>
        </w:rPr>
        <w:t xml:space="preserve"> </w:t>
      </w:r>
      <w:r w:rsidR="00074826">
        <w:rPr>
          <w:sz w:val="24"/>
        </w:rPr>
        <w:t>6:</w:t>
      </w:r>
      <w:r>
        <w:rPr>
          <w:sz w:val="24"/>
        </w:rPr>
        <w:t xml:space="preserve"> obtained</w:t>
      </w:r>
      <w:r>
        <w:rPr>
          <w:spacing w:val="-1"/>
          <w:sz w:val="24"/>
        </w:rPr>
        <w:t xml:space="preserve"> </w:t>
      </w:r>
      <w:r>
        <w:rPr>
          <w:sz w:val="24"/>
        </w:rPr>
        <w:t>variation of</w:t>
      </w:r>
      <w:r>
        <w:rPr>
          <w:spacing w:val="-1"/>
          <w:sz w:val="24"/>
        </w:rPr>
        <w:t xml:space="preserve"> </w:t>
      </w:r>
      <w:r>
        <w:rPr>
          <w:sz w:val="24"/>
        </w:rPr>
        <w:t>lnK</w:t>
      </w:r>
      <w:r>
        <w:rPr>
          <w:sz w:val="24"/>
          <w:vertAlign w:val="subscript"/>
        </w:rPr>
        <w:t>2</w:t>
      </w:r>
      <w:r>
        <w:rPr>
          <w:sz w:val="24"/>
        </w:rPr>
        <w:t xml:space="preserve"> vs. ln Z</w:t>
      </w:r>
    </w:p>
    <w:p w14:paraId="549CC833" w14:textId="26A565E9" w:rsidR="005756AC" w:rsidRDefault="00000000">
      <w:pPr>
        <w:pStyle w:val="ListParagraph"/>
        <w:numPr>
          <w:ilvl w:val="0"/>
          <w:numId w:val="8"/>
        </w:numPr>
        <w:tabs>
          <w:tab w:val="left" w:pos="1801"/>
        </w:tabs>
        <w:spacing w:before="82"/>
        <w:ind w:hanging="361"/>
        <w:rPr>
          <w:sz w:val="24"/>
        </w:rPr>
      </w:pPr>
      <w:r>
        <w:rPr>
          <w:sz w:val="24"/>
        </w:rPr>
        <w:t>Fig</w:t>
      </w:r>
      <w:r w:rsidR="00074826">
        <w:rPr>
          <w:sz w:val="24"/>
        </w:rPr>
        <w:t>.</w:t>
      </w:r>
      <w:r>
        <w:rPr>
          <w:sz w:val="24"/>
        </w:rPr>
        <w:t xml:space="preserve"> </w:t>
      </w:r>
      <w:r w:rsidR="00074826">
        <w:rPr>
          <w:sz w:val="24"/>
        </w:rPr>
        <w:t>7:</w:t>
      </w:r>
      <w:r>
        <w:rPr>
          <w:sz w:val="24"/>
        </w:rPr>
        <w:t xml:space="preserve"> Curve</w:t>
      </w:r>
      <w:r>
        <w:rPr>
          <w:spacing w:val="-2"/>
          <w:sz w:val="24"/>
        </w:rPr>
        <w:t xml:space="preserve"> </w:t>
      </w:r>
      <w:r>
        <w:rPr>
          <w:sz w:val="24"/>
        </w:rPr>
        <w:t>Fitting of</w:t>
      </w:r>
      <w:r>
        <w:rPr>
          <w:spacing w:val="-1"/>
          <w:sz w:val="24"/>
        </w:rPr>
        <w:t xml:space="preserve"> </w:t>
      </w:r>
      <w:r>
        <w:rPr>
          <w:sz w:val="24"/>
        </w:rPr>
        <w:t>Sp</w:t>
      </w:r>
      <w:r>
        <w:rPr>
          <w:spacing w:val="-3"/>
          <w:sz w:val="24"/>
        </w:rPr>
        <w:t xml:space="preserve"> </w:t>
      </w:r>
      <w:r>
        <w:rPr>
          <w:sz w:val="24"/>
        </w:rPr>
        <w:t>vs</w:t>
      </w:r>
      <w:r>
        <w:rPr>
          <w:spacing w:val="-5"/>
          <w:sz w:val="24"/>
        </w:rPr>
        <w:t xml:space="preserve"> </w:t>
      </w:r>
      <w:r>
        <w:rPr>
          <w:sz w:val="24"/>
        </w:rPr>
        <w:t>T</w:t>
      </w:r>
    </w:p>
    <w:p w14:paraId="1DB9264C" w14:textId="32435F3B" w:rsidR="005756AC" w:rsidRDefault="00000000">
      <w:pPr>
        <w:pStyle w:val="ListParagraph"/>
        <w:numPr>
          <w:ilvl w:val="0"/>
          <w:numId w:val="8"/>
        </w:numPr>
        <w:tabs>
          <w:tab w:val="left" w:pos="1801"/>
        </w:tabs>
        <w:spacing w:before="21"/>
        <w:ind w:hanging="361"/>
        <w:rPr>
          <w:sz w:val="24"/>
        </w:rPr>
      </w:pPr>
      <w:r>
        <w:rPr>
          <w:sz w:val="24"/>
        </w:rPr>
        <w:t>Fig</w:t>
      </w:r>
      <w:r w:rsidR="00074826">
        <w:rPr>
          <w:sz w:val="24"/>
        </w:rPr>
        <w:t>.</w:t>
      </w:r>
      <w:r>
        <w:rPr>
          <w:sz w:val="24"/>
        </w:rPr>
        <w:t xml:space="preserve"> </w:t>
      </w:r>
      <w:r w:rsidR="00074826">
        <w:rPr>
          <w:sz w:val="24"/>
        </w:rPr>
        <w:t>8:</w:t>
      </w:r>
      <w:r>
        <w:rPr>
          <w:sz w:val="24"/>
        </w:rPr>
        <w:t xml:space="preserve"> Curve</w:t>
      </w:r>
      <w:r>
        <w:rPr>
          <w:spacing w:val="-2"/>
          <w:sz w:val="24"/>
        </w:rPr>
        <w:t xml:space="preserve"> </w:t>
      </w:r>
      <w:r>
        <w:rPr>
          <w:sz w:val="24"/>
        </w:rPr>
        <w:t>Fitting of</w:t>
      </w:r>
      <w:r>
        <w:rPr>
          <w:spacing w:val="-1"/>
          <w:sz w:val="24"/>
        </w:rPr>
        <w:t xml:space="preserve"> </w:t>
      </w:r>
      <w:r>
        <w:rPr>
          <w:sz w:val="24"/>
        </w:rPr>
        <w:t>k2</w:t>
      </w:r>
      <w:r>
        <w:rPr>
          <w:spacing w:val="-3"/>
          <w:sz w:val="24"/>
        </w:rPr>
        <w:t xml:space="preserve"> </w:t>
      </w:r>
      <w:r>
        <w:rPr>
          <w:sz w:val="24"/>
        </w:rPr>
        <w:t>vs</w:t>
      </w:r>
      <w:r>
        <w:rPr>
          <w:spacing w:val="-5"/>
          <w:sz w:val="24"/>
        </w:rPr>
        <w:t xml:space="preserve"> </w:t>
      </w:r>
      <w:r>
        <w:rPr>
          <w:sz w:val="24"/>
        </w:rPr>
        <w:t>T</w:t>
      </w:r>
    </w:p>
    <w:p w14:paraId="62FEE396" w14:textId="5DA92E21" w:rsidR="005756AC" w:rsidRDefault="00000000">
      <w:pPr>
        <w:pStyle w:val="ListParagraph"/>
        <w:numPr>
          <w:ilvl w:val="0"/>
          <w:numId w:val="8"/>
        </w:numPr>
        <w:tabs>
          <w:tab w:val="left" w:pos="1801"/>
        </w:tabs>
        <w:spacing w:before="24"/>
        <w:ind w:hanging="361"/>
        <w:rPr>
          <w:sz w:val="24"/>
        </w:rPr>
      </w:pPr>
      <w:r>
        <w:rPr>
          <w:sz w:val="24"/>
        </w:rPr>
        <w:t>Fig</w:t>
      </w:r>
      <w:r w:rsidR="00074826">
        <w:rPr>
          <w:sz w:val="24"/>
        </w:rPr>
        <w:t>.</w:t>
      </w:r>
      <w:r>
        <w:rPr>
          <w:spacing w:val="-1"/>
          <w:sz w:val="24"/>
        </w:rPr>
        <w:t xml:space="preserve"> </w:t>
      </w:r>
      <w:r w:rsidR="00074826">
        <w:rPr>
          <w:sz w:val="24"/>
        </w:rPr>
        <w:t>9:</w:t>
      </w:r>
      <w:r>
        <w:rPr>
          <w:spacing w:val="-1"/>
          <w:sz w:val="24"/>
        </w:rPr>
        <w:t xml:space="preserve"> </w:t>
      </w:r>
      <w:r>
        <w:rPr>
          <w:sz w:val="24"/>
        </w:rPr>
        <w:t>Pictural</w:t>
      </w:r>
      <w:r>
        <w:rPr>
          <w:spacing w:val="-1"/>
          <w:sz w:val="24"/>
        </w:rPr>
        <w:t xml:space="preserve"> </w:t>
      </w:r>
      <w:r>
        <w:rPr>
          <w:sz w:val="24"/>
        </w:rPr>
        <w:t>output</w:t>
      </w:r>
      <w:r>
        <w:rPr>
          <w:spacing w:val="-1"/>
          <w:sz w:val="24"/>
        </w:rPr>
        <w:t xml:space="preserve"> </w:t>
      </w:r>
      <w:r>
        <w:rPr>
          <w:sz w:val="24"/>
        </w:rPr>
        <w:t>of</w:t>
      </w:r>
      <w:r>
        <w:rPr>
          <w:spacing w:val="-4"/>
          <w:sz w:val="24"/>
        </w:rPr>
        <w:t xml:space="preserve"> </w:t>
      </w:r>
      <w:r>
        <w:rPr>
          <w:sz w:val="24"/>
        </w:rPr>
        <w:t>microstructures</w:t>
      </w:r>
    </w:p>
    <w:p w14:paraId="676DD140" w14:textId="3E5B7DB5" w:rsidR="005756AC" w:rsidRDefault="00000000">
      <w:pPr>
        <w:pStyle w:val="ListParagraph"/>
        <w:numPr>
          <w:ilvl w:val="0"/>
          <w:numId w:val="8"/>
        </w:numPr>
        <w:tabs>
          <w:tab w:val="left" w:pos="1801"/>
        </w:tabs>
        <w:spacing w:before="22"/>
        <w:ind w:hanging="361"/>
        <w:rPr>
          <w:sz w:val="24"/>
        </w:rPr>
      </w:pPr>
      <w:r>
        <w:rPr>
          <w:sz w:val="24"/>
        </w:rPr>
        <w:t>Fig</w:t>
      </w:r>
      <w:r w:rsidR="00074826">
        <w:rPr>
          <w:sz w:val="24"/>
        </w:rPr>
        <w:t>.</w:t>
      </w:r>
      <w:r>
        <w:rPr>
          <w:spacing w:val="-2"/>
          <w:sz w:val="24"/>
        </w:rPr>
        <w:t xml:space="preserve"> </w:t>
      </w:r>
      <w:r w:rsidR="00074826">
        <w:rPr>
          <w:sz w:val="24"/>
        </w:rPr>
        <w:t>10:</w:t>
      </w:r>
      <w:r>
        <w:rPr>
          <w:spacing w:val="-1"/>
          <w:sz w:val="24"/>
        </w:rPr>
        <w:t xml:space="preserve"> </w:t>
      </w:r>
      <w:r>
        <w:rPr>
          <w:sz w:val="24"/>
        </w:rPr>
        <w:t>Stress</w:t>
      </w:r>
      <w:r>
        <w:rPr>
          <w:spacing w:val="-2"/>
          <w:sz w:val="24"/>
        </w:rPr>
        <w:t xml:space="preserve"> </w:t>
      </w:r>
      <w:r>
        <w:rPr>
          <w:sz w:val="24"/>
        </w:rPr>
        <w:t>vs</w:t>
      </w:r>
      <w:r>
        <w:rPr>
          <w:spacing w:val="-1"/>
          <w:sz w:val="24"/>
        </w:rPr>
        <w:t xml:space="preserve"> </w:t>
      </w:r>
      <w:r>
        <w:rPr>
          <w:sz w:val="24"/>
        </w:rPr>
        <w:t>Strain</w:t>
      </w:r>
      <w:r>
        <w:rPr>
          <w:spacing w:val="-1"/>
          <w:sz w:val="24"/>
        </w:rPr>
        <w:t xml:space="preserve"> </w:t>
      </w:r>
      <w:r>
        <w:rPr>
          <w:sz w:val="24"/>
        </w:rPr>
        <w:t>Graph:</w:t>
      </w:r>
      <w:r>
        <w:rPr>
          <w:spacing w:val="-1"/>
          <w:sz w:val="24"/>
        </w:rPr>
        <w:t xml:space="preserve"> </w:t>
      </w:r>
      <w:r>
        <w:rPr>
          <w:sz w:val="24"/>
        </w:rPr>
        <w:t>Experimental</w:t>
      </w:r>
      <w:r>
        <w:rPr>
          <w:spacing w:val="-1"/>
          <w:sz w:val="24"/>
        </w:rPr>
        <w:t xml:space="preserve"> </w:t>
      </w:r>
      <w:r>
        <w:rPr>
          <w:sz w:val="24"/>
        </w:rPr>
        <w:t>and</w:t>
      </w:r>
      <w:r>
        <w:rPr>
          <w:spacing w:val="-1"/>
          <w:sz w:val="24"/>
        </w:rPr>
        <w:t xml:space="preserve"> </w:t>
      </w:r>
      <w:r>
        <w:rPr>
          <w:sz w:val="24"/>
        </w:rPr>
        <w:t>Calculated</w:t>
      </w:r>
    </w:p>
    <w:p w14:paraId="7B016355" w14:textId="77777777" w:rsidR="005756AC" w:rsidRDefault="005756AC">
      <w:pPr>
        <w:rPr>
          <w:sz w:val="24"/>
        </w:rPr>
        <w:sectPr w:rsidR="005756AC" w:rsidSect="005D27C8">
          <w:pgSz w:w="11910" w:h="16840"/>
          <w:pgMar w:top="1360" w:right="280" w:bottom="1200" w:left="360" w:header="0" w:footer="1000" w:gutter="0"/>
          <w:cols w:space="720"/>
        </w:sectPr>
      </w:pPr>
    </w:p>
    <w:p w14:paraId="7F4CA0F9" w14:textId="77777777" w:rsidR="005756AC" w:rsidRDefault="00000000">
      <w:pPr>
        <w:pStyle w:val="Heading2"/>
        <w:ind w:right="74"/>
      </w:pPr>
      <w:r>
        <w:lastRenderedPageBreak/>
        <w:t>LIST</w:t>
      </w:r>
      <w:r>
        <w:rPr>
          <w:spacing w:val="-1"/>
        </w:rPr>
        <w:t xml:space="preserve"> </w:t>
      </w:r>
      <w:r>
        <w:t>OF TABLES</w:t>
      </w:r>
    </w:p>
    <w:p w14:paraId="39C85C48" w14:textId="77777777" w:rsidR="005756AC" w:rsidRDefault="005756AC">
      <w:pPr>
        <w:pStyle w:val="BodyText"/>
        <w:rPr>
          <w:b/>
          <w:sz w:val="30"/>
        </w:rPr>
      </w:pPr>
    </w:p>
    <w:p w14:paraId="5688F851" w14:textId="77777777" w:rsidR="005756AC" w:rsidRDefault="005756AC">
      <w:pPr>
        <w:pStyle w:val="BodyText"/>
        <w:spacing w:before="3"/>
        <w:rPr>
          <w:b/>
          <w:sz w:val="32"/>
        </w:rPr>
      </w:pPr>
    </w:p>
    <w:p w14:paraId="5FAB242D" w14:textId="77777777" w:rsidR="005756AC" w:rsidRDefault="00000000">
      <w:pPr>
        <w:pStyle w:val="ListParagraph"/>
        <w:numPr>
          <w:ilvl w:val="0"/>
          <w:numId w:val="7"/>
        </w:numPr>
        <w:tabs>
          <w:tab w:val="left" w:pos="1801"/>
        </w:tabs>
        <w:ind w:hanging="361"/>
        <w:rPr>
          <w:sz w:val="24"/>
        </w:rPr>
      </w:pPr>
      <w:r>
        <w:rPr>
          <w:sz w:val="24"/>
        </w:rPr>
        <w:t>Table</w:t>
      </w:r>
      <w:r>
        <w:rPr>
          <w:spacing w:val="-7"/>
          <w:sz w:val="24"/>
        </w:rPr>
        <w:t xml:space="preserve"> </w:t>
      </w:r>
      <w:r>
        <w:rPr>
          <w:sz w:val="24"/>
        </w:rPr>
        <w:t>2.1:</w:t>
      </w:r>
      <w:r>
        <w:rPr>
          <w:spacing w:val="-7"/>
          <w:sz w:val="24"/>
        </w:rPr>
        <w:t xml:space="preserve"> </w:t>
      </w:r>
      <w:r>
        <w:rPr>
          <w:sz w:val="24"/>
        </w:rPr>
        <w:t>Literature</w:t>
      </w:r>
      <w:r>
        <w:rPr>
          <w:spacing w:val="-7"/>
          <w:sz w:val="24"/>
        </w:rPr>
        <w:t xml:space="preserve"> </w:t>
      </w:r>
      <w:r>
        <w:rPr>
          <w:sz w:val="24"/>
        </w:rPr>
        <w:t>Review</w:t>
      </w:r>
    </w:p>
    <w:p w14:paraId="4397A9A4" w14:textId="77777777" w:rsidR="005756AC" w:rsidRDefault="00000000">
      <w:pPr>
        <w:pStyle w:val="ListParagraph"/>
        <w:numPr>
          <w:ilvl w:val="0"/>
          <w:numId w:val="7"/>
        </w:numPr>
        <w:tabs>
          <w:tab w:val="left" w:pos="1801"/>
        </w:tabs>
        <w:spacing w:before="22"/>
        <w:ind w:hanging="361"/>
        <w:rPr>
          <w:sz w:val="24"/>
        </w:rPr>
      </w:pPr>
      <w:r>
        <w:rPr>
          <w:sz w:val="24"/>
        </w:rPr>
        <w:t>Table</w:t>
      </w:r>
      <w:r>
        <w:rPr>
          <w:spacing w:val="-8"/>
          <w:sz w:val="24"/>
        </w:rPr>
        <w:t xml:space="preserve"> </w:t>
      </w:r>
      <w:r>
        <w:rPr>
          <w:sz w:val="24"/>
        </w:rPr>
        <w:t>4.1</w:t>
      </w:r>
      <w:r>
        <w:rPr>
          <w:spacing w:val="-7"/>
          <w:sz w:val="24"/>
        </w:rPr>
        <w:t xml:space="preserve"> </w:t>
      </w:r>
      <w:r>
        <w:rPr>
          <w:sz w:val="24"/>
        </w:rPr>
        <w:t>Experimental</w:t>
      </w:r>
      <w:r>
        <w:rPr>
          <w:spacing w:val="-7"/>
          <w:sz w:val="24"/>
        </w:rPr>
        <w:t xml:space="preserve"> </w:t>
      </w:r>
      <w:r>
        <w:rPr>
          <w:sz w:val="24"/>
        </w:rPr>
        <w:t>Data</w:t>
      </w:r>
    </w:p>
    <w:p w14:paraId="2C53C382" w14:textId="77777777" w:rsidR="005756AC" w:rsidRDefault="00000000">
      <w:pPr>
        <w:pStyle w:val="ListParagraph"/>
        <w:numPr>
          <w:ilvl w:val="0"/>
          <w:numId w:val="7"/>
        </w:numPr>
        <w:tabs>
          <w:tab w:val="left" w:pos="1801"/>
        </w:tabs>
        <w:spacing w:before="24"/>
        <w:ind w:hanging="361"/>
        <w:rPr>
          <w:sz w:val="24"/>
        </w:rPr>
      </w:pPr>
      <w:r>
        <w:rPr>
          <w:sz w:val="24"/>
        </w:rPr>
        <w:t>Table</w:t>
      </w:r>
      <w:r>
        <w:rPr>
          <w:spacing w:val="-5"/>
          <w:sz w:val="24"/>
        </w:rPr>
        <w:t xml:space="preserve"> </w:t>
      </w:r>
      <w:r>
        <w:rPr>
          <w:sz w:val="24"/>
        </w:rPr>
        <w:t>4.2.</w:t>
      </w:r>
      <w:r>
        <w:rPr>
          <w:spacing w:val="-6"/>
          <w:sz w:val="24"/>
        </w:rPr>
        <w:t xml:space="preserve"> </w:t>
      </w:r>
      <w:r>
        <w:rPr>
          <w:sz w:val="24"/>
        </w:rPr>
        <w:t>Calculated</w:t>
      </w:r>
      <w:r>
        <w:rPr>
          <w:spacing w:val="-4"/>
          <w:sz w:val="24"/>
        </w:rPr>
        <w:t xml:space="preserve"> </w:t>
      </w:r>
      <w:r>
        <w:rPr>
          <w:sz w:val="24"/>
        </w:rPr>
        <w:t>values</w:t>
      </w:r>
    </w:p>
    <w:p w14:paraId="24801E48" w14:textId="77777777" w:rsidR="005756AC" w:rsidRDefault="005756AC">
      <w:pPr>
        <w:rPr>
          <w:sz w:val="24"/>
        </w:rPr>
        <w:sectPr w:rsidR="005756AC" w:rsidSect="005D27C8">
          <w:pgSz w:w="11910" w:h="16840"/>
          <w:pgMar w:top="1360" w:right="280" w:bottom="1200" w:left="360" w:header="0" w:footer="1000" w:gutter="0"/>
          <w:cols w:space="720"/>
        </w:sectPr>
      </w:pPr>
    </w:p>
    <w:p w14:paraId="621671A4" w14:textId="77777777" w:rsidR="005756AC" w:rsidRDefault="005756AC">
      <w:pPr>
        <w:pStyle w:val="BodyText"/>
        <w:spacing w:before="11"/>
        <w:rPr>
          <w:sz w:val="26"/>
        </w:rPr>
      </w:pPr>
    </w:p>
    <w:p w14:paraId="12129758" w14:textId="77777777" w:rsidR="005756AC" w:rsidRDefault="00000000">
      <w:pPr>
        <w:pStyle w:val="Heading2"/>
        <w:spacing w:before="89" w:line="360" w:lineRule="auto"/>
        <w:ind w:left="4308" w:right="4714" w:firstLine="82"/>
      </w:pPr>
      <w:r>
        <w:t>CHAPTER 1</w:t>
      </w:r>
      <w:r>
        <w:rPr>
          <w:spacing w:val="1"/>
        </w:rPr>
        <w:t xml:space="preserve"> </w:t>
      </w:r>
      <w:r>
        <w:t>INTRODUCTION</w:t>
      </w:r>
    </w:p>
    <w:p w14:paraId="6E44BA9F" w14:textId="77777777" w:rsidR="005756AC" w:rsidRDefault="005756AC">
      <w:pPr>
        <w:pStyle w:val="BodyText"/>
        <w:rPr>
          <w:b/>
          <w:sz w:val="20"/>
        </w:rPr>
      </w:pPr>
    </w:p>
    <w:p w14:paraId="5DB853AE" w14:textId="77777777" w:rsidR="005756AC" w:rsidRDefault="005756AC">
      <w:pPr>
        <w:pStyle w:val="BodyText"/>
        <w:spacing w:before="11"/>
        <w:rPr>
          <w:b/>
          <w:sz w:val="21"/>
        </w:rPr>
      </w:pPr>
    </w:p>
    <w:p w14:paraId="036F2609" w14:textId="77777777" w:rsidR="005756AC" w:rsidRDefault="00000000">
      <w:pPr>
        <w:pStyle w:val="Heading3"/>
        <w:numPr>
          <w:ilvl w:val="1"/>
          <w:numId w:val="6"/>
        </w:numPr>
        <w:tabs>
          <w:tab w:val="left" w:pos="1448"/>
        </w:tabs>
      </w:pPr>
      <w:r>
        <w:t>INTRODUCTION</w:t>
      </w:r>
    </w:p>
    <w:p w14:paraId="5A12E95B" w14:textId="77777777" w:rsidR="005756AC" w:rsidRDefault="005756AC">
      <w:pPr>
        <w:pStyle w:val="BodyText"/>
        <w:rPr>
          <w:b/>
          <w:sz w:val="26"/>
        </w:rPr>
      </w:pPr>
    </w:p>
    <w:p w14:paraId="228F29D8" w14:textId="77777777" w:rsidR="005756AC" w:rsidRDefault="005756AC">
      <w:pPr>
        <w:pStyle w:val="BodyText"/>
        <w:rPr>
          <w:b/>
          <w:sz w:val="22"/>
        </w:rPr>
      </w:pPr>
    </w:p>
    <w:p w14:paraId="30D9AED6" w14:textId="77777777" w:rsidR="003A3400" w:rsidRDefault="003A3400" w:rsidP="003A3400">
      <w:pPr>
        <w:pStyle w:val="BodyText"/>
        <w:spacing w:line="360" w:lineRule="auto"/>
        <w:ind w:left="1080" w:right="1159"/>
        <w:jc w:val="both"/>
      </w:pPr>
      <w:r>
        <w:t xml:space="preserve">Superalloys unlike other alloys and metals show distinctive properties. They are high-performance materials known for their exceptional mechanical strength, resistance to high temperatures, corrosion, and oxidation resistance. They also show properties like Thermal creep resistance and Surface stability. These retain all these mechanical properties due to their unique combination of alloying components. </w:t>
      </w:r>
    </w:p>
    <w:p w14:paraId="6B12FFDD" w14:textId="77777777" w:rsidR="003A3400" w:rsidRDefault="003A3400" w:rsidP="003A3400">
      <w:pPr>
        <w:pStyle w:val="BodyText"/>
        <w:spacing w:line="360" w:lineRule="auto"/>
        <w:ind w:left="1080" w:right="1159"/>
        <w:jc w:val="both"/>
      </w:pPr>
    </w:p>
    <w:p w14:paraId="16198A25" w14:textId="77777777" w:rsidR="000A5B02" w:rsidRDefault="003A3400" w:rsidP="003A3400">
      <w:pPr>
        <w:pStyle w:val="BodyText"/>
        <w:spacing w:line="360" w:lineRule="auto"/>
        <w:ind w:left="1080" w:right="1159"/>
        <w:jc w:val="both"/>
      </w:pPr>
      <w:r>
        <w:t xml:space="preserve">Inconel 617, a nickel-based Superalloy Intrigued us to study it. The remarkable mechanical qualities of this alloy are due to its carefully balanced combination of alloying elements, namely Ni-52.5%, Cr-19%, Fe-17%, and Mo-3.5%. It exhibits remarkable properties like High-temperature resistance and good oxidation and corrosion resistance, which makes it to be used to make catalyst grid support in Chemical industries, and combustion chambers which need high resilience to temperature in gas industries. </w:t>
      </w:r>
    </w:p>
    <w:p w14:paraId="519201EE" w14:textId="77777777" w:rsidR="000A5B02" w:rsidRDefault="000A5B02" w:rsidP="003A3400">
      <w:pPr>
        <w:pStyle w:val="BodyText"/>
        <w:spacing w:line="360" w:lineRule="auto"/>
        <w:ind w:left="1080" w:right="1159"/>
        <w:jc w:val="both"/>
      </w:pPr>
    </w:p>
    <w:p w14:paraId="296584FC" w14:textId="28E28BCA" w:rsidR="003A3400" w:rsidRDefault="000A5B02" w:rsidP="003A3400">
      <w:pPr>
        <w:pStyle w:val="BodyText"/>
        <w:spacing w:line="360" w:lineRule="auto"/>
        <w:ind w:left="1080" w:right="1159"/>
        <w:jc w:val="both"/>
      </w:pPr>
      <w:r w:rsidRPr="000A5B02">
        <w:t>Inconel 617 boasts of remarkable properties that make it suitable for a wide range of applications in different industries such as Nuclear, Marine, and Oil. These industries leverage its exceptional features for various purposes.</w:t>
      </w:r>
    </w:p>
    <w:p w14:paraId="4528D336" w14:textId="77777777" w:rsidR="000A5B02" w:rsidRDefault="000A5B02" w:rsidP="003A3400">
      <w:pPr>
        <w:pStyle w:val="BodyText"/>
        <w:spacing w:line="360" w:lineRule="auto"/>
        <w:ind w:left="1080" w:right="1159"/>
        <w:jc w:val="both"/>
      </w:pPr>
    </w:p>
    <w:p w14:paraId="05465EDE" w14:textId="77777777" w:rsidR="003A3400" w:rsidRDefault="003A3400" w:rsidP="003A3400">
      <w:pPr>
        <w:pStyle w:val="BodyText"/>
        <w:spacing w:line="360" w:lineRule="auto"/>
        <w:ind w:left="1080" w:right="1159"/>
        <w:jc w:val="both"/>
      </w:pPr>
      <w:r>
        <w:t>Desired components for various applications are manufactured by Thermomechanical processing (TMP). Despite its formidable qualities, machining Inconel 617 can pose challenges due to its tendency to work harden quickly, generate excessive heat, and resist metal removal. However, traditional production processes can still be employed with careful consideration of machining parameters.</w:t>
      </w:r>
    </w:p>
    <w:p w14:paraId="77B22996" w14:textId="77777777" w:rsidR="003A3400" w:rsidRDefault="003A3400" w:rsidP="003A3400">
      <w:pPr>
        <w:pStyle w:val="BodyText"/>
        <w:spacing w:line="360" w:lineRule="auto"/>
        <w:ind w:left="1080" w:right="1159"/>
        <w:jc w:val="both"/>
      </w:pPr>
    </w:p>
    <w:p w14:paraId="52E11D58" w14:textId="4A3BAABD" w:rsidR="003A3400" w:rsidRDefault="003A3400" w:rsidP="000A5B02">
      <w:pPr>
        <w:pStyle w:val="BodyText"/>
        <w:spacing w:line="360" w:lineRule="auto"/>
        <w:ind w:left="1080" w:right="1159"/>
        <w:jc w:val="both"/>
      </w:pPr>
      <w:r>
        <w:t>To create intricate shapes and structures with Inconel 617, thermomechanical processing (TMP) is often utilized. TMP involves manipulating the material's microstructure through controlled temperature and strain interactions. This process is vital for enhancing mechanical properties, but it requires a deep understanding of deformation mechanisms to avoid flow instabilities such as cracks and localization.</w:t>
      </w:r>
    </w:p>
    <w:p w14:paraId="212FA11F" w14:textId="77777777" w:rsidR="003A3400" w:rsidRDefault="003A3400" w:rsidP="003A3400">
      <w:pPr>
        <w:pStyle w:val="BodyText"/>
        <w:spacing w:line="360" w:lineRule="auto"/>
        <w:ind w:left="1080" w:right="1159"/>
        <w:jc w:val="both"/>
      </w:pPr>
      <w:r>
        <w:lastRenderedPageBreak/>
        <w:t>The cellular automata (CA) model has emerged as a valuable tool for predicting the behavior of materials like Inconel 617 during thermomechanical processing, particularly in dynamic recrystallization (DRX) scenarios. By carefully adjusting processing parameters such as temperature and strain rates, the workability of Inconel 617 can be optimized, either through dynamic recovery (DRV) or DRX.</w:t>
      </w:r>
    </w:p>
    <w:p w14:paraId="3B44E82C" w14:textId="77777777" w:rsidR="003A3400" w:rsidRDefault="003A3400" w:rsidP="003A3400">
      <w:pPr>
        <w:pStyle w:val="BodyText"/>
        <w:spacing w:line="360" w:lineRule="auto"/>
        <w:ind w:left="1080" w:right="1159"/>
        <w:jc w:val="both"/>
      </w:pPr>
    </w:p>
    <w:p w14:paraId="18B59A49" w14:textId="6E11F29E" w:rsidR="005756AC" w:rsidRPr="003A3400" w:rsidRDefault="003A3400" w:rsidP="003A3400">
      <w:pPr>
        <w:pStyle w:val="BodyText"/>
        <w:spacing w:line="360" w:lineRule="auto"/>
        <w:ind w:left="1080" w:right="1159"/>
        <w:jc w:val="both"/>
      </w:pPr>
      <w:r>
        <w:t>In applications ranging from gas turbines to Nuclear industries, the performance of Inconel 617 hinges on its microstructure, which can be finely tuned through TMP. However, achieving optimal results requires a thorough understanding of the interplay between microstructure, flow behavior, and processing parameters. Therefore, efforts should focus on correlating these factors to enhance the overall performance and reliability of alloy 617 in various demanding environments.</w:t>
      </w:r>
    </w:p>
    <w:p w14:paraId="09ECB312" w14:textId="77777777" w:rsidR="005756AC" w:rsidRDefault="005756AC">
      <w:pPr>
        <w:pStyle w:val="BodyText"/>
        <w:spacing w:before="1"/>
        <w:rPr>
          <w:sz w:val="34"/>
        </w:rPr>
      </w:pPr>
    </w:p>
    <w:p w14:paraId="589E7721" w14:textId="77777777" w:rsidR="005756AC" w:rsidRDefault="00000000">
      <w:pPr>
        <w:pStyle w:val="Heading3"/>
        <w:numPr>
          <w:ilvl w:val="1"/>
          <w:numId w:val="6"/>
        </w:numPr>
        <w:tabs>
          <w:tab w:val="left" w:pos="1448"/>
        </w:tabs>
      </w:pPr>
      <w:r>
        <w:t>PROBLEM</w:t>
      </w:r>
      <w:r>
        <w:rPr>
          <w:spacing w:val="-3"/>
        </w:rPr>
        <w:t xml:space="preserve"> </w:t>
      </w:r>
      <w:r>
        <w:t>DEFINITION</w:t>
      </w:r>
    </w:p>
    <w:p w14:paraId="524D12AA" w14:textId="77777777" w:rsidR="005756AC" w:rsidRDefault="005756AC">
      <w:pPr>
        <w:pStyle w:val="BodyText"/>
        <w:rPr>
          <w:b/>
          <w:sz w:val="26"/>
        </w:rPr>
      </w:pPr>
    </w:p>
    <w:p w14:paraId="71D1F040" w14:textId="77777777" w:rsidR="005756AC" w:rsidRDefault="005756AC">
      <w:pPr>
        <w:pStyle w:val="BodyText"/>
        <w:rPr>
          <w:b/>
          <w:sz w:val="22"/>
        </w:rPr>
      </w:pPr>
    </w:p>
    <w:p w14:paraId="1DFAC80E" w14:textId="7319C707" w:rsidR="005756AC" w:rsidRDefault="00000000">
      <w:pPr>
        <w:pStyle w:val="BodyText"/>
        <w:spacing w:before="1" w:line="360" w:lineRule="auto"/>
        <w:ind w:left="1080" w:right="1156"/>
        <w:jc w:val="both"/>
      </w:pPr>
      <w:r>
        <w:t>According to a thorough literature review, there is a lot of research on classic metallic alloys</w:t>
      </w:r>
      <w:r>
        <w:rPr>
          <w:spacing w:val="1"/>
        </w:rPr>
        <w:t xml:space="preserve"> </w:t>
      </w:r>
      <w:r>
        <w:t>including steel, titanium, and aluminum under various testing situations. The past, however,</w:t>
      </w:r>
      <w:r>
        <w:rPr>
          <w:spacing w:val="1"/>
        </w:rPr>
        <w:t xml:space="preserve"> </w:t>
      </w:r>
      <w:r>
        <w:t>saw</w:t>
      </w:r>
      <w:r>
        <w:rPr>
          <w:spacing w:val="-5"/>
        </w:rPr>
        <w:t xml:space="preserve"> </w:t>
      </w:r>
      <w:r>
        <w:t>very</w:t>
      </w:r>
      <w:r>
        <w:rPr>
          <w:spacing w:val="-5"/>
        </w:rPr>
        <w:t xml:space="preserve"> </w:t>
      </w:r>
      <w:r>
        <w:t>little</w:t>
      </w:r>
      <w:r>
        <w:rPr>
          <w:spacing w:val="-4"/>
        </w:rPr>
        <w:t xml:space="preserve"> </w:t>
      </w:r>
      <w:r>
        <w:t>work</w:t>
      </w:r>
      <w:r>
        <w:rPr>
          <w:spacing w:val="-4"/>
        </w:rPr>
        <w:t xml:space="preserve"> </w:t>
      </w:r>
      <w:r>
        <w:t>put</w:t>
      </w:r>
      <w:r>
        <w:rPr>
          <w:spacing w:val="-6"/>
        </w:rPr>
        <w:t xml:space="preserve"> </w:t>
      </w:r>
      <w:r>
        <w:t>towards</w:t>
      </w:r>
      <w:r>
        <w:rPr>
          <w:spacing w:val="-4"/>
        </w:rPr>
        <w:t xml:space="preserve"> </w:t>
      </w:r>
      <w:r>
        <w:t>understanding</w:t>
      </w:r>
      <w:r>
        <w:rPr>
          <w:spacing w:val="-3"/>
        </w:rPr>
        <w:t xml:space="preserve"> </w:t>
      </w:r>
      <w:r>
        <w:t>the</w:t>
      </w:r>
      <w:r>
        <w:rPr>
          <w:spacing w:val="-4"/>
        </w:rPr>
        <w:t xml:space="preserve"> </w:t>
      </w:r>
      <w:r>
        <w:t>formability</w:t>
      </w:r>
      <w:r>
        <w:rPr>
          <w:spacing w:val="-3"/>
        </w:rPr>
        <w:t xml:space="preserve"> </w:t>
      </w:r>
      <w:r>
        <w:t>behavior</w:t>
      </w:r>
      <w:r>
        <w:rPr>
          <w:spacing w:val="-4"/>
        </w:rPr>
        <w:t xml:space="preserve"> </w:t>
      </w:r>
      <w:r>
        <w:t>of</w:t>
      </w:r>
      <w:r>
        <w:rPr>
          <w:spacing w:val="-5"/>
        </w:rPr>
        <w:t xml:space="preserve"> </w:t>
      </w:r>
      <w:r w:rsidR="00A41F52">
        <w:t>high-strength</w:t>
      </w:r>
      <w:r>
        <w:rPr>
          <w:spacing w:val="-3"/>
        </w:rPr>
        <w:t xml:space="preserve"> </w:t>
      </w:r>
      <w:r>
        <w:t>super</w:t>
      </w:r>
      <w:r>
        <w:rPr>
          <w:spacing w:val="-58"/>
        </w:rPr>
        <w:t xml:space="preserve"> </w:t>
      </w:r>
      <w:r>
        <w:t>alloys</w:t>
      </w:r>
      <w:r>
        <w:rPr>
          <w:spacing w:val="-7"/>
        </w:rPr>
        <w:t xml:space="preserve"> </w:t>
      </w:r>
      <w:r>
        <w:t>like</w:t>
      </w:r>
      <w:r>
        <w:rPr>
          <w:spacing w:val="-7"/>
        </w:rPr>
        <w:t xml:space="preserve"> </w:t>
      </w:r>
      <w:r>
        <w:t>Inconel</w:t>
      </w:r>
      <w:r>
        <w:rPr>
          <w:spacing w:val="-5"/>
        </w:rPr>
        <w:t xml:space="preserve"> </w:t>
      </w:r>
      <w:r w:rsidR="00192393">
        <w:t>617</w:t>
      </w:r>
      <w:r>
        <w:rPr>
          <w:spacing w:val="-6"/>
        </w:rPr>
        <w:t xml:space="preserve"> </w:t>
      </w:r>
      <w:r>
        <w:t>alloy.</w:t>
      </w:r>
      <w:r>
        <w:rPr>
          <w:spacing w:val="-6"/>
        </w:rPr>
        <w:t xml:space="preserve"> </w:t>
      </w:r>
      <w:r>
        <w:t>This</w:t>
      </w:r>
      <w:r>
        <w:rPr>
          <w:spacing w:val="-5"/>
        </w:rPr>
        <w:t xml:space="preserve"> </w:t>
      </w:r>
      <w:r>
        <w:t>project</w:t>
      </w:r>
      <w:r>
        <w:rPr>
          <w:spacing w:val="-6"/>
        </w:rPr>
        <w:t xml:space="preserve"> </w:t>
      </w:r>
      <w:r>
        <w:t>delves</w:t>
      </w:r>
      <w:r>
        <w:rPr>
          <w:spacing w:val="-6"/>
        </w:rPr>
        <w:t xml:space="preserve"> </w:t>
      </w:r>
      <w:r>
        <w:t>into</w:t>
      </w:r>
      <w:r>
        <w:rPr>
          <w:spacing w:val="-6"/>
        </w:rPr>
        <w:t xml:space="preserve"> </w:t>
      </w:r>
      <w:r>
        <w:t>predicting</w:t>
      </w:r>
      <w:r>
        <w:rPr>
          <w:spacing w:val="-6"/>
        </w:rPr>
        <w:t xml:space="preserve"> </w:t>
      </w:r>
      <w:r>
        <w:t>the</w:t>
      </w:r>
      <w:r>
        <w:rPr>
          <w:spacing w:val="-6"/>
        </w:rPr>
        <w:t xml:space="preserve"> </w:t>
      </w:r>
      <w:r w:rsidR="00A41F52">
        <w:t>warm-forming</w:t>
      </w:r>
      <w:r>
        <w:rPr>
          <w:spacing w:val="-5"/>
        </w:rPr>
        <w:t xml:space="preserve"> </w:t>
      </w:r>
      <w:r>
        <w:t>behavior</w:t>
      </w:r>
      <w:r>
        <w:rPr>
          <w:spacing w:val="-6"/>
        </w:rPr>
        <w:t xml:space="preserve"> </w:t>
      </w:r>
      <w:r>
        <w:t>of</w:t>
      </w:r>
      <w:r>
        <w:rPr>
          <w:spacing w:val="-58"/>
        </w:rPr>
        <w:t xml:space="preserve"> </w:t>
      </w:r>
      <w:r w:rsidR="00BA2092">
        <w:t xml:space="preserve"> Inconel alloy</w:t>
      </w:r>
      <w:r>
        <w:rPr>
          <w:spacing w:val="-6"/>
        </w:rPr>
        <w:t xml:space="preserve"> </w:t>
      </w:r>
      <w:r>
        <w:t>using</w:t>
      </w:r>
      <w:r>
        <w:rPr>
          <w:spacing w:val="-6"/>
        </w:rPr>
        <w:t xml:space="preserve"> </w:t>
      </w:r>
      <w:r>
        <w:t>the</w:t>
      </w:r>
      <w:r>
        <w:rPr>
          <w:spacing w:val="-7"/>
        </w:rPr>
        <w:t xml:space="preserve"> </w:t>
      </w:r>
      <w:r>
        <w:t>conventional</w:t>
      </w:r>
      <w:r>
        <w:rPr>
          <w:spacing w:val="-6"/>
        </w:rPr>
        <w:t xml:space="preserve"> </w:t>
      </w:r>
      <w:r>
        <w:t>2-D</w:t>
      </w:r>
      <w:r>
        <w:rPr>
          <w:spacing w:val="-4"/>
        </w:rPr>
        <w:t xml:space="preserve"> </w:t>
      </w:r>
      <w:r>
        <w:t>cellular</w:t>
      </w:r>
      <w:r>
        <w:rPr>
          <w:spacing w:val="-7"/>
        </w:rPr>
        <w:t xml:space="preserve"> </w:t>
      </w:r>
      <w:r>
        <w:t>automata</w:t>
      </w:r>
      <w:r>
        <w:rPr>
          <w:spacing w:val="-7"/>
        </w:rPr>
        <w:t xml:space="preserve"> </w:t>
      </w:r>
      <w:r>
        <w:t>model.</w:t>
      </w:r>
      <w:r>
        <w:rPr>
          <w:spacing w:val="-2"/>
        </w:rPr>
        <w:t xml:space="preserve"> </w:t>
      </w:r>
      <w:r>
        <w:t>The</w:t>
      </w:r>
      <w:r>
        <w:rPr>
          <w:spacing w:val="-6"/>
        </w:rPr>
        <w:t xml:space="preserve"> </w:t>
      </w:r>
      <w:r>
        <w:t>predicted</w:t>
      </w:r>
      <w:r>
        <w:rPr>
          <w:spacing w:val="-6"/>
        </w:rPr>
        <w:t xml:space="preserve"> </w:t>
      </w:r>
      <w:r>
        <w:t>result</w:t>
      </w:r>
      <w:r w:rsidR="00D16C4F">
        <w:t xml:space="preserve"> </w:t>
      </w:r>
      <w:r>
        <w:t>is</w:t>
      </w:r>
      <w:r>
        <w:rPr>
          <w:spacing w:val="-1"/>
        </w:rPr>
        <w:t xml:space="preserve"> </w:t>
      </w:r>
      <w:r>
        <w:t>finally compared with</w:t>
      </w:r>
      <w:r>
        <w:rPr>
          <w:spacing w:val="2"/>
        </w:rPr>
        <w:t xml:space="preserve"> </w:t>
      </w:r>
      <w:r>
        <w:t>the experimental one.</w:t>
      </w:r>
    </w:p>
    <w:p w14:paraId="38D97DDB" w14:textId="77777777" w:rsidR="005756AC" w:rsidRDefault="005756AC">
      <w:pPr>
        <w:pStyle w:val="BodyText"/>
        <w:rPr>
          <w:sz w:val="26"/>
        </w:rPr>
      </w:pPr>
    </w:p>
    <w:p w14:paraId="0ABDF9F4" w14:textId="77777777" w:rsidR="005756AC" w:rsidRDefault="005756AC">
      <w:pPr>
        <w:pStyle w:val="BodyText"/>
        <w:rPr>
          <w:sz w:val="26"/>
        </w:rPr>
      </w:pPr>
    </w:p>
    <w:p w14:paraId="352AAC61" w14:textId="77777777" w:rsidR="005756AC" w:rsidRDefault="00000000">
      <w:pPr>
        <w:pStyle w:val="Heading3"/>
        <w:numPr>
          <w:ilvl w:val="1"/>
          <w:numId w:val="6"/>
        </w:numPr>
        <w:tabs>
          <w:tab w:val="left" w:pos="1448"/>
        </w:tabs>
        <w:spacing w:before="228"/>
      </w:pPr>
      <w:r>
        <w:t>OUTLINE</w:t>
      </w:r>
      <w:r>
        <w:rPr>
          <w:spacing w:val="-1"/>
        </w:rPr>
        <w:t xml:space="preserve"> </w:t>
      </w:r>
      <w:r>
        <w:t>OF THE</w:t>
      </w:r>
      <w:r>
        <w:rPr>
          <w:spacing w:val="-1"/>
        </w:rPr>
        <w:t xml:space="preserve"> </w:t>
      </w:r>
      <w:r>
        <w:t>REPORT</w:t>
      </w:r>
    </w:p>
    <w:p w14:paraId="4123DB8E" w14:textId="77777777" w:rsidR="005756AC" w:rsidRDefault="005756AC">
      <w:pPr>
        <w:pStyle w:val="BodyText"/>
        <w:rPr>
          <w:b/>
          <w:sz w:val="26"/>
        </w:rPr>
      </w:pPr>
    </w:p>
    <w:p w14:paraId="17AABA05" w14:textId="6A17E1F5" w:rsidR="005756AC" w:rsidRDefault="00A41F52">
      <w:pPr>
        <w:pStyle w:val="BodyText"/>
        <w:spacing w:before="186" w:line="360" w:lineRule="auto"/>
        <w:ind w:left="1080" w:right="1158"/>
        <w:jc w:val="both"/>
      </w:pPr>
      <w:r>
        <w:t>The project aims</w:t>
      </w:r>
      <w:r>
        <w:rPr>
          <w:spacing w:val="-10"/>
        </w:rPr>
        <w:t xml:space="preserve"> </w:t>
      </w:r>
      <w:r>
        <w:t>to</w:t>
      </w:r>
      <w:r>
        <w:rPr>
          <w:spacing w:val="-11"/>
        </w:rPr>
        <w:t xml:space="preserve"> </w:t>
      </w:r>
      <w:r>
        <w:t>use</w:t>
      </w:r>
      <w:r>
        <w:rPr>
          <w:spacing w:val="-12"/>
        </w:rPr>
        <w:t xml:space="preserve"> </w:t>
      </w:r>
      <w:r>
        <w:t>a</w:t>
      </w:r>
      <w:r>
        <w:rPr>
          <w:spacing w:val="-10"/>
        </w:rPr>
        <w:t xml:space="preserve"> </w:t>
      </w:r>
      <w:r>
        <w:t>cellular</w:t>
      </w:r>
      <w:r>
        <w:rPr>
          <w:spacing w:val="-10"/>
        </w:rPr>
        <w:t xml:space="preserve"> </w:t>
      </w:r>
      <w:r>
        <w:t>automata</w:t>
      </w:r>
      <w:r>
        <w:rPr>
          <w:spacing w:val="-9"/>
        </w:rPr>
        <w:t xml:space="preserve"> </w:t>
      </w:r>
      <w:r>
        <w:t>model</w:t>
      </w:r>
      <w:r>
        <w:rPr>
          <w:spacing w:val="-10"/>
        </w:rPr>
        <w:t xml:space="preserve"> </w:t>
      </w:r>
      <w:r>
        <w:t>to</w:t>
      </w:r>
      <w:r>
        <w:rPr>
          <w:spacing w:val="-10"/>
        </w:rPr>
        <w:t xml:space="preserve"> </w:t>
      </w:r>
      <w:r>
        <w:t>predict</w:t>
      </w:r>
      <w:r>
        <w:rPr>
          <w:spacing w:val="-11"/>
        </w:rPr>
        <w:t xml:space="preserve"> </w:t>
      </w:r>
      <w:r>
        <w:t>the</w:t>
      </w:r>
      <w:r>
        <w:rPr>
          <w:spacing w:val="-11"/>
        </w:rPr>
        <w:t xml:space="preserve"> </w:t>
      </w:r>
      <w:r>
        <w:t>warm-forming</w:t>
      </w:r>
      <w:r>
        <w:rPr>
          <w:spacing w:val="-9"/>
        </w:rPr>
        <w:t xml:space="preserve"> </w:t>
      </w:r>
      <w:r>
        <w:t>behavio</w:t>
      </w:r>
      <w:r w:rsidR="000A5B02">
        <w:t xml:space="preserve">r </w:t>
      </w:r>
      <w:r>
        <w:t xml:space="preserve">of the Inconel </w:t>
      </w:r>
      <w:r w:rsidR="00192393">
        <w:t>617</w:t>
      </w:r>
      <w:r>
        <w:t xml:space="preserve"> alloy. The work hardening and flow softening parameters were calculated.</w:t>
      </w:r>
      <w:r>
        <w:rPr>
          <w:spacing w:val="1"/>
        </w:rPr>
        <w:t xml:space="preserve"> </w:t>
      </w:r>
      <w:r>
        <w:t>A relation between peak stress and temperature was developed. An equation relating the flow</w:t>
      </w:r>
      <w:r>
        <w:rPr>
          <w:spacing w:val="1"/>
        </w:rPr>
        <w:t xml:space="preserve"> </w:t>
      </w:r>
      <w:r>
        <w:t>softening</w:t>
      </w:r>
      <w:r>
        <w:rPr>
          <w:spacing w:val="-9"/>
        </w:rPr>
        <w:t xml:space="preserve"> </w:t>
      </w:r>
      <w:r>
        <w:t>parameter</w:t>
      </w:r>
      <w:r>
        <w:rPr>
          <w:spacing w:val="-10"/>
        </w:rPr>
        <w:t xml:space="preserve"> </w:t>
      </w:r>
      <w:r>
        <w:t>and</w:t>
      </w:r>
      <w:r>
        <w:rPr>
          <w:spacing w:val="-9"/>
        </w:rPr>
        <w:t xml:space="preserve"> </w:t>
      </w:r>
      <w:r>
        <w:t>temperature</w:t>
      </w:r>
      <w:r>
        <w:rPr>
          <w:spacing w:val="-11"/>
        </w:rPr>
        <w:t xml:space="preserve"> </w:t>
      </w:r>
      <w:r>
        <w:t>was</w:t>
      </w:r>
      <w:r>
        <w:rPr>
          <w:spacing w:val="-9"/>
        </w:rPr>
        <w:t xml:space="preserve"> </w:t>
      </w:r>
      <w:r>
        <w:t>also</w:t>
      </w:r>
      <w:r>
        <w:rPr>
          <w:spacing w:val="-8"/>
        </w:rPr>
        <w:t xml:space="preserve"> </w:t>
      </w:r>
      <w:r>
        <w:t>obtained.</w:t>
      </w:r>
      <w:r>
        <w:rPr>
          <w:spacing w:val="-10"/>
        </w:rPr>
        <w:t xml:space="preserve"> </w:t>
      </w:r>
      <w:r>
        <w:t>The</w:t>
      </w:r>
      <w:r>
        <w:rPr>
          <w:spacing w:val="-10"/>
        </w:rPr>
        <w:t xml:space="preserve"> </w:t>
      </w:r>
      <w:r>
        <w:t>mobility</w:t>
      </w:r>
      <w:r>
        <w:rPr>
          <w:spacing w:val="-12"/>
        </w:rPr>
        <w:t xml:space="preserve"> </w:t>
      </w:r>
      <w:r>
        <w:t>parameter</w:t>
      </w:r>
      <w:r>
        <w:rPr>
          <w:spacing w:val="-9"/>
        </w:rPr>
        <w:t xml:space="preserve"> </w:t>
      </w:r>
      <w:r>
        <w:t>was</w:t>
      </w:r>
      <w:r>
        <w:rPr>
          <w:spacing w:val="-9"/>
        </w:rPr>
        <w:t xml:space="preserve"> </w:t>
      </w:r>
      <w:r>
        <w:t>optimized</w:t>
      </w:r>
      <w:r>
        <w:rPr>
          <w:spacing w:val="-58"/>
        </w:rPr>
        <w:t xml:space="preserve"> </w:t>
      </w:r>
      <w:r>
        <w:t>and</w:t>
      </w:r>
      <w:r>
        <w:rPr>
          <w:spacing w:val="-1"/>
        </w:rPr>
        <w:t xml:space="preserve"> </w:t>
      </w:r>
      <w:r>
        <w:t>the</w:t>
      </w:r>
      <w:r>
        <w:rPr>
          <w:spacing w:val="-1"/>
        </w:rPr>
        <w:t xml:space="preserve"> </w:t>
      </w:r>
      <w:r>
        <w:t>predicted results</w:t>
      </w:r>
      <w:r>
        <w:rPr>
          <w:spacing w:val="2"/>
        </w:rPr>
        <w:t xml:space="preserve"> </w:t>
      </w:r>
      <w:r>
        <w:t>were confirmed with the experimental result.</w:t>
      </w:r>
    </w:p>
    <w:p w14:paraId="0BAF06B8" w14:textId="77777777" w:rsidR="005756AC" w:rsidRDefault="005756AC">
      <w:pPr>
        <w:spacing w:line="360" w:lineRule="auto"/>
        <w:jc w:val="both"/>
        <w:sectPr w:rsidR="005756AC" w:rsidSect="005D27C8">
          <w:footerReference w:type="default" r:id="rId10"/>
          <w:pgSz w:w="11910" w:h="16840"/>
          <w:pgMar w:top="1360" w:right="280" w:bottom="1200" w:left="360" w:header="0" w:footer="1000" w:gutter="0"/>
          <w:cols w:space="720"/>
        </w:sectPr>
      </w:pPr>
    </w:p>
    <w:p w14:paraId="54A17D76" w14:textId="77777777" w:rsidR="005756AC" w:rsidRDefault="005756AC">
      <w:pPr>
        <w:pStyle w:val="BodyText"/>
        <w:spacing w:before="3"/>
        <w:rPr>
          <w:sz w:val="14"/>
        </w:rPr>
      </w:pPr>
    </w:p>
    <w:p w14:paraId="5256EFAF" w14:textId="79454F5E" w:rsidR="005756AC" w:rsidRDefault="00000000" w:rsidP="000A5B02">
      <w:pPr>
        <w:pStyle w:val="Heading3"/>
        <w:numPr>
          <w:ilvl w:val="1"/>
          <w:numId w:val="6"/>
        </w:numPr>
        <w:tabs>
          <w:tab w:val="left" w:pos="1448"/>
        </w:tabs>
        <w:spacing w:before="90"/>
      </w:pPr>
      <w:r>
        <w:t>MODEL</w:t>
      </w:r>
      <w:r>
        <w:rPr>
          <w:spacing w:val="-3"/>
        </w:rPr>
        <w:t xml:space="preserve"> </w:t>
      </w:r>
      <w:r>
        <w:t>DESCRIPTION</w:t>
      </w:r>
    </w:p>
    <w:p w14:paraId="6C35E1EA" w14:textId="77777777" w:rsidR="005756AC" w:rsidRDefault="005756AC">
      <w:pPr>
        <w:pStyle w:val="BodyText"/>
        <w:rPr>
          <w:b/>
          <w:sz w:val="26"/>
        </w:rPr>
      </w:pPr>
    </w:p>
    <w:p w14:paraId="6A28C9F0" w14:textId="77777777" w:rsidR="005756AC" w:rsidRDefault="005756AC">
      <w:pPr>
        <w:pStyle w:val="BodyText"/>
        <w:rPr>
          <w:b/>
          <w:sz w:val="22"/>
        </w:rPr>
      </w:pPr>
    </w:p>
    <w:p w14:paraId="1F8BF256" w14:textId="4E82A4DD" w:rsidR="00A42EA4" w:rsidRPr="00A42EA4" w:rsidRDefault="00EA1F11" w:rsidP="009B62D1">
      <w:pPr>
        <w:pStyle w:val="BodyText"/>
        <w:spacing w:line="360" w:lineRule="auto"/>
        <w:ind w:right="1156"/>
        <w:jc w:val="both"/>
        <w:rPr>
          <w:b/>
          <w:bCs/>
        </w:rPr>
      </w:pPr>
      <w:r>
        <w:rPr>
          <w:b/>
          <w:bCs/>
        </w:rPr>
        <w:t xml:space="preserve">1.4.1 </w:t>
      </w:r>
      <w:r w:rsidR="00A42EA4" w:rsidRPr="00A42EA4">
        <w:rPr>
          <w:b/>
          <w:bCs/>
        </w:rPr>
        <w:t>Cellular Automaton</w:t>
      </w:r>
    </w:p>
    <w:p w14:paraId="39D7E6D0" w14:textId="5DA86087" w:rsidR="005756AC" w:rsidRDefault="00000000" w:rsidP="009B62D1">
      <w:pPr>
        <w:pStyle w:val="BodyText"/>
        <w:spacing w:line="360" w:lineRule="auto"/>
        <w:ind w:right="1156"/>
        <w:jc w:val="both"/>
      </w:pPr>
      <w:r>
        <w:t>A cellular automaton (CA) is a group of cells structured in a grid of a particular shape, with</w:t>
      </w:r>
      <w:r>
        <w:rPr>
          <w:spacing w:val="1"/>
        </w:rPr>
        <w:t xml:space="preserve"> </w:t>
      </w:r>
      <w:r>
        <w:t>each</w:t>
      </w:r>
      <w:r>
        <w:rPr>
          <w:spacing w:val="-9"/>
        </w:rPr>
        <w:t xml:space="preserve"> </w:t>
      </w:r>
      <w:r>
        <w:t>cell</w:t>
      </w:r>
      <w:r>
        <w:rPr>
          <w:spacing w:val="-10"/>
        </w:rPr>
        <w:t xml:space="preserve"> </w:t>
      </w:r>
      <w:r>
        <w:t>changing</w:t>
      </w:r>
      <w:r>
        <w:rPr>
          <w:spacing w:val="-10"/>
        </w:rPr>
        <w:t xml:space="preserve"> </w:t>
      </w:r>
      <w:r>
        <w:t>state</w:t>
      </w:r>
      <w:r>
        <w:rPr>
          <w:spacing w:val="-11"/>
        </w:rPr>
        <w:t xml:space="preserve"> </w:t>
      </w:r>
      <w:r>
        <w:t>as</w:t>
      </w:r>
      <w:r>
        <w:rPr>
          <w:spacing w:val="-11"/>
        </w:rPr>
        <w:t xml:space="preserve"> </w:t>
      </w:r>
      <w:r>
        <w:t>a</w:t>
      </w:r>
      <w:r>
        <w:rPr>
          <w:spacing w:val="-11"/>
        </w:rPr>
        <w:t xml:space="preserve"> </w:t>
      </w:r>
      <w:r>
        <w:t>function</w:t>
      </w:r>
      <w:r>
        <w:rPr>
          <w:spacing w:val="-11"/>
        </w:rPr>
        <w:t xml:space="preserve"> </w:t>
      </w:r>
      <w:r>
        <w:t>of</w:t>
      </w:r>
      <w:r>
        <w:rPr>
          <w:spacing w:val="-11"/>
        </w:rPr>
        <w:t xml:space="preserve"> </w:t>
      </w:r>
      <w:r>
        <w:t>time,</w:t>
      </w:r>
      <w:r>
        <w:rPr>
          <w:spacing w:val="-12"/>
        </w:rPr>
        <w:t xml:space="preserve"> </w:t>
      </w:r>
      <w:r>
        <w:t>according</w:t>
      </w:r>
      <w:r>
        <w:rPr>
          <w:spacing w:val="-10"/>
        </w:rPr>
        <w:t xml:space="preserve"> </w:t>
      </w:r>
      <w:r>
        <w:t>to</w:t>
      </w:r>
      <w:r>
        <w:rPr>
          <w:spacing w:val="-11"/>
        </w:rPr>
        <w:t xml:space="preserve"> </w:t>
      </w:r>
      <w:r>
        <w:t>a</w:t>
      </w:r>
      <w:r>
        <w:rPr>
          <w:spacing w:val="-11"/>
        </w:rPr>
        <w:t xml:space="preserve"> </w:t>
      </w:r>
      <w:r>
        <w:t>predetermined</w:t>
      </w:r>
      <w:r>
        <w:rPr>
          <w:spacing w:val="-9"/>
        </w:rPr>
        <w:t xml:space="preserve"> </w:t>
      </w:r>
      <w:r>
        <w:t>set</w:t>
      </w:r>
      <w:r>
        <w:rPr>
          <w:spacing w:val="-10"/>
        </w:rPr>
        <w:t xml:space="preserve"> </w:t>
      </w:r>
      <w:r>
        <w:t>of</w:t>
      </w:r>
      <w:r>
        <w:rPr>
          <w:spacing w:val="-12"/>
        </w:rPr>
        <w:t xml:space="preserve"> </w:t>
      </w:r>
      <w:r>
        <w:t>rules</w:t>
      </w:r>
      <w:r>
        <w:rPr>
          <w:spacing w:val="-10"/>
        </w:rPr>
        <w:t xml:space="preserve"> </w:t>
      </w:r>
      <w:r>
        <w:t>dictated</w:t>
      </w:r>
      <w:r>
        <w:rPr>
          <w:spacing w:val="-58"/>
        </w:rPr>
        <w:t xml:space="preserve"> </w:t>
      </w:r>
      <w:r>
        <w:t>by</w:t>
      </w:r>
      <w:r>
        <w:rPr>
          <w:spacing w:val="-6"/>
        </w:rPr>
        <w:t xml:space="preserve"> </w:t>
      </w:r>
      <w:r>
        <w:t>states</w:t>
      </w:r>
      <w:r>
        <w:rPr>
          <w:spacing w:val="-6"/>
        </w:rPr>
        <w:t xml:space="preserve"> </w:t>
      </w:r>
      <w:r>
        <w:t>of</w:t>
      </w:r>
      <w:r>
        <w:rPr>
          <w:spacing w:val="-6"/>
        </w:rPr>
        <w:t xml:space="preserve"> </w:t>
      </w:r>
      <w:r w:rsidR="00A41F52">
        <w:t>neighboring</w:t>
      </w:r>
      <w:r>
        <w:rPr>
          <w:spacing w:val="-4"/>
        </w:rPr>
        <w:t xml:space="preserve"> </w:t>
      </w:r>
      <w:r>
        <w:t>cells.</w:t>
      </w:r>
      <w:r>
        <w:rPr>
          <w:spacing w:val="-5"/>
        </w:rPr>
        <w:t xml:space="preserve"> </w:t>
      </w:r>
      <w:r>
        <w:t>A</w:t>
      </w:r>
      <w:r>
        <w:rPr>
          <w:spacing w:val="-7"/>
        </w:rPr>
        <w:t xml:space="preserve"> </w:t>
      </w:r>
      <w:r>
        <w:t>CA</w:t>
      </w:r>
      <w:r>
        <w:rPr>
          <w:spacing w:val="-6"/>
        </w:rPr>
        <w:t xml:space="preserve"> </w:t>
      </w:r>
      <w:r>
        <w:t>is</w:t>
      </w:r>
      <w:r>
        <w:rPr>
          <w:spacing w:val="-6"/>
        </w:rPr>
        <w:t xml:space="preserve"> </w:t>
      </w:r>
      <w:r>
        <w:t>discrete</w:t>
      </w:r>
      <w:r>
        <w:rPr>
          <w:spacing w:val="-6"/>
        </w:rPr>
        <w:t xml:space="preserve"> </w:t>
      </w:r>
      <w:r>
        <w:t>in</w:t>
      </w:r>
      <w:r>
        <w:rPr>
          <w:spacing w:val="-6"/>
        </w:rPr>
        <w:t xml:space="preserve"> </w:t>
      </w:r>
      <w:r>
        <w:t>both</w:t>
      </w:r>
      <w:r>
        <w:rPr>
          <w:spacing w:val="-5"/>
        </w:rPr>
        <w:t xml:space="preserve"> </w:t>
      </w:r>
      <w:r>
        <w:t>space</w:t>
      </w:r>
      <w:r>
        <w:rPr>
          <w:spacing w:val="-7"/>
        </w:rPr>
        <w:t xml:space="preserve"> </w:t>
      </w:r>
      <w:r>
        <w:t>and</w:t>
      </w:r>
      <w:r>
        <w:rPr>
          <w:spacing w:val="-5"/>
        </w:rPr>
        <w:t xml:space="preserve"> </w:t>
      </w:r>
      <w:r>
        <w:t>time,</w:t>
      </w:r>
      <w:r>
        <w:rPr>
          <w:spacing w:val="-7"/>
        </w:rPr>
        <w:t xml:space="preserve"> </w:t>
      </w:r>
      <w:r>
        <w:t>which</w:t>
      </w:r>
      <w:r>
        <w:rPr>
          <w:spacing w:val="-6"/>
        </w:rPr>
        <w:t xml:space="preserve"> </w:t>
      </w:r>
      <w:r>
        <w:t>implies</w:t>
      </w:r>
      <w:r>
        <w:rPr>
          <w:spacing w:val="-5"/>
        </w:rPr>
        <w:t xml:space="preserve"> </w:t>
      </w:r>
      <w:r>
        <w:t>that</w:t>
      </w:r>
      <w:r>
        <w:rPr>
          <w:spacing w:val="-6"/>
        </w:rPr>
        <w:t xml:space="preserve"> </w:t>
      </w:r>
      <w:r>
        <w:t>the</w:t>
      </w:r>
      <w:r>
        <w:rPr>
          <w:spacing w:val="-57"/>
        </w:rPr>
        <w:t xml:space="preserve"> </w:t>
      </w:r>
      <w:r>
        <w:t>cells</w:t>
      </w:r>
      <w:r>
        <w:rPr>
          <w:spacing w:val="-1"/>
        </w:rPr>
        <w:t xml:space="preserve"> </w:t>
      </w:r>
      <w:r>
        <w:t>that make</w:t>
      </w:r>
      <w:r>
        <w:rPr>
          <w:spacing w:val="-1"/>
        </w:rPr>
        <w:t xml:space="preserve"> </w:t>
      </w:r>
      <w:r>
        <w:t>up the</w:t>
      </w:r>
      <w:r>
        <w:rPr>
          <w:spacing w:val="-1"/>
        </w:rPr>
        <w:t xml:space="preserve"> </w:t>
      </w:r>
      <w:r>
        <w:t>CA represent one of a</w:t>
      </w:r>
      <w:r>
        <w:rPr>
          <w:spacing w:val="-2"/>
        </w:rPr>
        <w:t xml:space="preserve"> </w:t>
      </w:r>
      <w:r>
        <w:t>finite set of states in</w:t>
      </w:r>
      <w:r>
        <w:rPr>
          <w:spacing w:val="-1"/>
        </w:rPr>
        <w:t xml:space="preserve"> </w:t>
      </w:r>
      <w:r>
        <w:t>each time unit.</w:t>
      </w:r>
    </w:p>
    <w:p w14:paraId="2ABE7F3F" w14:textId="635986DD" w:rsidR="005756AC" w:rsidRDefault="005756AC">
      <w:pPr>
        <w:pStyle w:val="BodyText"/>
        <w:spacing w:before="1"/>
        <w:rPr>
          <w:sz w:val="36"/>
        </w:rPr>
      </w:pPr>
    </w:p>
    <w:p w14:paraId="69246AE0" w14:textId="6AAAD847" w:rsidR="005756AC" w:rsidRDefault="009B62D1" w:rsidP="009B62D1">
      <w:pPr>
        <w:pStyle w:val="BodyText"/>
        <w:spacing w:line="360" w:lineRule="auto"/>
        <w:ind w:right="1158"/>
        <w:jc w:val="both"/>
      </w:pPr>
      <w:r>
        <w:rPr>
          <w:noProof/>
        </w:rPr>
        <w:drawing>
          <wp:anchor distT="0" distB="0" distL="0" distR="0" simplePos="0" relativeHeight="251656704" behindDoc="0" locked="0" layoutInCell="1" allowOverlap="1" wp14:anchorId="392F1203" wp14:editId="1F3F8B47">
            <wp:simplePos x="0" y="0"/>
            <wp:positionH relativeFrom="page">
              <wp:posOffset>1598930</wp:posOffset>
            </wp:positionH>
            <wp:positionV relativeFrom="paragraph">
              <wp:posOffset>1350010</wp:posOffset>
            </wp:positionV>
            <wp:extent cx="3474881" cy="2609088"/>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3474881" cy="2609088"/>
                    </a:xfrm>
                    <a:prstGeom prst="rect">
                      <a:avLst/>
                    </a:prstGeom>
                  </pic:spPr>
                </pic:pic>
              </a:graphicData>
            </a:graphic>
          </wp:anchor>
        </w:drawing>
      </w:r>
      <w:r w:rsidR="00000000">
        <w:pict w14:anchorId="7936808A">
          <v:rect id="_x0000_s2060" style="position:absolute;left:0;text-align:left;margin-left:57pt;margin-top:254.5pt;width:441pt;height:62.4pt;z-index:-251653632;mso-position-horizontal-relative:page;mso-position-vertical-relative:text" stroked="f">
            <w10:wrap anchorx="page"/>
          </v:rect>
        </w:pict>
      </w:r>
      <w:r>
        <w:t>Furthermore, the cells in a grid evolve in parallel at discrete time steps by taking into account</w:t>
      </w:r>
      <w:r>
        <w:rPr>
          <w:spacing w:val="1"/>
        </w:rPr>
        <w:t xml:space="preserve"> </w:t>
      </w:r>
      <w:r>
        <w:t xml:space="preserve">the statuses of </w:t>
      </w:r>
      <w:r w:rsidR="00A41F52">
        <w:t>neighboring</w:t>
      </w:r>
      <w:r>
        <w:t xml:space="preserve"> cells. As a result, the CA evolves in discrete time steps according</w:t>
      </w:r>
      <w:r>
        <w:rPr>
          <w:spacing w:val="-58"/>
        </w:rPr>
        <w:t xml:space="preserve"> </w:t>
      </w:r>
      <w:r>
        <w:t>to</w:t>
      </w:r>
      <w:r>
        <w:rPr>
          <w:spacing w:val="-3"/>
        </w:rPr>
        <w:t xml:space="preserve"> </w:t>
      </w:r>
      <w:r>
        <w:t>a</w:t>
      </w:r>
      <w:r>
        <w:rPr>
          <w:spacing w:val="-5"/>
        </w:rPr>
        <w:t xml:space="preserve"> </w:t>
      </w:r>
      <w:r>
        <w:t>set</w:t>
      </w:r>
      <w:r>
        <w:rPr>
          <w:spacing w:val="-3"/>
        </w:rPr>
        <w:t xml:space="preserve"> </w:t>
      </w:r>
      <w:r>
        <w:t>of</w:t>
      </w:r>
      <w:r>
        <w:rPr>
          <w:spacing w:val="-4"/>
        </w:rPr>
        <w:t xml:space="preserve"> </w:t>
      </w:r>
      <w:r>
        <w:t>rules</w:t>
      </w:r>
      <w:r>
        <w:rPr>
          <w:spacing w:val="-4"/>
        </w:rPr>
        <w:t xml:space="preserve"> </w:t>
      </w:r>
      <w:r>
        <w:t>dependent</w:t>
      </w:r>
      <w:r>
        <w:rPr>
          <w:spacing w:val="-3"/>
        </w:rPr>
        <w:t xml:space="preserve"> </w:t>
      </w:r>
      <w:r>
        <w:t>on</w:t>
      </w:r>
      <w:r>
        <w:rPr>
          <w:spacing w:val="-3"/>
        </w:rPr>
        <w:t xml:space="preserve"> </w:t>
      </w:r>
      <w:r>
        <w:t>the</w:t>
      </w:r>
      <w:r>
        <w:rPr>
          <w:spacing w:val="-4"/>
        </w:rPr>
        <w:t xml:space="preserve"> </w:t>
      </w:r>
      <w:r>
        <w:t>states</w:t>
      </w:r>
      <w:r>
        <w:rPr>
          <w:spacing w:val="-4"/>
        </w:rPr>
        <w:t xml:space="preserve"> </w:t>
      </w:r>
      <w:r>
        <w:t>of</w:t>
      </w:r>
      <w:r>
        <w:rPr>
          <w:spacing w:val="-4"/>
        </w:rPr>
        <w:t xml:space="preserve"> </w:t>
      </w:r>
      <w:r w:rsidR="00A41F52">
        <w:t>neighboring</w:t>
      </w:r>
      <w:r>
        <w:rPr>
          <w:spacing w:val="-4"/>
        </w:rPr>
        <w:t xml:space="preserve"> </w:t>
      </w:r>
      <w:r>
        <w:t>cells.</w:t>
      </w:r>
      <w:r>
        <w:rPr>
          <w:spacing w:val="-4"/>
        </w:rPr>
        <w:t xml:space="preserve"> </w:t>
      </w:r>
      <w:r>
        <w:t>These</w:t>
      </w:r>
      <w:r>
        <w:rPr>
          <w:spacing w:val="-4"/>
        </w:rPr>
        <w:t xml:space="preserve"> </w:t>
      </w:r>
      <w:r>
        <w:t>rules</w:t>
      </w:r>
      <w:r>
        <w:rPr>
          <w:spacing w:val="-4"/>
        </w:rPr>
        <w:t xml:space="preserve"> </w:t>
      </w:r>
      <w:r>
        <w:t>can</w:t>
      </w:r>
      <w:r>
        <w:rPr>
          <w:spacing w:val="-4"/>
        </w:rPr>
        <w:t xml:space="preserve"> </w:t>
      </w:r>
      <w:r>
        <w:t>be</w:t>
      </w:r>
      <w:r>
        <w:rPr>
          <w:spacing w:val="-4"/>
        </w:rPr>
        <w:t xml:space="preserve"> </w:t>
      </w:r>
      <w:r>
        <w:t>implemented</w:t>
      </w:r>
      <w:r>
        <w:rPr>
          <w:spacing w:val="-58"/>
        </w:rPr>
        <w:t xml:space="preserve"> </w:t>
      </w:r>
      <w:r>
        <w:t>iteratively</w:t>
      </w:r>
      <w:r>
        <w:rPr>
          <w:spacing w:val="-1"/>
        </w:rPr>
        <w:t xml:space="preserve"> </w:t>
      </w:r>
      <w:r>
        <w:t>for</w:t>
      </w:r>
      <w:r>
        <w:rPr>
          <w:spacing w:val="-1"/>
        </w:rPr>
        <w:t xml:space="preserve"> </w:t>
      </w:r>
      <w:r>
        <w:t>as many time steps as needed.</w:t>
      </w:r>
    </w:p>
    <w:p w14:paraId="0A562A9C" w14:textId="77777777" w:rsidR="009B62D1" w:rsidRDefault="009B62D1" w:rsidP="009B62D1">
      <w:pPr>
        <w:pStyle w:val="BodyText"/>
      </w:pPr>
    </w:p>
    <w:p w14:paraId="3737FE2D" w14:textId="0371F41F" w:rsidR="009B62D1" w:rsidRDefault="009B62D1" w:rsidP="009B62D1">
      <w:pPr>
        <w:pStyle w:val="BodyText"/>
      </w:pPr>
      <w:r>
        <w:t>Fig.</w:t>
      </w:r>
      <w:r>
        <w:rPr>
          <w:spacing w:val="-2"/>
        </w:rPr>
        <w:t xml:space="preserve"> </w:t>
      </w:r>
      <w:r w:rsidR="002F5E68">
        <w:t>1.1</w:t>
      </w:r>
      <w:r>
        <w:t>:</w:t>
      </w:r>
      <w:r>
        <w:rPr>
          <w:spacing w:val="-2"/>
        </w:rPr>
        <w:t xml:space="preserve"> </w:t>
      </w:r>
      <w:r>
        <w:t>Cellular</w:t>
      </w:r>
      <w:r>
        <w:rPr>
          <w:spacing w:val="-4"/>
        </w:rPr>
        <w:t xml:space="preserve"> </w:t>
      </w:r>
      <w:r>
        <w:t>Automata</w:t>
      </w:r>
      <w:r>
        <w:rPr>
          <w:spacing w:val="-3"/>
        </w:rPr>
        <w:t xml:space="preserve"> </w:t>
      </w:r>
      <w:r>
        <w:t>(https://mathworld.wolfram.com/CellularAutomaton.html)</w:t>
      </w:r>
    </w:p>
    <w:p w14:paraId="35250F28" w14:textId="31EFEF9C" w:rsidR="005756AC" w:rsidRDefault="005756AC">
      <w:pPr>
        <w:pStyle w:val="BodyText"/>
        <w:spacing w:before="11"/>
        <w:rPr>
          <w:sz w:val="35"/>
        </w:rPr>
      </w:pPr>
    </w:p>
    <w:p w14:paraId="28F55C08" w14:textId="18D76BB5" w:rsidR="009B62D1" w:rsidRDefault="009B62D1">
      <w:pPr>
        <w:pStyle w:val="BodyText"/>
        <w:ind w:left="1080"/>
      </w:pPr>
    </w:p>
    <w:p w14:paraId="69C34E11" w14:textId="58A2A4CA" w:rsidR="005756AC" w:rsidRDefault="00000000" w:rsidP="009B62D1">
      <w:pPr>
        <w:pStyle w:val="BodyText"/>
      </w:pPr>
      <w:r>
        <w:t>The</w:t>
      </w:r>
      <w:r>
        <w:rPr>
          <w:spacing w:val="-4"/>
        </w:rPr>
        <w:t xml:space="preserve"> </w:t>
      </w:r>
      <w:r>
        <w:t>following</w:t>
      </w:r>
      <w:r>
        <w:rPr>
          <w:spacing w:val="-1"/>
        </w:rPr>
        <w:t xml:space="preserve"> </w:t>
      </w:r>
      <w:r>
        <w:t>are</w:t>
      </w:r>
      <w:r>
        <w:rPr>
          <w:spacing w:val="-3"/>
        </w:rPr>
        <w:t xml:space="preserve"> </w:t>
      </w:r>
      <w:r>
        <w:t>typical</w:t>
      </w:r>
      <w:r>
        <w:rPr>
          <w:spacing w:val="1"/>
        </w:rPr>
        <w:t xml:space="preserve"> </w:t>
      </w:r>
      <w:r>
        <w:t>CA</w:t>
      </w:r>
      <w:r>
        <w:rPr>
          <w:spacing w:val="-1"/>
        </w:rPr>
        <w:t xml:space="preserve"> </w:t>
      </w:r>
      <w:r>
        <w:t>characteristics:</w:t>
      </w:r>
    </w:p>
    <w:p w14:paraId="2BF3C47F" w14:textId="77777777" w:rsidR="009B62D1" w:rsidRDefault="00000000" w:rsidP="009B62D1">
      <w:pPr>
        <w:pStyle w:val="ListParagraph"/>
        <w:numPr>
          <w:ilvl w:val="0"/>
          <w:numId w:val="13"/>
        </w:numPr>
        <w:tabs>
          <w:tab w:val="left" w:pos="1500"/>
          <w:tab w:val="left" w:pos="1501"/>
        </w:tabs>
        <w:spacing w:before="139" w:line="360" w:lineRule="auto"/>
        <w:ind w:right="1160"/>
        <w:rPr>
          <w:sz w:val="24"/>
        </w:rPr>
      </w:pPr>
      <w:r w:rsidRPr="009B62D1">
        <w:rPr>
          <w:sz w:val="24"/>
        </w:rPr>
        <w:t>A</w:t>
      </w:r>
      <w:r w:rsidRPr="009B62D1">
        <w:rPr>
          <w:spacing w:val="-2"/>
          <w:sz w:val="24"/>
        </w:rPr>
        <w:t xml:space="preserve"> </w:t>
      </w:r>
      <w:r w:rsidRPr="009B62D1">
        <w:rPr>
          <w:sz w:val="24"/>
        </w:rPr>
        <w:t>CA's</w:t>
      </w:r>
      <w:r w:rsidRPr="009B62D1">
        <w:rPr>
          <w:spacing w:val="-1"/>
          <w:sz w:val="24"/>
        </w:rPr>
        <w:t xml:space="preserve"> </w:t>
      </w:r>
      <w:r w:rsidRPr="009B62D1">
        <w:rPr>
          <w:sz w:val="24"/>
        </w:rPr>
        <w:t>cells</w:t>
      </w:r>
      <w:r w:rsidRPr="009B62D1">
        <w:rPr>
          <w:spacing w:val="-1"/>
          <w:sz w:val="24"/>
        </w:rPr>
        <w:t xml:space="preserve"> </w:t>
      </w:r>
      <w:r w:rsidRPr="009B62D1">
        <w:rPr>
          <w:sz w:val="24"/>
        </w:rPr>
        <w:t>are</w:t>
      </w:r>
      <w:r w:rsidRPr="009B62D1">
        <w:rPr>
          <w:spacing w:val="-3"/>
          <w:sz w:val="24"/>
        </w:rPr>
        <w:t xml:space="preserve"> </w:t>
      </w:r>
      <w:r w:rsidR="00A41F52" w:rsidRPr="009B62D1">
        <w:rPr>
          <w:sz w:val="24"/>
        </w:rPr>
        <w:t>organized</w:t>
      </w:r>
      <w:r w:rsidRPr="009B62D1">
        <w:rPr>
          <w:spacing w:val="-1"/>
          <w:sz w:val="24"/>
        </w:rPr>
        <w:t xml:space="preserve"> </w:t>
      </w:r>
      <w:r w:rsidRPr="009B62D1">
        <w:rPr>
          <w:sz w:val="24"/>
        </w:rPr>
        <w:t>on</w:t>
      </w:r>
      <w:r w:rsidRPr="009B62D1">
        <w:rPr>
          <w:spacing w:val="-1"/>
          <w:sz w:val="24"/>
        </w:rPr>
        <w:t xml:space="preserve"> </w:t>
      </w:r>
      <w:r w:rsidRPr="009B62D1">
        <w:rPr>
          <w:sz w:val="24"/>
        </w:rPr>
        <w:t>a</w:t>
      </w:r>
      <w:r w:rsidRPr="009B62D1">
        <w:rPr>
          <w:spacing w:val="-2"/>
          <w:sz w:val="24"/>
        </w:rPr>
        <w:t xml:space="preserve"> </w:t>
      </w:r>
      <w:r w:rsidRPr="009B62D1">
        <w:rPr>
          <w:sz w:val="24"/>
        </w:rPr>
        <w:t>grid</w:t>
      </w:r>
      <w:r w:rsidRPr="009B62D1">
        <w:rPr>
          <w:spacing w:val="-1"/>
          <w:sz w:val="24"/>
        </w:rPr>
        <w:t xml:space="preserve"> </w:t>
      </w:r>
      <w:r w:rsidRPr="009B62D1">
        <w:rPr>
          <w:sz w:val="24"/>
        </w:rPr>
        <w:t>with</w:t>
      </w:r>
      <w:r w:rsidRPr="009B62D1">
        <w:rPr>
          <w:spacing w:val="-4"/>
          <w:sz w:val="24"/>
        </w:rPr>
        <w:t xml:space="preserve"> </w:t>
      </w:r>
      <w:r w:rsidRPr="009B62D1">
        <w:rPr>
          <w:sz w:val="24"/>
        </w:rPr>
        <w:t>a</w:t>
      </w:r>
      <w:r w:rsidRPr="009B62D1">
        <w:rPr>
          <w:spacing w:val="-2"/>
          <w:sz w:val="24"/>
        </w:rPr>
        <w:t xml:space="preserve"> </w:t>
      </w:r>
      <w:r w:rsidRPr="009B62D1">
        <w:rPr>
          <w:sz w:val="24"/>
        </w:rPr>
        <w:t>specific</w:t>
      </w:r>
      <w:r w:rsidRPr="009B62D1">
        <w:rPr>
          <w:spacing w:val="-2"/>
          <w:sz w:val="24"/>
        </w:rPr>
        <w:t xml:space="preserve"> </w:t>
      </w:r>
      <w:r w:rsidRPr="009B62D1">
        <w:rPr>
          <w:sz w:val="24"/>
        </w:rPr>
        <w:t>shape</w:t>
      </w:r>
      <w:r w:rsidRPr="009B62D1">
        <w:rPr>
          <w:spacing w:val="-2"/>
          <w:sz w:val="24"/>
        </w:rPr>
        <w:t xml:space="preserve"> </w:t>
      </w:r>
      <w:r w:rsidRPr="009B62D1">
        <w:rPr>
          <w:sz w:val="24"/>
        </w:rPr>
        <w:t>(square,</w:t>
      </w:r>
      <w:r w:rsidRPr="009B62D1">
        <w:rPr>
          <w:spacing w:val="-1"/>
          <w:sz w:val="24"/>
        </w:rPr>
        <w:t xml:space="preserve"> </w:t>
      </w:r>
      <w:r w:rsidRPr="009B62D1">
        <w:rPr>
          <w:sz w:val="24"/>
        </w:rPr>
        <w:t>triangle,</w:t>
      </w:r>
      <w:r w:rsidRPr="009B62D1">
        <w:rPr>
          <w:spacing w:val="-1"/>
          <w:sz w:val="24"/>
        </w:rPr>
        <w:t xml:space="preserve"> </w:t>
      </w:r>
      <w:r w:rsidRPr="009B62D1">
        <w:rPr>
          <w:sz w:val="24"/>
        </w:rPr>
        <w:t>hexagon,</w:t>
      </w:r>
      <w:r w:rsidRPr="009B62D1">
        <w:rPr>
          <w:spacing w:val="-1"/>
          <w:sz w:val="24"/>
        </w:rPr>
        <w:t xml:space="preserve"> </w:t>
      </w:r>
      <w:r w:rsidRPr="009B62D1">
        <w:rPr>
          <w:sz w:val="24"/>
        </w:rPr>
        <w:t>etc.)</w:t>
      </w:r>
      <w:r w:rsidRPr="009B62D1">
        <w:rPr>
          <w:spacing w:val="-57"/>
          <w:sz w:val="24"/>
        </w:rPr>
        <w:t xml:space="preserve"> </w:t>
      </w:r>
      <w:r w:rsidRPr="009B62D1">
        <w:rPr>
          <w:sz w:val="24"/>
        </w:rPr>
        <w:t>and</w:t>
      </w:r>
      <w:r w:rsidRPr="009B62D1">
        <w:rPr>
          <w:spacing w:val="-1"/>
          <w:sz w:val="24"/>
        </w:rPr>
        <w:t xml:space="preserve"> </w:t>
      </w:r>
      <w:r w:rsidRPr="009B62D1">
        <w:rPr>
          <w:sz w:val="24"/>
        </w:rPr>
        <w:t>exist in a limited number</w:t>
      </w:r>
      <w:r w:rsidRPr="009B62D1">
        <w:rPr>
          <w:spacing w:val="-2"/>
          <w:sz w:val="24"/>
        </w:rPr>
        <w:t xml:space="preserve"> </w:t>
      </w:r>
      <w:r w:rsidRPr="009B62D1">
        <w:rPr>
          <w:sz w:val="24"/>
        </w:rPr>
        <w:t>of dimensions.</w:t>
      </w:r>
    </w:p>
    <w:p w14:paraId="0E0D178B" w14:textId="77777777" w:rsidR="009B62D1" w:rsidRDefault="00000000" w:rsidP="009B62D1">
      <w:pPr>
        <w:pStyle w:val="ListParagraph"/>
        <w:numPr>
          <w:ilvl w:val="0"/>
          <w:numId w:val="13"/>
        </w:numPr>
        <w:tabs>
          <w:tab w:val="left" w:pos="1500"/>
          <w:tab w:val="left" w:pos="1501"/>
        </w:tabs>
        <w:spacing w:before="139" w:line="360" w:lineRule="auto"/>
        <w:ind w:right="1160"/>
        <w:rPr>
          <w:sz w:val="24"/>
        </w:rPr>
      </w:pPr>
      <w:r w:rsidRPr="009B62D1">
        <w:rPr>
          <w:sz w:val="24"/>
        </w:rPr>
        <w:t>Every</w:t>
      </w:r>
      <w:r w:rsidRPr="009B62D1">
        <w:rPr>
          <w:spacing w:val="14"/>
          <w:sz w:val="24"/>
        </w:rPr>
        <w:t xml:space="preserve"> </w:t>
      </w:r>
      <w:r w:rsidRPr="009B62D1">
        <w:rPr>
          <w:sz w:val="24"/>
        </w:rPr>
        <w:t>grid</w:t>
      </w:r>
      <w:r w:rsidRPr="009B62D1">
        <w:rPr>
          <w:spacing w:val="18"/>
          <w:sz w:val="24"/>
        </w:rPr>
        <w:t xml:space="preserve"> </w:t>
      </w:r>
      <w:r w:rsidRPr="009B62D1">
        <w:rPr>
          <w:sz w:val="24"/>
        </w:rPr>
        <w:t>cell</w:t>
      </w:r>
      <w:r w:rsidRPr="009B62D1">
        <w:rPr>
          <w:spacing w:val="17"/>
          <w:sz w:val="24"/>
        </w:rPr>
        <w:t xml:space="preserve"> </w:t>
      </w:r>
      <w:r w:rsidRPr="009B62D1">
        <w:rPr>
          <w:sz w:val="24"/>
        </w:rPr>
        <w:t>has</w:t>
      </w:r>
      <w:r w:rsidRPr="009B62D1">
        <w:rPr>
          <w:spacing w:val="19"/>
          <w:sz w:val="24"/>
        </w:rPr>
        <w:t xml:space="preserve"> </w:t>
      </w:r>
      <w:r w:rsidRPr="009B62D1">
        <w:rPr>
          <w:sz w:val="24"/>
        </w:rPr>
        <w:t>a</w:t>
      </w:r>
      <w:r w:rsidRPr="009B62D1">
        <w:rPr>
          <w:spacing w:val="15"/>
          <w:sz w:val="24"/>
        </w:rPr>
        <w:t xml:space="preserve"> </w:t>
      </w:r>
      <w:r w:rsidRPr="009B62D1">
        <w:rPr>
          <w:sz w:val="24"/>
        </w:rPr>
        <w:t>state.</w:t>
      </w:r>
      <w:r w:rsidRPr="009B62D1">
        <w:rPr>
          <w:spacing w:val="16"/>
          <w:sz w:val="24"/>
        </w:rPr>
        <w:t xml:space="preserve"> </w:t>
      </w:r>
      <w:r w:rsidRPr="009B62D1">
        <w:rPr>
          <w:sz w:val="24"/>
        </w:rPr>
        <w:t>While</w:t>
      </w:r>
      <w:r w:rsidRPr="009B62D1">
        <w:rPr>
          <w:spacing w:val="15"/>
          <w:sz w:val="24"/>
        </w:rPr>
        <w:t xml:space="preserve"> </w:t>
      </w:r>
      <w:r w:rsidRPr="009B62D1">
        <w:rPr>
          <w:sz w:val="24"/>
        </w:rPr>
        <w:t>the</w:t>
      </w:r>
      <w:r w:rsidRPr="009B62D1">
        <w:rPr>
          <w:spacing w:val="16"/>
          <w:sz w:val="24"/>
        </w:rPr>
        <w:t xml:space="preserve"> </w:t>
      </w:r>
      <w:r w:rsidRPr="009B62D1">
        <w:rPr>
          <w:sz w:val="24"/>
        </w:rPr>
        <w:t>state</w:t>
      </w:r>
      <w:r w:rsidRPr="009B62D1">
        <w:rPr>
          <w:spacing w:val="16"/>
          <w:sz w:val="24"/>
        </w:rPr>
        <w:t xml:space="preserve"> </w:t>
      </w:r>
      <w:r w:rsidRPr="009B62D1">
        <w:rPr>
          <w:sz w:val="24"/>
        </w:rPr>
        <w:t>has</w:t>
      </w:r>
      <w:r w:rsidRPr="009B62D1">
        <w:rPr>
          <w:spacing w:val="16"/>
          <w:sz w:val="24"/>
        </w:rPr>
        <w:t xml:space="preserve"> </w:t>
      </w:r>
      <w:r w:rsidRPr="009B62D1">
        <w:rPr>
          <w:sz w:val="24"/>
        </w:rPr>
        <w:t>many</w:t>
      </w:r>
      <w:r w:rsidRPr="009B62D1">
        <w:rPr>
          <w:spacing w:val="16"/>
          <w:sz w:val="24"/>
        </w:rPr>
        <w:t xml:space="preserve"> </w:t>
      </w:r>
      <w:r w:rsidRPr="009B62D1">
        <w:rPr>
          <w:sz w:val="24"/>
        </w:rPr>
        <w:t>finite</w:t>
      </w:r>
      <w:r w:rsidRPr="009B62D1">
        <w:rPr>
          <w:spacing w:val="16"/>
          <w:sz w:val="24"/>
        </w:rPr>
        <w:t xml:space="preserve"> </w:t>
      </w:r>
      <w:r w:rsidRPr="009B62D1">
        <w:rPr>
          <w:sz w:val="24"/>
        </w:rPr>
        <w:t>options,</w:t>
      </w:r>
      <w:r w:rsidRPr="009B62D1">
        <w:rPr>
          <w:spacing w:val="16"/>
          <w:sz w:val="24"/>
        </w:rPr>
        <w:t xml:space="preserve"> </w:t>
      </w:r>
      <w:r w:rsidRPr="009B62D1">
        <w:rPr>
          <w:sz w:val="24"/>
        </w:rPr>
        <w:t>the</w:t>
      </w:r>
      <w:r w:rsidRPr="009B62D1">
        <w:rPr>
          <w:spacing w:val="15"/>
          <w:sz w:val="24"/>
        </w:rPr>
        <w:t xml:space="preserve"> </w:t>
      </w:r>
      <w:r w:rsidRPr="009B62D1">
        <w:rPr>
          <w:sz w:val="24"/>
        </w:rPr>
        <w:t>most</w:t>
      </w:r>
      <w:r w:rsidRPr="009B62D1">
        <w:rPr>
          <w:spacing w:val="17"/>
          <w:sz w:val="24"/>
        </w:rPr>
        <w:t xml:space="preserve"> </w:t>
      </w:r>
      <w:r w:rsidRPr="009B62D1">
        <w:rPr>
          <w:sz w:val="24"/>
        </w:rPr>
        <w:t>basic</w:t>
      </w:r>
      <w:r w:rsidRPr="009B62D1">
        <w:rPr>
          <w:spacing w:val="16"/>
          <w:sz w:val="24"/>
        </w:rPr>
        <w:t xml:space="preserve"> </w:t>
      </w:r>
      <w:r w:rsidRPr="009B62D1">
        <w:rPr>
          <w:sz w:val="24"/>
        </w:rPr>
        <w:t>state</w:t>
      </w:r>
      <w:r w:rsidRPr="009B62D1">
        <w:rPr>
          <w:spacing w:val="-57"/>
          <w:sz w:val="24"/>
        </w:rPr>
        <w:t xml:space="preserve"> </w:t>
      </w:r>
      <w:r w:rsidRPr="009B62D1">
        <w:rPr>
          <w:sz w:val="24"/>
        </w:rPr>
        <w:t>form</w:t>
      </w:r>
      <w:r w:rsidRPr="009B62D1">
        <w:rPr>
          <w:spacing w:val="-1"/>
          <w:sz w:val="24"/>
        </w:rPr>
        <w:t xml:space="preserve"> </w:t>
      </w:r>
      <w:r w:rsidRPr="009B62D1">
        <w:rPr>
          <w:sz w:val="24"/>
        </w:rPr>
        <w:t>is commonly ON or OFF (or</w:t>
      </w:r>
      <w:r w:rsidRPr="009B62D1">
        <w:rPr>
          <w:spacing w:val="-2"/>
          <w:sz w:val="24"/>
        </w:rPr>
        <w:t xml:space="preserve"> </w:t>
      </w:r>
      <w:r w:rsidRPr="009B62D1">
        <w:rPr>
          <w:sz w:val="24"/>
        </w:rPr>
        <w:t>TRUE/FALSE</w:t>
      </w:r>
      <w:r w:rsidRPr="009B62D1">
        <w:rPr>
          <w:spacing w:val="1"/>
          <w:sz w:val="24"/>
        </w:rPr>
        <w:t xml:space="preserve"> </w:t>
      </w:r>
      <w:r w:rsidRPr="009B62D1">
        <w:rPr>
          <w:sz w:val="24"/>
        </w:rPr>
        <w:t>or</w:t>
      </w:r>
      <w:r w:rsidRPr="009B62D1">
        <w:rPr>
          <w:spacing w:val="-1"/>
          <w:sz w:val="24"/>
        </w:rPr>
        <w:t xml:space="preserve"> </w:t>
      </w:r>
      <w:r w:rsidRPr="009B62D1">
        <w:rPr>
          <w:sz w:val="24"/>
        </w:rPr>
        <w:t>1/0).</w:t>
      </w:r>
    </w:p>
    <w:p w14:paraId="3A75E896" w14:textId="17BA9C83" w:rsidR="005756AC" w:rsidRPr="009B62D1" w:rsidRDefault="00000000" w:rsidP="009B62D1">
      <w:pPr>
        <w:pStyle w:val="ListParagraph"/>
        <w:numPr>
          <w:ilvl w:val="0"/>
          <w:numId w:val="13"/>
        </w:numPr>
        <w:tabs>
          <w:tab w:val="left" w:pos="1500"/>
          <w:tab w:val="left" w:pos="1501"/>
        </w:tabs>
        <w:spacing w:before="139" w:line="360" w:lineRule="auto"/>
        <w:ind w:right="1160"/>
        <w:rPr>
          <w:sz w:val="24"/>
        </w:rPr>
      </w:pPr>
      <w:r w:rsidRPr="009B62D1">
        <w:rPr>
          <w:sz w:val="24"/>
        </w:rPr>
        <w:lastRenderedPageBreak/>
        <w:t>The</w:t>
      </w:r>
      <w:r w:rsidRPr="009B62D1">
        <w:rPr>
          <w:spacing w:val="38"/>
          <w:sz w:val="24"/>
        </w:rPr>
        <w:t xml:space="preserve"> </w:t>
      </w:r>
      <w:r w:rsidRPr="009B62D1">
        <w:rPr>
          <w:sz w:val="24"/>
        </w:rPr>
        <w:t>cells</w:t>
      </w:r>
      <w:r w:rsidRPr="009B62D1">
        <w:rPr>
          <w:spacing w:val="40"/>
          <w:sz w:val="24"/>
        </w:rPr>
        <w:t xml:space="preserve"> </w:t>
      </w:r>
      <w:r w:rsidRPr="009B62D1">
        <w:rPr>
          <w:sz w:val="24"/>
        </w:rPr>
        <w:t>next</w:t>
      </w:r>
      <w:r w:rsidRPr="009B62D1">
        <w:rPr>
          <w:spacing w:val="41"/>
          <w:sz w:val="24"/>
        </w:rPr>
        <w:t xml:space="preserve"> </w:t>
      </w:r>
      <w:r w:rsidRPr="009B62D1">
        <w:rPr>
          <w:sz w:val="24"/>
        </w:rPr>
        <w:t>to</w:t>
      </w:r>
      <w:r w:rsidRPr="009B62D1">
        <w:rPr>
          <w:spacing w:val="40"/>
          <w:sz w:val="24"/>
        </w:rPr>
        <w:t xml:space="preserve"> </w:t>
      </w:r>
      <w:r w:rsidRPr="009B62D1">
        <w:rPr>
          <w:sz w:val="24"/>
        </w:rPr>
        <w:t>one</w:t>
      </w:r>
      <w:r w:rsidRPr="009B62D1">
        <w:rPr>
          <w:spacing w:val="42"/>
          <w:sz w:val="24"/>
        </w:rPr>
        <w:t xml:space="preserve"> </w:t>
      </w:r>
      <w:r w:rsidRPr="009B62D1">
        <w:rPr>
          <w:sz w:val="24"/>
        </w:rPr>
        <w:t>another</w:t>
      </w:r>
      <w:r w:rsidRPr="009B62D1">
        <w:rPr>
          <w:spacing w:val="39"/>
          <w:sz w:val="24"/>
        </w:rPr>
        <w:t xml:space="preserve"> </w:t>
      </w:r>
      <w:r w:rsidRPr="009B62D1">
        <w:rPr>
          <w:sz w:val="24"/>
        </w:rPr>
        <w:t>form</w:t>
      </w:r>
      <w:r w:rsidRPr="009B62D1">
        <w:rPr>
          <w:spacing w:val="42"/>
          <w:sz w:val="24"/>
        </w:rPr>
        <w:t xml:space="preserve"> </w:t>
      </w:r>
      <w:r w:rsidRPr="009B62D1">
        <w:rPr>
          <w:sz w:val="24"/>
        </w:rPr>
        <w:t>a</w:t>
      </w:r>
      <w:r w:rsidRPr="009B62D1">
        <w:rPr>
          <w:spacing w:val="39"/>
          <w:sz w:val="24"/>
        </w:rPr>
        <w:t xml:space="preserve"> </w:t>
      </w:r>
      <w:r w:rsidRPr="009B62D1">
        <w:rPr>
          <w:sz w:val="24"/>
        </w:rPr>
        <w:t>cell's</w:t>
      </w:r>
      <w:r w:rsidRPr="009B62D1">
        <w:rPr>
          <w:spacing w:val="40"/>
          <w:sz w:val="24"/>
        </w:rPr>
        <w:t xml:space="preserve"> </w:t>
      </w:r>
      <w:r w:rsidR="00A41F52" w:rsidRPr="009B62D1">
        <w:rPr>
          <w:sz w:val="24"/>
        </w:rPr>
        <w:t>neighborhood</w:t>
      </w:r>
      <w:r w:rsidRPr="009B62D1">
        <w:rPr>
          <w:sz w:val="24"/>
        </w:rPr>
        <w:t>.</w:t>
      </w:r>
      <w:r w:rsidRPr="009B62D1">
        <w:rPr>
          <w:spacing w:val="39"/>
          <w:sz w:val="24"/>
        </w:rPr>
        <w:t xml:space="preserve"> </w:t>
      </w:r>
      <w:r w:rsidRPr="009B62D1">
        <w:rPr>
          <w:sz w:val="24"/>
        </w:rPr>
        <w:t>Cells</w:t>
      </w:r>
      <w:r w:rsidRPr="009B62D1">
        <w:rPr>
          <w:spacing w:val="40"/>
          <w:sz w:val="24"/>
        </w:rPr>
        <w:t xml:space="preserve"> </w:t>
      </w:r>
      <w:r w:rsidRPr="009B62D1">
        <w:rPr>
          <w:sz w:val="24"/>
        </w:rPr>
        <w:t>in</w:t>
      </w:r>
      <w:r w:rsidRPr="009B62D1">
        <w:rPr>
          <w:spacing w:val="41"/>
          <w:sz w:val="24"/>
        </w:rPr>
        <w:t xml:space="preserve"> </w:t>
      </w:r>
      <w:r w:rsidRPr="009B62D1">
        <w:rPr>
          <w:sz w:val="24"/>
        </w:rPr>
        <w:t>a</w:t>
      </w:r>
      <w:r w:rsidRPr="009B62D1">
        <w:rPr>
          <w:spacing w:val="41"/>
          <w:sz w:val="24"/>
        </w:rPr>
        <w:t xml:space="preserve"> </w:t>
      </w:r>
      <w:r w:rsidR="00A41F52" w:rsidRPr="009B62D1">
        <w:rPr>
          <w:sz w:val="24"/>
        </w:rPr>
        <w:t>neighborhood</w:t>
      </w:r>
      <w:r w:rsidRPr="009B62D1">
        <w:rPr>
          <w:spacing w:val="-57"/>
          <w:sz w:val="24"/>
        </w:rPr>
        <w:t xml:space="preserve"> </w:t>
      </w:r>
      <w:r w:rsidRPr="009B62D1">
        <w:rPr>
          <w:sz w:val="24"/>
        </w:rPr>
        <w:t>influence</w:t>
      </w:r>
      <w:r w:rsidRPr="009B62D1">
        <w:rPr>
          <w:spacing w:val="-2"/>
          <w:sz w:val="24"/>
        </w:rPr>
        <w:t xml:space="preserve"> </w:t>
      </w:r>
      <w:r w:rsidRPr="009B62D1">
        <w:rPr>
          <w:sz w:val="24"/>
        </w:rPr>
        <w:t>one</w:t>
      </w:r>
      <w:r w:rsidRPr="009B62D1">
        <w:rPr>
          <w:spacing w:val="1"/>
          <w:sz w:val="24"/>
        </w:rPr>
        <w:t xml:space="preserve"> </w:t>
      </w:r>
      <w:r w:rsidRPr="009B62D1">
        <w:rPr>
          <w:sz w:val="24"/>
        </w:rPr>
        <w:t>another,</w:t>
      </w:r>
      <w:r w:rsidRPr="009B62D1">
        <w:rPr>
          <w:spacing w:val="2"/>
          <w:sz w:val="24"/>
        </w:rPr>
        <w:t xml:space="preserve"> </w:t>
      </w:r>
      <w:r w:rsidRPr="009B62D1">
        <w:rPr>
          <w:sz w:val="24"/>
        </w:rPr>
        <w:t>and every</w:t>
      </w:r>
      <w:r w:rsidRPr="009B62D1">
        <w:rPr>
          <w:spacing w:val="-1"/>
          <w:sz w:val="24"/>
        </w:rPr>
        <w:t xml:space="preserve"> </w:t>
      </w:r>
      <w:r w:rsidRPr="009B62D1">
        <w:rPr>
          <w:sz w:val="24"/>
        </w:rPr>
        <w:t>cell on the CA grid</w:t>
      </w:r>
      <w:r w:rsidRPr="009B62D1">
        <w:rPr>
          <w:spacing w:val="2"/>
          <w:sz w:val="24"/>
        </w:rPr>
        <w:t xml:space="preserve"> </w:t>
      </w:r>
      <w:r w:rsidRPr="009B62D1">
        <w:rPr>
          <w:sz w:val="24"/>
        </w:rPr>
        <w:t>has a</w:t>
      </w:r>
      <w:r w:rsidRPr="009B62D1">
        <w:rPr>
          <w:spacing w:val="-1"/>
          <w:sz w:val="24"/>
        </w:rPr>
        <w:t xml:space="preserve"> </w:t>
      </w:r>
      <w:r w:rsidR="00A41F52" w:rsidRPr="009B62D1">
        <w:rPr>
          <w:sz w:val="24"/>
        </w:rPr>
        <w:t>neighborhood</w:t>
      </w:r>
      <w:r w:rsidRPr="009B62D1">
        <w:rPr>
          <w:sz w:val="24"/>
        </w:rPr>
        <w:t>.</w:t>
      </w:r>
    </w:p>
    <w:p w14:paraId="381977AD" w14:textId="77777777" w:rsidR="005756AC" w:rsidRDefault="005756AC">
      <w:pPr>
        <w:pStyle w:val="BodyText"/>
        <w:spacing w:before="3"/>
        <w:rPr>
          <w:sz w:val="14"/>
        </w:rPr>
      </w:pPr>
    </w:p>
    <w:p w14:paraId="4410EB95" w14:textId="60A12C76" w:rsidR="005756AC" w:rsidRDefault="002866F1" w:rsidP="009B62D1">
      <w:pPr>
        <w:pStyle w:val="BodyText"/>
        <w:spacing w:before="90" w:line="360" w:lineRule="auto"/>
        <w:ind w:right="1160"/>
        <w:jc w:val="both"/>
      </w:pPr>
      <w:r>
        <w:t>Concerning the microstructure of nickel superalloy, new DRX grains nucleate at grain</w:t>
      </w:r>
      <w:r>
        <w:rPr>
          <w:spacing w:val="1"/>
        </w:rPr>
        <w:t xml:space="preserve"> </w:t>
      </w:r>
      <w:r>
        <w:t>boundaries,</w:t>
      </w:r>
      <w:r>
        <w:rPr>
          <w:spacing w:val="-8"/>
        </w:rPr>
        <w:t xml:space="preserve"> </w:t>
      </w:r>
      <w:r>
        <w:t>and</w:t>
      </w:r>
      <w:r>
        <w:rPr>
          <w:spacing w:val="-7"/>
        </w:rPr>
        <w:t xml:space="preserve"> </w:t>
      </w:r>
      <w:r>
        <w:t>nucleation</w:t>
      </w:r>
      <w:r>
        <w:rPr>
          <w:spacing w:val="-8"/>
        </w:rPr>
        <w:t xml:space="preserve"> </w:t>
      </w:r>
      <w:r>
        <w:t>and</w:t>
      </w:r>
      <w:r>
        <w:rPr>
          <w:spacing w:val="-9"/>
        </w:rPr>
        <w:t xml:space="preserve"> </w:t>
      </w:r>
      <w:r>
        <w:t>growth</w:t>
      </w:r>
      <w:r>
        <w:rPr>
          <w:spacing w:val="-6"/>
        </w:rPr>
        <w:t xml:space="preserve"> </w:t>
      </w:r>
      <w:r>
        <w:t>events</w:t>
      </w:r>
      <w:r>
        <w:rPr>
          <w:spacing w:val="-3"/>
        </w:rPr>
        <w:t xml:space="preserve"> </w:t>
      </w:r>
      <w:r>
        <w:t>follow</w:t>
      </w:r>
      <w:r>
        <w:rPr>
          <w:spacing w:val="-9"/>
        </w:rPr>
        <w:t xml:space="preserve"> </w:t>
      </w:r>
      <w:r>
        <w:t>the</w:t>
      </w:r>
      <w:r>
        <w:rPr>
          <w:spacing w:val="-8"/>
        </w:rPr>
        <w:t xml:space="preserve"> </w:t>
      </w:r>
      <w:r>
        <w:t>probabilistic</w:t>
      </w:r>
      <w:r>
        <w:rPr>
          <w:spacing w:val="-9"/>
        </w:rPr>
        <w:t xml:space="preserve"> </w:t>
      </w:r>
      <w:r>
        <w:t>CA</w:t>
      </w:r>
      <w:r>
        <w:rPr>
          <w:spacing w:val="-9"/>
        </w:rPr>
        <w:t xml:space="preserve"> </w:t>
      </w:r>
      <w:r>
        <w:t>rules.</w:t>
      </w:r>
      <w:r>
        <w:rPr>
          <w:spacing w:val="-8"/>
        </w:rPr>
        <w:t xml:space="preserve"> </w:t>
      </w:r>
      <w:r>
        <w:t>The</w:t>
      </w:r>
      <w:r>
        <w:rPr>
          <w:spacing w:val="-10"/>
        </w:rPr>
        <w:t xml:space="preserve"> </w:t>
      </w:r>
      <w:r>
        <w:t>growth</w:t>
      </w:r>
      <w:r>
        <w:rPr>
          <w:spacing w:val="-8"/>
        </w:rPr>
        <w:t xml:space="preserve"> </w:t>
      </w:r>
      <w:r>
        <w:t>of</w:t>
      </w:r>
      <w:r>
        <w:rPr>
          <w:spacing w:val="-58"/>
        </w:rPr>
        <w:t xml:space="preserve"> </w:t>
      </w:r>
      <w:r>
        <w:t>each</w:t>
      </w:r>
      <w:r>
        <w:rPr>
          <w:spacing w:val="1"/>
        </w:rPr>
        <w:t xml:space="preserve"> </w:t>
      </w:r>
      <w:r>
        <w:t>DRX</w:t>
      </w:r>
      <w:r>
        <w:rPr>
          <w:spacing w:val="1"/>
        </w:rPr>
        <w:t xml:space="preserve"> </w:t>
      </w:r>
      <w:r>
        <w:t>grain</w:t>
      </w:r>
      <w:r>
        <w:rPr>
          <w:spacing w:val="1"/>
        </w:rPr>
        <w:t xml:space="preserve"> </w:t>
      </w:r>
      <w:r>
        <w:t>is</w:t>
      </w:r>
      <w:r>
        <w:rPr>
          <w:spacing w:val="1"/>
        </w:rPr>
        <w:t xml:space="preserve"> </w:t>
      </w:r>
      <w:r>
        <w:t>evaluated</w:t>
      </w:r>
      <w:r>
        <w:rPr>
          <w:spacing w:val="1"/>
        </w:rPr>
        <w:t xml:space="preserve"> </w:t>
      </w:r>
      <w:r>
        <w:t>using</w:t>
      </w:r>
      <w:r>
        <w:rPr>
          <w:spacing w:val="1"/>
        </w:rPr>
        <w:t xml:space="preserve"> </w:t>
      </w:r>
      <w:r>
        <w:t>a</w:t>
      </w:r>
      <w:r>
        <w:rPr>
          <w:spacing w:val="1"/>
        </w:rPr>
        <w:t xml:space="preserve"> </w:t>
      </w:r>
      <w:r>
        <w:t>probabilistic</w:t>
      </w:r>
      <w:r>
        <w:rPr>
          <w:spacing w:val="1"/>
        </w:rPr>
        <w:t xml:space="preserve"> </w:t>
      </w:r>
      <w:r>
        <w:t>approach</w:t>
      </w:r>
      <w:r>
        <w:rPr>
          <w:spacing w:val="1"/>
        </w:rPr>
        <w:t xml:space="preserve"> </w:t>
      </w:r>
      <w:r>
        <w:t>paired</w:t>
      </w:r>
      <w:r>
        <w:rPr>
          <w:spacing w:val="1"/>
        </w:rPr>
        <w:t xml:space="preserve"> </w:t>
      </w:r>
      <w:r>
        <w:t>with</w:t>
      </w:r>
      <w:r>
        <w:rPr>
          <w:spacing w:val="1"/>
        </w:rPr>
        <w:t xml:space="preserve"> </w:t>
      </w:r>
      <w:r>
        <w:t>Moore</w:t>
      </w:r>
      <w:r>
        <w:rPr>
          <w:spacing w:val="1"/>
        </w:rPr>
        <w:t xml:space="preserve"> </w:t>
      </w:r>
      <w:r>
        <w:t>neighborhoods,</w:t>
      </w:r>
      <w:r>
        <w:rPr>
          <w:spacing w:val="-1"/>
        </w:rPr>
        <w:t xml:space="preserve"> </w:t>
      </w:r>
      <w:r>
        <w:t>which ensures that DRX grains grow</w:t>
      </w:r>
      <w:r>
        <w:rPr>
          <w:spacing w:val="-2"/>
        </w:rPr>
        <w:t xml:space="preserve"> </w:t>
      </w:r>
      <w:r>
        <w:t>circularly.</w:t>
      </w:r>
    </w:p>
    <w:p w14:paraId="582A94C2" w14:textId="77777777" w:rsidR="005756AC" w:rsidRDefault="005756AC">
      <w:pPr>
        <w:pStyle w:val="BodyText"/>
        <w:spacing w:before="1"/>
        <w:rPr>
          <w:sz w:val="36"/>
        </w:rPr>
      </w:pPr>
    </w:p>
    <w:p w14:paraId="7499CA50" w14:textId="22338E73" w:rsidR="005756AC" w:rsidRDefault="00000000">
      <w:pPr>
        <w:pStyle w:val="BodyText"/>
        <w:ind w:left="1080"/>
        <w:jc w:val="both"/>
      </w:pPr>
      <w:r>
        <w:t>The</w:t>
      </w:r>
      <w:r>
        <w:rPr>
          <w:spacing w:val="-3"/>
        </w:rPr>
        <w:t xml:space="preserve"> </w:t>
      </w:r>
      <w:r>
        <w:t>flowchart of</w:t>
      </w:r>
      <w:r>
        <w:rPr>
          <w:spacing w:val="-2"/>
        </w:rPr>
        <w:t xml:space="preserve"> </w:t>
      </w:r>
      <w:r w:rsidR="002866F1">
        <w:rPr>
          <w:spacing w:val="-2"/>
        </w:rPr>
        <w:t xml:space="preserve">the </w:t>
      </w:r>
      <w:r>
        <w:t>CA simulation is</w:t>
      </w:r>
      <w:r>
        <w:rPr>
          <w:spacing w:val="-1"/>
        </w:rPr>
        <w:t xml:space="preserve"> </w:t>
      </w:r>
      <w:r>
        <w:t>as follows:</w:t>
      </w:r>
    </w:p>
    <w:p w14:paraId="4AF35839" w14:textId="77777777" w:rsidR="005756AC" w:rsidRDefault="005756AC">
      <w:pPr>
        <w:pStyle w:val="BodyText"/>
        <w:rPr>
          <w:sz w:val="20"/>
        </w:rPr>
      </w:pPr>
    </w:p>
    <w:p w14:paraId="748C519B" w14:textId="77777777" w:rsidR="005756AC" w:rsidRDefault="005756AC">
      <w:pPr>
        <w:pStyle w:val="BodyText"/>
        <w:rPr>
          <w:sz w:val="20"/>
        </w:rPr>
      </w:pPr>
    </w:p>
    <w:p w14:paraId="46238B6A" w14:textId="77777777" w:rsidR="005756AC" w:rsidRDefault="00000000">
      <w:pPr>
        <w:pStyle w:val="BodyText"/>
        <w:spacing w:before="4"/>
        <w:rPr>
          <w:sz w:val="15"/>
        </w:rPr>
      </w:pPr>
      <w:r>
        <w:rPr>
          <w:noProof/>
        </w:rPr>
        <w:drawing>
          <wp:anchor distT="0" distB="0" distL="0" distR="0" simplePos="0" relativeHeight="251652608" behindDoc="0" locked="0" layoutInCell="1" allowOverlap="1" wp14:anchorId="3AEE2A37" wp14:editId="5DD65207">
            <wp:simplePos x="0" y="0"/>
            <wp:positionH relativeFrom="page">
              <wp:posOffset>1937661</wp:posOffset>
            </wp:positionH>
            <wp:positionV relativeFrom="paragraph">
              <wp:posOffset>137322</wp:posOffset>
            </wp:positionV>
            <wp:extent cx="3511636" cy="420624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3511636" cy="4206240"/>
                    </a:xfrm>
                    <a:prstGeom prst="rect">
                      <a:avLst/>
                    </a:prstGeom>
                  </pic:spPr>
                </pic:pic>
              </a:graphicData>
            </a:graphic>
          </wp:anchor>
        </w:drawing>
      </w:r>
    </w:p>
    <w:p w14:paraId="5CA82EC2" w14:textId="77777777" w:rsidR="005756AC" w:rsidRDefault="005756AC">
      <w:pPr>
        <w:pStyle w:val="BodyText"/>
        <w:rPr>
          <w:sz w:val="20"/>
        </w:rPr>
      </w:pPr>
    </w:p>
    <w:p w14:paraId="3B16ACBB" w14:textId="77777777" w:rsidR="005756AC" w:rsidRDefault="005756AC">
      <w:pPr>
        <w:pStyle w:val="BodyText"/>
        <w:spacing w:before="10"/>
        <w:rPr>
          <w:sz w:val="18"/>
        </w:rPr>
      </w:pPr>
    </w:p>
    <w:p w14:paraId="24FEDBA7" w14:textId="2A48CCCE" w:rsidR="002866F1" w:rsidRDefault="00000000" w:rsidP="002866F1">
      <w:pPr>
        <w:spacing w:before="92"/>
        <w:ind w:left="3338"/>
      </w:pPr>
      <w:r>
        <w:rPr>
          <w:spacing w:val="-1"/>
        </w:rPr>
        <w:t xml:space="preserve">Fig </w:t>
      </w:r>
      <w:r w:rsidR="002F5E68">
        <w:t>1.2</w:t>
      </w:r>
      <w:r>
        <w:t>:</w:t>
      </w:r>
      <w:r>
        <w:rPr>
          <w:spacing w:val="-2"/>
        </w:rPr>
        <w:t xml:space="preserve"> </w:t>
      </w:r>
      <w:r>
        <w:t>Flow</w:t>
      </w:r>
      <w:r>
        <w:rPr>
          <w:spacing w:val="-1"/>
        </w:rPr>
        <w:t xml:space="preserve"> </w:t>
      </w:r>
      <w:r>
        <w:t>chart of</w:t>
      </w:r>
      <w:r>
        <w:rPr>
          <w:spacing w:val="-1"/>
        </w:rPr>
        <w:t xml:space="preserve"> </w:t>
      </w:r>
      <w:r>
        <w:t>CA</w:t>
      </w:r>
      <w:r>
        <w:rPr>
          <w:spacing w:val="-13"/>
        </w:rPr>
        <w:t xml:space="preserve"> </w:t>
      </w:r>
      <w:r>
        <w:t>simulation</w:t>
      </w:r>
    </w:p>
    <w:p w14:paraId="7C5C63C8" w14:textId="77777777" w:rsidR="002866F1" w:rsidRDefault="002866F1">
      <w:r>
        <w:br w:type="page"/>
      </w:r>
    </w:p>
    <w:p w14:paraId="28C05B08" w14:textId="1C48C230" w:rsidR="002866F1" w:rsidRPr="00A42EA4" w:rsidRDefault="00EA1F11" w:rsidP="00EA1F11">
      <w:pPr>
        <w:spacing w:before="92" w:line="360" w:lineRule="auto"/>
        <w:rPr>
          <w:b/>
          <w:bCs/>
          <w:sz w:val="24"/>
          <w:szCs w:val="24"/>
        </w:rPr>
      </w:pPr>
      <w:r>
        <w:rPr>
          <w:b/>
          <w:bCs/>
          <w:sz w:val="24"/>
          <w:szCs w:val="24"/>
        </w:rPr>
        <w:lastRenderedPageBreak/>
        <w:t xml:space="preserve">1.4.2 </w:t>
      </w:r>
      <w:r w:rsidR="00A42EA4" w:rsidRPr="00A42EA4">
        <w:rPr>
          <w:b/>
          <w:bCs/>
          <w:sz w:val="24"/>
          <w:szCs w:val="24"/>
        </w:rPr>
        <w:t>Linear regression</w:t>
      </w:r>
    </w:p>
    <w:p w14:paraId="5682BE25" w14:textId="2EB823BB" w:rsidR="002866F1" w:rsidRPr="002866F1" w:rsidRDefault="002866F1" w:rsidP="00EA1F11">
      <w:pPr>
        <w:spacing w:before="92" w:line="360" w:lineRule="auto"/>
        <w:rPr>
          <w:sz w:val="24"/>
          <w:szCs w:val="24"/>
        </w:rPr>
      </w:pPr>
      <w:r w:rsidRPr="002866F1">
        <w:rPr>
          <w:sz w:val="24"/>
          <w:szCs w:val="24"/>
        </w:rPr>
        <w:t xml:space="preserve">It was seen that </w:t>
      </w:r>
      <w:r>
        <w:rPr>
          <w:sz w:val="24"/>
          <w:szCs w:val="24"/>
        </w:rPr>
        <w:t xml:space="preserve">the </w:t>
      </w:r>
      <w:r w:rsidRPr="002866F1">
        <w:rPr>
          <w:sz w:val="24"/>
          <w:szCs w:val="24"/>
        </w:rPr>
        <w:t xml:space="preserve">regression model approach was deficient </w:t>
      </w:r>
      <w:r>
        <w:rPr>
          <w:sz w:val="24"/>
          <w:szCs w:val="24"/>
        </w:rPr>
        <w:t>in predicting</w:t>
      </w:r>
      <w:r w:rsidRPr="002866F1">
        <w:rPr>
          <w:sz w:val="24"/>
          <w:szCs w:val="24"/>
        </w:rPr>
        <w:t xml:space="preserve"> desired parameters. Therefore, </w:t>
      </w:r>
      <w:r>
        <w:rPr>
          <w:sz w:val="24"/>
          <w:szCs w:val="24"/>
        </w:rPr>
        <w:t xml:space="preserve">the </w:t>
      </w:r>
      <w:r w:rsidRPr="002866F1">
        <w:rPr>
          <w:sz w:val="24"/>
          <w:szCs w:val="24"/>
        </w:rPr>
        <w:t>ANN approach was used</w:t>
      </w:r>
      <w:r>
        <w:rPr>
          <w:sz w:val="24"/>
          <w:szCs w:val="24"/>
        </w:rPr>
        <w:t>,</w:t>
      </w:r>
      <w:r w:rsidRPr="002866F1">
        <w:rPr>
          <w:sz w:val="24"/>
          <w:szCs w:val="24"/>
        </w:rPr>
        <w:t xml:space="preserve"> and seen that more accurate results were obtained than LR.</w:t>
      </w:r>
    </w:p>
    <w:p w14:paraId="70C58248" w14:textId="77777777" w:rsidR="002866F1" w:rsidRDefault="002866F1" w:rsidP="00EA1F11">
      <w:pPr>
        <w:spacing w:before="92" w:line="360" w:lineRule="auto"/>
        <w:rPr>
          <w:sz w:val="24"/>
          <w:szCs w:val="24"/>
        </w:rPr>
      </w:pPr>
      <w:r w:rsidRPr="002866F1">
        <w:rPr>
          <w:sz w:val="24"/>
          <w:szCs w:val="24"/>
        </w:rPr>
        <w:t>Regression analysis is a method for determining the connection between dependent variables (response) and independent variables (predictor). In linear regression, the function is a linear equation, and the dependent variable can be written as a function of the independent variable(s) in the form of:</w:t>
      </w:r>
    </w:p>
    <w:p w14:paraId="64EB6402" w14:textId="77777777" w:rsidR="00DB1510" w:rsidRDefault="00DB1510" w:rsidP="004C631B">
      <w:pPr>
        <w:spacing w:line="360" w:lineRule="auto"/>
        <w:rPr>
          <w:rFonts w:eastAsiaTheme="minorEastAsia"/>
          <w:sz w:val="24"/>
          <w:szCs w:val="24"/>
        </w:rPr>
      </w:pPr>
      <w:r>
        <w:rPr>
          <w:rFonts w:eastAsiaTheme="minorEastAsia"/>
          <w:sz w:val="24"/>
          <w:szCs w:val="24"/>
        </w:rPr>
        <w:t>Normalizing equation,</w:t>
      </w:r>
    </w:p>
    <w:p w14:paraId="35687B3E" w14:textId="0C03AC7C" w:rsidR="00DB1510" w:rsidRPr="00DD1472" w:rsidRDefault="00000000" w:rsidP="001B581A">
      <w:pPr>
        <w:spacing w:line="360" w:lineRule="auto"/>
        <w:jc w:val="center"/>
        <w:rPr>
          <w:rFonts w:eastAsiaTheme="minorEastAsia"/>
          <w:sz w:val="24"/>
          <w:szCs w:val="24"/>
        </w:rPr>
      </w:pPr>
      <m:oMath>
        <m:sSub>
          <m:sSubPr>
            <m:ctrlPr>
              <w:rPr>
                <w:rFonts w:ascii="Cambria Math" w:eastAsiaTheme="minorHAnsi" w:hAnsi="Cambria Math" w:cstheme="minorBidi"/>
                <w:i/>
                <w:kern w:val="2"/>
                <w:sz w:val="24"/>
                <w:szCs w:val="24"/>
                <w:lang w:bidi="te-IN"/>
                <w14:ligatures w14:val="standardContextual"/>
              </w:rPr>
            </m:ctrlPr>
          </m:sSubPr>
          <m:e>
            <m:r>
              <w:rPr>
                <w:rFonts w:ascii="Cambria Math" w:hAnsi="Cambria Math"/>
                <w:sz w:val="24"/>
                <w:szCs w:val="24"/>
              </w:rPr>
              <m:t>X</m:t>
            </m:r>
          </m:e>
          <m:sub>
            <m:r>
              <w:rPr>
                <w:rFonts w:ascii="Cambria Math" w:hAnsi="Cambria Math"/>
                <w:sz w:val="24"/>
                <w:szCs w:val="24"/>
              </w:rPr>
              <m:t>norm</m:t>
            </m:r>
          </m:sub>
        </m:sSub>
        <m:r>
          <w:rPr>
            <w:rFonts w:ascii="Cambria Math" w:hAnsi="Cambria Math"/>
            <w:sz w:val="24"/>
            <w:szCs w:val="24"/>
          </w:rPr>
          <m:t xml:space="preserve">= </m:t>
        </m:r>
        <m:f>
          <m:fPr>
            <m:ctrlPr>
              <w:rPr>
                <w:rFonts w:ascii="Cambria Math" w:eastAsiaTheme="minorHAnsi" w:hAnsi="Cambria Math" w:cstheme="minorBidi"/>
                <w:i/>
                <w:kern w:val="2"/>
                <w:sz w:val="24"/>
                <w:szCs w:val="24"/>
                <w:lang w:bidi="te-IN"/>
                <w14:ligatures w14:val="standardContextual"/>
              </w:rPr>
            </m:ctrlPr>
          </m:fPr>
          <m:num>
            <m:r>
              <w:rPr>
                <w:rFonts w:ascii="Cambria Math" w:hAnsi="Cambria Math"/>
                <w:sz w:val="24"/>
                <w:szCs w:val="24"/>
              </w:rPr>
              <m:t>X-mean(X)</m:t>
            </m:r>
          </m:num>
          <m:den>
            <m:r>
              <w:rPr>
                <w:rFonts w:ascii="Cambria Math" w:hAnsi="Cambria Math"/>
                <w:sz w:val="24"/>
                <w:szCs w:val="24"/>
              </w:rPr>
              <m:t>std(X)</m:t>
            </m:r>
          </m:den>
        </m:f>
      </m:oMath>
      <w:r w:rsidR="009F79CF">
        <w:rPr>
          <w:rFonts w:eastAsiaTheme="minorEastAsia"/>
          <w:kern w:val="2"/>
          <w:sz w:val="24"/>
          <w:szCs w:val="24"/>
          <w:lang w:bidi="te-IN"/>
          <w14:ligatures w14:val="standardContextual"/>
        </w:rPr>
        <w:t>………………………………………………………………………….(1)</w:t>
      </w:r>
    </w:p>
    <w:p w14:paraId="044CBD30" w14:textId="77777777" w:rsidR="00DB1510" w:rsidRDefault="00DB1510" w:rsidP="004C631B">
      <w:pPr>
        <w:spacing w:line="360" w:lineRule="auto"/>
        <w:rPr>
          <w:rFonts w:eastAsiaTheme="minorEastAsia"/>
          <w:sz w:val="24"/>
          <w:szCs w:val="24"/>
        </w:rPr>
      </w:pPr>
      <w:r>
        <w:rPr>
          <w:rFonts w:eastAsiaTheme="minorEastAsia"/>
          <w:sz w:val="24"/>
          <w:szCs w:val="24"/>
        </w:rPr>
        <w:t>X represents the input data</w:t>
      </w:r>
    </w:p>
    <w:p w14:paraId="0F028EBE" w14:textId="77777777" w:rsidR="00DB1510" w:rsidRDefault="00DB1510" w:rsidP="004C631B">
      <w:pPr>
        <w:spacing w:line="360" w:lineRule="auto"/>
        <w:rPr>
          <w:rFonts w:eastAsiaTheme="minorEastAsia"/>
          <w:sz w:val="24"/>
          <w:szCs w:val="24"/>
        </w:rPr>
      </w:pPr>
      <w:r>
        <w:rPr>
          <w:rFonts w:eastAsiaTheme="minorEastAsia"/>
          <w:sz w:val="24"/>
          <w:szCs w:val="24"/>
        </w:rPr>
        <w:t>Mean(X) is the Mean of input data</w:t>
      </w:r>
    </w:p>
    <w:p w14:paraId="702ABA41" w14:textId="77777777" w:rsidR="00DB1510" w:rsidRDefault="00DB1510" w:rsidP="004C631B">
      <w:pPr>
        <w:spacing w:line="360" w:lineRule="auto"/>
        <w:rPr>
          <w:rFonts w:eastAsiaTheme="minorEastAsia"/>
          <w:sz w:val="24"/>
          <w:szCs w:val="24"/>
        </w:rPr>
      </w:pPr>
      <w:r>
        <w:rPr>
          <w:rFonts w:eastAsiaTheme="minorEastAsia"/>
          <w:sz w:val="24"/>
          <w:szCs w:val="24"/>
        </w:rPr>
        <w:t>Std(X) is the Standard Deviation of input data</w:t>
      </w:r>
    </w:p>
    <w:p w14:paraId="32384866" w14:textId="77777777" w:rsidR="00DB1510" w:rsidRDefault="00DB1510" w:rsidP="004C631B">
      <w:pPr>
        <w:spacing w:line="360" w:lineRule="auto"/>
        <w:rPr>
          <w:rFonts w:eastAsiaTheme="minorEastAsia"/>
          <w:sz w:val="24"/>
          <w:szCs w:val="24"/>
        </w:rPr>
      </w:pPr>
      <w:r>
        <w:rPr>
          <w:rFonts w:eastAsiaTheme="minorEastAsia"/>
          <w:sz w:val="24"/>
          <w:szCs w:val="24"/>
        </w:rPr>
        <w:t>Mean Squared error,</w:t>
      </w:r>
    </w:p>
    <w:p w14:paraId="343E4367" w14:textId="75FFA3B2" w:rsidR="00DB1510" w:rsidRPr="007D753C" w:rsidRDefault="00DB1510" w:rsidP="004C631B">
      <w:pPr>
        <w:spacing w:line="360" w:lineRule="auto"/>
        <w:rPr>
          <w:rFonts w:eastAsiaTheme="minorEastAsia"/>
          <w:sz w:val="24"/>
          <w:szCs w:val="24"/>
        </w:rPr>
      </w:pPr>
      <m:oMath>
        <m:r>
          <w:rPr>
            <w:rFonts w:ascii="Cambria Math" w:eastAsiaTheme="minorEastAsia" w:hAnsi="Cambria Math"/>
            <w:sz w:val="24"/>
            <w:szCs w:val="24"/>
          </w:rPr>
          <m:t xml:space="preserve">MSE= </m:t>
        </m:r>
        <m:f>
          <m:fPr>
            <m:ctrlPr>
              <w:rPr>
                <w:rFonts w:ascii="Cambria Math" w:eastAsiaTheme="minorEastAsia" w:hAnsi="Cambria Math" w:cstheme="minorBidi"/>
                <w:i/>
                <w:kern w:val="2"/>
                <w:sz w:val="24"/>
                <w:szCs w:val="24"/>
                <w:lang w:bidi="te-IN"/>
                <w14:ligatures w14:val="standardContextual"/>
              </w:rPr>
            </m:ctrlPr>
          </m:fPr>
          <m:num>
            <m:r>
              <w:rPr>
                <w:rFonts w:ascii="Cambria Math" w:eastAsiaTheme="minorEastAsia" w:hAnsi="Cambria Math"/>
                <w:sz w:val="24"/>
                <w:szCs w:val="24"/>
              </w:rPr>
              <m:t>1</m:t>
            </m:r>
          </m:num>
          <m:den>
            <m:r>
              <w:rPr>
                <w:rFonts w:ascii="Cambria Math" w:eastAsiaTheme="minorEastAsia" w:hAnsi="Cambria Math"/>
                <w:sz w:val="24"/>
                <w:szCs w:val="24"/>
              </w:rPr>
              <m:t>n</m:t>
            </m:r>
          </m:den>
        </m:f>
        <m:nary>
          <m:naryPr>
            <m:chr m:val="∑"/>
            <m:limLoc m:val="undOvr"/>
            <m:ctrlPr>
              <w:rPr>
                <w:rFonts w:ascii="Cambria Math" w:eastAsiaTheme="minorEastAsia" w:hAnsi="Cambria Math" w:cstheme="minorBidi"/>
                <w:i/>
                <w:kern w:val="2"/>
                <w:sz w:val="24"/>
                <w:szCs w:val="24"/>
                <w:lang w:bidi="te-IN"/>
                <w14:ligatures w14:val="standardContextual"/>
              </w:rPr>
            </m:ctrlPr>
          </m:naryPr>
          <m:sub>
            <m:r>
              <w:rPr>
                <w:rFonts w:ascii="Cambria Math" w:eastAsiaTheme="minorEastAsia" w:hAnsi="Cambria Math"/>
                <w:sz w:val="24"/>
                <w:szCs w:val="24"/>
              </w:rPr>
              <m:t>i=1</m:t>
            </m:r>
          </m:sub>
          <m:sup>
            <m:r>
              <w:rPr>
                <w:rFonts w:ascii="Cambria Math" w:eastAsiaTheme="minorEastAsia" w:hAnsi="Cambria Math"/>
                <w:sz w:val="24"/>
                <w:szCs w:val="24"/>
              </w:rPr>
              <m:t>n</m:t>
            </m:r>
          </m:sup>
          <m:e>
            <m:sSup>
              <m:sSupPr>
                <m:ctrlPr>
                  <w:rPr>
                    <w:rFonts w:ascii="Cambria Math" w:eastAsiaTheme="minorEastAsia" w:hAnsi="Cambria Math" w:cstheme="minorBidi"/>
                    <w:i/>
                    <w:kern w:val="2"/>
                    <w:sz w:val="24"/>
                    <w:szCs w:val="24"/>
                    <w:lang w:bidi="te-IN"/>
                    <w14:ligatures w14:val="standardContextual"/>
                  </w:rPr>
                </m:ctrlPr>
              </m:sSupPr>
              <m:e>
                <m:d>
                  <m:dPr>
                    <m:ctrlPr>
                      <w:rPr>
                        <w:rFonts w:ascii="Cambria Math" w:eastAsiaTheme="minorEastAsia" w:hAnsi="Cambria Math" w:cstheme="minorBidi"/>
                        <w:i/>
                        <w:kern w:val="2"/>
                        <w:sz w:val="24"/>
                        <w:szCs w:val="24"/>
                        <w:lang w:bidi="te-IN"/>
                        <w14:ligatures w14:val="standardContextual"/>
                      </w:rPr>
                    </m:ctrlPr>
                  </m:dPr>
                  <m:e>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cstheme="minorBidi"/>
                            <w:i/>
                            <w:kern w:val="2"/>
                            <w:sz w:val="24"/>
                            <w:szCs w:val="24"/>
                            <w:lang w:bidi="te-IN"/>
                            <w14:ligatures w14:val="standardContextual"/>
                          </w:rPr>
                        </m:ctrlPr>
                      </m:sSubPr>
                      <m:e>
                        <m:acc>
                          <m:accPr>
                            <m:ctrlPr>
                              <w:rPr>
                                <w:rFonts w:ascii="Cambria Math" w:eastAsiaTheme="minorEastAsia" w:hAnsi="Cambria Math" w:cstheme="minorBidi"/>
                                <w:i/>
                                <w:kern w:val="2"/>
                                <w:sz w:val="24"/>
                                <w:szCs w:val="24"/>
                                <w:lang w:bidi="te-IN"/>
                                <w14:ligatures w14:val="standardContextual"/>
                              </w:rPr>
                            </m:ctrlPr>
                          </m:accPr>
                          <m:e>
                            <m:r>
                              <w:rPr>
                                <w:rFonts w:ascii="Cambria Math" w:eastAsiaTheme="minorEastAsia" w:hAnsi="Cambria Math"/>
                                <w:sz w:val="24"/>
                                <w:szCs w:val="24"/>
                              </w:rPr>
                              <m:t>y</m:t>
                            </m:r>
                          </m:e>
                        </m:acc>
                      </m:e>
                      <m:sub>
                        <m:r>
                          <w:rPr>
                            <w:rFonts w:ascii="Cambria Math" w:eastAsiaTheme="minorEastAsia" w:hAnsi="Cambria Math"/>
                            <w:sz w:val="24"/>
                            <w:szCs w:val="24"/>
                          </w:rPr>
                          <m:t>i</m:t>
                        </m:r>
                      </m:sub>
                    </m:sSub>
                  </m:e>
                </m:d>
              </m:e>
              <m:sup>
                <m:r>
                  <w:rPr>
                    <w:rFonts w:ascii="Cambria Math" w:eastAsiaTheme="minorEastAsia" w:hAnsi="Cambria Math"/>
                    <w:sz w:val="24"/>
                    <w:szCs w:val="24"/>
                  </w:rPr>
                  <m:t>2</m:t>
                </m:r>
              </m:sup>
            </m:sSup>
          </m:e>
        </m:nary>
      </m:oMath>
      <w:r w:rsidR="009F79CF">
        <w:rPr>
          <w:rFonts w:eastAsiaTheme="minorEastAsia"/>
          <w:kern w:val="2"/>
          <w:sz w:val="24"/>
          <w:szCs w:val="24"/>
          <w:lang w:bidi="te-IN"/>
          <w14:ligatures w14:val="standardContextual"/>
        </w:rPr>
        <w:t>……………………………………………………………………(2)</w:t>
      </w:r>
    </w:p>
    <w:p w14:paraId="53AC91CC" w14:textId="77777777" w:rsidR="00DB1510" w:rsidRDefault="00DB1510" w:rsidP="001B581A">
      <w:pPr>
        <w:spacing w:line="360" w:lineRule="auto"/>
        <w:rPr>
          <w:rFonts w:eastAsiaTheme="minorEastAsia"/>
          <w:sz w:val="24"/>
          <w:szCs w:val="24"/>
        </w:rPr>
      </w:pPr>
      <w:r>
        <w:rPr>
          <w:rFonts w:eastAsiaTheme="minorEastAsia"/>
          <w:sz w:val="24"/>
          <w:szCs w:val="24"/>
        </w:rPr>
        <w:t>N is the number of Data points</w:t>
      </w:r>
    </w:p>
    <w:p w14:paraId="1E620E9C" w14:textId="77777777" w:rsidR="00DB1510" w:rsidRDefault="00000000" w:rsidP="004C631B">
      <w:pPr>
        <w:spacing w:line="360" w:lineRule="auto"/>
        <w:rPr>
          <w:rFonts w:eastAsiaTheme="minorEastAsia"/>
          <w:sz w:val="24"/>
          <w:szCs w:val="24"/>
        </w:rPr>
      </w:pP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y</m:t>
            </m:r>
          </m:e>
          <m:sub>
            <m:r>
              <w:rPr>
                <w:rFonts w:ascii="Cambria Math" w:eastAsiaTheme="minorEastAsia" w:hAnsi="Cambria Math"/>
                <w:sz w:val="24"/>
                <w:szCs w:val="24"/>
              </w:rPr>
              <m:t>i</m:t>
            </m:r>
          </m:sub>
        </m:sSub>
      </m:oMath>
      <w:r w:rsidR="00DB1510">
        <w:rPr>
          <w:rFonts w:eastAsiaTheme="minorEastAsia"/>
          <w:sz w:val="24"/>
          <w:szCs w:val="24"/>
        </w:rPr>
        <w:t>, is the Actual output</w:t>
      </w:r>
    </w:p>
    <w:p w14:paraId="32D745CC" w14:textId="77777777" w:rsidR="00DB1510" w:rsidRDefault="00000000" w:rsidP="004C631B">
      <w:pPr>
        <w:spacing w:line="360" w:lineRule="auto"/>
        <w:rPr>
          <w:rFonts w:eastAsiaTheme="minorEastAsia"/>
          <w:sz w:val="24"/>
          <w:szCs w:val="24"/>
        </w:rPr>
      </w:pPr>
      <m:oMath>
        <m:sSub>
          <m:sSubPr>
            <m:ctrlPr>
              <w:rPr>
                <w:rFonts w:ascii="Cambria Math" w:eastAsiaTheme="minorEastAsia" w:hAnsi="Cambria Math" w:cstheme="minorBidi"/>
                <w:i/>
                <w:kern w:val="2"/>
                <w:sz w:val="24"/>
                <w:szCs w:val="24"/>
                <w:lang w:bidi="te-IN"/>
                <w14:ligatures w14:val="standardContextual"/>
              </w:rPr>
            </m:ctrlPr>
          </m:sSubPr>
          <m:e>
            <m:acc>
              <m:accPr>
                <m:ctrlPr>
                  <w:rPr>
                    <w:rFonts w:ascii="Cambria Math" w:eastAsiaTheme="minorEastAsia" w:hAnsi="Cambria Math" w:cstheme="minorBidi"/>
                    <w:i/>
                    <w:kern w:val="2"/>
                    <w:sz w:val="24"/>
                    <w:szCs w:val="24"/>
                    <w:lang w:bidi="te-IN"/>
                    <w14:ligatures w14:val="standardContextual"/>
                  </w:rPr>
                </m:ctrlPr>
              </m:accPr>
              <m:e>
                <m:r>
                  <w:rPr>
                    <w:rFonts w:ascii="Cambria Math" w:eastAsiaTheme="minorEastAsia" w:hAnsi="Cambria Math"/>
                    <w:sz w:val="24"/>
                    <w:szCs w:val="24"/>
                  </w:rPr>
                  <m:t>y</m:t>
                </m:r>
              </m:e>
            </m:acc>
          </m:e>
          <m:sub>
            <m:r>
              <w:rPr>
                <w:rFonts w:ascii="Cambria Math" w:eastAsiaTheme="minorEastAsia" w:hAnsi="Cambria Math"/>
                <w:sz w:val="24"/>
                <w:szCs w:val="24"/>
              </w:rPr>
              <m:t>i</m:t>
            </m:r>
          </m:sub>
        </m:sSub>
      </m:oMath>
      <w:r w:rsidR="00DB1510">
        <w:rPr>
          <w:rFonts w:eastAsiaTheme="minorEastAsia"/>
          <w:sz w:val="24"/>
          <w:szCs w:val="24"/>
        </w:rPr>
        <w:t>, is the predicted output</w:t>
      </w:r>
    </w:p>
    <w:p w14:paraId="2E147108" w14:textId="77777777" w:rsidR="00DA2E7A" w:rsidRPr="00DD1472" w:rsidRDefault="00DA2E7A" w:rsidP="004C631B">
      <w:pPr>
        <w:spacing w:line="360" w:lineRule="auto"/>
        <w:rPr>
          <w:rFonts w:eastAsiaTheme="minorEastAsia"/>
          <w:sz w:val="24"/>
          <w:szCs w:val="24"/>
        </w:rPr>
      </w:pPr>
    </w:p>
    <w:p w14:paraId="286DFE87" w14:textId="1DDD234E" w:rsidR="002866F1" w:rsidRPr="00DB1510" w:rsidRDefault="00C24C6A" w:rsidP="00DB1510">
      <w:pPr>
        <w:spacing w:before="92" w:line="360" w:lineRule="auto"/>
        <w:rPr>
          <w:sz w:val="24"/>
          <w:szCs w:val="24"/>
        </w:rPr>
      </w:pPr>
      <w:r>
        <w:rPr>
          <w:b/>
          <w:bCs/>
          <w:sz w:val="24"/>
          <w:szCs w:val="24"/>
        </w:rPr>
        <w:t xml:space="preserve">1.4.3 </w:t>
      </w:r>
      <w:r w:rsidR="00A42EA4" w:rsidRPr="00A42EA4">
        <w:rPr>
          <w:b/>
          <w:bCs/>
          <w:sz w:val="24"/>
          <w:szCs w:val="24"/>
        </w:rPr>
        <w:t xml:space="preserve">Artificial Neural Networks </w:t>
      </w:r>
    </w:p>
    <w:p w14:paraId="3AA99D50" w14:textId="77777777" w:rsidR="00A42EA4" w:rsidRDefault="002866F1" w:rsidP="00DB1510">
      <w:pPr>
        <w:spacing w:before="92" w:line="360" w:lineRule="auto"/>
        <w:rPr>
          <w:sz w:val="24"/>
          <w:szCs w:val="24"/>
        </w:rPr>
      </w:pPr>
      <w:r w:rsidRPr="002866F1">
        <w:rPr>
          <w:sz w:val="24"/>
          <w:szCs w:val="24"/>
        </w:rPr>
        <w:t>The human brain is an intricately structured, non-linear, and parallel computing system. The motivation for ANN comes from the fundamental structure of the human brain. An artificial neural network (ANN) consists of several interconnected processing components, similar to neurons in the brain.</w:t>
      </w:r>
    </w:p>
    <w:p w14:paraId="0C8D43EC" w14:textId="77777777" w:rsidR="00A42EA4" w:rsidRDefault="002866F1" w:rsidP="00DB1510">
      <w:pPr>
        <w:spacing w:before="92" w:line="360" w:lineRule="auto"/>
        <w:rPr>
          <w:sz w:val="24"/>
          <w:szCs w:val="24"/>
        </w:rPr>
      </w:pPr>
      <w:r w:rsidRPr="002866F1">
        <w:rPr>
          <w:sz w:val="24"/>
          <w:szCs w:val="24"/>
        </w:rPr>
        <w:t xml:space="preserve"> A model is a black box that contains a set of equations used to calculate the output based on provided input values. A neuron k can be theoretically described using the following equations:</w:t>
      </w:r>
    </w:p>
    <w:p w14:paraId="63FE08AD" w14:textId="30B80149" w:rsidR="009F79CF" w:rsidRPr="0005648D" w:rsidRDefault="00000000" w:rsidP="009F79CF">
      <w:pPr>
        <w:spacing w:line="360" w:lineRule="auto"/>
        <w:rPr>
          <w:rFonts w:eastAsiaTheme="minorEastAsia"/>
          <w:sz w:val="24"/>
          <w:szCs w:val="24"/>
        </w:rPr>
      </w:pP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u</m:t>
            </m:r>
          </m:e>
          <m:sub>
            <m:r>
              <w:rPr>
                <w:rFonts w:ascii="Cambria Math" w:eastAsiaTheme="minorEastAsia" w:hAnsi="Cambria Math"/>
                <w:sz w:val="24"/>
                <w:szCs w:val="24"/>
              </w:rPr>
              <m:t>k</m:t>
            </m:r>
          </m:sub>
        </m:sSub>
        <m:r>
          <w:rPr>
            <w:rFonts w:ascii="Cambria Math" w:eastAsiaTheme="minorEastAsia" w:hAnsi="Cambria Math"/>
            <w:sz w:val="24"/>
            <w:szCs w:val="24"/>
          </w:rPr>
          <m:t>=</m:t>
        </m:r>
        <m:nary>
          <m:naryPr>
            <m:chr m:val="∑"/>
            <m:limLoc m:val="undOvr"/>
            <m:ctrlPr>
              <w:rPr>
                <w:rFonts w:ascii="Cambria Math" w:eastAsiaTheme="minorEastAsia" w:hAnsi="Cambria Math" w:cstheme="minorBidi"/>
                <w:i/>
                <w:kern w:val="2"/>
                <w:sz w:val="24"/>
                <w:szCs w:val="24"/>
                <w:lang w:bidi="te-IN"/>
                <w14:ligatures w14:val="standardContextual"/>
              </w:rPr>
            </m:ctrlPr>
          </m:naryPr>
          <m:sub>
            <m:r>
              <w:rPr>
                <w:rFonts w:ascii="Cambria Math" w:eastAsiaTheme="minorEastAsia" w:hAnsi="Cambria Math"/>
                <w:sz w:val="24"/>
                <w:szCs w:val="24"/>
              </w:rPr>
              <m:t>j=1</m:t>
            </m:r>
          </m:sub>
          <m:sup>
            <m:r>
              <w:rPr>
                <w:rFonts w:ascii="Cambria Math" w:eastAsiaTheme="minorEastAsia" w:hAnsi="Cambria Math"/>
                <w:sz w:val="24"/>
                <w:szCs w:val="24"/>
              </w:rPr>
              <m:t>m</m:t>
            </m:r>
          </m:sup>
          <m:e>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W</m:t>
                </m:r>
              </m:e>
              <m:sub>
                <m:r>
                  <w:rPr>
                    <w:rFonts w:ascii="Cambria Math" w:eastAsiaTheme="minorEastAsia" w:hAnsi="Cambria Math"/>
                    <w:sz w:val="24"/>
                    <w:szCs w:val="24"/>
                  </w:rPr>
                  <m:t>kj</m:t>
                </m:r>
              </m:sub>
            </m:sSub>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e>
        </m:nary>
      </m:oMath>
      <w:r w:rsidR="009F79CF">
        <w:rPr>
          <w:rFonts w:eastAsiaTheme="minorEastAsia"/>
          <w:kern w:val="2"/>
          <w:sz w:val="24"/>
          <w:szCs w:val="24"/>
          <w:lang w:bidi="te-IN"/>
          <w14:ligatures w14:val="standardContextual"/>
        </w:rPr>
        <w:t>…………………………………………………………………………….(3)</w:t>
      </w:r>
    </w:p>
    <w:p w14:paraId="239FBA3A" w14:textId="0AD77318" w:rsidR="009F79CF" w:rsidRPr="00DD1472" w:rsidRDefault="00000000" w:rsidP="009F79CF">
      <w:pPr>
        <w:spacing w:line="360" w:lineRule="auto"/>
        <w:rPr>
          <w:rFonts w:eastAsiaTheme="minorEastAsia"/>
          <w:sz w:val="24"/>
          <w:szCs w:val="24"/>
        </w:rPr>
      </w:pP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y</m:t>
            </m:r>
          </m:e>
          <m:sub>
            <m:r>
              <w:rPr>
                <w:rFonts w:ascii="Cambria Math" w:eastAsiaTheme="minorEastAsia" w:hAnsi="Cambria Math"/>
                <w:sz w:val="24"/>
                <w:szCs w:val="24"/>
              </w:rPr>
              <m:t>k</m:t>
            </m:r>
          </m:sub>
        </m:sSub>
        <m:r>
          <w:rPr>
            <w:rFonts w:ascii="Cambria Math" w:eastAsiaTheme="minorEastAsia" w:hAnsi="Cambria Math"/>
            <w:sz w:val="24"/>
            <w:szCs w:val="24"/>
          </w:rPr>
          <m:t>=φ(</m:t>
        </m:r>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u</m:t>
            </m:r>
          </m:e>
          <m:sub>
            <m:r>
              <w:rPr>
                <w:rFonts w:ascii="Cambria Math" w:eastAsiaTheme="minorEastAsia" w:hAnsi="Cambria Math"/>
                <w:sz w:val="24"/>
                <w:szCs w:val="24"/>
              </w:rPr>
              <m:t>k</m:t>
            </m:r>
          </m:sub>
        </m:sSub>
        <m:r>
          <w:rPr>
            <w:rFonts w:ascii="Cambria Math" w:eastAsiaTheme="minorEastAsia" w:hAnsi="Cambria Math"/>
            <w:sz w:val="24"/>
            <w:szCs w:val="24"/>
          </w:rPr>
          <m:t>+</m:t>
        </m:r>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b</m:t>
            </m:r>
          </m:e>
          <m:sub>
            <m:r>
              <w:rPr>
                <w:rFonts w:ascii="Cambria Math" w:eastAsiaTheme="minorEastAsia" w:hAnsi="Cambria Math"/>
                <w:sz w:val="24"/>
                <w:szCs w:val="24"/>
              </w:rPr>
              <m:t>k</m:t>
            </m:r>
          </m:sub>
        </m:sSub>
        <m:r>
          <w:rPr>
            <w:rFonts w:ascii="Cambria Math" w:eastAsiaTheme="minorEastAsia" w:hAnsi="Cambria Math"/>
            <w:sz w:val="24"/>
            <w:szCs w:val="24"/>
          </w:rPr>
          <m:t>)</m:t>
        </m:r>
      </m:oMath>
      <w:r w:rsidR="009F79CF">
        <w:rPr>
          <w:rFonts w:eastAsiaTheme="minorEastAsia"/>
          <w:sz w:val="24"/>
          <w:szCs w:val="24"/>
        </w:rPr>
        <w:t>……………………………………………………………………………(4)</w:t>
      </w:r>
    </w:p>
    <w:p w14:paraId="6F121078" w14:textId="4B14B5DE" w:rsidR="00A42EA4" w:rsidRDefault="002866F1" w:rsidP="00DB1510">
      <w:pPr>
        <w:spacing w:before="92" w:line="360" w:lineRule="auto"/>
        <w:rPr>
          <w:sz w:val="24"/>
          <w:szCs w:val="24"/>
        </w:rPr>
      </w:pPr>
      <w:r w:rsidRPr="002866F1">
        <w:rPr>
          <w:sz w:val="24"/>
          <w:szCs w:val="24"/>
        </w:rPr>
        <w:t xml:space="preserve">Bias, represented as </w:t>
      </w: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b</m:t>
            </m:r>
          </m:e>
          <m:sub>
            <m:r>
              <w:rPr>
                <w:rFonts w:ascii="Cambria Math" w:eastAsiaTheme="minorEastAsia" w:hAnsi="Cambria Math"/>
                <w:sz w:val="24"/>
                <w:szCs w:val="24"/>
              </w:rPr>
              <m:t>k</m:t>
            </m:r>
          </m:sub>
        </m:sSub>
      </m:oMath>
      <w:r w:rsidRPr="002866F1">
        <w:rPr>
          <w:sz w:val="24"/>
          <w:szCs w:val="24"/>
        </w:rPr>
        <w:t xml:space="preserve">, alters the net input of the activation function by either increasing or decreasing it. </w:t>
      </w:r>
    </w:p>
    <w:p w14:paraId="0A623ACA" w14:textId="62BC4B41" w:rsidR="00A42EA4" w:rsidRDefault="00000000" w:rsidP="00DB1510">
      <w:pPr>
        <w:spacing w:before="92" w:line="360" w:lineRule="auto"/>
        <w:rPr>
          <w:sz w:val="24"/>
          <w:szCs w:val="24"/>
        </w:rPr>
      </w:pP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x</m:t>
            </m:r>
          </m:e>
          <m:sub>
            <m:r>
              <w:rPr>
                <w:rFonts w:ascii="Cambria Math" w:eastAsiaTheme="minorEastAsia" w:hAnsi="Cambria Math"/>
                <w:sz w:val="24"/>
                <w:szCs w:val="24"/>
              </w:rPr>
              <m:t>1</m:t>
            </m:r>
          </m:sub>
        </m:sSub>
      </m:oMath>
      <w:r w:rsidR="002866F1" w:rsidRPr="002866F1">
        <w:rPr>
          <w:sz w:val="24"/>
          <w:szCs w:val="24"/>
        </w:rPr>
        <w:t xml:space="preserve">, </w:t>
      </w: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x</m:t>
            </m:r>
          </m:e>
          <m:sub>
            <m:r>
              <w:rPr>
                <w:rFonts w:ascii="Cambria Math" w:eastAsiaTheme="minorEastAsia" w:hAnsi="Cambria Math"/>
                <w:sz w:val="24"/>
                <w:szCs w:val="24"/>
              </w:rPr>
              <m:t>2</m:t>
            </m:r>
          </m:sub>
        </m:sSub>
      </m:oMath>
      <w:r w:rsidR="002866F1" w:rsidRPr="002866F1">
        <w:rPr>
          <w:sz w:val="24"/>
          <w:szCs w:val="24"/>
        </w:rPr>
        <w:t xml:space="preserve">, ..., </w:t>
      </w: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x</m:t>
            </m:r>
          </m:e>
          <m:sub>
            <m:r>
              <w:rPr>
                <w:rFonts w:ascii="Cambria Math" w:eastAsiaTheme="minorEastAsia" w:hAnsi="Cambria Math"/>
                <w:sz w:val="24"/>
                <w:szCs w:val="24"/>
              </w:rPr>
              <m:t>m</m:t>
            </m:r>
          </m:sub>
        </m:sSub>
      </m:oMath>
      <w:r w:rsidR="002866F1" w:rsidRPr="002866F1">
        <w:rPr>
          <w:sz w:val="24"/>
          <w:szCs w:val="24"/>
        </w:rPr>
        <w:t xml:space="preserve"> represent the inputs. </w:t>
      </w:r>
    </w:p>
    <w:p w14:paraId="4A272724" w14:textId="543E9385" w:rsidR="00A42EA4" w:rsidRDefault="00000000" w:rsidP="00DB1510">
      <w:pPr>
        <w:spacing w:before="92" w:line="360" w:lineRule="auto"/>
        <w:rPr>
          <w:sz w:val="24"/>
          <w:szCs w:val="24"/>
        </w:rPr>
      </w:pP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W</m:t>
            </m:r>
          </m:e>
          <m:sub>
            <m:r>
              <w:rPr>
                <w:rFonts w:ascii="Cambria Math" w:eastAsiaTheme="minorEastAsia" w:hAnsi="Cambria Math"/>
                <w:sz w:val="24"/>
                <w:szCs w:val="24"/>
              </w:rPr>
              <m:t>k1</m:t>
            </m:r>
          </m:sub>
        </m:sSub>
      </m:oMath>
      <w:r w:rsidR="002866F1" w:rsidRPr="002866F1">
        <w:rPr>
          <w:sz w:val="24"/>
          <w:szCs w:val="24"/>
        </w:rPr>
        <w:t xml:space="preserve">, </w:t>
      </w: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W</m:t>
            </m:r>
          </m:e>
          <m:sub>
            <m:r>
              <w:rPr>
                <w:rFonts w:ascii="Cambria Math" w:eastAsiaTheme="minorEastAsia" w:hAnsi="Cambria Math"/>
                <w:sz w:val="24"/>
                <w:szCs w:val="24"/>
              </w:rPr>
              <m:t>k2</m:t>
            </m:r>
          </m:sub>
        </m:sSub>
      </m:oMath>
      <w:r w:rsidR="002866F1" w:rsidRPr="002866F1">
        <w:rPr>
          <w:sz w:val="24"/>
          <w:szCs w:val="24"/>
        </w:rPr>
        <w:t xml:space="preserve">, ..., </w:t>
      </w: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W</m:t>
            </m:r>
          </m:e>
          <m:sub>
            <m:r>
              <w:rPr>
                <w:rFonts w:ascii="Cambria Math" w:eastAsiaTheme="minorEastAsia" w:hAnsi="Cambria Math"/>
                <w:sz w:val="24"/>
                <w:szCs w:val="24"/>
              </w:rPr>
              <m:t>km</m:t>
            </m:r>
          </m:sub>
        </m:sSub>
      </m:oMath>
      <w:r w:rsidR="002866F1" w:rsidRPr="002866F1">
        <w:rPr>
          <w:sz w:val="24"/>
          <w:szCs w:val="24"/>
        </w:rPr>
        <w:t xml:space="preserve"> represent the weights of neuron k. </w:t>
      </w:r>
    </w:p>
    <w:p w14:paraId="5ECF7694" w14:textId="5C4A1BAF" w:rsidR="00A42EA4" w:rsidRDefault="00000000" w:rsidP="00DB1510">
      <w:pPr>
        <w:spacing w:before="92" w:line="360" w:lineRule="auto"/>
        <w:rPr>
          <w:sz w:val="24"/>
          <w:szCs w:val="24"/>
        </w:rPr>
      </w:pP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u</m:t>
            </m:r>
          </m:e>
          <m:sub>
            <m:r>
              <w:rPr>
                <w:rFonts w:ascii="Cambria Math" w:eastAsiaTheme="minorEastAsia" w:hAnsi="Cambria Math"/>
                <w:sz w:val="24"/>
                <w:szCs w:val="24"/>
              </w:rPr>
              <m:t>k</m:t>
            </m:r>
          </m:sub>
        </m:sSub>
      </m:oMath>
      <w:r w:rsidR="002866F1" w:rsidRPr="002866F1">
        <w:rPr>
          <w:sz w:val="24"/>
          <w:szCs w:val="24"/>
        </w:rPr>
        <w:t xml:space="preserve"> represents the output of the linear combiner owing to the input signals. </w:t>
      </w:r>
    </w:p>
    <w:p w14:paraId="4F5C37CF" w14:textId="2778B839" w:rsidR="00A42EA4" w:rsidRDefault="009F79CF" w:rsidP="00DB1510">
      <w:pPr>
        <w:spacing w:before="92" w:line="360" w:lineRule="auto"/>
        <w:rPr>
          <w:sz w:val="24"/>
          <w:szCs w:val="24"/>
        </w:rPr>
      </w:pPr>
      <m:oMath>
        <m:r>
          <w:rPr>
            <w:rFonts w:ascii="Cambria Math" w:eastAsiaTheme="minorEastAsia" w:hAnsi="Cambria Math"/>
            <w:sz w:val="24"/>
            <w:szCs w:val="24"/>
          </w:rPr>
          <m:t>φ(.)</m:t>
        </m:r>
      </m:oMath>
      <w:r w:rsidR="002866F1" w:rsidRPr="002866F1">
        <w:rPr>
          <w:sz w:val="24"/>
          <w:szCs w:val="24"/>
        </w:rPr>
        <w:t xml:space="preserve"> represents the activation function. </w:t>
      </w:r>
    </w:p>
    <w:p w14:paraId="685457BC" w14:textId="4479BD48" w:rsidR="00A42EA4" w:rsidRDefault="00000000" w:rsidP="00DB1510">
      <w:pPr>
        <w:spacing w:before="92" w:line="360" w:lineRule="auto"/>
        <w:rPr>
          <w:sz w:val="24"/>
          <w:szCs w:val="24"/>
        </w:rPr>
      </w:pPr>
      <m:oMath>
        <m:sSub>
          <m:sSubPr>
            <m:ctrlPr>
              <w:rPr>
                <w:rFonts w:ascii="Cambria Math" w:eastAsiaTheme="minorEastAsia" w:hAnsi="Cambria Math" w:cstheme="minorBidi"/>
                <w:i/>
                <w:kern w:val="2"/>
                <w:sz w:val="24"/>
                <w:szCs w:val="24"/>
                <w:lang w:bidi="te-IN"/>
                <w14:ligatures w14:val="standardContextual"/>
              </w:rPr>
            </m:ctrlPr>
          </m:sSubPr>
          <m:e>
            <m:r>
              <w:rPr>
                <w:rFonts w:ascii="Cambria Math" w:eastAsiaTheme="minorEastAsia" w:hAnsi="Cambria Math"/>
                <w:sz w:val="24"/>
                <w:szCs w:val="24"/>
              </w:rPr>
              <m:t>y</m:t>
            </m:r>
          </m:e>
          <m:sub>
            <m:r>
              <w:rPr>
                <w:rFonts w:ascii="Cambria Math" w:eastAsiaTheme="minorEastAsia" w:hAnsi="Cambria Math"/>
                <w:sz w:val="24"/>
                <w:szCs w:val="24"/>
              </w:rPr>
              <m:t>k</m:t>
            </m:r>
          </m:sub>
        </m:sSub>
      </m:oMath>
      <w:r w:rsidR="002866F1" w:rsidRPr="002866F1">
        <w:rPr>
          <w:sz w:val="24"/>
          <w:szCs w:val="24"/>
        </w:rPr>
        <w:t xml:space="preserve"> represents the output signal of the neuron. </w:t>
      </w:r>
    </w:p>
    <w:p w14:paraId="47C7B324" w14:textId="1FD5CE34" w:rsidR="002866F1" w:rsidRPr="002866F1" w:rsidRDefault="002866F1" w:rsidP="00DB1510">
      <w:pPr>
        <w:spacing w:before="92" w:line="360" w:lineRule="auto"/>
        <w:rPr>
          <w:sz w:val="24"/>
          <w:szCs w:val="24"/>
        </w:rPr>
      </w:pPr>
      <w:r w:rsidRPr="002866F1">
        <w:rPr>
          <w:sz w:val="24"/>
          <w:szCs w:val="24"/>
        </w:rPr>
        <w:t xml:space="preserve">The backpropagation method is frequently employed as the learning algorithm for artificial neural networks in multilayered feedforward networks. In backpropagation networks, data undergoes processing as it flows sequentially from the input layer to the hidden layer and finally to the output layer. The objective is to determine the ideal weights that will yield output values close to the desired targets. </w:t>
      </w:r>
    </w:p>
    <w:p w14:paraId="0F536BE6" w14:textId="1E71E8D3" w:rsidR="00DB1510" w:rsidRDefault="002866F1" w:rsidP="00A42EA4">
      <w:pPr>
        <w:spacing w:before="92" w:line="360" w:lineRule="auto"/>
        <w:rPr>
          <w:sz w:val="24"/>
          <w:szCs w:val="24"/>
        </w:rPr>
      </w:pPr>
      <w:r w:rsidRPr="002866F1">
        <w:rPr>
          <w:sz w:val="24"/>
          <w:szCs w:val="24"/>
        </w:rPr>
        <w:t>Diagram of a neuron</w:t>
      </w:r>
      <w:r w:rsidR="00E724FD">
        <w:rPr>
          <w:sz w:val="24"/>
          <w:szCs w:val="24"/>
        </w:rPr>
        <w:t>:</w:t>
      </w:r>
    </w:p>
    <w:p w14:paraId="29247D39" w14:textId="77777777" w:rsidR="00074826" w:rsidRDefault="00074826" w:rsidP="00A42EA4">
      <w:pPr>
        <w:spacing w:before="92" w:line="360" w:lineRule="auto"/>
        <w:rPr>
          <w:sz w:val="24"/>
          <w:szCs w:val="24"/>
        </w:rPr>
      </w:pPr>
    </w:p>
    <w:p w14:paraId="17497FCC" w14:textId="2762CE13" w:rsidR="00DA2E7A" w:rsidRDefault="00074826" w:rsidP="00074826">
      <w:pPr>
        <w:spacing w:before="92" w:line="360" w:lineRule="auto"/>
        <w:jc w:val="center"/>
        <w:rPr>
          <w:sz w:val="24"/>
          <w:szCs w:val="24"/>
        </w:rPr>
      </w:pPr>
      <w:r>
        <w:rPr>
          <w:noProof/>
          <w:sz w:val="24"/>
          <w:szCs w:val="24"/>
        </w:rPr>
        <w:drawing>
          <wp:inline distT="0" distB="0" distL="0" distR="0" wp14:anchorId="14887065" wp14:editId="74B98957">
            <wp:extent cx="4789890" cy="2773680"/>
            <wp:effectExtent l="0" t="0" r="0" b="7620"/>
            <wp:docPr id="1971352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2784" name="Picture 1971352784"/>
                    <pic:cNvPicPr/>
                  </pic:nvPicPr>
                  <pic:blipFill>
                    <a:blip r:embed="rId13">
                      <a:extLst>
                        <a:ext uri="{28A0092B-C50C-407E-A947-70E740481C1C}">
                          <a14:useLocalDpi xmlns:a14="http://schemas.microsoft.com/office/drawing/2010/main" val="0"/>
                        </a:ext>
                      </a:extLst>
                    </a:blip>
                    <a:stretch>
                      <a:fillRect/>
                    </a:stretch>
                  </pic:blipFill>
                  <pic:spPr>
                    <a:xfrm>
                      <a:off x="0" y="0"/>
                      <a:ext cx="4800142" cy="2779617"/>
                    </a:xfrm>
                    <a:prstGeom prst="rect">
                      <a:avLst/>
                    </a:prstGeom>
                  </pic:spPr>
                </pic:pic>
              </a:graphicData>
            </a:graphic>
          </wp:inline>
        </w:drawing>
      </w:r>
    </w:p>
    <w:p w14:paraId="1F9FE62E" w14:textId="1AA45EF9" w:rsidR="00074826" w:rsidRDefault="00074826" w:rsidP="00074826">
      <w:pPr>
        <w:spacing w:before="92" w:line="360" w:lineRule="auto"/>
        <w:jc w:val="center"/>
        <w:rPr>
          <w:sz w:val="24"/>
          <w:szCs w:val="24"/>
        </w:rPr>
      </w:pPr>
      <w:r>
        <w:rPr>
          <w:sz w:val="24"/>
          <w:szCs w:val="24"/>
        </w:rPr>
        <w:t xml:space="preserve">Fig </w:t>
      </w:r>
      <w:r w:rsidR="002F5E68">
        <w:rPr>
          <w:sz w:val="24"/>
          <w:szCs w:val="24"/>
        </w:rPr>
        <w:t>1.</w:t>
      </w:r>
      <w:r>
        <w:rPr>
          <w:sz w:val="24"/>
          <w:szCs w:val="24"/>
        </w:rPr>
        <w:t>3: Diagram of a Neuron in ANN</w:t>
      </w:r>
    </w:p>
    <w:p w14:paraId="5823EE31" w14:textId="77777777" w:rsidR="00074826" w:rsidRDefault="00074826" w:rsidP="00074826">
      <w:pPr>
        <w:spacing w:before="92" w:line="360" w:lineRule="auto"/>
        <w:jc w:val="center"/>
        <w:rPr>
          <w:sz w:val="24"/>
          <w:szCs w:val="24"/>
        </w:rPr>
      </w:pPr>
    </w:p>
    <w:p w14:paraId="5140DAD1" w14:textId="6553C22C" w:rsidR="00A42EA4" w:rsidRPr="00DB1510" w:rsidRDefault="00EA1F11" w:rsidP="00A42EA4">
      <w:pPr>
        <w:spacing w:before="92" w:line="360" w:lineRule="auto"/>
        <w:rPr>
          <w:sz w:val="24"/>
          <w:szCs w:val="24"/>
        </w:rPr>
      </w:pPr>
      <w:r>
        <w:rPr>
          <w:b/>
          <w:bCs/>
          <w:sz w:val="24"/>
          <w:szCs w:val="24"/>
        </w:rPr>
        <w:t>1.4.</w:t>
      </w:r>
      <w:r w:rsidR="00C24C6A">
        <w:rPr>
          <w:b/>
          <w:bCs/>
          <w:sz w:val="24"/>
          <w:szCs w:val="24"/>
        </w:rPr>
        <w:t>4</w:t>
      </w:r>
      <w:r>
        <w:rPr>
          <w:b/>
          <w:bCs/>
          <w:sz w:val="24"/>
          <w:szCs w:val="24"/>
        </w:rPr>
        <w:t xml:space="preserve"> </w:t>
      </w:r>
      <w:r w:rsidR="00A42EA4" w:rsidRPr="00A42EA4">
        <w:rPr>
          <w:b/>
          <w:bCs/>
          <w:sz w:val="24"/>
          <w:szCs w:val="24"/>
        </w:rPr>
        <w:t>Physical Informal Neural Network (PINN)</w:t>
      </w:r>
    </w:p>
    <w:p w14:paraId="686397DE" w14:textId="35FF4E77" w:rsidR="005756AC" w:rsidRDefault="00A42EA4" w:rsidP="00E724FD">
      <w:pPr>
        <w:spacing w:before="92" w:line="360" w:lineRule="auto"/>
      </w:pPr>
      <w:r w:rsidRPr="002866F1">
        <w:rPr>
          <w:sz w:val="24"/>
          <w:szCs w:val="24"/>
        </w:rPr>
        <w:t>To produce neural networks that are informed by physics, we take advantage of recent advancements in</w:t>
      </w:r>
      <w:r>
        <w:rPr>
          <w:sz w:val="24"/>
          <w:szCs w:val="24"/>
        </w:rPr>
        <w:t xml:space="preserve"> </w:t>
      </w:r>
      <w:r w:rsidRPr="002866F1">
        <w:rPr>
          <w:sz w:val="24"/>
          <w:szCs w:val="24"/>
        </w:rPr>
        <w:t xml:space="preserve">automated differentiation, one of the most helpful but possibly underutilized approaches in scientific computing, to differentiate neural networks about their input coordinates and model parameters. Such neural networks are conditioned to adhere to any conservation rules, symmetries, or invariances derived from the physical laws governing the </w:t>
      </w:r>
      <w:r w:rsidRPr="002866F1">
        <w:rPr>
          <w:sz w:val="24"/>
          <w:szCs w:val="24"/>
        </w:rPr>
        <w:lastRenderedPageBreak/>
        <w:t>observed data, which are represented by general time-dependent, nonlinear partial differential equations. This straightforward but effective construction allows us to address a broad range of computational science problems. It introduces a potentially revolutionary technology that will enable the creation of new classes of numerical solvers for partial differential equations, data-driven approaches for model inversion, and data-efficient and physics-informed learning machines.</w:t>
      </w:r>
      <w:r w:rsidR="00192393">
        <w:br w:type="page"/>
      </w:r>
    </w:p>
    <w:p w14:paraId="001A4A47" w14:textId="77777777" w:rsidR="005756AC" w:rsidRDefault="005756AC">
      <w:pPr>
        <w:sectPr w:rsidR="005756AC" w:rsidSect="005D27C8">
          <w:pgSz w:w="11910" w:h="16840"/>
          <w:pgMar w:top="1440" w:right="1440" w:bottom="1440" w:left="1440" w:header="0" w:footer="1000" w:gutter="0"/>
          <w:cols w:space="720"/>
          <w:docGrid w:linePitch="299"/>
        </w:sectPr>
      </w:pPr>
    </w:p>
    <w:p w14:paraId="0BA03B5F" w14:textId="77777777" w:rsidR="005756AC" w:rsidRDefault="005756AC">
      <w:pPr>
        <w:pStyle w:val="BodyText"/>
        <w:rPr>
          <w:sz w:val="26"/>
        </w:rPr>
      </w:pPr>
    </w:p>
    <w:p w14:paraId="1D125A1F" w14:textId="77777777" w:rsidR="005756AC" w:rsidRDefault="005756AC">
      <w:pPr>
        <w:pStyle w:val="BodyText"/>
        <w:rPr>
          <w:sz w:val="26"/>
        </w:rPr>
      </w:pPr>
    </w:p>
    <w:p w14:paraId="6418185D" w14:textId="77777777" w:rsidR="005756AC" w:rsidRDefault="005756AC">
      <w:pPr>
        <w:pStyle w:val="BodyText"/>
        <w:spacing w:before="2"/>
        <w:rPr>
          <w:sz w:val="36"/>
        </w:rPr>
      </w:pPr>
    </w:p>
    <w:p w14:paraId="0B6B92D3" w14:textId="77777777" w:rsidR="005756AC" w:rsidRDefault="00000000">
      <w:pPr>
        <w:pStyle w:val="BodyText"/>
        <w:ind w:left="316"/>
      </w:pPr>
      <w:r>
        <w:t>TABLE</w:t>
      </w:r>
      <w:r>
        <w:rPr>
          <w:spacing w:val="-14"/>
        </w:rPr>
        <w:t xml:space="preserve"> </w:t>
      </w:r>
      <w:r>
        <w:t>2</w:t>
      </w:r>
    </w:p>
    <w:p w14:paraId="38EC5B28" w14:textId="77777777" w:rsidR="005756AC" w:rsidRDefault="00000000">
      <w:pPr>
        <w:spacing w:before="60"/>
        <w:ind w:left="301" w:right="3882"/>
        <w:jc w:val="center"/>
        <w:rPr>
          <w:b/>
          <w:sz w:val="24"/>
        </w:rPr>
      </w:pPr>
      <w:r>
        <w:br w:type="column"/>
      </w:r>
      <w:r>
        <w:rPr>
          <w:b/>
          <w:sz w:val="24"/>
        </w:rPr>
        <w:t>CHAPTER</w:t>
      </w:r>
      <w:r>
        <w:rPr>
          <w:b/>
          <w:spacing w:val="-2"/>
          <w:sz w:val="24"/>
        </w:rPr>
        <w:t xml:space="preserve"> </w:t>
      </w:r>
      <w:r>
        <w:rPr>
          <w:b/>
          <w:sz w:val="24"/>
        </w:rPr>
        <w:t>2</w:t>
      </w:r>
    </w:p>
    <w:p w14:paraId="5E71D157" w14:textId="77777777" w:rsidR="005756AC" w:rsidRDefault="00000000">
      <w:pPr>
        <w:pStyle w:val="Heading2"/>
        <w:spacing w:before="139"/>
        <w:ind w:left="302" w:right="3882"/>
      </w:pPr>
      <w:r>
        <w:t>REVIEW</w:t>
      </w:r>
      <w:r>
        <w:rPr>
          <w:spacing w:val="-3"/>
        </w:rPr>
        <w:t xml:space="preserve"> </w:t>
      </w:r>
      <w:r>
        <w:t>OF</w:t>
      </w:r>
      <w:r>
        <w:rPr>
          <w:spacing w:val="-2"/>
        </w:rPr>
        <w:t xml:space="preserve"> </w:t>
      </w:r>
      <w:r>
        <w:t>LITERATURE</w:t>
      </w:r>
    </w:p>
    <w:p w14:paraId="4F78DF34" w14:textId="77777777" w:rsidR="005756AC" w:rsidRDefault="005756AC">
      <w:pPr>
        <w:sectPr w:rsidR="005756AC" w:rsidSect="005D27C8">
          <w:pgSz w:w="11910" w:h="16840"/>
          <w:pgMar w:top="1360" w:right="280" w:bottom="1200" w:left="360" w:header="0" w:footer="1000" w:gutter="0"/>
          <w:cols w:num="2" w:space="720" w:equalWidth="0">
            <w:col w:w="1291" w:space="2212"/>
            <w:col w:w="7767"/>
          </w:cols>
        </w:sectPr>
      </w:pPr>
    </w:p>
    <w:p w14:paraId="6B17BD9B" w14:textId="77777777" w:rsidR="005756AC" w:rsidRDefault="005756AC">
      <w:pPr>
        <w:pStyle w:val="BodyText"/>
        <w:rPr>
          <w:b/>
          <w:sz w:val="20"/>
        </w:rPr>
      </w:pPr>
    </w:p>
    <w:p w14:paraId="08D1DCD9" w14:textId="77777777" w:rsidR="005756AC" w:rsidRDefault="005756AC">
      <w:pPr>
        <w:pStyle w:val="BodyText"/>
        <w:spacing w:before="2"/>
        <w:rPr>
          <w:b/>
          <w:sz w:val="16"/>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8"/>
        <w:gridCol w:w="2031"/>
        <w:gridCol w:w="3345"/>
        <w:gridCol w:w="4552"/>
      </w:tblGrid>
      <w:tr w:rsidR="005756AC" w14:paraId="4F0B0921" w14:textId="77777777">
        <w:trPr>
          <w:trHeight w:val="573"/>
        </w:trPr>
        <w:tc>
          <w:tcPr>
            <w:tcW w:w="1028" w:type="dxa"/>
          </w:tcPr>
          <w:p w14:paraId="761215EB" w14:textId="77777777" w:rsidR="005756AC" w:rsidRDefault="00000000">
            <w:pPr>
              <w:pStyle w:val="TableParagraph"/>
              <w:spacing w:line="275" w:lineRule="exact"/>
              <w:ind w:left="107"/>
              <w:rPr>
                <w:sz w:val="24"/>
              </w:rPr>
            </w:pPr>
            <w:r>
              <w:rPr>
                <w:sz w:val="24"/>
              </w:rPr>
              <w:t>SL.NO</w:t>
            </w:r>
          </w:p>
        </w:tc>
        <w:tc>
          <w:tcPr>
            <w:tcW w:w="2031" w:type="dxa"/>
          </w:tcPr>
          <w:p w14:paraId="2EDFD534" w14:textId="77777777" w:rsidR="005756AC" w:rsidRDefault="00000000">
            <w:pPr>
              <w:pStyle w:val="TableParagraph"/>
              <w:spacing w:line="275" w:lineRule="exact"/>
              <w:ind w:left="107"/>
              <w:rPr>
                <w:sz w:val="24"/>
              </w:rPr>
            </w:pPr>
            <w:r>
              <w:rPr>
                <w:sz w:val="24"/>
              </w:rPr>
              <w:t>AUTHORS</w:t>
            </w:r>
          </w:p>
        </w:tc>
        <w:tc>
          <w:tcPr>
            <w:tcW w:w="3345" w:type="dxa"/>
          </w:tcPr>
          <w:p w14:paraId="5C02F70B" w14:textId="77777777" w:rsidR="005756AC" w:rsidRDefault="00000000">
            <w:pPr>
              <w:pStyle w:val="TableParagraph"/>
              <w:spacing w:line="275" w:lineRule="exact"/>
              <w:ind w:left="106"/>
              <w:rPr>
                <w:sz w:val="24"/>
              </w:rPr>
            </w:pPr>
            <w:r>
              <w:rPr>
                <w:spacing w:val="-1"/>
                <w:sz w:val="24"/>
              </w:rPr>
              <w:t>CRITERION</w:t>
            </w:r>
            <w:r>
              <w:rPr>
                <w:spacing w:val="-14"/>
                <w:sz w:val="24"/>
              </w:rPr>
              <w:t xml:space="preserve"> </w:t>
            </w:r>
            <w:r>
              <w:rPr>
                <w:sz w:val="24"/>
              </w:rPr>
              <w:t>ADOPTED</w:t>
            </w:r>
          </w:p>
        </w:tc>
        <w:tc>
          <w:tcPr>
            <w:tcW w:w="4552" w:type="dxa"/>
          </w:tcPr>
          <w:p w14:paraId="78CC41F3" w14:textId="77777777" w:rsidR="005756AC" w:rsidRDefault="00000000">
            <w:pPr>
              <w:pStyle w:val="TableParagraph"/>
              <w:spacing w:line="275" w:lineRule="exact"/>
              <w:ind w:left="106"/>
              <w:rPr>
                <w:sz w:val="24"/>
              </w:rPr>
            </w:pPr>
            <w:r>
              <w:rPr>
                <w:sz w:val="24"/>
              </w:rPr>
              <w:t>INFERENCES</w:t>
            </w:r>
          </w:p>
        </w:tc>
      </w:tr>
      <w:tr w:rsidR="005756AC" w14:paraId="5AB9849F" w14:textId="77777777">
        <w:trPr>
          <w:trHeight w:val="3792"/>
        </w:trPr>
        <w:tc>
          <w:tcPr>
            <w:tcW w:w="1028" w:type="dxa"/>
          </w:tcPr>
          <w:p w14:paraId="756A0895" w14:textId="77777777" w:rsidR="005756AC" w:rsidRDefault="00000000">
            <w:pPr>
              <w:pStyle w:val="TableParagraph"/>
              <w:spacing w:line="275" w:lineRule="exact"/>
              <w:ind w:left="107"/>
              <w:rPr>
                <w:sz w:val="24"/>
              </w:rPr>
            </w:pPr>
            <w:r>
              <w:rPr>
                <w:sz w:val="24"/>
              </w:rPr>
              <w:t>1.</w:t>
            </w:r>
          </w:p>
        </w:tc>
        <w:tc>
          <w:tcPr>
            <w:tcW w:w="2031" w:type="dxa"/>
          </w:tcPr>
          <w:p w14:paraId="7FD834E9" w14:textId="77777777" w:rsidR="005756AC" w:rsidRDefault="00000000">
            <w:pPr>
              <w:pStyle w:val="TableParagraph"/>
              <w:spacing w:line="360" w:lineRule="auto"/>
              <w:ind w:left="107" w:right="277"/>
              <w:rPr>
                <w:sz w:val="24"/>
              </w:rPr>
            </w:pPr>
            <w:r>
              <w:rPr>
                <w:spacing w:val="-2"/>
                <w:sz w:val="24"/>
              </w:rPr>
              <w:t xml:space="preserve">K. Arun Babu, </w:t>
            </w:r>
            <w:r>
              <w:rPr>
                <w:spacing w:val="-1"/>
                <w:sz w:val="24"/>
              </w:rPr>
              <w:t>et</w:t>
            </w:r>
            <w:r>
              <w:rPr>
                <w:spacing w:val="-57"/>
                <w:sz w:val="24"/>
              </w:rPr>
              <w:t xml:space="preserve"> </w:t>
            </w:r>
            <w:r>
              <w:rPr>
                <w:sz w:val="24"/>
              </w:rPr>
              <w:t>al</w:t>
            </w:r>
            <w:r>
              <w:rPr>
                <w:spacing w:val="-1"/>
                <w:sz w:val="24"/>
              </w:rPr>
              <w:t xml:space="preserve"> </w:t>
            </w:r>
            <w:r>
              <w:rPr>
                <w:sz w:val="24"/>
              </w:rPr>
              <w:t>(2021)</w:t>
            </w:r>
          </w:p>
        </w:tc>
        <w:tc>
          <w:tcPr>
            <w:tcW w:w="3345" w:type="dxa"/>
          </w:tcPr>
          <w:p w14:paraId="2472C75B" w14:textId="77777777" w:rsidR="005756AC" w:rsidRDefault="00000000">
            <w:pPr>
              <w:pStyle w:val="TableParagraph"/>
              <w:spacing w:line="360" w:lineRule="auto"/>
              <w:ind w:left="106" w:right="547"/>
              <w:jc w:val="both"/>
              <w:rPr>
                <w:sz w:val="24"/>
              </w:rPr>
            </w:pPr>
            <w:r>
              <w:rPr>
                <w:sz w:val="24"/>
              </w:rPr>
              <w:t>Modeling and simulation of</w:t>
            </w:r>
            <w:r>
              <w:rPr>
                <w:spacing w:val="-57"/>
                <w:sz w:val="24"/>
              </w:rPr>
              <w:t xml:space="preserve"> </w:t>
            </w:r>
            <w:r>
              <w:rPr>
                <w:sz w:val="24"/>
              </w:rPr>
              <w:t>dynamic recrystallization in</w:t>
            </w:r>
            <w:r>
              <w:rPr>
                <w:spacing w:val="-58"/>
                <w:sz w:val="24"/>
              </w:rPr>
              <w:t xml:space="preserve"> </w:t>
            </w:r>
            <w:r>
              <w:rPr>
                <w:sz w:val="24"/>
              </w:rPr>
              <w:t>super</w:t>
            </w:r>
            <w:r>
              <w:rPr>
                <w:spacing w:val="-1"/>
                <w:sz w:val="24"/>
              </w:rPr>
              <w:t xml:space="preserve"> </w:t>
            </w:r>
            <w:r>
              <w:rPr>
                <w:sz w:val="24"/>
              </w:rPr>
              <w:t>austenitic</w:t>
            </w:r>
          </w:p>
          <w:p w14:paraId="6256B982" w14:textId="77777777" w:rsidR="005756AC" w:rsidRDefault="00000000">
            <w:pPr>
              <w:pStyle w:val="TableParagraph"/>
              <w:spacing w:before="161" w:line="360" w:lineRule="auto"/>
              <w:ind w:left="106" w:right="366"/>
              <w:rPr>
                <w:sz w:val="24"/>
              </w:rPr>
            </w:pPr>
            <w:r>
              <w:rPr>
                <w:sz w:val="24"/>
              </w:rPr>
              <w:t>stainless steel employing</w:t>
            </w:r>
            <w:r>
              <w:rPr>
                <w:spacing w:val="1"/>
                <w:sz w:val="24"/>
              </w:rPr>
              <w:t xml:space="preserve"> </w:t>
            </w:r>
            <w:r>
              <w:rPr>
                <w:sz w:val="24"/>
              </w:rPr>
              <w:t>combined</w:t>
            </w:r>
            <w:r>
              <w:rPr>
                <w:spacing w:val="-9"/>
                <w:sz w:val="24"/>
              </w:rPr>
              <w:t xml:space="preserve"> </w:t>
            </w:r>
            <w:r>
              <w:rPr>
                <w:sz w:val="24"/>
              </w:rPr>
              <w:t>cellular</w:t>
            </w:r>
            <w:r>
              <w:rPr>
                <w:spacing w:val="-8"/>
                <w:sz w:val="24"/>
              </w:rPr>
              <w:t xml:space="preserve"> </w:t>
            </w:r>
            <w:r>
              <w:rPr>
                <w:sz w:val="24"/>
              </w:rPr>
              <w:t>automaton,</w:t>
            </w:r>
            <w:r>
              <w:rPr>
                <w:spacing w:val="-57"/>
                <w:sz w:val="24"/>
              </w:rPr>
              <w:t xml:space="preserve"> </w:t>
            </w:r>
            <w:r>
              <w:rPr>
                <w:sz w:val="24"/>
              </w:rPr>
              <w:t>artificial</w:t>
            </w:r>
            <w:r>
              <w:rPr>
                <w:spacing w:val="-1"/>
                <w:sz w:val="24"/>
              </w:rPr>
              <w:t xml:space="preserve"> </w:t>
            </w:r>
            <w:r>
              <w:rPr>
                <w:sz w:val="24"/>
              </w:rPr>
              <w:t>neural</w:t>
            </w:r>
          </w:p>
          <w:p w14:paraId="3417AD0F" w14:textId="77777777" w:rsidR="005756AC" w:rsidRDefault="00000000">
            <w:pPr>
              <w:pStyle w:val="TableParagraph"/>
              <w:spacing w:before="160" w:line="360" w:lineRule="auto"/>
              <w:ind w:left="106" w:right="629"/>
              <w:rPr>
                <w:sz w:val="24"/>
              </w:rPr>
            </w:pPr>
            <w:r>
              <w:rPr>
                <w:sz w:val="24"/>
              </w:rPr>
              <w:t>network and finite element</w:t>
            </w:r>
            <w:r>
              <w:rPr>
                <w:spacing w:val="-58"/>
                <w:sz w:val="24"/>
              </w:rPr>
              <w:t xml:space="preserve"> </w:t>
            </w:r>
            <w:r>
              <w:rPr>
                <w:sz w:val="24"/>
              </w:rPr>
              <w:t>method.</w:t>
            </w:r>
          </w:p>
        </w:tc>
        <w:tc>
          <w:tcPr>
            <w:tcW w:w="4552" w:type="dxa"/>
          </w:tcPr>
          <w:p w14:paraId="0B56E375" w14:textId="77777777" w:rsidR="005756AC" w:rsidRDefault="00000000">
            <w:pPr>
              <w:pStyle w:val="TableParagraph"/>
              <w:spacing w:line="360" w:lineRule="auto"/>
              <w:ind w:left="106" w:right="177"/>
              <w:rPr>
                <w:sz w:val="24"/>
              </w:rPr>
            </w:pPr>
            <w:r>
              <w:rPr>
                <w:spacing w:val="-1"/>
                <w:sz w:val="24"/>
              </w:rPr>
              <w:t xml:space="preserve">The Development </w:t>
            </w:r>
            <w:r>
              <w:rPr>
                <w:sz w:val="24"/>
              </w:rPr>
              <w:t>of a Cellular Automaton</w:t>
            </w:r>
            <w:r>
              <w:rPr>
                <w:spacing w:val="1"/>
                <w:sz w:val="24"/>
              </w:rPr>
              <w:t xml:space="preserve"> </w:t>
            </w:r>
            <w:r>
              <w:rPr>
                <w:sz w:val="24"/>
              </w:rPr>
              <w:t>(CA) model aimed at refining the prediction</w:t>
            </w:r>
            <w:r>
              <w:rPr>
                <w:spacing w:val="-57"/>
                <w:sz w:val="24"/>
              </w:rPr>
              <w:t xml:space="preserve"> </w:t>
            </w:r>
            <w:r>
              <w:rPr>
                <w:sz w:val="24"/>
              </w:rPr>
              <w:t>of</w:t>
            </w:r>
            <w:r>
              <w:rPr>
                <w:spacing w:val="-2"/>
                <w:sz w:val="24"/>
              </w:rPr>
              <w:t xml:space="preserve"> </w:t>
            </w:r>
            <w:r>
              <w:rPr>
                <w:sz w:val="24"/>
              </w:rPr>
              <w:t>dynamic</w:t>
            </w:r>
            <w:r>
              <w:rPr>
                <w:spacing w:val="-3"/>
                <w:sz w:val="24"/>
              </w:rPr>
              <w:t xml:space="preserve"> </w:t>
            </w:r>
            <w:r>
              <w:rPr>
                <w:sz w:val="24"/>
              </w:rPr>
              <w:t>recrystallization</w:t>
            </w:r>
            <w:r>
              <w:rPr>
                <w:spacing w:val="-1"/>
                <w:sz w:val="24"/>
              </w:rPr>
              <w:t xml:space="preserve"> </w:t>
            </w:r>
            <w:r>
              <w:rPr>
                <w:sz w:val="24"/>
              </w:rPr>
              <w:t>(DRX)</w:t>
            </w:r>
            <w:r>
              <w:rPr>
                <w:spacing w:val="-4"/>
                <w:sz w:val="24"/>
              </w:rPr>
              <w:t xml:space="preserve"> </w:t>
            </w:r>
            <w:r>
              <w:rPr>
                <w:sz w:val="24"/>
              </w:rPr>
              <w:t>in</w:t>
            </w:r>
            <w:r>
              <w:rPr>
                <w:spacing w:val="-1"/>
                <w:sz w:val="24"/>
              </w:rPr>
              <w:t xml:space="preserve"> </w:t>
            </w:r>
            <w:r>
              <w:rPr>
                <w:sz w:val="24"/>
              </w:rPr>
              <w:t>super</w:t>
            </w:r>
            <w:r>
              <w:rPr>
                <w:spacing w:val="-57"/>
                <w:sz w:val="24"/>
              </w:rPr>
              <w:t xml:space="preserve"> </w:t>
            </w:r>
            <w:r>
              <w:rPr>
                <w:sz w:val="24"/>
              </w:rPr>
              <w:t>austenitic</w:t>
            </w:r>
            <w:r>
              <w:rPr>
                <w:spacing w:val="-1"/>
                <w:sz w:val="24"/>
              </w:rPr>
              <w:t xml:space="preserve"> </w:t>
            </w:r>
            <w:r>
              <w:rPr>
                <w:sz w:val="24"/>
              </w:rPr>
              <w:t>stainless</w:t>
            </w:r>
            <w:r>
              <w:rPr>
                <w:spacing w:val="-1"/>
                <w:sz w:val="24"/>
              </w:rPr>
              <w:t xml:space="preserve"> </w:t>
            </w:r>
            <w:r>
              <w:rPr>
                <w:sz w:val="24"/>
              </w:rPr>
              <w:t>steel.</w:t>
            </w:r>
          </w:p>
          <w:p w14:paraId="1F60AC2A" w14:textId="77777777" w:rsidR="005756AC" w:rsidRDefault="00000000">
            <w:pPr>
              <w:pStyle w:val="TableParagraph"/>
              <w:spacing w:before="160" w:line="360" w:lineRule="auto"/>
              <w:ind w:left="106" w:right="210"/>
              <w:rPr>
                <w:sz w:val="24"/>
              </w:rPr>
            </w:pPr>
            <w:r>
              <w:rPr>
                <w:sz w:val="24"/>
              </w:rPr>
              <w:t>The focus is on incorporating solute drag</w:t>
            </w:r>
            <w:r>
              <w:rPr>
                <w:spacing w:val="1"/>
                <w:sz w:val="24"/>
              </w:rPr>
              <w:t xml:space="preserve"> </w:t>
            </w:r>
            <w:r>
              <w:rPr>
                <w:sz w:val="24"/>
              </w:rPr>
              <w:t>effects</w:t>
            </w:r>
            <w:r>
              <w:rPr>
                <w:spacing w:val="-4"/>
                <w:sz w:val="24"/>
              </w:rPr>
              <w:t xml:space="preserve"> </w:t>
            </w:r>
            <w:r>
              <w:rPr>
                <w:sz w:val="24"/>
              </w:rPr>
              <w:t>to</w:t>
            </w:r>
            <w:r>
              <w:rPr>
                <w:spacing w:val="-3"/>
                <w:sz w:val="24"/>
              </w:rPr>
              <w:t xml:space="preserve"> </w:t>
            </w:r>
            <w:r>
              <w:rPr>
                <w:sz w:val="24"/>
              </w:rPr>
              <w:t>enhance</w:t>
            </w:r>
            <w:r>
              <w:rPr>
                <w:spacing w:val="-5"/>
                <w:sz w:val="24"/>
              </w:rPr>
              <w:t xml:space="preserve"> </w:t>
            </w:r>
            <w:r>
              <w:rPr>
                <w:sz w:val="24"/>
              </w:rPr>
              <w:t>the</w:t>
            </w:r>
            <w:r>
              <w:rPr>
                <w:spacing w:val="-2"/>
                <w:sz w:val="24"/>
              </w:rPr>
              <w:t xml:space="preserve"> </w:t>
            </w:r>
            <w:r>
              <w:rPr>
                <w:sz w:val="24"/>
              </w:rPr>
              <w:t>accuracy</w:t>
            </w:r>
            <w:r>
              <w:rPr>
                <w:spacing w:val="-4"/>
                <w:sz w:val="24"/>
              </w:rPr>
              <w:t xml:space="preserve"> </w:t>
            </w:r>
            <w:r>
              <w:rPr>
                <w:sz w:val="24"/>
              </w:rPr>
              <w:t>of</w:t>
            </w:r>
            <w:r>
              <w:rPr>
                <w:spacing w:val="-3"/>
                <w:sz w:val="24"/>
              </w:rPr>
              <w:t xml:space="preserve"> </w:t>
            </w:r>
            <w:r>
              <w:rPr>
                <w:sz w:val="24"/>
              </w:rPr>
              <w:t>DRX</w:t>
            </w:r>
            <w:r>
              <w:rPr>
                <w:spacing w:val="-5"/>
                <w:sz w:val="24"/>
              </w:rPr>
              <w:t xml:space="preserve"> </w:t>
            </w:r>
            <w:r>
              <w:rPr>
                <w:sz w:val="24"/>
              </w:rPr>
              <w:t>and</w:t>
            </w:r>
            <w:r>
              <w:rPr>
                <w:spacing w:val="-57"/>
                <w:sz w:val="24"/>
              </w:rPr>
              <w:t xml:space="preserve"> </w:t>
            </w:r>
            <w:r>
              <w:rPr>
                <w:sz w:val="24"/>
              </w:rPr>
              <w:t>flow</w:t>
            </w:r>
            <w:r>
              <w:rPr>
                <w:spacing w:val="-2"/>
                <w:sz w:val="24"/>
              </w:rPr>
              <w:t xml:space="preserve"> </w:t>
            </w:r>
            <w:r>
              <w:rPr>
                <w:sz w:val="24"/>
              </w:rPr>
              <w:t>behavior predictions.</w:t>
            </w:r>
          </w:p>
        </w:tc>
      </w:tr>
      <w:tr w:rsidR="005756AC" w14:paraId="361C6CAE" w14:textId="77777777">
        <w:trPr>
          <w:trHeight w:val="3218"/>
        </w:trPr>
        <w:tc>
          <w:tcPr>
            <w:tcW w:w="1028" w:type="dxa"/>
          </w:tcPr>
          <w:p w14:paraId="1A21BEE6" w14:textId="77777777" w:rsidR="005756AC" w:rsidRDefault="00000000">
            <w:pPr>
              <w:pStyle w:val="TableParagraph"/>
              <w:spacing w:before="1"/>
              <w:ind w:left="107"/>
              <w:rPr>
                <w:sz w:val="24"/>
              </w:rPr>
            </w:pPr>
            <w:r>
              <w:rPr>
                <w:sz w:val="24"/>
              </w:rPr>
              <w:t>2.</w:t>
            </w:r>
          </w:p>
        </w:tc>
        <w:tc>
          <w:tcPr>
            <w:tcW w:w="2031" w:type="dxa"/>
          </w:tcPr>
          <w:p w14:paraId="1BA5500E" w14:textId="77777777" w:rsidR="005756AC" w:rsidRDefault="00000000">
            <w:pPr>
              <w:pStyle w:val="TableParagraph"/>
              <w:spacing w:before="1" w:line="360" w:lineRule="auto"/>
              <w:ind w:left="107" w:right="286"/>
              <w:rPr>
                <w:sz w:val="24"/>
              </w:rPr>
            </w:pPr>
            <w:r>
              <w:rPr>
                <w:spacing w:val="-1"/>
                <w:sz w:val="24"/>
              </w:rPr>
              <w:t>Yan-Xing</w:t>
            </w:r>
            <w:r>
              <w:rPr>
                <w:spacing w:val="-14"/>
                <w:sz w:val="24"/>
              </w:rPr>
              <w:t xml:space="preserve"> </w:t>
            </w:r>
            <w:r>
              <w:rPr>
                <w:spacing w:val="-1"/>
                <w:sz w:val="24"/>
              </w:rPr>
              <w:t>Liu,</w:t>
            </w:r>
            <w:r>
              <w:rPr>
                <w:spacing w:val="-13"/>
                <w:sz w:val="24"/>
              </w:rPr>
              <w:t xml:space="preserve"> </w:t>
            </w:r>
            <w:r>
              <w:rPr>
                <w:sz w:val="24"/>
              </w:rPr>
              <w:t>et</w:t>
            </w:r>
            <w:r>
              <w:rPr>
                <w:spacing w:val="-57"/>
                <w:sz w:val="24"/>
              </w:rPr>
              <w:t xml:space="preserve"> </w:t>
            </w:r>
            <w:r>
              <w:rPr>
                <w:sz w:val="24"/>
              </w:rPr>
              <w:t>al</w:t>
            </w:r>
            <w:r>
              <w:rPr>
                <w:spacing w:val="-1"/>
                <w:sz w:val="24"/>
              </w:rPr>
              <w:t xml:space="preserve"> </w:t>
            </w:r>
            <w:r>
              <w:rPr>
                <w:sz w:val="24"/>
              </w:rPr>
              <w:t>(2017)</w:t>
            </w:r>
          </w:p>
        </w:tc>
        <w:tc>
          <w:tcPr>
            <w:tcW w:w="3345" w:type="dxa"/>
          </w:tcPr>
          <w:p w14:paraId="2FFCDC0A" w14:textId="77777777" w:rsidR="005756AC" w:rsidRDefault="00000000">
            <w:pPr>
              <w:pStyle w:val="TableParagraph"/>
              <w:spacing w:before="1" w:line="360" w:lineRule="auto"/>
              <w:ind w:left="106" w:right="336"/>
              <w:rPr>
                <w:sz w:val="24"/>
              </w:rPr>
            </w:pPr>
            <w:r>
              <w:rPr>
                <w:sz w:val="24"/>
              </w:rPr>
              <w:t>2D cellular automaton</w:t>
            </w:r>
            <w:r>
              <w:rPr>
                <w:spacing w:val="1"/>
                <w:sz w:val="24"/>
              </w:rPr>
              <w:t xml:space="preserve"> </w:t>
            </w:r>
            <w:r>
              <w:rPr>
                <w:sz w:val="24"/>
              </w:rPr>
              <w:t>simulation of hot deformation</w:t>
            </w:r>
            <w:r>
              <w:rPr>
                <w:spacing w:val="-58"/>
                <w:sz w:val="24"/>
              </w:rPr>
              <w:t xml:space="preserve"> </w:t>
            </w:r>
            <w:r>
              <w:rPr>
                <w:sz w:val="24"/>
              </w:rPr>
              <w:t>behavior</w:t>
            </w:r>
            <w:r>
              <w:rPr>
                <w:spacing w:val="-1"/>
                <w:sz w:val="24"/>
              </w:rPr>
              <w:t xml:space="preserve"> </w:t>
            </w:r>
            <w:r>
              <w:rPr>
                <w:sz w:val="24"/>
              </w:rPr>
              <w:t>in a</w:t>
            </w:r>
            <w:r>
              <w:rPr>
                <w:spacing w:val="-1"/>
                <w:sz w:val="24"/>
              </w:rPr>
              <w:t xml:space="preserve"> </w:t>
            </w:r>
            <w:r>
              <w:rPr>
                <w:sz w:val="24"/>
              </w:rPr>
              <w:t>Ni-based</w:t>
            </w:r>
          </w:p>
          <w:p w14:paraId="129232E5" w14:textId="77777777" w:rsidR="005756AC" w:rsidRDefault="00000000">
            <w:pPr>
              <w:pStyle w:val="TableParagraph"/>
              <w:spacing w:before="160" w:line="360" w:lineRule="auto"/>
              <w:ind w:left="106" w:right="260"/>
              <w:rPr>
                <w:sz w:val="24"/>
              </w:rPr>
            </w:pPr>
            <w:r>
              <w:rPr>
                <w:sz w:val="24"/>
              </w:rPr>
              <w:t>superalloy under varying</w:t>
            </w:r>
            <w:r>
              <w:rPr>
                <w:spacing w:val="1"/>
                <w:sz w:val="24"/>
              </w:rPr>
              <w:t xml:space="preserve"> </w:t>
            </w:r>
            <w:r>
              <w:rPr>
                <w:sz w:val="24"/>
              </w:rPr>
              <w:t>thermal-mechanical</w:t>
            </w:r>
            <w:r>
              <w:rPr>
                <w:spacing w:val="-13"/>
                <w:sz w:val="24"/>
              </w:rPr>
              <w:t xml:space="preserve"> </w:t>
            </w:r>
            <w:r>
              <w:rPr>
                <w:sz w:val="24"/>
              </w:rPr>
              <w:t>conditions</w:t>
            </w:r>
          </w:p>
        </w:tc>
        <w:tc>
          <w:tcPr>
            <w:tcW w:w="4552" w:type="dxa"/>
          </w:tcPr>
          <w:p w14:paraId="0DB724B5" w14:textId="77777777" w:rsidR="005756AC" w:rsidRDefault="00000000">
            <w:pPr>
              <w:pStyle w:val="TableParagraph"/>
              <w:spacing w:before="1" w:line="360" w:lineRule="auto"/>
              <w:ind w:left="106" w:right="303"/>
              <w:jc w:val="both"/>
              <w:rPr>
                <w:sz w:val="24"/>
              </w:rPr>
            </w:pPr>
            <w:r>
              <w:rPr>
                <w:sz w:val="24"/>
              </w:rPr>
              <w:t>A 2D cellular automaton model accurately</w:t>
            </w:r>
            <w:r>
              <w:rPr>
                <w:spacing w:val="-57"/>
                <w:sz w:val="24"/>
              </w:rPr>
              <w:t xml:space="preserve"> </w:t>
            </w:r>
            <w:r>
              <w:rPr>
                <w:sz w:val="24"/>
              </w:rPr>
              <w:t>forecasts the hot deformation behavior of a</w:t>
            </w:r>
            <w:r>
              <w:rPr>
                <w:spacing w:val="-58"/>
                <w:sz w:val="24"/>
              </w:rPr>
              <w:t xml:space="preserve"> </w:t>
            </w:r>
            <w:r>
              <w:rPr>
                <w:sz w:val="24"/>
              </w:rPr>
              <w:t>Ni-based</w:t>
            </w:r>
            <w:r>
              <w:rPr>
                <w:spacing w:val="-1"/>
                <w:sz w:val="24"/>
              </w:rPr>
              <w:t xml:space="preserve"> </w:t>
            </w:r>
            <w:r>
              <w:rPr>
                <w:sz w:val="24"/>
              </w:rPr>
              <w:t>superalloy.</w:t>
            </w:r>
          </w:p>
          <w:p w14:paraId="4607D8FE" w14:textId="77777777" w:rsidR="005756AC" w:rsidRDefault="00000000">
            <w:pPr>
              <w:pStyle w:val="TableParagraph"/>
              <w:spacing w:before="160" w:line="360" w:lineRule="auto"/>
              <w:ind w:left="106" w:right="135"/>
              <w:rPr>
                <w:sz w:val="24"/>
              </w:rPr>
            </w:pPr>
            <w:r>
              <w:rPr>
                <w:sz w:val="24"/>
              </w:rPr>
              <w:t>This</w:t>
            </w:r>
            <w:r>
              <w:rPr>
                <w:spacing w:val="-4"/>
                <w:sz w:val="24"/>
              </w:rPr>
              <w:t xml:space="preserve"> </w:t>
            </w:r>
            <w:r>
              <w:rPr>
                <w:sz w:val="24"/>
              </w:rPr>
              <w:t>model</w:t>
            </w:r>
            <w:r>
              <w:rPr>
                <w:spacing w:val="-4"/>
                <w:sz w:val="24"/>
              </w:rPr>
              <w:t xml:space="preserve"> </w:t>
            </w:r>
            <w:r>
              <w:rPr>
                <w:sz w:val="24"/>
              </w:rPr>
              <w:t>reveals</w:t>
            </w:r>
            <w:r>
              <w:rPr>
                <w:spacing w:val="-2"/>
                <w:sz w:val="24"/>
              </w:rPr>
              <w:t xml:space="preserve"> </w:t>
            </w:r>
            <w:r>
              <w:rPr>
                <w:sz w:val="24"/>
              </w:rPr>
              <w:t>an</w:t>
            </w:r>
            <w:r>
              <w:rPr>
                <w:spacing w:val="-4"/>
                <w:sz w:val="24"/>
              </w:rPr>
              <w:t xml:space="preserve"> </w:t>
            </w:r>
            <w:r>
              <w:rPr>
                <w:sz w:val="24"/>
              </w:rPr>
              <w:t>innovative</w:t>
            </w:r>
            <w:r>
              <w:rPr>
                <w:spacing w:val="-4"/>
                <w:sz w:val="24"/>
              </w:rPr>
              <w:t xml:space="preserve"> </w:t>
            </w:r>
            <w:r>
              <w:rPr>
                <w:sz w:val="24"/>
              </w:rPr>
              <w:t>occurrence</w:t>
            </w:r>
            <w:r>
              <w:rPr>
                <w:spacing w:val="-57"/>
                <w:sz w:val="24"/>
              </w:rPr>
              <w:t xml:space="preserve"> </w:t>
            </w:r>
            <w:r>
              <w:rPr>
                <w:sz w:val="24"/>
              </w:rPr>
              <w:t>termed "pseudo-metadynamic</w:t>
            </w:r>
            <w:r>
              <w:rPr>
                <w:spacing w:val="1"/>
                <w:sz w:val="24"/>
              </w:rPr>
              <w:t xml:space="preserve"> </w:t>
            </w:r>
            <w:r>
              <w:rPr>
                <w:sz w:val="24"/>
              </w:rPr>
              <w:t>recrystallization," observed particularly</w:t>
            </w:r>
            <w:r>
              <w:rPr>
                <w:spacing w:val="1"/>
                <w:sz w:val="24"/>
              </w:rPr>
              <w:t xml:space="preserve"> </w:t>
            </w:r>
            <w:r>
              <w:rPr>
                <w:sz w:val="24"/>
              </w:rPr>
              <w:t>during</w:t>
            </w:r>
            <w:r>
              <w:rPr>
                <w:spacing w:val="-1"/>
                <w:sz w:val="24"/>
              </w:rPr>
              <w:t xml:space="preserve"> </w:t>
            </w:r>
            <w:r>
              <w:rPr>
                <w:sz w:val="24"/>
              </w:rPr>
              <w:t>rapid changes</w:t>
            </w:r>
            <w:r>
              <w:rPr>
                <w:spacing w:val="-2"/>
                <w:sz w:val="24"/>
              </w:rPr>
              <w:t xml:space="preserve"> </w:t>
            </w:r>
            <w:r>
              <w:rPr>
                <w:sz w:val="24"/>
              </w:rPr>
              <w:t>in strain rates.</w:t>
            </w:r>
          </w:p>
        </w:tc>
      </w:tr>
      <w:tr w:rsidR="005756AC" w14:paraId="03B907F9" w14:textId="77777777">
        <w:trPr>
          <w:trHeight w:val="3379"/>
        </w:trPr>
        <w:tc>
          <w:tcPr>
            <w:tcW w:w="1028" w:type="dxa"/>
          </w:tcPr>
          <w:p w14:paraId="7B8211F8" w14:textId="77777777" w:rsidR="005756AC" w:rsidRDefault="00000000">
            <w:pPr>
              <w:pStyle w:val="TableParagraph"/>
              <w:spacing w:line="275" w:lineRule="exact"/>
              <w:ind w:left="107"/>
              <w:rPr>
                <w:sz w:val="24"/>
              </w:rPr>
            </w:pPr>
            <w:r>
              <w:rPr>
                <w:sz w:val="24"/>
              </w:rPr>
              <w:t>3.</w:t>
            </w:r>
          </w:p>
        </w:tc>
        <w:tc>
          <w:tcPr>
            <w:tcW w:w="2031" w:type="dxa"/>
          </w:tcPr>
          <w:p w14:paraId="47F8513A" w14:textId="77777777" w:rsidR="005756AC" w:rsidRDefault="00000000">
            <w:pPr>
              <w:pStyle w:val="TableParagraph"/>
              <w:spacing w:line="360" w:lineRule="auto"/>
              <w:ind w:left="107" w:right="277"/>
              <w:rPr>
                <w:sz w:val="24"/>
              </w:rPr>
            </w:pPr>
            <w:r>
              <w:rPr>
                <w:spacing w:val="-2"/>
                <w:sz w:val="24"/>
              </w:rPr>
              <w:t xml:space="preserve">K. Arun Babu, </w:t>
            </w:r>
            <w:r>
              <w:rPr>
                <w:spacing w:val="-1"/>
                <w:sz w:val="24"/>
              </w:rPr>
              <w:t>et</w:t>
            </w:r>
            <w:r>
              <w:rPr>
                <w:spacing w:val="-57"/>
                <w:sz w:val="24"/>
              </w:rPr>
              <w:t xml:space="preserve"> </w:t>
            </w:r>
            <w:r>
              <w:rPr>
                <w:sz w:val="24"/>
              </w:rPr>
              <w:t>al</w:t>
            </w:r>
          </w:p>
          <w:p w14:paraId="1C50FAE9" w14:textId="77777777" w:rsidR="005756AC" w:rsidRDefault="00000000">
            <w:pPr>
              <w:pStyle w:val="TableParagraph"/>
              <w:spacing w:before="160"/>
              <w:ind w:left="107"/>
              <w:rPr>
                <w:sz w:val="24"/>
              </w:rPr>
            </w:pPr>
            <w:r>
              <w:rPr>
                <w:sz w:val="24"/>
              </w:rPr>
              <w:t>(2016)</w:t>
            </w:r>
          </w:p>
        </w:tc>
        <w:tc>
          <w:tcPr>
            <w:tcW w:w="3345" w:type="dxa"/>
          </w:tcPr>
          <w:p w14:paraId="69B67224" w14:textId="77777777" w:rsidR="005756AC" w:rsidRDefault="00000000">
            <w:pPr>
              <w:pStyle w:val="TableParagraph"/>
              <w:spacing w:line="360" w:lineRule="auto"/>
              <w:ind w:left="106" w:right="336"/>
              <w:rPr>
                <w:sz w:val="24"/>
              </w:rPr>
            </w:pPr>
            <w:r>
              <w:rPr>
                <w:sz w:val="24"/>
              </w:rPr>
              <w:t>Characterization of hot</w:t>
            </w:r>
            <w:r>
              <w:rPr>
                <w:spacing w:val="1"/>
                <w:sz w:val="24"/>
              </w:rPr>
              <w:t xml:space="preserve"> </w:t>
            </w:r>
            <w:r>
              <w:rPr>
                <w:sz w:val="24"/>
              </w:rPr>
              <w:t>deformation behavior of alloy</w:t>
            </w:r>
            <w:r>
              <w:rPr>
                <w:spacing w:val="-57"/>
                <w:sz w:val="24"/>
              </w:rPr>
              <w:t xml:space="preserve"> </w:t>
            </w:r>
            <w:r>
              <w:rPr>
                <w:sz w:val="24"/>
              </w:rPr>
              <w:t>617 through</w:t>
            </w:r>
          </w:p>
          <w:p w14:paraId="1745C372" w14:textId="77777777" w:rsidR="005756AC" w:rsidRDefault="00000000">
            <w:pPr>
              <w:pStyle w:val="TableParagraph"/>
              <w:spacing w:before="161" w:line="360" w:lineRule="auto"/>
              <w:ind w:left="106" w:right="776"/>
              <w:rPr>
                <w:sz w:val="24"/>
              </w:rPr>
            </w:pPr>
            <w:r>
              <w:rPr>
                <w:sz w:val="24"/>
              </w:rPr>
              <w:t>kinetic analysis, dynamic</w:t>
            </w:r>
            <w:r>
              <w:rPr>
                <w:spacing w:val="-58"/>
                <w:sz w:val="24"/>
              </w:rPr>
              <w:t xml:space="preserve"> </w:t>
            </w:r>
            <w:r>
              <w:rPr>
                <w:sz w:val="24"/>
              </w:rPr>
              <w:t>material modeling and</w:t>
            </w:r>
            <w:r>
              <w:rPr>
                <w:spacing w:val="1"/>
                <w:sz w:val="24"/>
              </w:rPr>
              <w:t xml:space="preserve"> </w:t>
            </w:r>
            <w:r>
              <w:rPr>
                <w:sz w:val="24"/>
              </w:rPr>
              <w:t>microstructural</w:t>
            </w:r>
          </w:p>
          <w:p w14:paraId="6A67A342" w14:textId="77777777" w:rsidR="005756AC" w:rsidRDefault="00000000">
            <w:pPr>
              <w:pStyle w:val="TableParagraph"/>
              <w:spacing w:before="160"/>
              <w:ind w:left="106"/>
              <w:rPr>
                <w:sz w:val="24"/>
              </w:rPr>
            </w:pPr>
            <w:r>
              <w:rPr>
                <w:sz w:val="24"/>
              </w:rPr>
              <w:t>studies</w:t>
            </w:r>
          </w:p>
        </w:tc>
        <w:tc>
          <w:tcPr>
            <w:tcW w:w="4552" w:type="dxa"/>
          </w:tcPr>
          <w:p w14:paraId="24EF19AF" w14:textId="77777777" w:rsidR="005756AC" w:rsidRDefault="00000000">
            <w:pPr>
              <w:pStyle w:val="TableParagraph"/>
              <w:spacing w:line="360" w:lineRule="auto"/>
              <w:ind w:left="106" w:right="214"/>
              <w:rPr>
                <w:sz w:val="24"/>
              </w:rPr>
            </w:pPr>
            <w:r>
              <w:rPr>
                <w:sz w:val="24"/>
              </w:rPr>
              <w:t>The Study of the hot deformation</w:t>
            </w:r>
            <w:r>
              <w:rPr>
                <w:spacing w:val="1"/>
                <w:sz w:val="24"/>
              </w:rPr>
              <w:t xml:space="preserve"> </w:t>
            </w:r>
            <w:r>
              <w:rPr>
                <w:sz w:val="24"/>
              </w:rPr>
              <w:t>characteristics of alloy 617, particularly</w:t>
            </w:r>
            <w:r>
              <w:rPr>
                <w:spacing w:val="1"/>
                <w:sz w:val="24"/>
              </w:rPr>
              <w:t xml:space="preserve"> </w:t>
            </w:r>
            <w:r>
              <w:rPr>
                <w:sz w:val="24"/>
              </w:rPr>
              <w:t>observing the occurrence of unexpected</w:t>
            </w:r>
            <w:r>
              <w:rPr>
                <w:spacing w:val="1"/>
                <w:sz w:val="24"/>
              </w:rPr>
              <w:t xml:space="preserve"> </w:t>
            </w:r>
            <w:r>
              <w:rPr>
                <w:sz w:val="24"/>
              </w:rPr>
              <w:t>dynamic recrystallization at elevated</w:t>
            </w:r>
            <w:r>
              <w:rPr>
                <w:spacing w:val="1"/>
                <w:sz w:val="24"/>
              </w:rPr>
              <w:t xml:space="preserve"> </w:t>
            </w:r>
            <w:r>
              <w:rPr>
                <w:sz w:val="24"/>
              </w:rPr>
              <w:t>temperatures</w:t>
            </w:r>
            <w:r>
              <w:rPr>
                <w:spacing w:val="-3"/>
                <w:sz w:val="24"/>
              </w:rPr>
              <w:t xml:space="preserve"> </w:t>
            </w:r>
            <w:r>
              <w:rPr>
                <w:sz w:val="24"/>
              </w:rPr>
              <w:t>and</w:t>
            </w:r>
            <w:r>
              <w:rPr>
                <w:spacing w:val="-2"/>
                <w:sz w:val="24"/>
              </w:rPr>
              <w:t xml:space="preserve"> </w:t>
            </w:r>
            <w:r>
              <w:rPr>
                <w:sz w:val="24"/>
              </w:rPr>
              <w:t>under</w:t>
            </w:r>
            <w:r>
              <w:rPr>
                <w:spacing w:val="-2"/>
                <w:sz w:val="24"/>
              </w:rPr>
              <w:t xml:space="preserve"> </w:t>
            </w:r>
            <w:r>
              <w:rPr>
                <w:sz w:val="24"/>
              </w:rPr>
              <w:t>varying</w:t>
            </w:r>
            <w:r>
              <w:rPr>
                <w:spacing w:val="-1"/>
                <w:sz w:val="24"/>
              </w:rPr>
              <w:t xml:space="preserve"> </w:t>
            </w:r>
            <w:r>
              <w:rPr>
                <w:sz w:val="24"/>
              </w:rPr>
              <w:t>strain</w:t>
            </w:r>
            <w:r>
              <w:rPr>
                <w:spacing w:val="-2"/>
                <w:sz w:val="24"/>
              </w:rPr>
              <w:t xml:space="preserve"> </w:t>
            </w:r>
            <w:r>
              <w:rPr>
                <w:sz w:val="24"/>
              </w:rPr>
              <w:t>rates.</w:t>
            </w:r>
          </w:p>
        </w:tc>
      </w:tr>
      <w:tr w:rsidR="005756AC" w14:paraId="36890CA6" w14:textId="77777777">
        <w:trPr>
          <w:trHeight w:val="988"/>
        </w:trPr>
        <w:tc>
          <w:tcPr>
            <w:tcW w:w="1028" w:type="dxa"/>
          </w:tcPr>
          <w:p w14:paraId="6C73942D" w14:textId="77777777" w:rsidR="005756AC" w:rsidRDefault="00000000">
            <w:pPr>
              <w:pStyle w:val="TableParagraph"/>
              <w:spacing w:line="275" w:lineRule="exact"/>
              <w:ind w:left="107"/>
              <w:rPr>
                <w:sz w:val="24"/>
              </w:rPr>
            </w:pPr>
            <w:r>
              <w:rPr>
                <w:sz w:val="24"/>
              </w:rPr>
              <w:t>4.</w:t>
            </w:r>
          </w:p>
        </w:tc>
        <w:tc>
          <w:tcPr>
            <w:tcW w:w="2031" w:type="dxa"/>
          </w:tcPr>
          <w:p w14:paraId="29086F72" w14:textId="77777777" w:rsidR="005756AC" w:rsidRDefault="00000000">
            <w:pPr>
              <w:pStyle w:val="TableParagraph"/>
              <w:spacing w:line="360" w:lineRule="auto"/>
              <w:ind w:left="107" w:right="286"/>
              <w:rPr>
                <w:sz w:val="24"/>
              </w:rPr>
            </w:pPr>
            <w:r>
              <w:rPr>
                <w:spacing w:val="-1"/>
                <w:sz w:val="24"/>
              </w:rPr>
              <w:t>Yan-Xing</w:t>
            </w:r>
            <w:r>
              <w:rPr>
                <w:spacing w:val="-14"/>
                <w:sz w:val="24"/>
              </w:rPr>
              <w:t xml:space="preserve"> </w:t>
            </w:r>
            <w:r>
              <w:rPr>
                <w:spacing w:val="-1"/>
                <w:sz w:val="24"/>
              </w:rPr>
              <w:t>Liu,</w:t>
            </w:r>
            <w:r>
              <w:rPr>
                <w:spacing w:val="-13"/>
                <w:sz w:val="24"/>
              </w:rPr>
              <w:t xml:space="preserve"> </w:t>
            </w:r>
            <w:r>
              <w:rPr>
                <w:sz w:val="24"/>
              </w:rPr>
              <w:t>et</w:t>
            </w:r>
            <w:r>
              <w:rPr>
                <w:spacing w:val="-57"/>
                <w:sz w:val="24"/>
              </w:rPr>
              <w:t xml:space="preserve"> </w:t>
            </w:r>
            <w:r>
              <w:rPr>
                <w:sz w:val="24"/>
              </w:rPr>
              <w:t>al</w:t>
            </w:r>
          </w:p>
        </w:tc>
        <w:tc>
          <w:tcPr>
            <w:tcW w:w="3345" w:type="dxa"/>
          </w:tcPr>
          <w:p w14:paraId="43A82DDF" w14:textId="77777777" w:rsidR="005756AC" w:rsidRDefault="00000000">
            <w:pPr>
              <w:pStyle w:val="TableParagraph"/>
              <w:spacing w:line="360" w:lineRule="auto"/>
              <w:ind w:left="106" w:right="196"/>
              <w:rPr>
                <w:sz w:val="24"/>
              </w:rPr>
            </w:pPr>
            <w:r>
              <w:rPr>
                <w:sz w:val="24"/>
              </w:rPr>
              <w:t>Study of Grain Growth in a Ni-</w:t>
            </w:r>
            <w:r>
              <w:rPr>
                <w:spacing w:val="-57"/>
                <w:sz w:val="24"/>
              </w:rPr>
              <w:t xml:space="preserve"> </w:t>
            </w:r>
            <w:r>
              <w:rPr>
                <w:sz w:val="24"/>
              </w:rPr>
              <w:t>Based</w:t>
            </w:r>
            <w:r>
              <w:rPr>
                <w:spacing w:val="-1"/>
                <w:sz w:val="24"/>
              </w:rPr>
              <w:t xml:space="preserve"> </w:t>
            </w:r>
            <w:r>
              <w:rPr>
                <w:sz w:val="24"/>
              </w:rPr>
              <w:t>Superalloy by</w:t>
            </w:r>
          </w:p>
        </w:tc>
        <w:tc>
          <w:tcPr>
            <w:tcW w:w="4552" w:type="dxa"/>
          </w:tcPr>
          <w:p w14:paraId="25F4AC77" w14:textId="77777777" w:rsidR="005756AC" w:rsidRDefault="00000000">
            <w:pPr>
              <w:pStyle w:val="TableParagraph"/>
              <w:spacing w:line="360" w:lineRule="auto"/>
              <w:ind w:left="106" w:right="110"/>
              <w:rPr>
                <w:sz w:val="24"/>
              </w:rPr>
            </w:pPr>
            <w:r>
              <w:rPr>
                <w:sz w:val="24"/>
              </w:rPr>
              <w:t>The</w:t>
            </w:r>
            <w:r>
              <w:rPr>
                <w:spacing w:val="-4"/>
                <w:sz w:val="24"/>
              </w:rPr>
              <w:t xml:space="preserve"> </w:t>
            </w:r>
            <w:r>
              <w:rPr>
                <w:sz w:val="24"/>
              </w:rPr>
              <w:t>research</w:t>
            </w:r>
            <w:r>
              <w:rPr>
                <w:spacing w:val="-1"/>
                <w:sz w:val="24"/>
              </w:rPr>
              <w:t xml:space="preserve"> </w:t>
            </w:r>
            <w:r>
              <w:rPr>
                <w:sz w:val="24"/>
              </w:rPr>
              <w:t>demonstrates</w:t>
            </w:r>
            <w:r>
              <w:rPr>
                <w:spacing w:val="-3"/>
                <w:sz w:val="24"/>
              </w:rPr>
              <w:t xml:space="preserve"> </w:t>
            </w:r>
            <w:r>
              <w:rPr>
                <w:sz w:val="24"/>
              </w:rPr>
              <w:t>that</w:t>
            </w:r>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Ni-based</w:t>
            </w:r>
            <w:r>
              <w:rPr>
                <w:spacing w:val="-57"/>
                <w:sz w:val="24"/>
              </w:rPr>
              <w:t xml:space="preserve"> </w:t>
            </w:r>
            <w:r>
              <w:rPr>
                <w:sz w:val="24"/>
              </w:rPr>
              <w:t>superalloy,</w:t>
            </w:r>
            <w:r>
              <w:rPr>
                <w:spacing w:val="-2"/>
                <w:sz w:val="24"/>
              </w:rPr>
              <w:t xml:space="preserve"> </w:t>
            </w:r>
            <w:r>
              <w:rPr>
                <w:sz w:val="24"/>
              </w:rPr>
              <w:t>the</w:t>
            </w:r>
            <w:r>
              <w:rPr>
                <w:spacing w:val="-1"/>
                <w:sz w:val="24"/>
              </w:rPr>
              <w:t xml:space="preserve"> </w:t>
            </w:r>
            <w:r>
              <w:rPr>
                <w:sz w:val="24"/>
              </w:rPr>
              <w:t>grain</w:t>
            </w:r>
            <w:r>
              <w:rPr>
                <w:spacing w:val="-1"/>
                <w:sz w:val="24"/>
              </w:rPr>
              <w:t xml:space="preserve"> </w:t>
            </w:r>
            <w:r>
              <w:rPr>
                <w:sz w:val="24"/>
              </w:rPr>
              <w:t>growth</w:t>
            </w:r>
            <w:r>
              <w:rPr>
                <w:spacing w:val="-3"/>
                <w:sz w:val="24"/>
              </w:rPr>
              <w:t xml:space="preserve"> </w:t>
            </w:r>
            <w:r>
              <w:rPr>
                <w:sz w:val="24"/>
              </w:rPr>
              <w:t>during</w:t>
            </w:r>
          </w:p>
        </w:tc>
      </w:tr>
    </w:tbl>
    <w:p w14:paraId="42B717B8" w14:textId="77777777" w:rsidR="005756AC" w:rsidRDefault="005756AC">
      <w:pPr>
        <w:spacing w:line="360" w:lineRule="auto"/>
        <w:rPr>
          <w:sz w:val="24"/>
        </w:rPr>
        <w:sectPr w:rsidR="005756AC" w:rsidSect="005D27C8">
          <w:type w:val="continuous"/>
          <w:pgSz w:w="11910" w:h="16840"/>
          <w:pgMar w:top="1360" w:right="280" w:bottom="280" w:left="360" w:header="720" w:footer="720" w:gutter="0"/>
          <w:cols w:space="720"/>
        </w:sectPr>
      </w:pPr>
    </w:p>
    <w:tbl>
      <w:tblPr>
        <w:tblpPr w:leftFromText="180" w:rightFromText="180" w:horzAnchor="margin" w:tblpXSpec="center" w:tblpY="-768"/>
        <w:tblW w:w="10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8"/>
        <w:gridCol w:w="2031"/>
        <w:gridCol w:w="3345"/>
        <w:gridCol w:w="4552"/>
      </w:tblGrid>
      <w:tr w:rsidR="005756AC" w14:paraId="079F051B" w14:textId="77777777" w:rsidTr="00DA2E7A">
        <w:trPr>
          <w:trHeight w:val="2390"/>
        </w:trPr>
        <w:tc>
          <w:tcPr>
            <w:tcW w:w="1028" w:type="dxa"/>
          </w:tcPr>
          <w:p w14:paraId="0515B867" w14:textId="77777777" w:rsidR="005756AC" w:rsidRDefault="005756AC" w:rsidP="00DA2E7A">
            <w:pPr>
              <w:pStyle w:val="TableParagraph"/>
              <w:rPr>
                <w:sz w:val="24"/>
              </w:rPr>
            </w:pPr>
          </w:p>
        </w:tc>
        <w:tc>
          <w:tcPr>
            <w:tcW w:w="2031" w:type="dxa"/>
          </w:tcPr>
          <w:p w14:paraId="2D4FF0A1" w14:textId="77777777" w:rsidR="005756AC" w:rsidRDefault="00000000" w:rsidP="00DA2E7A">
            <w:pPr>
              <w:pStyle w:val="TableParagraph"/>
              <w:spacing w:line="275" w:lineRule="exact"/>
              <w:ind w:left="107"/>
              <w:rPr>
                <w:sz w:val="24"/>
              </w:rPr>
            </w:pPr>
            <w:r>
              <w:rPr>
                <w:sz w:val="24"/>
              </w:rPr>
              <w:t>(2021)</w:t>
            </w:r>
          </w:p>
        </w:tc>
        <w:tc>
          <w:tcPr>
            <w:tcW w:w="3345" w:type="dxa"/>
          </w:tcPr>
          <w:p w14:paraId="6ECF2694" w14:textId="77777777" w:rsidR="005756AC" w:rsidRDefault="00000000" w:rsidP="00DA2E7A">
            <w:pPr>
              <w:pStyle w:val="TableParagraph"/>
              <w:spacing w:line="360" w:lineRule="auto"/>
              <w:ind w:left="106" w:right="772"/>
              <w:rPr>
                <w:sz w:val="24"/>
              </w:rPr>
            </w:pPr>
            <w:r>
              <w:rPr>
                <w:sz w:val="24"/>
              </w:rPr>
              <w:t>Experiments</w:t>
            </w:r>
            <w:r>
              <w:rPr>
                <w:spacing w:val="-8"/>
                <w:sz w:val="24"/>
              </w:rPr>
              <w:t xml:space="preserve"> </w:t>
            </w:r>
            <w:r>
              <w:rPr>
                <w:sz w:val="24"/>
              </w:rPr>
              <w:t>and</w:t>
            </w:r>
            <w:r>
              <w:rPr>
                <w:spacing w:val="-8"/>
                <w:sz w:val="24"/>
              </w:rPr>
              <w:t xml:space="preserve"> </w:t>
            </w:r>
            <w:r>
              <w:rPr>
                <w:sz w:val="24"/>
              </w:rPr>
              <w:t>Cellular</w:t>
            </w:r>
            <w:r>
              <w:rPr>
                <w:spacing w:val="-57"/>
                <w:sz w:val="24"/>
              </w:rPr>
              <w:t xml:space="preserve"> </w:t>
            </w:r>
            <w:r>
              <w:rPr>
                <w:sz w:val="24"/>
              </w:rPr>
              <w:t>Automaton</w:t>
            </w:r>
            <w:r>
              <w:rPr>
                <w:spacing w:val="-2"/>
                <w:sz w:val="24"/>
              </w:rPr>
              <w:t xml:space="preserve"> </w:t>
            </w:r>
            <w:r>
              <w:rPr>
                <w:sz w:val="24"/>
              </w:rPr>
              <w:t>Model</w:t>
            </w:r>
          </w:p>
        </w:tc>
        <w:tc>
          <w:tcPr>
            <w:tcW w:w="4552" w:type="dxa"/>
          </w:tcPr>
          <w:p w14:paraId="1C07F0A8" w14:textId="77777777" w:rsidR="005756AC" w:rsidRDefault="00000000" w:rsidP="00DA2E7A">
            <w:pPr>
              <w:pStyle w:val="TableParagraph"/>
              <w:spacing w:line="360" w:lineRule="auto"/>
              <w:ind w:left="106" w:right="517"/>
              <w:rPr>
                <w:sz w:val="24"/>
              </w:rPr>
            </w:pPr>
            <w:r>
              <w:rPr>
                <w:sz w:val="24"/>
              </w:rPr>
              <w:t>isothermal heat treatment is impacted by</w:t>
            </w:r>
            <w:r>
              <w:rPr>
                <w:spacing w:val="-58"/>
                <w:sz w:val="24"/>
              </w:rPr>
              <w:t xml:space="preserve"> </w:t>
            </w:r>
            <w:r>
              <w:rPr>
                <w:sz w:val="24"/>
              </w:rPr>
              <w:t>temperature.</w:t>
            </w:r>
          </w:p>
          <w:p w14:paraId="77A81E4A" w14:textId="77777777" w:rsidR="005756AC" w:rsidRDefault="00000000" w:rsidP="00DA2E7A">
            <w:pPr>
              <w:pStyle w:val="TableParagraph"/>
              <w:spacing w:before="160" w:line="360" w:lineRule="auto"/>
              <w:ind w:left="106" w:right="111"/>
              <w:rPr>
                <w:sz w:val="24"/>
              </w:rPr>
            </w:pPr>
            <w:r>
              <w:rPr>
                <w:spacing w:val="-1"/>
                <w:sz w:val="24"/>
              </w:rPr>
              <w:t xml:space="preserve">The implemented </w:t>
            </w:r>
            <w:r>
              <w:rPr>
                <w:sz w:val="24"/>
              </w:rPr>
              <w:t>Cellular Automaton (CA)</w:t>
            </w:r>
            <w:r>
              <w:rPr>
                <w:spacing w:val="1"/>
                <w:sz w:val="24"/>
              </w:rPr>
              <w:t xml:space="preserve"> </w:t>
            </w:r>
            <w:r>
              <w:rPr>
                <w:sz w:val="24"/>
              </w:rPr>
              <w:t>model</w:t>
            </w:r>
            <w:r>
              <w:rPr>
                <w:spacing w:val="-4"/>
                <w:sz w:val="24"/>
              </w:rPr>
              <w:t xml:space="preserve"> </w:t>
            </w:r>
            <w:r>
              <w:rPr>
                <w:sz w:val="24"/>
              </w:rPr>
              <w:t>adeptly</w:t>
            </w:r>
            <w:r>
              <w:rPr>
                <w:spacing w:val="-4"/>
                <w:sz w:val="24"/>
              </w:rPr>
              <w:t xml:space="preserve"> </w:t>
            </w:r>
            <w:r>
              <w:rPr>
                <w:sz w:val="24"/>
              </w:rPr>
              <w:t>characterizes</w:t>
            </w:r>
            <w:r>
              <w:rPr>
                <w:spacing w:val="-5"/>
                <w:sz w:val="24"/>
              </w:rPr>
              <w:t xml:space="preserve"> </w:t>
            </w:r>
            <w:r>
              <w:rPr>
                <w:sz w:val="24"/>
              </w:rPr>
              <w:t>both</w:t>
            </w:r>
            <w:r>
              <w:rPr>
                <w:spacing w:val="-3"/>
                <w:sz w:val="24"/>
              </w:rPr>
              <w:t xml:space="preserve"> </w:t>
            </w:r>
            <w:r>
              <w:rPr>
                <w:sz w:val="24"/>
              </w:rPr>
              <w:t>the</w:t>
            </w:r>
            <w:r>
              <w:rPr>
                <w:spacing w:val="-4"/>
                <w:sz w:val="24"/>
              </w:rPr>
              <w:t xml:space="preserve"> </w:t>
            </w:r>
            <w:r>
              <w:rPr>
                <w:sz w:val="24"/>
              </w:rPr>
              <w:t>kinetics</w:t>
            </w:r>
            <w:r>
              <w:rPr>
                <w:spacing w:val="-57"/>
                <w:sz w:val="24"/>
              </w:rPr>
              <w:t xml:space="preserve"> </w:t>
            </w:r>
            <w:r>
              <w:rPr>
                <w:sz w:val="24"/>
              </w:rPr>
              <w:t>of</w:t>
            </w:r>
            <w:r>
              <w:rPr>
                <w:spacing w:val="-2"/>
                <w:sz w:val="24"/>
              </w:rPr>
              <w:t xml:space="preserve"> </w:t>
            </w:r>
            <w:r>
              <w:rPr>
                <w:sz w:val="24"/>
              </w:rPr>
              <w:t>grain</w:t>
            </w:r>
            <w:r>
              <w:rPr>
                <w:spacing w:val="-1"/>
                <w:sz w:val="24"/>
              </w:rPr>
              <w:t xml:space="preserve"> </w:t>
            </w:r>
            <w:r>
              <w:rPr>
                <w:sz w:val="24"/>
              </w:rPr>
              <w:t>growth</w:t>
            </w:r>
            <w:r>
              <w:rPr>
                <w:spacing w:val="1"/>
                <w:sz w:val="24"/>
              </w:rPr>
              <w:t xml:space="preserve"> </w:t>
            </w:r>
            <w:r>
              <w:rPr>
                <w:sz w:val="24"/>
              </w:rPr>
              <w:t>and</w:t>
            </w:r>
            <w:r>
              <w:rPr>
                <w:spacing w:val="-1"/>
                <w:sz w:val="24"/>
              </w:rPr>
              <w:t xml:space="preserve"> </w:t>
            </w:r>
            <w:r>
              <w:rPr>
                <w:sz w:val="24"/>
              </w:rPr>
              <w:t>its</w:t>
            </w:r>
            <w:r>
              <w:rPr>
                <w:spacing w:val="-2"/>
                <w:sz w:val="24"/>
              </w:rPr>
              <w:t xml:space="preserve"> </w:t>
            </w:r>
            <w:r>
              <w:rPr>
                <w:sz w:val="24"/>
              </w:rPr>
              <w:t>dependency</w:t>
            </w:r>
            <w:r>
              <w:rPr>
                <w:spacing w:val="-1"/>
                <w:sz w:val="24"/>
              </w:rPr>
              <w:t xml:space="preserve"> </w:t>
            </w:r>
            <w:r>
              <w:rPr>
                <w:sz w:val="24"/>
              </w:rPr>
              <w:t>on</w:t>
            </w:r>
            <w:r>
              <w:rPr>
                <w:spacing w:val="-1"/>
                <w:sz w:val="24"/>
              </w:rPr>
              <w:t xml:space="preserve"> </w:t>
            </w:r>
            <w:r>
              <w:rPr>
                <w:sz w:val="24"/>
              </w:rPr>
              <w:t>size.</w:t>
            </w:r>
          </w:p>
        </w:tc>
      </w:tr>
      <w:tr w:rsidR="005756AC" w14:paraId="7E0D3007" w14:textId="77777777" w:rsidTr="00DA2E7A">
        <w:trPr>
          <w:trHeight w:val="3218"/>
        </w:trPr>
        <w:tc>
          <w:tcPr>
            <w:tcW w:w="1028" w:type="dxa"/>
          </w:tcPr>
          <w:p w14:paraId="7A9398F9" w14:textId="77777777" w:rsidR="005756AC" w:rsidRDefault="00000000" w:rsidP="00DA2E7A">
            <w:pPr>
              <w:pStyle w:val="TableParagraph"/>
              <w:spacing w:line="275" w:lineRule="exact"/>
              <w:ind w:left="107"/>
              <w:rPr>
                <w:sz w:val="24"/>
              </w:rPr>
            </w:pPr>
            <w:r>
              <w:rPr>
                <w:sz w:val="24"/>
              </w:rPr>
              <w:t>5.</w:t>
            </w:r>
          </w:p>
        </w:tc>
        <w:tc>
          <w:tcPr>
            <w:tcW w:w="2031" w:type="dxa"/>
          </w:tcPr>
          <w:p w14:paraId="0B608331" w14:textId="77777777" w:rsidR="005756AC" w:rsidRDefault="00000000" w:rsidP="00DA2E7A">
            <w:pPr>
              <w:pStyle w:val="TableParagraph"/>
              <w:spacing w:line="499" w:lineRule="auto"/>
              <w:ind w:left="107" w:right="100"/>
              <w:rPr>
                <w:sz w:val="24"/>
              </w:rPr>
            </w:pPr>
            <w:r>
              <w:rPr>
                <w:sz w:val="24"/>
              </w:rPr>
              <w:t>R. Ding, Z.X. Guo</w:t>
            </w:r>
            <w:r>
              <w:rPr>
                <w:spacing w:val="-58"/>
                <w:sz w:val="24"/>
              </w:rPr>
              <w:t xml:space="preserve"> </w:t>
            </w:r>
            <w:r>
              <w:rPr>
                <w:sz w:val="24"/>
              </w:rPr>
              <w:t>(2002)</w:t>
            </w:r>
          </w:p>
        </w:tc>
        <w:tc>
          <w:tcPr>
            <w:tcW w:w="3345" w:type="dxa"/>
          </w:tcPr>
          <w:p w14:paraId="1095B6A9" w14:textId="77777777" w:rsidR="005756AC" w:rsidRDefault="00000000" w:rsidP="00DA2E7A">
            <w:pPr>
              <w:pStyle w:val="TableParagraph"/>
              <w:spacing w:line="360" w:lineRule="auto"/>
              <w:ind w:left="106" w:right="224"/>
              <w:rPr>
                <w:sz w:val="24"/>
              </w:rPr>
            </w:pPr>
            <w:r>
              <w:rPr>
                <w:sz w:val="24"/>
              </w:rPr>
              <w:t>Microstructural modelling of</w:t>
            </w:r>
            <w:r>
              <w:rPr>
                <w:spacing w:val="1"/>
                <w:sz w:val="24"/>
              </w:rPr>
              <w:t xml:space="preserve"> </w:t>
            </w:r>
            <w:r>
              <w:rPr>
                <w:sz w:val="24"/>
              </w:rPr>
              <w:t>dynamic</w:t>
            </w:r>
            <w:r>
              <w:rPr>
                <w:spacing w:val="-8"/>
                <w:sz w:val="24"/>
              </w:rPr>
              <w:t xml:space="preserve"> </w:t>
            </w:r>
            <w:r>
              <w:rPr>
                <w:sz w:val="24"/>
              </w:rPr>
              <w:t>recrystallisation</w:t>
            </w:r>
            <w:r>
              <w:rPr>
                <w:spacing w:val="-7"/>
                <w:sz w:val="24"/>
              </w:rPr>
              <w:t xml:space="preserve"> </w:t>
            </w:r>
            <w:r>
              <w:rPr>
                <w:sz w:val="24"/>
              </w:rPr>
              <w:t>using</w:t>
            </w:r>
          </w:p>
          <w:p w14:paraId="5A8D2C49" w14:textId="77777777" w:rsidR="005756AC" w:rsidRDefault="00000000" w:rsidP="00DA2E7A">
            <w:pPr>
              <w:pStyle w:val="TableParagraph"/>
              <w:spacing w:before="160" w:line="360" w:lineRule="auto"/>
              <w:ind w:left="106" w:right="203"/>
              <w:rPr>
                <w:sz w:val="24"/>
              </w:rPr>
            </w:pPr>
            <w:r>
              <w:rPr>
                <w:sz w:val="24"/>
              </w:rPr>
              <w:t>an extended cellular automaton</w:t>
            </w:r>
            <w:r>
              <w:rPr>
                <w:spacing w:val="-58"/>
                <w:sz w:val="24"/>
              </w:rPr>
              <w:t xml:space="preserve"> </w:t>
            </w:r>
            <w:r>
              <w:rPr>
                <w:sz w:val="24"/>
              </w:rPr>
              <w:t>approach</w:t>
            </w:r>
          </w:p>
        </w:tc>
        <w:tc>
          <w:tcPr>
            <w:tcW w:w="4552" w:type="dxa"/>
          </w:tcPr>
          <w:p w14:paraId="74E8E3E1" w14:textId="77777777" w:rsidR="005756AC" w:rsidRDefault="00000000" w:rsidP="00DA2E7A">
            <w:pPr>
              <w:pStyle w:val="TableParagraph"/>
              <w:spacing w:line="360" w:lineRule="auto"/>
              <w:ind w:left="106" w:right="177"/>
              <w:rPr>
                <w:sz w:val="24"/>
              </w:rPr>
            </w:pPr>
            <w:r>
              <w:rPr>
                <w:spacing w:val="-1"/>
                <w:sz w:val="24"/>
              </w:rPr>
              <w:t>A</w:t>
            </w:r>
            <w:r>
              <w:rPr>
                <w:spacing w:val="-14"/>
                <w:sz w:val="24"/>
              </w:rPr>
              <w:t xml:space="preserve"> </w:t>
            </w:r>
            <w:r>
              <w:rPr>
                <w:spacing w:val="-1"/>
                <w:sz w:val="24"/>
              </w:rPr>
              <w:t>cellular</w:t>
            </w:r>
            <w:r>
              <w:rPr>
                <w:spacing w:val="-4"/>
                <w:sz w:val="24"/>
              </w:rPr>
              <w:t xml:space="preserve"> </w:t>
            </w:r>
            <w:r>
              <w:rPr>
                <w:sz w:val="24"/>
              </w:rPr>
              <w:t>automaton</w:t>
            </w:r>
            <w:r>
              <w:rPr>
                <w:spacing w:val="-1"/>
                <w:sz w:val="24"/>
              </w:rPr>
              <w:t xml:space="preserve"> </w:t>
            </w:r>
            <w:r>
              <w:rPr>
                <w:sz w:val="24"/>
              </w:rPr>
              <w:t>model</w:t>
            </w:r>
            <w:r>
              <w:rPr>
                <w:spacing w:val="-1"/>
                <w:sz w:val="24"/>
              </w:rPr>
              <w:t xml:space="preserve"> </w:t>
            </w:r>
            <w:r>
              <w:rPr>
                <w:sz w:val="24"/>
              </w:rPr>
              <w:t>is</w:t>
            </w:r>
            <w:r>
              <w:rPr>
                <w:spacing w:val="-2"/>
                <w:sz w:val="24"/>
              </w:rPr>
              <w:t xml:space="preserve"> </w:t>
            </w:r>
            <w:r>
              <w:rPr>
                <w:sz w:val="24"/>
              </w:rPr>
              <w:t>used</w:t>
            </w:r>
            <w:r>
              <w:rPr>
                <w:spacing w:val="-2"/>
                <w:sz w:val="24"/>
              </w:rPr>
              <w:t xml:space="preserve"> </w:t>
            </w:r>
            <w:r>
              <w:rPr>
                <w:sz w:val="24"/>
              </w:rPr>
              <w:t>to</w:t>
            </w:r>
            <w:r>
              <w:rPr>
                <w:spacing w:val="-57"/>
                <w:sz w:val="24"/>
              </w:rPr>
              <w:t xml:space="preserve"> </w:t>
            </w:r>
            <w:r>
              <w:rPr>
                <w:sz w:val="24"/>
              </w:rPr>
              <w:t>simulate the process of dynamic</w:t>
            </w:r>
            <w:r>
              <w:rPr>
                <w:spacing w:val="1"/>
                <w:sz w:val="24"/>
              </w:rPr>
              <w:t xml:space="preserve"> </w:t>
            </w:r>
            <w:r>
              <w:rPr>
                <w:sz w:val="24"/>
              </w:rPr>
              <w:t>recrystallization</w:t>
            </w:r>
            <w:r>
              <w:rPr>
                <w:spacing w:val="-3"/>
                <w:sz w:val="24"/>
              </w:rPr>
              <w:t xml:space="preserve"> </w:t>
            </w:r>
            <w:r>
              <w:rPr>
                <w:sz w:val="24"/>
              </w:rPr>
              <w:t>in</w:t>
            </w:r>
            <w:r>
              <w:rPr>
                <w:spacing w:val="-3"/>
                <w:sz w:val="24"/>
              </w:rPr>
              <w:t xml:space="preserve"> </w:t>
            </w:r>
            <w:r>
              <w:rPr>
                <w:sz w:val="24"/>
              </w:rPr>
              <w:t>a</w:t>
            </w:r>
            <w:r>
              <w:rPr>
                <w:spacing w:val="-2"/>
                <w:sz w:val="24"/>
              </w:rPr>
              <w:t xml:space="preserve"> </w:t>
            </w:r>
            <w:r>
              <w:rPr>
                <w:sz w:val="24"/>
              </w:rPr>
              <w:t>titanium</w:t>
            </w:r>
            <w:r>
              <w:rPr>
                <w:spacing w:val="-3"/>
                <w:sz w:val="24"/>
              </w:rPr>
              <w:t xml:space="preserve"> </w:t>
            </w:r>
            <w:r>
              <w:rPr>
                <w:sz w:val="24"/>
              </w:rPr>
              <w:t>alloy.</w:t>
            </w:r>
          </w:p>
          <w:p w14:paraId="257B1624" w14:textId="77777777" w:rsidR="005756AC" w:rsidRDefault="00000000" w:rsidP="00DA2E7A">
            <w:pPr>
              <w:pStyle w:val="TableParagraph"/>
              <w:spacing w:before="159" w:line="360" w:lineRule="auto"/>
              <w:ind w:left="106" w:right="111"/>
              <w:rPr>
                <w:sz w:val="24"/>
              </w:rPr>
            </w:pPr>
            <w:r>
              <w:rPr>
                <w:sz w:val="24"/>
              </w:rPr>
              <w:t>This</w:t>
            </w:r>
            <w:r>
              <w:rPr>
                <w:spacing w:val="-4"/>
                <w:sz w:val="24"/>
              </w:rPr>
              <w:t xml:space="preserve"> </w:t>
            </w:r>
            <w:r>
              <w:rPr>
                <w:sz w:val="24"/>
              </w:rPr>
              <w:t>model</w:t>
            </w:r>
            <w:r>
              <w:rPr>
                <w:spacing w:val="-4"/>
                <w:sz w:val="24"/>
              </w:rPr>
              <w:t xml:space="preserve"> </w:t>
            </w:r>
            <w:r>
              <w:rPr>
                <w:sz w:val="24"/>
              </w:rPr>
              <w:t>establishes</w:t>
            </w:r>
            <w:r>
              <w:rPr>
                <w:spacing w:val="-4"/>
                <w:sz w:val="24"/>
              </w:rPr>
              <w:t xml:space="preserve"> </w:t>
            </w:r>
            <w:r>
              <w:rPr>
                <w:sz w:val="24"/>
              </w:rPr>
              <w:t>a</w:t>
            </w:r>
            <w:r>
              <w:rPr>
                <w:spacing w:val="-5"/>
                <w:sz w:val="24"/>
              </w:rPr>
              <w:t xml:space="preserve"> </w:t>
            </w:r>
            <w:r>
              <w:rPr>
                <w:sz w:val="24"/>
              </w:rPr>
              <w:t>connection</w:t>
            </w:r>
            <w:r>
              <w:rPr>
                <w:spacing w:val="-4"/>
                <w:sz w:val="24"/>
              </w:rPr>
              <w:t xml:space="preserve"> </w:t>
            </w:r>
            <w:r>
              <w:rPr>
                <w:sz w:val="24"/>
              </w:rPr>
              <w:t>between</w:t>
            </w:r>
            <w:r>
              <w:rPr>
                <w:spacing w:val="-57"/>
                <w:sz w:val="24"/>
              </w:rPr>
              <w:t xml:space="preserve"> </w:t>
            </w:r>
            <w:r>
              <w:rPr>
                <w:sz w:val="24"/>
              </w:rPr>
              <w:t>mesoscopic dislocation behavior and the</w:t>
            </w:r>
            <w:r>
              <w:rPr>
                <w:spacing w:val="1"/>
                <w:sz w:val="24"/>
              </w:rPr>
              <w:t xml:space="preserve"> </w:t>
            </w:r>
            <w:r>
              <w:rPr>
                <w:sz w:val="24"/>
              </w:rPr>
              <w:t>resulting</w:t>
            </w:r>
            <w:r>
              <w:rPr>
                <w:spacing w:val="1"/>
                <w:sz w:val="24"/>
              </w:rPr>
              <w:t xml:space="preserve"> </w:t>
            </w:r>
            <w:r>
              <w:rPr>
                <w:sz w:val="24"/>
              </w:rPr>
              <w:t>macroscopic</w:t>
            </w:r>
            <w:r>
              <w:rPr>
                <w:spacing w:val="60"/>
                <w:sz w:val="24"/>
              </w:rPr>
              <w:t xml:space="preserve"> </w:t>
            </w:r>
            <w:r>
              <w:rPr>
                <w:sz w:val="24"/>
              </w:rPr>
              <w:t>mechanical</w:t>
            </w:r>
            <w:r>
              <w:rPr>
                <w:spacing w:val="1"/>
                <w:sz w:val="24"/>
              </w:rPr>
              <w:t xml:space="preserve"> </w:t>
            </w:r>
            <w:r>
              <w:rPr>
                <w:sz w:val="24"/>
              </w:rPr>
              <w:t>properties.</w:t>
            </w:r>
          </w:p>
        </w:tc>
      </w:tr>
    </w:tbl>
    <w:p w14:paraId="5AF86B49" w14:textId="77777777" w:rsidR="005756AC" w:rsidRDefault="005756AC">
      <w:pPr>
        <w:pStyle w:val="BodyText"/>
        <w:rPr>
          <w:b/>
          <w:sz w:val="20"/>
        </w:rPr>
      </w:pPr>
    </w:p>
    <w:p w14:paraId="0738BB58" w14:textId="77777777" w:rsidR="005756AC" w:rsidRDefault="005756AC">
      <w:pPr>
        <w:pStyle w:val="BodyText"/>
        <w:rPr>
          <w:b/>
          <w:sz w:val="28"/>
        </w:rPr>
      </w:pPr>
    </w:p>
    <w:p w14:paraId="2677E10F" w14:textId="1EBA60C0" w:rsidR="005756AC" w:rsidRDefault="00000000" w:rsidP="00DA2E7A">
      <w:pPr>
        <w:pStyle w:val="Heading3"/>
        <w:numPr>
          <w:ilvl w:val="1"/>
          <w:numId w:val="17"/>
        </w:numPr>
        <w:tabs>
          <w:tab w:val="left" w:pos="1441"/>
        </w:tabs>
        <w:spacing w:before="90"/>
      </w:pPr>
      <w:r>
        <w:rPr>
          <w:spacing w:val="-1"/>
        </w:rPr>
        <w:t>MAJOR</w:t>
      </w:r>
      <w:r>
        <w:rPr>
          <w:spacing w:val="-6"/>
        </w:rPr>
        <w:t xml:space="preserve"> </w:t>
      </w:r>
      <w:r>
        <w:t>CONCLUSIONS</w:t>
      </w:r>
      <w:r>
        <w:rPr>
          <w:spacing w:val="-6"/>
        </w:rPr>
        <w:t xml:space="preserve"> </w:t>
      </w:r>
      <w:r>
        <w:t>OF</w:t>
      </w:r>
      <w:r>
        <w:rPr>
          <w:spacing w:val="-14"/>
        </w:rPr>
        <w:t xml:space="preserve"> </w:t>
      </w:r>
      <w:r>
        <w:t>EACH</w:t>
      </w:r>
      <w:r>
        <w:rPr>
          <w:spacing w:val="-5"/>
        </w:rPr>
        <w:t xml:space="preserve"> </w:t>
      </w:r>
      <w:r>
        <w:t>PAPER</w:t>
      </w:r>
    </w:p>
    <w:p w14:paraId="6001B7DE" w14:textId="77777777" w:rsidR="005756AC" w:rsidRDefault="005756AC">
      <w:pPr>
        <w:pStyle w:val="BodyText"/>
        <w:spacing w:before="10"/>
        <w:rPr>
          <w:b/>
          <w:sz w:val="25"/>
        </w:rPr>
      </w:pPr>
    </w:p>
    <w:p w14:paraId="4640A477" w14:textId="02A7A9AA" w:rsidR="00DA2E7A" w:rsidRPr="00DA2E7A" w:rsidRDefault="00DA2E7A" w:rsidP="00DA2E7A">
      <w:pPr>
        <w:pStyle w:val="ListParagraph"/>
        <w:numPr>
          <w:ilvl w:val="0"/>
          <w:numId w:val="18"/>
        </w:numPr>
        <w:spacing w:line="357" w:lineRule="auto"/>
        <w:rPr>
          <w:i/>
          <w:iCs/>
          <w:sz w:val="24"/>
        </w:rPr>
      </w:pPr>
      <w:r w:rsidRPr="00DA2E7A">
        <w:rPr>
          <w:i/>
          <w:iCs/>
          <w:sz w:val="24"/>
        </w:rPr>
        <w:t>Modeling and simulation of dynamic recrystallization in super austenitic stainless steel employing combined cellular automaton, artificial neural network and finite element method., K. Arun Babu, et al (2021):</w:t>
      </w:r>
    </w:p>
    <w:p w14:paraId="77A2FAAA" w14:textId="77777777" w:rsidR="00DA2E7A" w:rsidRDefault="00DA2E7A" w:rsidP="00DA2E7A">
      <w:pPr>
        <w:pStyle w:val="ListParagraph"/>
        <w:numPr>
          <w:ilvl w:val="0"/>
          <w:numId w:val="19"/>
        </w:numPr>
        <w:spacing w:line="357" w:lineRule="auto"/>
        <w:rPr>
          <w:sz w:val="24"/>
        </w:rPr>
      </w:pPr>
      <w:r w:rsidRPr="00DA2E7A">
        <w:rPr>
          <w:sz w:val="24"/>
        </w:rPr>
        <w:t>Developed CA (Cellular Automaton) models that simulated flow behavior and microstructure evolution of super austenitic stainless steel under various strain rates and temperatures.</w:t>
      </w:r>
    </w:p>
    <w:p w14:paraId="6745DC52" w14:textId="77777777" w:rsidR="00DA2E7A" w:rsidRDefault="00DA2E7A" w:rsidP="00DA2E7A">
      <w:pPr>
        <w:pStyle w:val="ListParagraph"/>
        <w:numPr>
          <w:ilvl w:val="0"/>
          <w:numId w:val="19"/>
        </w:numPr>
        <w:spacing w:line="357" w:lineRule="auto"/>
        <w:rPr>
          <w:sz w:val="24"/>
        </w:rPr>
      </w:pPr>
      <w:r w:rsidRPr="00DA2E7A">
        <w:rPr>
          <w:sz w:val="24"/>
        </w:rPr>
        <w:t>ANN-based constitutive models accurately estimated flow stress but required numerical procedures for DDRX (Dynamic Recrystallization Grain Diameter) and XDRX (Dynamic Recrystallization Fraction) during FEM simulations.</w:t>
      </w:r>
    </w:p>
    <w:p w14:paraId="0219280F" w14:textId="77777777" w:rsidR="00DA2E7A" w:rsidRDefault="00DA2E7A" w:rsidP="00DA2E7A">
      <w:pPr>
        <w:pStyle w:val="ListParagraph"/>
        <w:numPr>
          <w:ilvl w:val="0"/>
          <w:numId w:val="19"/>
        </w:numPr>
        <w:spacing w:line="357" w:lineRule="auto"/>
        <w:rPr>
          <w:sz w:val="24"/>
        </w:rPr>
      </w:pPr>
      <w:r w:rsidRPr="00DA2E7A">
        <w:rPr>
          <w:sz w:val="24"/>
        </w:rPr>
        <w:t>The CAC (Conventional Cellular Automaton) model’s representation of microstructure evolution was inadequate due to its failure to consider solute drag effects.</w:t>
      </w:r>
    </w:p>
    <w:p w14:paraId="4E5E06C2" w14:textId="77777777" w:rsidR="00DA2E7A" w:rsidRDefault="00DA2E7A" w:rsidP="00DA2E7A">
      <w:pPr>
        <w:pStyle w:val="ListParagraph"/>
        <w:numPr>
          <w:ilvl w:val="0"/>
          <w:numId w:val="19"/>
        </w:numPr>
        <w:spacing w:line="357" w:lineRule="auto"/>
        <w:rPr>
          <w:sz w:val="24"/>
        </w:rPr>
      </w:pPr>
      <w:r w:rsidRPr="00DA2E7A">
        <w:rPr>
          <w:sz w:val="24"/>
        </w:rPr>
        <w:t>CAM (Modified Cellular Automaton) model, addressing this limitation, displayed improved predictive capabilities, accurately predicting microstructural changes and flow behavior with higher correlation coefficients during non-isothermal simulations.</w:t>
      </w:r>
    </w:p>
    <w:p w14:paraId="618F27B8" w14:textId="3D179FE6" w:rsidR="00DA2E7A" w:rsidRPr="00DA2E7A" w:rsidRDefault="00DA2E7A" w:rsidP="00DA2E7A">
      <w:pPr>
        <w:pStyle w:val="ListParagraph"/>
        <w:numPr>
          <w:ilvl w:val="0"/>
          <w:numId w:val="19"/>
        </w:numPr>
        <w:spacing w:line="357" w:lineRule="auto"/>
        <w:rPr>
          <w:sz w:val="24"/>
        </w:rPr>
      </w:pPr>
      <w:r w:rsidRPr="00DA2E7A">
        <w:rPr>
          <w:sz w:val="24"/>
        </w:rPr>
        <w:t>CAM model highlighted significant adiabatic heating effects on XDRX at specific temperature-strain rate conditions.</w:t>
      </w:r>
    </w:p>
    <w:p w14:paraId="1E241F93" w14:textId="77777777" w:rsidR="005756AC" w:rsidRDefault="005756AC">
      <w:pPr>
        <w:spacing w:line="357" w:lineRule="auto"/>
        <w:rPr>
          <w:sz w:val="24"/>
        </w:rPr>
      </w:pPr>
    </w:p>
    <w:p w14:paraId="6BBA0F01" w14:textId="77777777" w:rsidR="007C4910" w:rsidRPr="007C4910" w:rsidRDefault="007C4910" w:rsidP="007C4910">
      <w:pPr>
        <w:rPr>
          <w:sz w:val="24"/>
        </w:rPr>
      </w:pPr>
    </w:p>
    <w:p w14:paraId="37F6D3C5" w14:textId="77D2C41A" w:rsidR="007C4910" w:rsidRPr="007C4910" w:rsidRDefault="007C4910" w:rsidP="007C4910">
      <w:pPr>
        <w:pStyle w:val="ListParagraph"/>
        <w:numPr>
          <w:ilvl w:val="0"/>
          <w:numId w:val="18"/>
        </w:numPr>
        <w:rPr>
          <w:i/>
          <w:iCs/>
          <w:sz w:val="24"/>
        </w:rPr>
      </w:pPr>
      <w:r w:rsidRPr="007C4910">
        <w:rPr>
          <w:i/>
          <w:iCs/>
          <w:sz w:val="24"/>
        </w:rPr>
        <w:lastRenderedPageBreak/>
        <w:t>2D cellular automaton simulation of hot deformation behavior in a Ni-based superalloy under varying thermal-mechanical conditions., Yan-Xing Liu, et al (2017):</w:t>
      </w:r>
    </w:p>
    <w:p w14:paraId="7375EFDB" w14:textId="77777777" w:rsidR="007C4910" w:rsidRPr="007C4910" w:rsidRDefault="007C4910" w:rsidP="007C4910">
      <w:pPr>
        <w:spacing w:line="357" w:lineRule="auto"/>
        <w:ind w:left="360"/>
        <w:rPr>
          <w:i/>
          <w:iCs/>
          <w:sz w:val="24"/>
        </w:rPr>
      </w:pPr>
    </w:p>
    <w:p w14:paraId="6896F913" w14:textId="77777777" w:rsidR="007C4910" w:rsidRDefault="007C4910" w:rsidP="007C4910">
      <w:pPr>
        <w:pStyle w:val="ListParagraph"/>
        <w:numPr>
          <w:ilvl w:val="0"/>
          <w:numId w:val="20"/>
        </w:numPr>
        <w:spacing w:line="357" w:lineRule="auto"/>
        <w:rPr>
          <w:sz w:val="24"/>
        </w:rPr>
      </w:pPr>
      <w:r w:rsidRPr="007C4910">
        <w:rPr>
          <w:sz w:val="24"/>
        </w:rPr>
        <w:t xml:space="preserve">A 2D cellular automaton (CA) model has been developed effectively to characterize the hot deformation properties of a Ni-based superalloy. </w:t>
      </w:r>
    </w:p>
    <w:p w14:paraId="218D3FD7" w14:textId="77777777" w:rsidR="007C4910" w:rsidRDefault="007C4910" w:rsidP="007C4910">
      <w:pPr>
        <w:pStyle w:val="ListParagraph"/>
        <w:numPr>
          <w:ilvl w:val="0"/>
          <w:numId w:val="20"/>
        </w:numPr>
        <w:spacing w:line="357" w:lineRule="auto"/>
        <w:rPr>
          <w:sz w:val="24"/>
        </w:rPr>
      </w:pPr>
      <w:r w:rsidRPr="007C4910">
        <w:rPr>
          <w:sz w:val="24"/>
        </w:rPr>
        <w:t xml:space="preserve">This was achieved by establishing relationships between model parameters (such as work hardening parameter, dynamic recovery parameter, nucleation rate, and grain boundary mobility) and thermal-mechanical variables. </w:t>
      </w:r>
    </w:p>
    <w:p w14:paraId="0FC22177" w14:textId="77777777" w:rsidR="007C4910" w:rsidRDefault="007C4910" w:rsidP="007C4910">
      <w:pPr>
        <w:pStyle w:val="ListParagraph"/>
        <w:numPr>
          <w:ilvl w:val="0"/>
          <w:numId w:val="20"/>
        </w:numPr>
        <w:spacing w:line="357" w:lineRule="auto"/>
        <w:rPr>
          <w:sz w:val="24"/>
        </w:rPr>
      </w:pPr>
      <w:r w:rsidRPr="007C4910">
        <w:rPr>
          <w:sz w:val="24"/>
        </w:rPr>
        <w:t>The CA model demonstrates a high degree of correspondence between its predicted results and experimental findings, thereby confirming its effectiveness in accurately representing the alloy's behavior during hot deformation processes.</w:t>
      </w:r>
    </w:p>
    <w:p w14:paraId="4C4CB88A" w14:textId="77777777" w:rsidR="007C4910" w:rsidRDefault="007C4910" w:rsidP="007C4910">
      <w:pPr>
        <w:pStyle w:val="ListParagraph"/>
        <w:numPr>
          <w:ilvl w:val="0"/>
          <w:numId w:val="20"/>
        </w:numPr>
        <w:spacing w:line="357" w:lineRule="auto"/>
        <w:rPr>
          <w:sz w:val="24"/>
        </w:rPr>
      </w:pPr>
      <w:r w:rsidRPr="007C4910">
        <w:rPr>
          <w:sz w:val="24"/>
        </w:rPr>
        <w:t xml:space="preserve">The CA model approximates outcomes attained under consistent hot deformed conditions when exposed to different thermal-mechanical conditions, which is referred to as pseudo-metadynamic recrystallization. This phenomenon, known as pseudo-metadynamic recrystallization, refers to a transition in the process of dynamic recrystallization when there is a sudden increase in strain rate. </w:t>
      </w:r>
    </w:p>
    <w:p w14:paraId="1821E396" w14:textId="77777777" w:rsidR="007C4910" w:rsidRDefault="007C4910" w:rsidP="007C4910">
      <w:pPr>
        <w:pStyle w:val="ListParagraph"/>
        <w:numPr>
          <w:ilvl w:val="0"/>
          <w:numId w:val="20"/>
        </w:numPr>
        <w:spacing w:line="357" w:lineRule="auto"/>
        <w:rPr>
          <w:sz w:val="24"/>
        </w:rPr>
      </w:pPr>
      <w:r w:rsidRPr="007C4910">
        <w:rPr>
          <w:sz w:val="24"/>
        </w:rPr>
        <w:t>This pause is caused by the inhibition of nucleation and requires additional experimental validation.  Unlike traditional finite element simulation methods, the newly developed CA method accurately represents the complex behaviors of hot deformation and the resulting changes in microstructure under various thermal-mechanical conditions.</w:t>
      </w:r>
    </w:p>
    <w:p w14:paraId="46CDBFA8" w14:textId="77777777" w:rsidR="007C4910" w:rsidRDefault="007C4910" w:rsidP="007C4910">
      <w:pPr>
        <w:spacing w:line="357" w:lineRule="auto"/>
        <w:rPr>
          <w:sz w:val="24"/>
        </w:rPr>
      </w:pPr>
    </w:p>
    <w:p w14:paraId="05D633EB" w14:textId="77777777" w:rsidR="00D4427D" w:rsidRPr="00D4427D" w:rsidRDefault="007C4910" w:rsidP="007C4910">
      <w:pPr>
        <w:pStyle w:val="ListParagraph"/>
        <w:numPr>
          <w:ilvl w:val="0"/>
          <w:numId w:val="18"/>
        </w:numPr>
        <w:spacing w:line="357" w:lineRule="auto"/>
        <w:rPr>
          <w:i/>
          <w:iCs/>
          <w:sz w:val="24"/>
        </w:rPr>
      </w:pPr>
      <w:r w:rsidRPr="00D4427D">
        <w:rPr>
          <w:i/>
          <w:iCs/>
          <w:sz w:val="24"/>
        </w:rPr>
        <w:t>Characterization of hot deformation behavior of alloy 617 through kinetic analysis, dynamic material modelling, and microstructural studies., K. Arun Babu, et al (2016):</w:t>
      </w:r>
    </w:p>
    <w:p w14:paraId="4AC93957" w14:textId="77777777" w:rsidR="00D4427D" w:rsidRDefault="007C4910" w:rsidP="007C4910">
      <w:pPr>
        <w:pStyle w:val="ListParagraph"/>
        <w:numPr>
          <w:ilvl w:val="0"/>
          <w:numId w:val="21"/>
        </w:numPr>
        <w:spacing w:line="357" w:lineRule="auto"/>
        <w:rPr>
          <w:sz w:val="24"/>
        </w:rPr>
      </w:pPr>
      <w:r w:rsidRPr="00D4427D">
        <w:rPr>
          <w:sz w:val="24"/>
        </w:rPr>
        <w:t>Mathematical relationships were established between the Zener–Hollomon parameter (Z) and peak stress, as well as between peak strain (εp) and Z.</w:t>
      </w:r>
    </w:p>
    <w:p w14:paraId="4B37F497" w14:textId="77777777" w:rsidR="00D4427D" w:rsidRDefault="007C4910" w:rsidP="007C4910">
      <w:pPr>
        <w:pStyle w:val="ListParagraph"/>
        <w:numPr>
          <w:ilvl w:val="0"/>
          <w:numId w:val="21"/>
        </w:numPr>
        <w:spacing w:line="357" w:lineRule="auto"/>
        <w:rPr>
          <w:sz w:val="24"/>
        </w:rPr>
      </w:pPr>
      <w:r w:rsidRPr="00D4427D">
        <w:rPr>
          <w:sz w:val="24"/>
        </w:rPr>
        <w:t>The average activation energy for the entire hot deformation range of alloy 617 was calculated at 481 Kj mol^-1.</w:t>
      </w:r>
    </w:p>
    <w:p w14:paraId="5BB88969" w14:textId="77777777" w:rsidR="00D4427D" w:rsidRDefault="007C4910" w:rsidP="007C4910">
      <w:pPr>
        <w:pStyle w:val="ListParagraph"/>
        <w:numPr>
          <w:ilvl w:val="0"/>
          <w:numId w:val="21"/>
        </w:numPr>
        <w:spacing w:line="357" w:lineRule="auto"/>
        <w:rPr>
          <w:sz w:val="24"/>
        </w:rPr>
      </w:pPr>
      <w:r w:rsidRPr="00D4427D">
        <w:rPr>
          <w:sz w:val="24"/>
        </w:rPr>
        <w:t>Dynamic material models were utilized to construct processing maps for alloy 617 at varying strain levels.</w:t>
      </w:r>
    </w:p>
    <w:p w14:paraId="083FE1E8" w14:textId="77777777" w:rsidR="00D4427D" w:rsidRDefault="007C4910" w:rsidP="00D4427D">
      <w:pPr>
        <w:pStyle w:val="ListParagraph"/>
        <w:numPr>
          <w:ilvl w:val="0"/>
          <w:numId w:val="21"/>
        </w:numPr>
        <w:spacing w:line="357" w:lineRule="auto"/>
        <w:rPr>
          <w:sz w:val="24"/>
        </w:rPr>
      </w:pPr>
      <w:r w:rsidRPr="00D4427D">
        <w:rPr>
          <w:sz w:val="24"/>
        </w:rPr>
        <w:t xml:space="preserve"> Strain exhibited minimal impact on the efficiency map, yet higher strain values notably reduced instability at elevated strain rates.</w:t>
      </w:r>
      <w:r w:rsidR="00D4427D" w:rsidRPr="00D4427D">
        <w:rPr>
          <w:sz w:val="24"/>
        </w:rPr>
        <w:t>88</w:t>
      </w:r>
      <w:r w:rsidR="00D4427D" w:rsidRPr="00D4427D">
        <w:t xml:space="preserve"> </w:t>
      </w:r>
      <w:r w:rsidR="00D4427D" w:rsidRPr="00D4427D">
        <w:rPr>
          <w:sz w:val="24"/>
        </w:rPr>
        <w:t xml:space="preserve">Alloy 617 displayed a broad </w:t>
      </w:r>
      <w:r w:rsidR="00D4427D" w:rsidRPr="00D4427D">
        <w:rPr>
          <w:sz w:val="24"/>
        </w:rPr>
        <w:lastRenderedPageBreak/>
        <w:t>stable domain at lower strain rates and temperatures, spanning from 1250–1473 K, achieving a peak efficiency of approximately 45%.</w:t>
      </w:r>
    </w:p>
    <w:p w14:paraId="116F545C" w14:textId="77777777" w:rsidR="00D4427D" w:rsidRDefault="00D4427D" w:rsidP="00D4427D">
      <w:pPr>
        <w:pStyle w:val="ListParagraph"/>
        <w:numPr>
          <w:ilvl w:val="0"/>
          <w:numId w:val="21"/>
        </w:numPr>
        <w:spacing w:line="357" w:lineRule="auto"/>
        <w:rPr>
          <w:sz w:val="24"/>
        </w:rPr>
      </w:pPr>
      <w:r w:rsidRPr="00D4427D">
        <w:rPr>
          <w:sz w:val="24"/>
        </w:rPr>
        <w:t>The identified optimal hot deformation range for alloy 617 was determined as 1323–1423 K and 0.001–0.1 s^-1 based on processing maps and microstructural observations88</w:t>
      </w:r>
      <w:r w:rsidRPr="00D4427D">
        <w:t xml:space="preserve"> </w:t>
      </w:r>
      <w:r w:rsidRPr="00D4427D">
        <w:rPr>
          <w:sz w:val="24"/>
        </w:rPr>
        <w:t>Within specific strain rate and temperature ranges, an unstable domain revealed heavily deformed grains without a significant fraction of dynamic recrystallization (DRX).</w:t>
      </w:r>
    </w:p>
    <w:p w14:paraId="1D719728" w14:textId="77777777" w:rsidR="007C4910" w:rsidRDefault="00D4427D" w:rsidP="00D4427D">
      <w:pPr>
        <w:pStyle w:val="ListParagraph"/>
        <w:numPr>
          <w:ilvl w:val="0"/>
          <w:numId w:val="21"/>
        </w:numPr>
        <w:spacing w:line="357" w:lineRule="auto"/>
        <w:rPr>
          <w:sz w:val="24"/>
        </w:rPr>
      </w:pPr>
      <w:r w:rsidRPr="00D4427D">
        <w:rPr>
          <w:sz w:val="24"/>
        </w:rPr>
        <w:t>A distinctive rise in DRX fraction marked the transition from unstable to</w:t>
      </w:r>
      <w:r>
        <w:rPr>
          <w:sz w:val="24"/>
        </w:rPr>
        <w:t xml:space="preserve"> </w:t>
      </w:r>
      <w:r w:rsidRPr="00D4427D">
        <w:rPr>
          <w:sz w:val="24"/>
        </w:rPr>
        <w:t>stable processing domains.</w:t>
      </w:r>
    </w:p>
    <w:p w14:paraId="6E5979D8" w14:textId="77777777" w:rsidR="00D4427D" w:rsidRDefault="00D4427D" w:rsidP="00D4427D">
      <w:pPr>
        <w:spacing w:line="357" w:lineRule="auto"/>
        <w:rPr>
          <w:sz w:val="24"/>
        </w:rPr>
      </w:pPr>
    </w:p>
    <w:p w14:paraId="6F7C9A59" w14:textId="77777777" w:rsidR="00D4427D" w:rsidRDefault="00D4427D" w:rsidP="00D4427D">
      <w:pPr>
        <w:pStyle w:val="ListParagraph"/>
        <w:numPr>
          <w:ilvl w:val="0"/>
          <w:numId w:val="18"/>
        </w:numPr>
        <w:spacing w:line="357" w:lineRule="auto"/>
        <w:rPr>
          <w:i/>
          <w:iCs/>
          <w:sz w:val="24"/>
        </w:rPr>
      </w:pPr>
      <w:r w:rsidRPr="00D4427D">
        <w:rPr>
          <w:i/>
          <w:iCs/>
          <w:sz w:val="24"/>
        </w:rPr>
        <w:t>Study of Grain Growth in a Ni-Based Superalloy by Experiments and Cellular Automaton Model., Yan-Xing Liu, et al (2021):</w:t>
      </w:r>
    </w:p>
    <w:p w14:paraId="2A74AA29" w14:textId="77777777" w:rsidR="00D4427D" w:rsidRPr="00D4427D" w:rsidRDefault="00D4427D" w:rsidP="00D4427D">
      <w:pPr>
        <w:pStyle w:val="ListParagraph"/>
        <w:numPr>
          <w:ilvl w:val="0"/>
          <w:numId w:val="22"/>
        </w:numPr>
        <w:spacing w:line="357" w:lineRule="auto"/>
        <w:rPr>
          <w:i/>
          <w:iCs/>
          <w:sz w:val="24"/>
        </w:rPr>
      </w:pPr>
      <w:r w:rsidRPr="00D4427D">
        <w:rPr>
          <w:sz w:val="24"/>
        </w:rPr>
        <w:t>The study explores grain growth behavior in a Ni-based superalloy through isothermal heat treatment experiments.</w:t>
      </w:r>
    </w:p>
    <w:p w14:paraId="682AADC3" w14:textId="77777777" w:rsidR="00D4427D" w:rsidRPr="00D4427D" w:rsidRDefault="00D4427D" w:rsidP="00D4427D">
      <w:pPr>
        <w:pStyle w:val="ListParagraph"/>
        <w:numPr>
          <w:ilvl w:val="0"/>
          <w:numId w:val="22"/>
        </w:numPr>
        <w:spacing w:line="357" w:lineRule="auto"/>
        <w:rPr>
          <w:i/>
          <w:iCs/>
          <w:sz w:val="24"/>
        </w:rPr>
      </w:pPr>
      <w:r w:rsidRPr="00D4427D">
        <w:rPr>
          <w:sz w:val="24"/>
        </w:rPr>
        <w:t>Results indicate continuous grain structure coarsening with increased holding time and temperature.</w:t>
      </w:r>
    </w:p>
    <w:p w14:paraId="5EF7DFEE" w14:textId="77777777" w:rsidR="00D4427D" w:rsidRPr="00D4427D" w:rsidRDefault="00D4427D" w:rsidP="00D4427D">
      <w:pPr>
        <w:pStyle w:val="ListParagraph"/>
        <w:numPr>
          <w:ilvl w:val="0"/>
          <w:numId w:val="22"/>
        </w:numPr>
        <w:spacing w:line="357" w:lineRule="auto"/>
        <w:rPr>
          <w:i/>
          <w:iCs/>
          <w:sz w:val="24"/>
        </w:rPr>
      </w:pPr>
      <w:r w:rsidRPr="00D4427D">
        <w:rPr>
          <w:sz w:val="24"/>
        </w:rPr>
        <w:t>A classical grain growth model reveals a predominantly grain boundary migration mechanism, with minor pinning effects from precipitates.</w:t>
      </w:r>
    </w:p>
    <w:p w14:paraId="7AFD9B79" w14:textId="77777777" w:rsidR="00D4427D" w:rsidRPr="00D4427D" w:rsidRDefault="00D4427D" w:rsidP="00D4427D">
      <w:pPr>
        <w:pStyle w:val="ListParagraph"/>
        <w:numPr>
          <w:ilvl w:val="0"/>
          <w:numId w:val="22"/>
        </w:numPr>
        <w:spacing w:line="357" w:lineRule="auto"/>
        <w:rPr>
          <w:i/>
          <w:iCs/>
          <w:sz w:val="24"/>
        </w:rPr>
      </w:pPr>
      <w:r w:rsidRPr="00D4427D">
        <w:rPr>
          <w:sz w:val="24"/>
        </w:rPr>
        <w:t>A cellular automaton model is employed to simulate grain growth kinetics, correlating grain boundary velocity with curvature.</w:t>
      </w:r>
    </w:p>
    <w:p w14:paraId="06A2BC25" w14:textId="77777777" w:rsidR="00D4427D" w:rsidRPr="00D4427D" w:rsidRDefault="00D4427D" w:rsidP="00D4427D">
      <w:pPr>
        <w:pStyle w:val="ListParagraph"/>
        <w:numPr>
          <w:ilvl w:val="0"/>
          <w:numId w:val="22"/>
        </w:numPr>
        <w:spacing w:line="357" w:lineRule="auto"/>
        <w:rPr>
          <w:i/>
          <w:iCs/>
          <w:sz w:val="24"/>
        </w:rPr>
      </w:pPr>
      <w:r w:rsidRPr="00D4427D">
        <w:rPr>
          <w:sz w:val="24"/>
        </w:rPr>
        <w:t xml:space="preserve">Grain boundary mobility is found to increase with temperature. </w:t>
      </w:r>
    </w:p>
    <w:p w14:paraId="035D287A" w14:textId="6E427581" w:rsidR="00D4427D" w:rsidRPr="00D4427D" w:rsidRDefault="00D4427D" w:rsidP="00D4427D">
      <w:pPr>
        <w:pStyle w:val="ListParagraph"/>
        <w:numPr>
          <w:ilvl w:val="0"/>
          <w:numId w:val="22"/>
        </w:numPr>
        <w:spacing w:line="357" w:lineRule="auto"/>
        <w:rPr>
          <w:i/>
          <w:iCs/>
          <w:sz w:val="24"/>
        </w:rPr>
      </w:pPr>
      <w:r w:rsidRPr="00D4427D">
        <w:rPr>
          <w:sz w:val="24"/>
        </w:rPr>
        <w:t>Overall, the study provides insights into grain growth mechanisms and offers a model capable of predicting grain size changes under different heat treatment conditions.</w:t>
      </w:r>
    </w:p>
    <w:p w14:paraId="27E68991" w14:textId="77777777" w:rsidR="00D4427D" w:rsidRPr="00D4427D" w:rsidRDefault="00D4427D" w:rsidP="00D4427D">
      <w:pPr>
        <w:spacing w:line="357" w:lineRule="auto"/>
        <w:rPr>
          <w:sz w:val="24"/>
        </w:rPr>
      </w:pPr>
    </w:p>
    <w:p w14:paraId="523850D3" w14:textId="77777777" w:rsidR="00D4427D" w:rsidRPr="00D4427D" w:rsidRDefault="00D4427D" w:rsidP="00D4427D">
      <w:pPr>
        <w:spacing w:line="357" w:lineRule="auto"/>
        <w:rPr>
          <w:sz w:val="24"/>
        </w:rPr>
      </w:pPr>
    </w:p>
    <w:p w14:paraId="16417154" w14:textId="11140161" w:rsidR="00D4427D" w:rsidRPr="00D4427D" w:rsidRDefault="00D4427D" w:rsidP="00D4427D">
      <w:pPr>
        <w:pStyle w:val="ListParagraph"/>
        <w:numPr>
          <w:ilvl w:val="0"/>
          <w:numId w:val="18"/>
        </w:numPr>
        <w:spacing w:line="357" w:lineRule="auto"/>
        <w:rPr>
          <w:i/>
          <w:iCs/>
          <w:sz w:val="24"/>
        </w:rPr>
      </w:pPr>
      <w:r w:rsidRPr="00D4427D">
        <w:rPr>
          <w:i/>
          <w:iCs/>
          <w:sz w:val="24"/>
        </w:rPr>
        <w:t>Microstructural modelling of dynamic recrystallisation using an extended cellular automaton approach., R. Ding, Z.X. Guo (2002):</w:t>
      </w:r>
    </w:p>
    <w:p w14:paraId="3DA52223" w14:textId="4D30E576" w:rsidR="00D4427D" w:rsidRDefault="00D4427D" w:rsidP="00D4427D">
      <w:pPr>
        <w:pStyle w:val="ListParagraph"/>
        <w:numPr>
          <w:ilvl w:val="0"/>
          <w:numId w:val="23"/>
        </w:numPr>
        <w:spacing w:line="357" w:lineRule="auto"/>
        <w:rPr>
          <w:sz w:val="24"/>
        </w:rPr>
      </w:pPr>
      <w:r w:rsidRPr="00D4427D">
        <w:rPr>
          <w:sz w:val="24"/>
        </w:rPr>
        <w:t>The combination of a Cellular Automaton (CA) model with metallurgical principles provides an excellent simulation of microstructural changes that occur during Dynamic Recrystallization (DRX) in single-phase metallic materials</w:t>
      </w:r>
      <w:r>
        <w:rPr>
          <w:sz w:val="24"/>
        </w:rPr>
        <w:t>.</w:t>
      </w:r>
    </w:p>
    <w:p w14:paraId="0AD61E19" w14:textId="77777777" w:rsidR="00D4427D" w:rsidRDefault="00D4427D" w:rsidP="00D4427D">
      <w:pPr>
        <w:pStyle w:val="ListParagraph"/>
        <w:numPr>
          <w:ilvl w:val="0"/>
          <w:numId w:val="23"/>
        </w:numPr>
        <w:spacing w:line="357" w:lineRule="auto"/>
        <w:rPr>
          <w:sz w:val="24"/>
        </w:rPr>
      </w:pPr>
      <w:r>
        <w:rPr>
          <w:sz w:val="24"/>
        </w:rPr>
        <w:t>T</w:t>
      </w:r>
      <w:r w:rsidRPr="00D4427D">
        <w:rPr>
          <w:sz w:val="24"/>
        </w:rPr>
        <w:t xml:space="preserve">his model analyzes the impact of processing settings on dynamic recrystallization (DRX) levels and is consistent with experimental findings, especially in a Ti–6Al–4V </w:t>
      </w:r>
      <w:r w:rsidRPr="00D4427D">
        <w:rPr>
          <w:sz w:val="24"/>
        </w:rPr>
        <w:lastRenderedPageBreak/>
        <w:t xml:space="preserve">alloy. </w:t>
      </w:r>
    </w:p>
    <w:p w14:paraId="5742EF07" w14:textId="77777777" w:rsidR="00D4427D" w:rsidRDefault="00D4427D" w:rsidP="00D4427D">
      <w:pPr>
        <w:pStyle w:val="ListParagraph"/>
        <w:numPr>
          <w:ilvl w:val="0"/>
          <w:numId w:val="23"/>
        </w:numPr>
        <w:spacing w:line="357" w:lineRule="auto"/>
        <w:rPr>
          <w:sz w:val="24"/>
        </w:rPr>
      </w:pPr>
      <w:r w:rsidRPr="00D4427D">
        <w:rPr>
          <w:sz w:val="24"/>
        </w:rPr>
        <w:t xml:space="preserve">It is evident that when the rate of DRX nucleation is minimally affected by the strain rate, consistent microstructures are observed at different combinations of strain rates and temperatures for a specific Zener-Hollomon parameter. </w:t>
      </w:r>
    </w:p>
    <w:p w14:paraId="6AEA1739" w14:textId="534D4AFF" w:rsidR="00D4427D" w:rsidRPr="00D4427D" w:rsidRDefault="00D4427D" w:rsidP="00D4427D">
      <w:pPr>
        <w:pStyle w:val="ListParagraph"/>
        <w:numPr>
          <w:ilvl w:val="0"/>
          <w:numId w:val="23"/>
        </w:numPr>
        <w:spacing w:line="357" w:lineRule="auto"/>
        <w:rPr>
          <w:sz w:val="24"/>
        </w:rPr>
        <w:sectPr w:rsidR="00D4427D" w:rsidRPr="00D4427D" w:rsidSect="005D27C8">
          <w:pgSz w:w="11910" w:h="16840"/>
          <w:pgMar w:top="1440" w:right="1440" w:bottom="1440" w:left="1440" w:header="0" w:footer="994" w:gutter="0"/>
          <w:cols w:space="720"/>
          <w:docGrid w:linePitch="299"/>
        </w:sectPr>
      </w:pPr>
      <w:r w:rsidRPr="00D4427D">
        <w:rPr>
          <w:sz w:val="24"/>
        </w:rPr>
        <w:t>However, when the strain rate significantly impacts nucleation, the resulting microstructures vary.</w:t>
      </w:r>
    </w:p>
    <w:p w14:paraId="3189DF3E" w14:textId="77777777" w:rsidR="005756AC" w:rsidRDefault="00000000">
      <w:pPr>
        <w:pStyle w:val="Heading2"/>
        <w:spacing w:line="360" w:lineRule="auto"/>
        <w:ind w:left="4433" w:right="4511" w:hanging="1"/>
      </w:pPr>
      <w:r>
        <w:lastRenderedPageBreak/>
        <w:t>CHAPTER 3</w:t>
      </w:r>
      <w:r>
        <w:rPr>
          <w:spacing w:val="1"/>
        </w:rPr>
        <w:t xml:space="preserve"> </w:t>
      </w:r>
      <w:r>
        <w:t>METHODOLOGY</w:t>
      </w:r>
    </w:p>
    <w:p w14:paraId="114618FB" w14:textId="77777777" w:rsidR="005756AC" w:rsidRDefault="005756AC">
      <w:pPr>
        <w:pStyle w:val="BodyText"/>
        <w:spacing w:before="11"/>
        <w:rPr>
          <w:b/>
          <w:sz w:val="41"/>
        </w:rPr>
      </w:pPr>
    </w:p>
    <w:p w14:paraId="4939054A" w14:textId="77777777" w:rsidR="005756AC" w:rsidRDefault="00000000">
      <w:pPr>
        <w:pStyle w:val="Heading3"/>
        <w:numPr>
          <w:ilvl w:val="1"/>
          <w:numId w:val="2"/>
        </w:numPr>
        <w:tabs>
          <w:tab w:val="left" w:pos="1441"/>
        </w:tabs>
        <w:ind w:hanging="361"/>
      </w:pPr>
      <w:r>
        <w:t>Cellular</w:t>
      </w:r>
      <w:r>
        <w:rPr>
          <w:spacing w:val="-5"/>
        </w:rPr>
        <w:t xml:space="preserve"> </w:t>
      </w:r>
      <w:r>
        <w:t>automaton</w:t>
      </w:r>
      <w:r>
        <w:rPr>
          <w:spacing w:val="-5"/>
        </w:rPr>
        <w:t xml:space="preserve"> </w:t>
      </w:r>
      <w:r>
        <w:t>modelling</w:t>
      </w:r>
    </w:p>
    <w:p w14:paraId="2B8CB2E3" w14:textId="77777777" w:rsidR="005756AC" w:rsidRDefault="005756AC">
      <w:pPr>
        <w:pStyle w:val="BodyText"/>
        <w:spacing w:before="10"/>
        <w:rPr>
          <w:b/>
          <w:sz w:val="25"/>
        </w:rPr>
      </w:pPr>
    </w:p>
    <w:p w14:paraId="4FB7817C" w14:textId="13109ECD" w:rsidR="005756AC" w:rsidRDefault="00000000">
      <w:pPr>
        <w:pStyle w:val="BodyText"/>
        <w:spacing w:line="360" w:lineRule="auto"/>
        <w:ind w:left="1080" w:right="1155"/>
        <w:jc w:val="both"/>
      </w:pPr>
      <w:r>
        <w:t>In</w:t>
      </w:r>
      <w:r>
        <w:rPr>
          <w:spacing w:val="-10"/>
        </w:rPr>
        <w:t xml:space="preserve"> </w:t>
      </w:r>
      <w:r>
        <w:t>material</w:t>
      </w:r>
      <w:r>
        <w:rPr>
          <w:spacing w:val="-9"/>
        </w:rPr>
        <w:t xml:space="preserve"> </w:t>
      </w:r>
      <w:r>
        <w:t>science,</w:t>
      </w:r>
      <w:r>
        <w:rPr>
          <w:spacing w:val="-10"/>
        </w:rPr>
        <w:t xml:space="preserve"> </w:t>
      </w:r>
      <w:r>
        <w:t>work</w:t>
      </w:r>
      <w:r>
        <w:rPr>
          <w:spacing w:val="-9"/>
        </w:rPr>
        <w:t xml:space="preserve"> </w:t>
      </w:r>
      <w:r>
        <w:t>hardening</w:t>
      </w:r>
      <w:r>
        <w:rPr>
          <w:spacing w:val="-9"/>
        </w:rPr>
        <w:t xml:space="preserve"> </w:t>
      </w:r>
      <w:r>
        <w:t>(strain</w:t>
      </w:r>
      <w:r>
        <w:rPr>
          <w:spacing w:val="-9"/>
        </w:rPr>
        <w:t xml:space="preserve"> </w:t>
      </w:r>
      <w:r>
        <w:t>hardening)</w:t>
      </w:r>
      <w:r>
        <w:rPr>
          <w:spacing w:val="-9"/>
        </w:rPr>
        <w:t xml:space="preserve"> </w:t>
      </w:r>
      <w:r>
        <w:t>is</w:t>
      </w:r>
      <w:r>
        <w:rPr>
          <w:spacing w:val="-9"/>
        </w:rPr>
        <w:t xml:space="preserve"> </w:t>
      </w:r>
      <w:r>
        <w:t>the</w:t>
      </w:r>
      <w:r>
        <w:rPr>
          <w:spacing w:val="-10"/>
        </w:rPr>
        <w:t xml:space="preserve"> </w:t>
      </w:r>
      <w:r>
        <w:t>strengthening</w:t>
      </w:r>
      <w:r>
        <w:rPr>
          <w:spacing w:val="-10"/>
        </w:rPr>
        <w:t xml:space="preserve"> </w:t>
      </w:r>
      <w:r>
        <w:t>of</w:t>
      </w:r>
      <w:r>
        <w:rPr>
          <w:spacing w:val="-9"/>
        </w:rPr>
        <w:t xml:space="preserve"> </w:t>
      </w:r>
      <w:r>
        <w:t>metal</w:t>
      </w:r>
      <w:r>
        <w:rPr>
          <w:spacing w:val="-9"/>
        </w:rPr>
        <w:t xml:space="preserve"> </w:t>
      </w:r>
      <w:r>
        <w:t>or</w:t>
      </w:r>
      <w:r>
        <w:rPr>
          <w:spacing w:val="-8"/>
        </w:rPr>
        <w:t xml:space="preserve"> </w:t>
      </w:r>
      <w:r>
        <w:t>polymer</w:t>
      </w:r>
      <w:r>
        <w:rPr>
          <w:spacing w:val="-57"/>
        </w:rPr>
        <w:t xml:space="preserve"> </w:t>
      </w:r>
      <w:r>
        <w:t>by plastic deformation. Work hardening may be desirable, undesirable</w:t>
      </w:r>
      <w:r w:rsidR="00B278A2">
        <w:t>,</w:t>
      </w:r>
      <w:r>
        <w:t xml:space="preserve"> or inconsequential</w:t>
      </w:r>
      <w:r>
        <w:rPr>
          <w:spacing w:val="1"/>
        </w:rPr>
        <w:t xml:space="preserve"> </w:t>
      </w:r>
      <w:r>
        <w:t>depending on the context. Flow stress, during work hardening, increases with the generation</w:t>
      </w:r>
      <w:r>
        <w:rPr>
          <w:spacing w:val="1"/>
        </w:rPr>
        <w:t xml:space="preserve"> </w:t>
      </w:r>
      <w:r>
        <w:t>and</w:t>
      </w:r>
      <w:r>
        <w:rPr>
          <w:spacing w:val="-11"/>
        </w:rPr>
        <w:t xml:space="preserve"> </w:t>
      </w:r>
      <w:r>
        <w:t>multiplications</w:t>
      </w:r>
      <w:r>
        <w:rPr>
          <w:spacing w:val="-9"/>
        </w:rPr>
        <w:t xml:space="preserve"> </w:t>
      </w:r>
      <w:r>
        <w:t>of</w:t>
      </w:r>
      <w:r>
        <w:rPr>
          <w:spacing w:val="-11"/>
        </w:rPr>
        <w:t xml:space="preserve"> </w:t>
      </w:r>
      <w:r>
        <w:t>dislocations.</w:t>
      </w:r>
      <w:r>
        <w:rPr>
          <w:spacing w:val="-9"/>
        </w:rPr>
        <w:t xml:space="preserve"> </w:t>
      </w:r>
      <w:r>
        <w:t>During</w:t>
      </w:r>
      <w:r>
        <w:rPr>
          <w:spacing w:val="-10"/>
        </w:rPr>
        <w:t xml:space="preserve"> </w:t>
      </w:r>
      <w:r>
        <w:t>dynamic</w:t>
      </w:r>
      <w:r>
        <w:rPr>
          <w:spacing w:val="-11"/>
        </w:rPr>
        <w:t xml:space="preserve"> </w:t>
      </w:r>
      <w:r>
        <w:t>recovery,</w:t>
      </w:r>
      <w:r>
        <w:rPr>
          <w:spacing w:val="-11"/>
        </w:rPr>
        <w:t xml:space="preserve"> </w:t>
      </w:r>
      <w:r>
        <w:t>dislocation</w:t>
      </w:r>
      <w:r>
        <w:rPr>
          <w:spacing w:val="-10"/>
        </w:rPr>
        <w:t xml:space="preserve"> </w:t>
      </w:r>
      <w:r>
        <w:t>gets</w:t>
      </w:r>
      <w:r>
        <w:rPr>
          <w:spacing w:val="-10"/>
        </w:rPr>
        <w:t xml:space="preserve"> </w:t>
      </w:r>
      <w:r>
        <w:t>annihilated,</w:t>
      </w:r>
      <w:r>
        <w:rPr>
          <w:spacing w:val="-10"/>
        </w:rPr>
        <w:t xml:space="preserve"> </w:t>
      </w:r>
      <w:r>
        <w:t>and</w:t>
      </w:r>
      <w:r>
        <w:rPr>
          <w:spacing w:val="-58"/>
        </w:rPr>
        <w:t xml:space="preserve"> </w:t>
      </w:r>
      <w:r>
        <w:t>this variation of dislocation density (</w:t>
      </w:r>
      <w:r>
        <w:rPr>
          <w:rFonts w:ascii="Cambria Math" w:eastAsia="Cambria Math"/>
        </w:rPr>
        <w:t>𝜌</w:t>
      </w:r>
      <w:r>
        <w:t>) could be expressed by the Kocks-Mecking (KM)</w:t>
      </w:r>
      <w:r>
        <w:rPr>
          <w:spacing w:val="1"/>
        </w:rPr>
        <w:t xml:space="preserve"> </w:t>
      </w:r>
      <w:r>
        <w:t>relation</w:t>
      </w:r>
      <w:r>
        <w:rPr>
          <w:spacing w:val="-1"/>
        </w:rPr>
        <w:t xml:space="preserve"> </w:t>
      </w:r>
      <w:r>
        <w:t>as follows,</w:t>
      </w:r>
    </w:p>
    <w:p w14:paraId="4DEF55C7" w14:textId="0AD53C8B" w:rsidR="004C631B" w:rsidRDefault="001C2E2F">
      <w:pPr>
        <w:spacing w:line="360" w:lineRule="auto"/>
        <w:jc w:val="both"/>
        <w:sectPr w:rsidR="004C631B" w:rsidSect="005D27C8">
          <w:footerReference w:type="default" r:id="rId14"/>
          <w:pgSz w:w="11910" w:h="16840"/>
          <w:pgMar w:top="1360" w:right="280" w:bottom="1200" w:left="360" w:header="0" w:footer="1000" w:gutter="0"/>
          <w:cols w:space="720"/>
        </w:sectPr>
      </w:pPr>
      <w:r>
        <w:t xml:space="preserve">                     </w:t>
      </w:r>
      <m:oMath>
        <m:f>
          <m:fPr>
            <m:ctrlPr>
              <w:rPr>
                <w:rFonts w:ascii="Cambria Math" w:hAnsi="Cambria Math"/>
                <w:i/>
              </w:rPr>
            </m:ctrlPr>
          </m:fPr>
          <m:num>
            <m:r>
              <w:rPr>
                <w:rFonts w:ascii="Cambria Math" w:hAnsi="Cambria Math"/>
              </w:rPr>
              <m:t>dρ</m:t>
            </m:r>
          </m:num>
          <m:den>
            <m:r>
              <w:rPr>
                <w:rFonts w:ascii="Cambria Math" w:hAnsi="Cambria Math"/>
              </w:rPr>
              <m:t>ds</m:t>
            </m:r>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rad>
          <m:radPr>
            <m:degHide m:val="1"/>
            <m:ctrlPr>
              <w:rPr>
                <w:rFonts w:ascii="Cambria Math" w:hAnsi="Cambria Math"/>
                <w:i/>
              </w:rPr>
            </m:ctrlPr>
          </m:radPr>
          <m:deg/>
          <m:e>
            <m:acc>
              <m:accPr>
                <m:chr m:val="̅"/>
                <m:ctrlPr>
                  <w:rPr>
                    <w:rFonts w:ascii="Cambria Math" w:hAnsi="Cambria Math"/>
                    <w:i/>
                  </w:rPr>
                </m:ctrlPr>
              </m:accPr>
              <m:e>
                <m:r>
                  <w:rPr>
                    <w:rFonts w:ascii="Cambria Math" w:hAnsi="Cambria Math"/>
                  </w:rPr>
                  <m:t>ρ</m:t>
                </m:r>
              </m:e>
            </m:acc>
          </m:e>
        </m:ra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bd</m:t>
            </m:r>
          </m:den>
        </m:f>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ρ</m:t>
        </m:r>
      </m:oMath>
      <w:r w:rsidR="00E8725E">
        <w:t xml:space="preserve">  </w:t>
      </w:r>
    </w:p>
    <w:p w14:paraId="653A25B7" w14:textId="243FCEE5" w:rsidR="00732086" w:rsidRDefault="00000000" w:rsidP="00732086">
      <w:pPr>
        <w:pStyle w:val="BodyText"/>
        <w:spacing w:before="90" w:line="360" w:lineRule="auto"/>
        <w:ind w:left="1080" w:right="1159"/>
        <w:jc w:val="both"/>
      </w:pPr>
      <w:r>
        <w:t>Throughout the simulation, the dislocation density gets updated based on the KM relation</w:t>
      </w:r>
      <w:r w:rsidR="009F79CF">
        <w:t>,</w:t>
      </w:r>
      <w:r>
        <w:t xml:space="preserve"> and</w:t>
      </w:r>
      <w:r>
        <w:rPr>
          <w:spacing w:val="-57"/>
        </w:rPr>
        <w:t xml:space="preserve"> </w:t>
      </w:r>
      <w:r>
        <w:t>the</w:t>
      </w:r>
      <w:r>
        <w:rPr>
          <w:spacing w:val="-1"/>
        </w:rPr>
        <w:t xml:space="preserve"> </w:t>
      </w:r>
      <w:r>
        <w:t>resultant flow stress</w:t>
      </w:r>
      <w:r>
        <w:rPr>
          <w:spacing w:val="1"/>
        </w:rPr>
        <w:t xml:space="preserve"> </w:t>
      </w:r>
      <w:r w:rsidR="00CD2D5C">
        <w:t>is</w:t>
      </w:r>
      <w:r>
        <w:rPr>
          <w:spacing w:val="-1"/>
        </w:rPr>
        <w:t xml:space="preserve"> </w:t>
      </w:r>
      <w:r>
        <w:t>evaluated based on</w:t>
      </w:r>
      <w:r>
        <w:rPr>
          <w:spacing w:val="-1"/>
        </w:rPr>
        <w:t xml:space="preserve"> </w:t>
      </w:r>
      <w:r>
        <w:t>the</w:t>
      </w:r>
      <w:r>
        <w:rPr>
          <w:spacing w:val="-1"/>
        </w:rPr>
        <w:t xml:space="preserve"> </w:t>
      </w:r>
      <w:r>
        <w:t>following</w:t>
      </w:r>
    </w:p>
    <w:p w14:paraId="1731D065" w14:textId="73858988" w:rsidR="00732086" w:rsidRDefault="00732086" w:rsidP="00E8725E">
      <w:pPr>
        <w:pStyle w:val="BodyText"/>
        <w:spacing w:before="90" w:line="360" w:lineRule="auto"/>
        <w:ind w:left="1080" w:right="1159"/>
        <w:jc w:val="center"/>
      </w:pPr>
      <m:oMath>
        <m:r>
          <w:rPr>
            <w:rFonts w:ascii="Cambria Math" w:hAnsi="Cambria Math"/>
          </w:rPr>
          <m:t xml:space="preserve">σ=αμb </m:t>
        </m:r>
        <m:rad>
          <m:radPr>
            <m:degHide m:val="1"/>
            <m:ctrlPr>
              <w:rPr>
                <w:rFonts w:ascii="Cambria Math" w:hAnsi="Cambria Math"/>
                <w:i/>
                <w:sz w:val="22"/>
                <w:szCs w:val="22"/>
              </w:rPr>
            </m:ctrlPr>
          </m:radPr>
          <m:deg/>
          <m:e>
            <m:acc>
              <m:accPr>
                <m:chr m:val="̅"/>
                <m:ctrlPr>
                  <w:rPr>
                    <w:rFonts w:ascii="Cambria Math" w:hAnsi="Cambria Math"/>
                    <w:i/>
                    <w:sz w:val="22"/>
                    <w:szCs w:val="22"/>
                  </w:rPr>
                </m:ctrlPr>
              </m:accPr>
              <m:e>
                <m:r>
                  <w:rPr>
                    <w:rFonts w:ascii="Cambria Math" w:hAnsi="Cambria Math"/>
                  </w:rPr>
                  <m:t>ρ</m:t>
                </m:r>
              </m:e>
            </m:acc>
          </m:e>
        </m:rad>
      </m:oMath>
      <w:r w:rsidR="00EA1F11">
        <w:rPr>
          <w:sz w:val="22"/>
          <w:szCs w:val="22"/>
        </w:rPr>
        <w:t>……</w:t>
      </w:r>
      <w:r w:rsidR="009F79CF">
        <w:rPr>
          <w:sz w:val="22"/>
          <w:szCs w:val="22"/>
        </w:rPr>
        <w:t>6</w:t>
      </w:r>
      <w:r w:rsidR="00EA1F11">
        <w:rPr>
          <w:sz w:val="22"/>
          <w:szCs w:val="22"/>
        </w:rPr>
        <w:t>)</w:t>
      </w:r>
    </w:p>
    <w:p w14:paraId="6A605ECC" w14:textId="77CBE624" w:rsidR="005756AC" w:rsidRDefault="00000000" w:rsidP="00732086">
      <w:pPr>
        <w:pStyle w:val="BodyText"/>
        <w:spacing w:before="90" w:line="360" w:lineRule="auto"/>
        <w:ind w:left="1080" w:right="1159"/>
        <w:jc w:val="both"/>
      </w:pPr>
      <w:r>
        <w:t>The nucleation of new grains occurs when the dislocation density exceeds the value of critical</w:t>
      </w:r>
      <w:r>
        <w:rPr>
          <w:spacing w:val="-57"/>
        </w:rPr>
        <w:t xml:space="preserve"> </w:t>
      </w:r>
      <w:r>
        <w:rPr>
          <w:spacing w:val="-1"/>
        </w:rPr>
        <w:t>dislocation</w:t>
      </w:r>
      <w:r>
        <w:rPr>
          <w:spacing w:val="-15"/>
        </w:rPr>
        <w:t xml:space="preserve"> </w:t>
      </w:r>
      <w:r>
        <w:rPr>
          <w:spacing w:val="-1"/>
        </w:rPr>
        <w:t>density.</w:t>
      </w:r>
      <w:r>
        <w:rPr>
          <w:spacing w:val="-20"/>
        </w:rPr>
        <w:t xml:space="preserve"> </w:t>
      </w:r>
      <w:r>
        <w:rPr>
          <w:spacing w:val="-1"/>
        </w:rPr>
        <w:t>The</w:t>
      </w:r>
      <w:r>
        <w:rPr>
          <w:spacing w:val="-16"/>
        </w:rPr>
        <w:t xml:space="preserve"> </w:t>
      </w:r>
      <w:r>
        <w:rPr>
          <w:spacing w:val="-1"/>
        </w:rPr>
        <w:t>change</w:t>
      </w:r>
      <w:r>
        <w:rPr>
          <w:spacing w:val="-16"/>
        </w:rPr>
        <w:t xml:space="preserve"> </w:t>
      </w:r>
      <w:r>
        <w:rPr>
          <w:spacing w:val="-1"/>
        </w:rPr>
        <w:t>in</w:t>
      </w:r>
      <w:r>
        <w:rPr>
          <w:spacing w:val="-14"/>
        </w:rPr>
        <w:t xml:space="preserve"> </w:t>
      </w:r>
      <w:r>
        <w:rPr>
          <w:spacing w:val="-1"/>
        </w:rPr>
        <w:t>the</w:t>
      </w:r>
      <w:r>
        <w:rPr>
          <w:spacing w:val="-15"/>
        </w:rPr>
        <w:t xml:space="preserve"> </w:t>
      </w:r>
      <w:r>
        <w:rPr>
          <w:spacing w:val="-1"/>
        </w:rPr>
        <w:t>value</w:t>
      </w:r>
      <w:r>
        <w:rPr>
          <w:spacing w:val="-15"/>
        </w:rPr>
        <w:t xml:space="preserve"> </w:t>
      </w:r>
      <w:r>
        <w:rPr>
          <w:spacing w:val="-1"/>
        </w:rPr>
        <w:t>of</w:t>
      </w:r>
      <w:r>
        <w:rPr>
          <w:spacing w:val="-16"/>
        </w:rPr>
        <w:t xml:space="preserve"> </w:t>
      </w:r>
      <w:r>
        <w:t>dislocation</w:t>
      </w:r>
      <w:r>
        <w:rPr>
          <w:spacing w:val="-15"/>
        </w:rPr>
        <w:t xml:space="preserve"> </w:t>
      </w:r>
      <w:r>
        <w:t>density</w:t>
      </w:r>
      <w:r>
        <w:rPr>
          <w:spacing w:val="-15"/>
        </w:rPr>
        <w:t xml:space="preserve"> </w:t>
      </w:r>
      <w:r>
        <w:t>after</w:t>
      </w:r>
      <w:r>
        <w:rPr>
          <w:spacing w:val="-16"/>
        </w:rPr>
        <w:t xml:space="preserve"> </w:t>
      </w:r>
      <w:r>
        <w:t>nucleation</w:t>
      </w:r>
      <w:r>
        <w:rPr>
          <w:spacing w:val="-15"/>
        </w:rPr>
        <w:t xml:space="preserve"> </w:t>
      </w:r>
      <w:r>
        <w:t>is</w:t>
      </w:r>
      <w:r>
        <w:rPr>
          <w:spacing w:val="-14"/>
        </w:rPr>
        <w:t xml:space="preserve"> </w:t>
      </w:r>
      <w:r w:rsidR="00C24C6A">
        <w:t>not</w:t>
      </w:r>
      <w:r>
        <w:rPr>
          <w:spacing w:val="-15"/>
        </w:rPr>
        <w:t xml:space="preserve"> </w:t>
      </w:r>
      <w:r>
        <w:t>linear,</w:t>
      </w:r>
      <w:r>
        <w:rPr>
          <w:spacing w:val="-57"/>
        </w:rPr>
        <w:t xml:space="preserve"> </w:t>
      </w:r>
      <w:r>
        <w:t>it first drops to zero and then rises to a steady state dislocation density during hardening. The</w:t>
      </w:r>
      <w:r>
        <w:rPr>
          <w:spacing w:val="1"/>
        </w:rPr>
        <w:t xml:space="preserve"> </w:t>
      </w:r>
      <w:r>
        <w:t>dislocation density from the steady state deformation is used to model the kinetics of dynamic</w:t>
      </w:r>
      <w:r>
        <w:rPr>
          <w:spacing w:val="-57"/>
        </w:rPr>
        <w:t xml:space="preserve"> </w:t>
      </w:r>
      <w:r w:rsidR="00845649">
        <w:t>recrystallization</w:t>
      </w:r>
      <w:r>
        <w:t xml:space="preserve"> during deformation. The dislocation of the deformed matrix then reaches the</w:t>
      </w:r>
      <w:r>
        <w:rPr>
          <w:spacing w:val="1"/>
        </w:rPr>
        <w:t xml:space="preserve"> </w:t>
      </w:r>
      <w:r>
        <w:rPr>
          <w:spacing w:val="-1"/>
        </w:rPr>
        <w:t>saturation</w:t>
      </w:r>
      <w:r>
        <w:t xml:space="preserve"> </w:t>
      </w:r>
      <w:r>
        <w:rPr>
          <w:spacing w:val="-1"/>
        </w:rPr>
        <w:t>densities.</w:t>
      </w:r>
      <w:r>
        <w:rPr>
          <w:spacing w:val="-15"/>
        </w:rPr>
        <w:t xml:space="preserve"> </w:t>
      </w:r>
      <w:r>
        <w:t>All</w:t>
      </w:r>
      <w:r>
        <w:rPr>
          <w:spacing w:val="-1"/>
        </w:rPr>
        <w:t xml:space="preserve"> </w:t>
      </w:r>
      <w:r>
        <w:t>of these</w:t>
      </w:r>
      <w:r>
        <w:rPr>
          <w:spacing w:val="-1"/>
        </w:rPr>
        <w:t xml:space="preserve"> </w:t>
      </w:r>
      <w:r>
        <w:t>dislocation densities are evaluated using the flow curves.</w:t>
      </w:r>
    </w:p>
    <w:p w14:paraId="0E21A309" w14:textId="260A3A8D" w:rsidR="005756AC" w:rsidRDefault="00000000">
      <w:pPr>
        <w:pStyle w:val="BodyText"/>
        <w:spacing w:before="161" w:line="360" w:lineRule="auto"/>
        <w:ind w:left="1080" w:right="1158"/>
        <w:jc w:val="both"/>
      </w:pPr>
      <w:r>
        <w:t>In the simulation</w:t>
      </w:r>
      <w:r w:rsidR="00845649">
        <w:t>,</w:t>
      </w:r>
      <w:r>
        <w:t xml:space="preserve"> the nucleated grains grow to achieve a spherical shape. The energy change</w:t>
      </w:r>
      <w:r>
        <w:rPr>
          <w:spacing w:val="1"/>
        </w:rPr>
        <w:t xml:space="preserve"> </w:t>
      </w:r>
      <w:r>
        <w:t>associated</w:t>
      </w:r>
      <w:r>
        <w:rPr>
          <w:spacing w:val="-1"/>
        </w:rPr>
        <w:t xml:space="preserve"> </w:t>
      </w:r>
      <w:r>
        <w:t>with this</w:t>
      </w:r>
      <w:r>
        <w:rPr>
          <w:spacing w:val="-2"/>
        </w:rPr>
        <w:t xml:space="preserve"> </w:t>
      </w:r>
      <w:r>
        <w:t>is evaluated</w:t>
      </w:r>
      <w:r>
        <w:rPr>
          <w:spacing w:val="-1"/>
        </w:rPr>
        <w:t xml:space="preserve"> </w:t>
      </w:r>
      <w:r>
        <w:t>based on the</w:t>
      </w:r>
      <w:r>
        <w:rPr>
          <w:spacing w:val="-2"/>
        </w:rPr>
        <w:t xml:space="preserve"> </w:t>
      </w:r>
      <w:r>
        <w:t>following mathematical</w:t>
      </w:r>
      <w:r>
        <w:rPr>
          <w:spacing w:val="-1"/>
        </w:rPr>
        <w:t xml:space="preserve"> </w:t>
      </w:r>
      <w:r>
        <w:t>expressions</w:t>
      </w:r>
    </w:p>
    <w:p w14:paraId="2D8F4985" w14:textId="3FEAAD33" w:rsidR="00732086" w:rsidRPr="00732086" w:rsidRDefault="00732086">
      <w:pPr>
        <w:pStyle w:val="BodyText"/>
        <w:spacing w:before="161" w:line="360" w:lineRule="auto"/>
        <w:ind w:left="1080" w:right="1158"/>
        <w:jc w:val="both"/>
      </w:pPr>
      <m:oMath>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=d</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S</m:t>
            </m:r>
          </m:sup>
        </m:sSubSup>
        <m:r>
          <w:rPr>
            <w:rFonts w:ascii="Cambria Math" w:hAnsi="Cambria Math"/>
          </w:rPr>
          <m:t>+ d</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oMath>
      <w:r w:rsidR="00D76CCE">
        <w:t>………………………………………………………………………(</w:t>
      </w:r>
      <w:r w:rsidR="009F79CF">
        <w:t>7</w:t>
      </w:r>
      <w:r w:rsidR="00D76CCE">
        <w:t>)</w:t>
      </w:r>
    </w:p>
    <w:p w14:paraId="2DF31809" w14:textId="7E897658" w:rsidR="00732086" w:rsidRPr="00732086" w:rsidRDefault="00732086">
      <w:pPr>
        <w:pStyle w:val="BodyText"/>
        <w:spacing w:before="161" w:line="360" w:lineRule="auto"/>
        <w:ind w:left="1080" w:right="1158"/>
        <w:jc w:val="both"/>
      </w:pPr>
      <m:oMath>
        <m:r>
          <w:rPr>
            <w:rFonts w:ascii="Cambria Math" w:hAnsi="Cambria Math"/>
          </w:rPr>
          <m:t>d</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S</m:t>
            </m:r>
          </m:sup>
        </m:sSubSup>
        <m:r>
          <w:rPr>
            <w:rFonts w:ascii="Cambria Math" w:hAnsi="Cambria Math"/>
          </w:rPr>
          <m:t>=-d</m:t>
        </m:r>
        <m:d>
          <m:dPr>
            <m:ctrlPr>
              <w:rPr>
                <w:rFonts w:ascii="Cambria Math" w:hAnsi="Cambria Math"/>
                <w:i/>
              </w:rPr>
            </m:ctrlPr>
          </m:dPr>
          <m:e>
            <m:r>
              <w:rPr>
                <w:rFonts w:ascii="Cambria Math" w:hAnsi="Cambria Math"/>
              </w:rPr>
              <m:t>4π</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γ</m:t>
                </m:r>
              </m:e>
              <m:sub>
                <m:r>
                  <w:rPr>
                    <w:rFonts w:ascii="Cambria Math" w:hAnsi="Cambria Math"/>
                  </w:rPr>
                  <m:t>i</m:t>
                </m:r>
              </m:sub>
            </m:sSub>
          </m:e>
        </m:d>
        <m:r>
          <w:rPr>
            <w:rFonts w:ascii="Cambria Math" w:hAnsi="Cambria Math"/>
          </w:rPr>
          <m:t>=-8π</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i</m:t>
            </m:r>
          </m:sub>
        </m:sSub>
      </m:oMath>
      <w:r w:rsidR="00D76CCE">
        <w:t>……………………………………………………….(</w:t>
      </w:r>
      <w:r w:rsidR="009F79CF">
        <w:t>8</w:t>
      </w:r>
      <w:r w:rsidR="00D76CCE">
        <w:t>)</w:t>
      </w:r>
    </w:p>
    <w:p w14:paraId="22B3EB47" w14:textId="37F611F8" w:rsidR="00732086" w:rsidRDefault="00732086">
      <w:pPr>
        <w:pStyle w:val="BodyText"/>
        <w:spacing w:before="161" w:line="360" w:lineRule="auto"/>
        <w:ind w:left="1080" w:right="1158"/>
        <w:jc w:val="both"/>
      </w:pPr>
      <m:oMath>
        <m:r>
          <w:rPr>
            <w:rFonts w:ascii="Cambria Math" w:hAnsi="Cambria Math"/>
          </w:rPr>
          <m:t>d</m:t>
        </m:r>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=4π</m:t>
        </m:r>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2</m:t>
            </m:r>
          </m:sup>
        </m:sSubSup>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e>
        </m:d>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i</m:t>
            </m:r>
          </m:sub>
        </m:sSub>
      </m:oMath>
      <w:r w:rsidR="00D76CCE">
        <w:t>……………………………………………………………….(</w:t>
      </w:r>
      <w:r w:rsidR="009F79CF">
        <w:t>9</w:t>
      </w:r>
      <w:r w:rsidR="00D76CCE">
        <w:t>)</w:t>
      </w:r>
    </w:p>
    <w:p w14:paraId="2CCBA7E0" w14:textId="77777777" w:rsidR="005756AC" w:rsidRDefault="005756AC">
      <w:pPr>
        <w:pStyle w:val="BodyText"/>
        <w:spacing w:before="11"/>
        <w:rPr>
          <w:rFonts w:ascii="Cambria Math"/>
        </w:rPr>
      </w:pPr>
    </w:p>
    <w:p w14:paraId="31AD7C70" w14:textId="77777777" w:rsidR="005756AC" w:rsidRDefault="00000000" w:rsidP="006263E1">
      <w:pPr>
        <w:pStyle w:val="BodyText"/>
        <w:spacing w:before="110" w:line="360" w:lineRule="auto"/>
        <w:ind w:left="1080" w:right="1151"/>
      </w:pPr>
      <w:r>
        <w:rPr>
          <w:spacing w:val="-1"/>
        </w:rPr>
        <w:t>The</w:t>
      </w:r>
      <w:r>
        <w:rPr>
          <w:spacing w:val="-16"/>
        </w:rPr>
        <w:t xml:space="preserve"> </w:t>
      </w:r>
      <w:r>
        <w:rPr>
          <w:spacing w:val="-1"/>
        </w:rPr>
        <w:t>driving</w:t>
      </w:r>
      <w:r>
        <w:rPr>
          <w:spacing w:val="-14"/>
        </w:rPr>
        <w:t xml:space="preserve"> </w:t>
      </w:r>
      <w:r>
        <w:rPr>
          <w:spacing w:val="-1"/>
        </w:rPr>
        <w:t>force</w:t>
      </w:r>
      <w:r>
        <w:rPr>
          <w:spacing w:val="-13"/>
        </w:rPr>
        <w:t xml:space="preserve"> </w:t>
      </w:r>
      <w:r>
        <w:t>for</w:t>
      </w:r>
      <w:r>
        <w:rPr>
          <w:spacing w:val="-16"/>
        </w:rPr>
        <w:t xml:space="preserve"> </w:t>
      </w:r>
      <w:r>
        <w:t>boundary</w:t>
      </w:r>
      <w:r>
        <w:rPr>
          <w:spacing w:val="-16"/>
        </w:rPr>
        <w:t xml:space="preserve"> </w:t>
      </w:r>
      <w:r>
        <w:t>migration</w:t>
      </w:r>
      <w:r>
        <w:rPr>
          <w:spacing w:val="-15"/>
        </w:rPr>
        <w:t xml:space="preserve"> </w:t>
      </w:r>
      <w:r>
        <w:t>of</w:t>
      </w:r>
      <w:r>
        <w:rPr>
          <w:spacing w:val="-15"/>
        </w:rPr>
        <w:t xml:space="preserve"> </w:t>
      </w:r>
      <w:r>
        <w:t>the</w:t>
      </w:r>
      <w:r>
        <w:rPr>
          <w:spacing w:val="-15"/>
        </w:rPr>
        <w:t xml:space="preserve"> </w:t>
      </w:r>
      <w:r>
        <w:t>boundary</w:t>
      </w:r>
      <w:r>
        <w:rPr>
          <w:spacing w:val="-16"/>
        </w:rPr>
        <w:t xml:space="preserve"> </w:t>
      </w:r>
      <w:r>
        <w:t>pressure</w:t>
      </w:r>
      <w:r>
        <w:rPr>
          <w:spacing w:val="-16"/>
        </w:rPr>
        <w:t xml:space="preserve"> </w:t>
      </w:r>
      <w:r>
        <w:t>of</w:t>
      </w:r>
      <w:r>
        <w:rPr>
          <w:spacing w:val="-16"/>
        </w:rPr>
        <w:t xml:space="preserve"> </w:t>
      </w:r>
      <w:r>
        <w:t>the</w:t>
      </w:r>
      <w:r>
        <w:rPr>
          <w:spacing w:val="-15"/>
        </w:rPr>
        <w:t xml:space="preserve"> </w:t>
      </w:r>
      <w:r>
        <w:t>i</w:t>
      </w:r>
      <w:r>
        <w:rPr>
          <w:vertAlign w:val="superscript"/>
        </w:rPr>
        <w:t>th</w:t>
      </w:r>
      <w:r>
        <w:rPr>
          <w:spacing w:val="-16"/>
        </w:rPr>
        <w:t xml:space="preserve"> </w:t>
      </w:r>
      <w:r>
        <w:t>grain</w:t>
      </w:r>
      <w:r>
        <w:rPr>
          <w:spacing w:val="-13"/>
        </w:rPr>
        <w:t xml:space="preserve"> </w:t>
      </w:r>
      <w:r>
        <w:t>was</w:t>
      </w:r>
      <w:r>
        <w:rPr>
          <w:spacing w:val="-15"/>
        </w:rPr>
        <w:t xml:space="preserve"> </w:t>
      </w:r>
      <w:r>
        <w:t>evaluated</w:t>
      </w:r>
      <w:r>
        <w:rPr>
          <w:spacing w:val="-57"/>
        </w:rPr>
        <w:t xml:space="preserve"> </w:t>
      </w:r>
      <w:r>
        <w:t>using</w:t>
      </w:r>
      <w:r>
        <w:rPr>
          <w:spacing w:val="-1"/>
        </w:rPr>
        <w:t xml:space="preserve"> </w:t>
      </w:r>
      <w:r>
        <w:t>the following relation</w:t>
      </w:r>
      <w:r w:rsidR="006263E1">
        <w:t>,</w:t>
      </w:r>
    </w:p>
    <w:p w14:paraId="79AC9FB3" w14:textId="0B9AA38D" w:rsidR="006263E1" w:rsidRDefault="00000000" w:rsidP="006263E1">
      <w:pPr>
        <w:pStyle w:val="BodyText"/>
        <w:spacing w:before="110" w:line="360" w:lineRule="auto"/>
        <w:ind w:left="1080" w:right="1151"/>
        <w:sectPr w:rsidR="006263E1" w:rsidSect="005D27C8">
          <w:type w:val="continuous"/>
          <w:pgSz w:w="11910" w:h="16840"/>
          <w:pgMar w:top="1360" w:right="280" w:bottom="280" w:left="360" w:header="720" w:footer="720" w:gutter="0"/>
          <w:cols w:space="720"/>
        </w:sectPr>
      </w:pP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i</m:t>
                </m:r>
              </m:sub>
            </m:sSub>
          </m:num>
          <m:den>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i</m:t>
                </m:r>
              </m:sub>
            </m:sSub>
          </m:den>
        </m:f>
        <m:r>
          <w:rPr>
            <w:rFonts w:ascii="Cambria Math" w:hAnsi="Cambria Math"/>
          </w:rPr>
          <m:t>=4π</m:t>
        </m:r>
        <m:sSup>
          <m:sSupPr>
            <m:ctrlPr>
              <w:rPr>
                <w:rFonts w:ascii="Cambria Math" w:hAnsi="Cambria Math"/>
                <w:i/>
              </w:rPr>
            </m:ctrlPr>
          </m:sSupPr>
          <m:e>
            <m:r>
              <w:rPr>
                <w:rFonts w:ascii="Cambria Math" w:hAnsi="Cambria Math"/>
              </w:rPr>
              <m:t>r</m:t>
            </m:r>
          </m:e>
          <m:sup>
            <m:r>
              <w:rPr>
                <w:rFonts w:ascii="Cambria Math" w:hAnsi="Cambria Math"/>
              </w:rPr>
              <m:t>2</m:t>
            </m:r>
          </m:sup>
        </m:sSup>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e>
        </m:d>
        <m:r>
          <w:rPr>
            <w:rFonts w:ascii="Cambria Math" w:hAnsi="Cambria Math"/>
          </w:rPr>
          <m:t>-8π</m:t>
        </m:r>
        <m:sSub>
          <m:sSubPr>
            <m:ctrlPr>
              <w:rPr>
                <w:rFonts w:ascii="Cambria Math" w:hAnsi="Cambria Math"/>
                <w:i/>
              </w:rPr>
            </m:ctrlPr>
          </m:sSubPr>
          <m:e>
            <m:r>
              <w:rPr>
                <w:rFonts w:ascii="Cambria Math" w:hAnsi="Cambria Math"/>
              </w:rPr>
              <m:t>r</m:t>
            </m:r>
          </m:e>
          <m:sub>
            <m:r>
              <w:rPr>
                <w:rFonts w:ascii="Cambria Math" w:hAnsi="Cambria Math"/>
              </w:rPr>
              <m:t>i</m:t>
            </m:r>
          </m:sub>
        </m:sSub>
      </m:oMath>
      <w:r w:rsidR="00D76CCE">
        <w:t>………………………………………………………(</w:t>
      </w:r>
      <w:r w:rsidR="009F79CF">
        <w:t>10</w:t>
      </w:r>
      <w:r w:rsidR="00D76CCE">
        <w:t>)</w:t>
      </w:r>
    </w:p>
    <w:p w14:paraId="66BC3821" w14:textId="77777777" w:rsidR="005756AC" w:rsidRDefault="005756AC">
      <w:pPr>
        <w:pStyle w:val="BodyText"/>
        <w:spacing w:before="5"/>
        <w:rPr>
          <w:rFonts w:ascii="Cambria Math"/>
          <w:sz w:val="25"/>
        </w:rPr>
      </w:pPr>
    </w:p>
    <w:p w14:paraId="168A3583" w14:textId="77777777" w:rsidR="006263E1" w:rsidRDefault="00000000" w:rsidP="006263E1">
      <w:pPr>
        <w:pStyle w:val="BodyText"/>
        <w:spacing w:before="86" w:line="360" w:lineRule="auto"/>
        <w:ind w:left="1080"/>
      </w:pPr>
      <w:r>
        <w:lastRenderedPageBreak/>
        <w:t>The</w:t>
      </w:r>
      <w:r>
        <w:rPr>
          <w:spacing w:val="-3"/>
        </w:rPr>
        <w:t xml:space="preserve"> </w:t>
      </w:r>
      <w:r>
        <w:t>value of</w:t>
      </w:r>
      <w:r>
        <w:rPr>
          <w:spacing w:val="-1"/>
        </w:rPr>
        <w:t xml:space="preserve"> </w:t>
      </w:r>
      <w:r>
        <w:rPr>
          <w:rFonts w:ascii="Cambria Math" w:eastAsia="Cambria Math"/>
        </w:rPr>
        <w:t>𝛾</w:t>
      </w:r>
      <w:r>
        <w:rPr>
          <w:rFonts w:ascii="Cambria Math" w:eastAsia="Cambria Math"/>
          <w:vertAlign w:val="subscript"/>
        </w:rPr>
        <w:t>𝑖</w:t>
      </w:r>
      <w:r>
        <w:rPr>
          <w:rFonts w:ascii="Cambria Math" w:eastAsia="Cambria Math"/>
          <w:spacing w:val="21"/>
        </w:rPr>
        <w:t xml:space="preserve"> </w:t>
      </w:r>
      <w:r>
        <w:t>was</w:t>
      </w:r>
      <w:r>
        <w:rPr>
          <w:spacing w:val="-2"/>
        </w:rPr>
        <w:t xml:space="preserve"> </w:t>
      </w:r>
      <w:r>
        <w:t>evaluated using</w:t>
      </w:r>
      <w:r>
        <w:rPr>
          <w:spacing w:val="-1"/>
        </w:rPr>
        <w:t xml:space="preserve"> </w:t>
      </w:r>
      <w:r>
        <w:t>the</w:t>
      </w:r>
      <w:r>
        <w:rPr>
          <w:spacing w:val="-1"/>
        </w:rPr>
        <w:t xml:space="preserve"> </w:t>
      </w:r>
      <w:r>
        <w:t>Read-Shockley</w:t>
      </w:r>
      <w:r>
        <w:rPr>
          <w:spacing w:val="-1"/>
        </w:rPr>
        <w:t xml:space="preserve"> </w:t>
      </w:r>
      <w:r>
        <w:t>relationship,</w:t>
      </w:r>
    </w:p>
    <w:p w14:paraId="0B20015D" w14:textId="04AC9569" w:rsidR="006263E1" w:rsidRDefault="00000000" w:rsidP="006263E1">
      <w:pPr>
        <w:pStyle w:val="BodyText"/>
        <w:spacing w:before="86" w:line="360" w:lineRule="auto"/>
        <w:ind w:left="1080"/>
      </w:pPr>
      <m:oMath>
        <m:sSub>
          <m:sSubPr>
            <m:ctrlPr>
              <w:rPr>
                <w:rFonts w:ascii="Cambria Math" w:hAnsi="Cambria Math"/>
                <w:i/>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m</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i</m:t>
                </m:r>
              </m:sub>
            </m:sSub>
          </m:num>
          <m:den>
            <m:sSub>
              <m:sSubPr>
                <m:ctrlPr>
                  <w:rPr>
                    <w:rFonts w:ascii="Cambria Math" w:hAnsi="Cambria Math"/>
                    <w:i/>
                  </w:rPr>
                </m:ctrlPr>
              </m:sSubPr>
              <m:e>
                <m:r>
                  <w:rPr>
                    <w:rFonts w:ascii="Cambria Math" w:hAnsi="Cambria Math"/>
                  </w:rPr>
                  <m:t>θ</m:t>
                </m:r>
              </m:e>
              <m:sub>
                <m:r>
                  <w:rPr>
                    <w:rFonts w:ascii="Cambria Math" w:hAnsi="Cambria Math"/>
                  </w:rPr>
                  <m:t>m</m:t>
                </m:r>
              </m:sub>
            </m:sSub>
          </m:den>
        </m:f>
        <m:d>
          <m:dPr>
            <m:ctrlPr>
              <w:rPr>
                <w:rFonts w:ascii="Cambria Math" w:hAnsi="Cambria Math"/>
                <w:i/>
              </w:rPr>
            </m:ctrlPr>
          </m:dPr>
          <m:e>
            <m:r>
              <w:rPr>
                <w:rFonts w:ascii="Cambria Math" w:hAnsi="Cambria Math"/>
              </w:rPr>
              <m:t>1-ln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i</m:t>
                        </m:r>
                      </m:sub>
                    </m:sSub>
                  </m:num>
                  <m:den>
                    <m:sSub>
                      <m:sSubPr>
                        <m:ctrlPr>
                          <w:rPr>
                            <w:rFonts w:ascii="Cambria Math" w:hAnsi="Cambria Math"/>
                            <w:i/>
                          </w:rPr>
                        </m:ctrlPr>
                      </m:sSubPr>
                      <m:e>
                        <m:r>
                          <w:rPr>
                            <w:rFonts w:ascii="Cambria Math" w:hAnsi="Cambria Math"/>
                          </w:rPr>
                          <m:t>θ</m:t>
                        </m:r>
                      </m:e>
                      <m:sub>
                        <m:r>
                          <w:rPr>
                            <w:rFonts w:ascii="Cambria Math" w:hAnsi="Cambria Math"/>
                          </w:rPr>
                          <m:t>m</m:t>
                        </m:r>
                      </m:sub>
                    </m:sSub>
                  </m:den>
                </m:f>
              </m:e>
            </m:d>
          </m:e>
        </m:d>
      </m:oMath>
      <w:r w:rsidR="00D76CCE">
        <w:t>………………………………………………………………………(</w:t>
      </w:r>
      <w:r w:rsidR="009F79CF">
        <w:t>11</w:t>
      </w:r>
      <w:r w:rsidR="00D76CCE">
        <w:t>)</w:t>
      </w:r>
    </w:p>
    <w:p w14:paraId="0ACC5C27" w14:textId="0E291F72" w:rsidR="006263E1" w:rsidRPr="006263E1" w:rsidRDefault="006263E1" w:rsidP="006263E1">
      <w:pPr>
        <w:pStyle w:val="BodyText"/>
        <w:spacing w:before="86"/>
        <w:ind w:left="1080"/>
        <w:sectPr w:rsidR="006263E1" w:rsidRPr="006263E1" w:rsidSect="005D27C8">
          <w:footerReference w:type="default" r:id="rId15"/>
          <w:type w:val="continuous"/>
          <w:pgSz w:w="11910" w:h="16840"/>
          <w:pgMar w:top="1360" w:right="280" w:bottom="280" w:left="360" w:header="720" w:footer="720" w:gutter="0"/>
          <w:cols w:space="720"/>
        </w:sectPr>
      </w:pPr>
    </w:p>
    <w:p w14:paraId="26756B7B" w14:textId="23E29313" w:rsidR="005756AC" w:rsidRDefault="00000000">
      <w:pPr>
        <w:pStyle w:val="BodyText"/>
        <w:spacing w:line="360" w:lineRule="auto"/>
        <w:ind w:left="1080" w:right="1151"/>
      </w:pPr>
      <w:r>
        <w:t>In</w:t>
      </w:r>
      <w:r>
        <w:rPr>
          <w:spacing w:val="4"/>
        </w:rPr>
        <w:t xml:space="preserve"> </w:t>
      </w:r>
      <w:r>
        <w:t>the</w:t>
      </w:r>
      <w:r>
        <w:rPr>
          <w:spacing w:val="5"/>
        </w:rPr>
        <w:t xml:space="preserve"> </w:t>
      </w:r>
      <w:r>
        <w:t>model,</w:t>
      </w:r>
      <w:r>
        <w:rPr>
          <w:spacing w:val="6"/>
        </w:rPr>
        <w:t xml:space="preserve"> </w:t>
      </w:r>
      <w:r>
        <w:t>we</w:t>
      </w:r>
      <w:r>
        <w:rPr>
          <w:spacing w:val="4"/>
        </w:rPr>
        <w:t xml:space="preserve"> </w:t>
      </w:r>
      <w:r>
        <w:t>are</w:t>
      </w:r>
      <w:r>
        <w:rPr>
          <w:spacing w:val="6"/>
        </w:rPr>
        <w:t xml:space="preserve"> </w:t>
      </w:r>
      <w:r>
        <w:t>assuming</w:t>
      </w:r>
      <w:r>
        <w:rPr>
          <w:spacing w:val="5"/>
        </w:rPr>
        <w:t xml:space="preserve"> </w:t>
      </w:r>
      <w:r>
        <w:t>that</w:t>
      </w:r>
      <w:r>
        <w:rPr>
          <w:spacing w:val="6"/>
        </w:rPr>
        <w:t xml:space="preserve"> </w:t>
      </w:r>
      <w:r>
        <w:t>the</w:t>
      </w:r>
      <w:r>
        <w:rPr>
          <w:spacing w:val="5"/>
        </w:rPr>
        <w:t xml:space="preserve"> </w:t>
      </w:r>
      <w:r>
        <w:t>grain</w:t>
      </w:r>
      <w:r>
        <w:rPr>
          <w:spacing w:val="5"/>
        </w:rPr>
        <w:t xml:space="preserve"> </w:t>
      </w:r>
      <w:r>
        <w:t>boundary</w:t>
      </w:r>
      <w:r>
        <w:rPr>
          <w:spacing w:val="5"/>
        </w:rPr>
        <w:t xml:space="preserve"> </w:t>
      </w:r>
      <w:r>
        <w:t>moves</w:t>
      </w:r>
      <w:r>
        <w:rPr>
          <w:spacing w:val="5"/>
        </w:rPr>
        <w:t xml:space="preserve"> </w:t>
      </w:r>
      <w:r>
        <w:t>with</w:t>
      </w:r>
      <w:r>
        <w:rPr>
          <w:spacing w:val="7"/>
        </w:rPr>
        <w:t xml:space="preserve"> </w:t>
      </w:r>
      <w:r>
        <w:t>a</w:t>
      </w:r>
      <w:r>
        <w:rPr>
          <w:spacing w:val="5"/>
        </w:rPr>
        <w:t xml:space="preserve"> </w:t>
      </w:r>
      <w:r>
        <w:t>velocity,</w:t>
      </w:r>
      <w:r>
        <w:rPr>
          <w:spacing w:val="5"/>
        </w:rPr>
        <w:t xml:space="preserve"> </w:t>
      </w:r>
      <w:r>
        <w:t>this</w:t>
      </w:r>
      <w:r>
        <w:rPr>
          <w:spacing w:val="5"/>
        </w:rPr>
        <w:t xml:space="preserve"> </w:t>
      </w:r>
      <w:r>
        <w:t>velocity</w:t>
      </w:r>
      <w:r>
        <w:rPr>
          <w:spacing w:val="6"/>
        </w:rPr>
        <w:t xml:space="preserve"> </w:t>
      </w:r>
      <w:r>
        <w:t>is</w:t>
      </w:r>
      <w:r>
        <w:rPr>
          <w:spacing w:val="-57"/>
        </w:rPr>
        <w:t xml:space="preserve"> </w:t>
      </w:r>
      <w:r>
        <w:t xml:space="preserve">given </w:t>
      </w:r>
      <w:r w:rsidR="001B20A9">
        <w:t>by</w:t>
      </w:r>
    </w:p>
    <w:p w14:paraId="01A92175" w14:textId="6FE17833" w:rsidR="005756AC" w:rsidRDefault="00000000">
      <w:pPr>
        <w:pStyle w:val="BodyText"/>
        <w:spacing w:before="162"/>
        <w:ind w:left="2966"/>
      </w:pPr>
      <w:r>
        <w:rPr>
          <w:rFonts w:ascii="Cambria Math" w:eastAsia="Cambria Math" w:hAnsi="Cambria Math"/>
        </w:rPr>
        <w:t>𝑉</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7"/>
        </w:rPr>
        <w:t xml:space="preserve"> </w:t>
      </w:r>
      <m:oMath>
        <m:r>
          <m:rPr>
            <m:sty m:val="p"/>
          </m:rPr>
          <w:rPr>
            <w:rFonts w:ascii="Cambria Math" w:hAnsi="Cambria Math"/>
          </w:rPr>
          <m:t>µ</m:t>
        </m:r>
      </m:oMath>
      <w:r w:rsidR="00C24C6A">
        <w:rPr>
          <w:rFonts w:ascii="Cambria Math" w:eastAsia="Cambria Math" w:hAnsi="Cambria Math"/>
        </w:rPr>
        <w:t xml:space="preserve"> </w:t>
      </w:r>
      <w:r>
        <w:rPr>
          <w:rFonts w:ascii="Cambria Math" w:eastAsia="Cambria Math" w:hAnsi="Cambria Math"/>
        </w:rPr>
        <w:t>𝑃</w:t>
      </w:r>
      <w:r w:rsidR="009F79CF">
        <w:rPr>
          <w:rFonts w:ascii="Cambria Math" w:eastAsia="Cambria Math" w:hAnsi="Cambria Math"/>
        </w:rPr>
        <w:t>……….(12)</w:t>
      </w:r>
    </w:p>
    <w:p w14:paraId="50753BD4" w14:textId="77777777" w:rsidR="005756AC" w:rsidRDefault="005756AC" w:rsidP="001B20A9">
      <w:pPr>
        <w:pStyle w:val="BodyText"/>
        <w:spacing w:before="3" w:line="360" w:lineRule="auto"/>
        <w:rPr>
          <w:sz w:val="38"/>
        </w:rPr>
      </w:pPr>
    </w:p>
    <w:p w14:paraId="36E8246C" w14:textId="46F5C1B3" w:rsidR="005756AC" w:rsidRPr="001B20A9" w:rsidRDefault="00000000" w:rsidP="001B20A9">
      <w:pPr>
        <w:pStyle w:val="BodyText"/>
        <w:spacing w:before="1" w:line="360" w:lineRule="auto"/>
        <w:ind w:left="1080"/>
        <w:sectPr w:rsidR="005756AC" w:rsidRPr="001B20A9" w:rsidSect="005D27C8">
          <w:type w:val="continuous"/>
          <w:pgSz w:w="11910" w:h="16840"/>
          <w:pgMar w:top="1360" w:right="280" w:bottom="280" w:left="360" w:header="720" w:footer="720" w:gutter="0"/>
          <w:cols w:space="720"/>
        </w:sectPr>
      </w:pPr>
      <w:r>
        <w:t>The</w:t>
      </w:r>
      <w:r>
        <w:rPr>
          <w:spacing w:val="-3"/>
        </w:rPr>
        <w:t xml:space="preserve"> </w:t>
      </w:r>
      <w:r>
        <w:t>variation</w:t>
      </w:r>
      <w:r>
        <w:rPr>
          <w:spacing w:val="-1"/>
        </w:rPr>
        <w:t xml:space="preserve"> </w:t>
      </w:r>
      <w:r>
        <w:t>of</w:t>
      </w:r>
      <w:r>
        <w:rPr>
          <w:spacing w:val="-2"/>
        </w:rPr>
        <w:t xml:space="preserve"> </w:t>
      </w:r>
      <w:r>
        <w:t>mobility</w:t>
      </w:r>
      <w:r>
        <w:rPr>
          <w:spacing w:val="-1"/>
        </w:rPr>
        <w:t xml:space="preserve"> </w:t>
      </w:r>
      <w:r>
        <w:t>(</w:t>
      </w:r>
      <m:oMath>
        <m:r>
          <m:rPr>
            <m:sty m:val="p"/>
          </m:rPr>
          <w:rPr>
            <w:rFonts w:ascii="Cambria Math" w:hAnsi="Cambria Math"/>
          </w:rPr>
          <m:t>µ</m:t>
        </m:r>
      </m:oMath>
      <w:r>
        <w:t>)</w:t>
      </w:r>
      <w:r>
        <w:rPr>
          <w:spacing w:val="-2"/>
        </w:rPr>
        <w:t xml:space="preserve"> </w:t>
      </w:r>
      <w:r>
        <w:t>with</w:t>
      </w:r>
      <w:r>
        <w:rPr>
          <w:spacing w:val="-2"/>
        </w:rPr>
        <w:t xml:space="preserve"> </w:t>
      </w:r>
      <w:r>
        <w:t>temperature</w:t>
      </w:r>
      <w:r>
        <w:rPr>
          <w:spacing w:val="-2"/>
        </w:rPr>
        <w:t xml:space="preserve"> </w:t>
      </w:r>
      <w:r>
        <w:t>is</w:t>
      </w:r>
      <w:r>
        <w:rPr>
          <w:spacing w:val="1"/>
        </w:rPr>
        <w:t xml:space="preserve"> </w:t>
      </w:r>
      <w:r>
        <w:t>evaluated</w:t>
      </w:r>
      <w:r>
        <w:rPr>
          <w:spacing w:val="-1"/>
        </w:rPr>
        <w:t xml:space="preserve"> </w:t>
      </w:r>
      <w:r>
        <w:t>using</w:t>
      </w:r>
      <w:r>
        <w:rPr>
          <w:spacing w:val="-1"/>
        </w:rPr>
        <w:t xml:space="preserve"> </w:t>
      </w:r>
      <w:r>
        <w:t>the</w:t>
      </w:r>
      <w:r>
        <w:rPr>
          <w:spacing w:val="-1"/>
        </w:rPr>
        <w:t xml:space="preserve"> </w:t>
      </w:r>
      <w:r>
        <w:t>following</w:t>
      </w:r>
    </w:p>
    <w:p w14:paraId="00FBA20D" w14:textId="198CE638" w:rsidR="005756AC" w:rsidRPr="00CD2D5C" w:rsidRDefault="001B20A9" w:rsidP="001B20A9">
      <w:pPr>
        <w:spacing w:line="360" w:lineRule="auto"/>
        <w:rPr>
          <w:sz w:val="24"/>
          <w:szCs w:val="24"/>
        </w:rPr>
      </w:pPr>
      <m:oMath>
        <m:r>
          <m:rPr>
            <m:sty m:val="p"/>
          </m:rPr>
          <w:rPr>
            <w:rFonts w:ascii="Cambria Math" w:hAnsi="Cambria Math"/>
            <w:sz w:val="24"/>
            <w:szCs w:val="24"/>
          </w:rPr>
          <m:t>µ=</m:t>
        </m:r>
        <m:f>
          <m:fPr>
            <m:ctrlPr>
              <w:rPr>
                <w:rFonts w:ascii="Cambria Math" w:hAnsi="Cambria Math"/>
                <w:i/>
                <w:sz w:val="24"/>
                <w:szCs w:val="24"/>
              </w:rPr>
            </m:ctrlPr>
          </m:fPr>
          <m:num>
            <m:r>
              <m:rPr>
                <m:sty m:val="p"/>
              </m:rP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b</m:t>
                </m:r>
              </m:sub>
            </m:sSub>
            <m:r>
              <m:rPr>
                <m:sty m:val="p"/>
              </m:rPr>
              <w:rPr>
                <w:rFonts w:ascii="Cambria Math" w:hAnsi="Cambria Math"/>
                <w:sz w:val="24"/>
                <w:szCs w:val="24"/>
              </w:rPr>
              <m:t xml:space="preserve">×b </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T</m:t>
            </m:r>
          </m:den>
        </m:f>
      </m:oMath>
      <w:r w:rsidR="009F79CF">
        <w:rPr>
          <w:sz w:val="24"/>
          <w:szCs w:val="24"/>
        </w:rPr>
        <w:t>…………………..(13)</w:t>
      </w:r>
    </w:p>
    <w:p w14:paraId="4AA48785" w14:textId="77777777" w:rsidR="00CD2D5C" w:rsidRDefault="00CD2D5C" w:rsidP="001B20A9">
      <w:pPr>
        <w:spacing w:line="360" w:lineRule="auto"/>
        <w:rPr>
          <w:sz w:val="24"/>
          <w:szCs w:val="24"/>
        </w:rPr>
      </w:pPr>
    </w:p>
    <w:p w14:paraId="24800B72" w14:textId="039785B8" w:rsidR="00CD2D5C" w:rsidRDefault="00C24C6A" w:rsidP="00DB1510">
      <w:pPr>
        <w:spacing w:line="360" w:lineRule="auto"/>
        <w:rPr>
          <w:sz w:val="24"/>
          <w:szCs w:val="24"/>
        </w:rPr>
      </w:pPr>
      <w:bookmarkStart w:id="0" w:name="_Hlk165646364"/>
      <w:r>
        <w:rPr>
          <w:sz w:val="24"/>
          <w:szCs w:val="24"/>
        </w:rPr>
        <w:t xml:space="preserve">Where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b</m:t>
            </m:r>
          </m:sub>
        </m:sSub>
      </m:oMath>
      <w:r>
        <w:rPr>
          <w:sz w:val="24"/>
          <w:szCs w:val="24"/>
        </w:rPr>
        <w:t xml:space="preserve"> is </w:t>
      </w:r>
      <w:r w:rsidR="00CD2D5C" w:rsidRPr="0046092F">
        <w:rPr>
          <w:sz w:val="24"/>
          <w:szCs w:val="24"/>
        </w:rPr>
        <w:t>Boundary self-diffusion coefficient:</w:t>
      </w:r>
    </w:p>
    <w:p w14:paraId="5F43E629" w14:textId="6BEAE1C9" w:rsidR="00CD2D5C" w:rsidRPr="0046092F" w:rsidRDefault="00000000" w:rsidP="00DB1510">
      <w:pPr>
        <w:spacing w:line="360" w:lineRule="auto"/>
        <w:rPr>
          <w:sz w:val="24"/>
          <w:szCs w:val="24"/>
        </w:rPr>
      </w:p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b</m:t>
            </m:r>
          </m:sub>
        </m:sSub>
        <m:r>
          <w:rPr>
            <w:rFonts w:ascii="Cambria Math" w:hAnsi="Cambria Math"/>
            <w:sz w:val="24"/>
            <w:szCs w:val="24"/>
          </w:rPr>
          <m:t>=1.7×</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-22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f</m:t>
                        </m:r>
                      </m:sub>
                    </m:sSub>
                    <m:r>
                      <w:rPr>
                        <w:rFonts w:ascii="Cambria Math" w:hAnsi="Cambria Math"/>
                        <w:sz w:val="24"/>
                        <w:szCs w:val="24"/>
                        <w:vertAlign w:val="superscript"/>
                      </w:rPr>
                      <m:t>×1000</m:t>
                    </m:r>
                  </m:num>
                  <m:den>
                    <m:r>
                      <w:rPr>
                        <w:rFonts w:ascii="Cambria Math" w:hAnsi="Cambria Math"/>
                        <w:sz w:val="24"/>
                        <w:szCs w:val="24"/>
                      </w:rPr>
                      <m:t>RT</m:t>
                    </m:r>
                  </m:den>
                </m:f>
              </m:e>
            </m:d>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f</m:t>
                </m:r>
              </m:sub>
            </m:sSub>
            <m:r>
              <w:rPr>
                <w:rFonts w:ascii="Cambria Math" w:hAnsi="Cambria Math"/>
                <w:sz w:val="24"/>
                <w:szCs w:val="24"/>
                <w:vertAlign w:val="superscript"/>
              </w:rPr>
              <m:t>×0.091</m:t>
            </m:r>
          </m:sup>
        </m:sSup>
      </m:oMath>
      <w:r w:rsidR="009F79CF">
        <w:rPr>
          <w:sz w:val="24"/>
          <w:szCs w:val="24"/>
        </w:rPr>
        <w:t>…………………………………………(14)</w:t>
      </w:r>
    </w:p>
    <w:p w14:paraId="4AE19341" w14:textId="77777777" w:rsidR="00CD2D5C" w:rsidRDefault="00000000" w:rsidP="00DB1510">
      <w:pPr>
        <w:spacing w:line="360" w:lineRule="auto"/>
        <w:rPr>
          <w:sz w:val="24"/>
          <w:szCs w:val="24"/>
        </w:rPr>
      </w:pPr>
      <m:oMath>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f</m:t>
            </m:r>
          </m:sub>
        </m:sSub>
      </m:oMath>
      <w:r w:rsidR="00CD2D5C">
        <w:rPr>
          <w:sz w:val="24"/>
          <w:szCs w:val="24"/>
        </w:rPr>
        <w:t xml:space="preserve"> = Activation energy for diffusion</w:t>
      </w:r>
    </w:p>
    <w:p w14:paraId="2A76E095" w14:textId="77777777" w:rsidR="00DB1510" w:rsidRPr="00DB1510" w:rsidRDefault="00DB1510" w:rsidP="00DB1510">
      <w:pPr>
        <w:spacing w:line="360" w:lineRule="auto"/>
        <w:rPr>
          <w:i/>
          <w:iCs/>
          <w:sz w:val="24"/>
          <w:szCs w:val="24"/>
        </w:rPr>
      </w:pPr>
      <w:r w:rsidRPr="00DB1510">
        <w:rPr>
          <w:i/>
          <w:iCs/>
          <w:sz w:val="24"/>
          <w:szCs w:val="24"/>
        </w:rPr>
        <w:t>Modeling of work hardening and softening parameters</w:t>
      </w:r>
    </w:p>
    <w:p w14:paraId="230741E6" w14:textId="78498FF9" w:rsidR="00DB1510" w:rsidRDefault="00DB1510" w:rsidP="00DB1510">
      <w:pPr>
        <w:spacing w:line="360" w:lineRule="auto"/>
        <w:rPr>
          <w:sz w:val="24"/>
          <w:szCs w:val="24"/>
        </w:rPr>
      </w:pPr>
      <w:r w:rsidRPr="00DB1510">
        <w:rPr>
          <w:sz w:val="24"/>
          <w:szCs w:val="24"/>
        </w:rPr>
        <w:t xml:space="preserve">The flow stress behavior during Warm-forming could be modeled using the KM relation. The accurate values of </w:t>
      </w:r>
      <w:r w:rsidRPr="00DB1510">
        <w:rPr>
          <w:rFonts w:ascii="Cambria Math" w:hAnsi="Cambria Math" w:cs="Cambria Math"/>
          <w:sz w:val="24"/>
          <w:szCs w:val="24"/>
        </w:rPr>
        <w:t>𝑘</w:t>
      </w:r>
      <w:r w:rsidRPr="00DB1510">
        <w:rPr>
          <w:sz w:val="24"/>
          <w:szCs w:val="24"/>
        </w:rPr>
        <w:t xml:space="preserve">1 and </w:t>
      </w:r>
      <w:r w:rsidRPr="00DB1510">
        <w:rPr>
          <w:rFonts w:ascii="Cambria Math" w:hAnsi="Cambria Math" w:cs="Cambria Math"/>
          <w:sz w:val="24"/>
          <w:szCs w:val="24"/>
        </w:rPr>
        <w:t>𝑘</w:t>
      </w:r>
      <w:r w:rsidRPr="00DB1510">
        <w:rPr>
          <w:sz w:val="24"/>
          <w:szCs w:val="24"/>
        </w:rPr>
        <w:t>2 are necessary to model the work-hardening behaviors. This was evaluated using the equation</w:t>
      </w:r>
    </w:p>
    <w:bookmarkStart w:id="1" w:name="_Hlk165644764"/>
    <w:p w14:paraId="0D0A8BCD" w14:textId="1A65A68C" w:rsidR="00DB1510" w:rsidRPr="0046092F" w:rsidRDefault="00000000" w:rsidP="00DB1510">
      <w:pPr>
        <w:rPr>
          <w:sz w:val="24"/>
          <w:szCs w:val="24"/>
        </w:rPr>
      </w:pP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 xml:space="preserve">=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num>
          <m:den>
            <m:r>
              <w:rPr>
                <w:rFonts w:ascii="Cambria Math" w:hAnsi="Cambria Math"/>
                <w:sz w:val="24"/>
                <w:szCs w:val="24"/>
              </w:rPr>
              <m:t>αGb</m:t>
            </m:r>
          </m:den>
        </m:f>
      </m:oMath>
      <w:r w:rsidR="009F79CF">
        <w:rPr>
          <w:sz w:val="24"/>
          <w:szCs w:val="24"/>
        </w:rPr>
        <w:t>…………</w:t>
      </w:r>
      <w:r w:rsidR="00A84939">
        <w:rPr>
          <w:sz w:val="24"/>
          <w:szCs w:val="24"/>
        </w:rPr>
        <w:t>……………………………………………………………….</w:t>
      </w:r>
      <w:r w:rsidR="009F79CF">
        <w:rPr>
          <w:sz w:val="24"/>
          <w:szCs w:val="24"/>
        </w:rPr>
        <w:t>(15)</w:t>
      </w:r>
    </w:p>
    <w:bookmarkEnd w:id="1"/>
    <w:p w14:paraId="6531611C" w14:textId="77777777" w:rsidR="00DB1510" w:rsidRPr="00DB1510" w:rsidRDefault="00DB1510" w:rsidP="00DB1510">
      <w:pPr>
        <w:spacing w:line="360" w:lineRule="auto"/>
        <w:rPr>
          <w:sz w:val="24"/>
          <w:szCs w:val="24"/>
        </w:rPr>
      </w:pPr>
    </w:p>
    <w:p w14:paraId="6877CB1A" w14:textId="7146B990" w:rsidR="00DB1510" w:rsidRPr="00DB1510" w:rsidRDefault="00DB1510" w:rsidP="00DB1510">
      <w:pPr>
        <w:rPr>
          <w:sz w:val="24"/>
          <w:szCs w:val="24"/>
          <w:vertAlign w:val="superscript"/>
        </w:rPr>
      </w:pPr>
      <w:r w:rsidRPr="00DB1510">
        <w:rPr>
          <w:sz w:val="24"/>
          <w:szCs w:val="24"/>
        </w:rPr>
        <w:t xml:space="preserve">Here, b = burger vector = </w:t>
      </w:r>
      <w:r w:rsidRPr="0046092F">
        <w:rPr>
          <w:sz w:val="24"/>
          <w:szCs w:val="24"/>
        </w:rPr>
        <w:t>2.5</w:t>
      </w:r>
      <w:r>
        <w:rPr>
          <w:sz w:val="24"/>
          <w:szCs w:val="24"/>
        </w:rPr>
        <w:t>x10</w:t>
      </w:r>
      <w:r>
        <w:rPr>
          <w:sz w:val="24"/>
          <w:szCs w:val="24"/>
          <w:vertAlign w:val="superscript"/>
        </w:rPr>
        <w:t>-10</w:t>
      </w:r>
    </w:p>
    <w:p w14:paraId="56B78746" w14:textId="77777777" w:rsidR="00DB1510" w:rsidRPr="00DB1510" w:rsidRDefault="00DB1510" w:rsidP="00DB1510">
      <w:pPr>
        <w:spacing w:line="360" w:lineRule="auto"/>
        <w:rPr>
          <w:sz w:val="24"/>
          <w:szCs w:val="24"/>
        </w:rPr>
      </w:pPr>
      <w:r w:rsidRPr="00DB1510">
        <w:rPr>
          <w:sz w:val="24"/>
          <w:szCs w:val="24"/>
        </w:rPr>
        <w:t>Burgers’ vector characterizes the magnitude and direction of lattice distortion associated with a dislocation.</w:t>
      </w:r>
    </w:p>
    <w:bookmarkStart w:id="2" w:name="_Hlk165826983"/>
    <w:p w14:paraId="59CD78AC" w14:textId="0AA911F3" w:rsidR="00DB1510" w:rsidRPr="00DB1510" w:rsidRDefault="00000000" w:rsidP="00DB1510">
      <w:pPr>
        <w:spacing w:line="360" w:lineRule="auto"/>
        <w:rPr>
          <w:sz w:val="24"/>
          <w:szCs w:val="24"/>
        </w:rPr>
      </w:pP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p</m:t>
            </m:r>
          </m:sub>
        </m:sSub>
      </m:oMath>
      <w:r w:rsidR="00DB1510">
        <w:rPr>
          <w:sz w:val="24"/>
          <w:szCs w:val="24"/>
        </w:rPr>
        <w:t xml:space="preserve"> </w:t>
      </w:r>
      <w:r w:rsidR="00DB1510" w:rsidRPr="00DB1510">
        <w:rPr>
          <w:sz w:val="24"/>
          <w:szCs w:val="24"/>
        </w:rPr>
        <w:t>= Peak Stress</w:t>
      </w:r>
    </w:p>
    <w:p w14:paraId="3A9B3C12" w14:textId="77777777" w:rsidR="00DB1510" w:rsidRPr="00DB1510" w:rsidRDefault="00DB1510" w:rsidP="00DB1510">
      <w:pPr>
        <w:spacing w:line="360" w:lineRule="auto"/>
        <w:rPr>
          <w:sz w:val="24"/>
          <w:szCs w:val="24"/>
        </w:rPr>
      </w:pPr>
      <w:r w:rsidRPr="00DB1510">
        <w:rPr>
          <w:sz w:val="24"/>
          <w:szCs w:val="24"/>
        </w:rPr>
        <w:t>G = Shear Modulus</w:t>
      </w:r>
    </w:p>
    <w:p w14:paraId="705C535B" w14:textId="32E06540" w:rsidR="00DB1510" w:rsidRPr="00DB1510" w:rsidRDefault="00DB1510" w:rsidP="00DB1510">
      <w:pPr>
        <w:spacing w:line="360" w:lineRule="auto"/>
        <w:rPr>
          <w:sz w:val="24"/>
          <w:szCs w:val="24"/>
        </w:rPr>
      </w:pPr>
      <w:r w:rsidRPr="00DB1510">
        <w:rPr>
          <w:sz w:val="24"/>
          <w:szCs w:val="24"/>
        </w:rPr>
        <w:t xml:space="preserve">α is a constant and the values of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oMath>
      <w:r w:rsidRPr="00DB1510">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oMath>
      <w:r w:rsidRPr="00DB1510">
        <w:rPr>
          <w:sz w:val="24"/>
          <w:szCs w:val="24"/>
        </w:rPr>
        <w:t xml:space="preserve"> can be evaluated from Kocks- mecking plot.</w:t>
      </w:r>
    </w:p>
    <w:p w14:paraId="1B07AA6F" w14:textId="20F6BB94" w:rsidR="00DB1510" w:rsidRDefault="00DB1510" w:rsidP="00DB1510">
      <w:pPr>
        <w:spacing w:line="360" w:lineRule="auto"/>
        <w:rPr>
          <w:sz w:val="24"/>
          <w:szCs w:val="24"/>
        </w:rPr>
      </w:pPr>
      <w:r w:rsidRPr="00DB1510">
        <w:rPr>
          <w:sz w:val="24"/>
          <w:szCs w:val="24"/>
        </w:rPr>
        <w:t>The peak stress can be evaluated from the equation,</w:t>
      </w:r>
    </w:p>
    <w:bookmarkStart w:id="3" w:name="_Hlk165646181"/>
    <w:bookmarkEnd w:id="0"/>
    <w:bookmarkEnd w:id="2"/>
    <w:p w14:paraId="38B03FC2" w14:textId="345F2CD4" w:rsidR="00DB1510" w:rsidRPr="00CD2D5C" w:rsidRDefault="00000000" w:rsidP="00CD2D5C">
      <w:pPr>
        <w:spacing w:line="360" w:lineRule="auto"/>
        <w:rPr>
          <w:rFonts w:eastAsiaTheme="minorEastAsia"/>
          <w:sz w:val="24"/>
          <w:szCs w:val="24"/>
        </w:rPr>
        <w:sectPr w:rsidR="00DB1510" w:rsidRPr="00CD2D5C" w:rsidSect="005D27C8">
          <w:type w:val="continuous"/>
          <w:pgSz w:w="11910" w:h="16840"/>
          <w:pgMar w:top="1440" w:right="1440" w:bottom="1440" w:left="1440" w:header="720" w:footer="720" w:gutter="0"/>
          <w:cols w:space="720"/>
          <w:docGrid w:linePitch="299"/>
        </w:sectPr>
      </w:pP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p</m:t>
            </m:r>
          </m:sub>
        </m:sSub>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0.005439</m:t>
            </m:r>
          </m:den>
        </m:f>
        <m:r>
          <w:rPr>
            <w:rFonts w:ascii="Cambria Math" w:hAnsi="Cambria Math"/>
            <w:sz w:val="24"/>
            <w:szCs w:val="24"/>
          </w:rPr>
          <m:t xml:space="preserve"> </m:t>
        </m:r>
        <m:r>
          <m:rPr>
            <m:sty m:val="p"/>
          </m:rPr>
          <w:rPr>
            <w:rFonts w:ascii="Cambria Math" w:hAnsi="Cambria Math"/>
            <w:sz w:val="24"/>
            <w:szCs w:val="24"/>
          </w:rPr>
          <m:t>ln⁡</m:t>
        </m:r>
        <m:d>
          <m:dPr>
            <m:ctrlPr>
              <w:rPr>
                <w:rFonts w:ascii="Cambria Math" w:hAnsi="Cambria Math"/>
                <w:i/>
                <w:sz w:val="24"/>
                <w:szCs w:val="24"/>
              </w:rPr>
            </m:ctrlPr>
          </m:dPr>
          <m:e>
            <m:rad>
              <m:radPr>
                <m:degHide m:val="1"/>
                <m:ctrlPr>
                  <w:rPr>
                    <w:rFonts w:ascii="Cambria Math" w:hAnsi="Cambria Math"/>
                    <w:i/>
                    <w:sz w:val="24"/>
                    <w:szCs w:val="24"/>
                  </w:rPr>
                </m:ctrlPr>
              </m:radPr>
              <m:deg/>
              <m:e>
                <m:sSup>
                  <m:sSupPr>
                    <m:ctrlPr>
                      <w:rPr>
                        <w:rFonts w:ascii="Cambria Math" w:hAnsi="Cambria Math"/>
                        <w:i/>
                        <w:sz w:val="24"/>
                        <w:szCs w:val="24"/>
                      </w:rPr>
                    </m:ctrlPr>
                  </m:sSupPr>
                  <m:e>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e</m:t>
                            </m:r>
                          </m:e>
                          <m:sup>
                            <m:f>
                              <m:fPr>
                                <m:ctrlPr>
                                  <w:rPr>
                                    <w:rFonts w:ascii="Cambria Math" w:hAnsi="Cambria Math"/>
                                    <w:i/>
                                    <w:sz w:val="24"/>
                                    <w:szCs w:val="24"/>
                                  </w:rPr>
                                </m:ctrlPr>
                              </m:fPr>
                              <m:num>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r>
                                          <w:rPr>
                                            <w:rFonts w:ascii="Cambria Math" w:hAnsi="Cambria Math"/>
                                            <w:sz w:val="24"/>
                                            <w:szCs w:val="24"/>
                                          </w:rPr>
                                          <m:t>Z</m:t>
                                        </m:r>
                                      </m:e>
                                    </m:d>
                                  </m:e>
                                </m:func>
                                <m:r>
                                  <w:rPr>
                                    <w:rFonts w:ascii="Cambria Math" w:hAnsi="Cambria Math"/>
                                    <w:sz w:val="24"/>
                                    <w:szCs w:val="24"/>
                                  </w:rPr>
                                  <m:t>-40.26</m:t>
                                </m:r>
                              </m:num>
                              <m:den>
                                <m:r>
                                  <w:rPr>
                                    <w:rFonts w:ascii="Cambria Math" w:hAnsi="Cambria Math"/>
                                    <w:sz w:val="24"/>
                                    <w:szCs w:val="24"/>
                                  </w:rPr>
                                  <m:t>3.86</m:t>
                                </m:r>
                              </m:den>
                            </m:f>
                          </m:sup>
                        </m:sSup>
                      </m:e>
                    </m:d>
                  </m:e>
                  <m:sup>
                    <m:r>
                      <w:rPr>
                        <w:rFonts w:ascii="Cambria Math" w:hAnsi="Cambria Math"/>
                        <w:sz w:val="24"/>
                        <w:szCs w:val="24"/>
                      </w:rPr>
                      <m:t>2</m:t>
                    </m:r>
                  </m:sup>
                </m:sSup>
              </m:e>
            </m:rad>
            <m:r>
              <w:rPr>
                <w:rFonts w:ascii="Cambria Math" w:hAnsi="Cambria Math"/>
                <w:sz w:val="24"/>
                <w:szCs w:val="24"/>
              </w:rPr>
              <m:t xml:space="preserve">+1+ </m:t>
            </m:r>
            <m:sSup>
              <m:sSupPr>
                <m:ctrlPr>
                  <w:rPr>
                    <w:rFonts w:ascii="Cambria Math" w:hAnsi="Cambria Math"/>
                    <w:i/>
                    <w:sz w:val="24"/>
                    <w:szCs w:val="24"/>
                  </w:rPr>
                </m:ctrlPr>
              </m:sSupPr>
              <m:e>
                <m:r>
                  <w:rPr>
                    <w:rFonts w:ascii="Cambria Math" w:hAnsi="Cambria Math"/>
                    <w:sz w:val="24"/>
                    <w:szCs w:val="24"/>
                  </w:rPr>
                  <m:t>e</m:t>
                </m:r>
              </m:e>
              <m:sup>
                <m:f>
                  <m:fPr>
                    <m:ctrlPr>
                      <w:rPr>
                        <w:rFonts w:ascii="Cambria Math" w:hAnsi="Cambria Math"/>
                        <w:i/>
                        <w:sz w:val="24"/>
                        <w:szCs w:val="24"/>
                      </w:rPr>
                    </m:ctrlPr>
                  </m:fPr>
                  <m:num>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r>
                              <w:rPr>
                                <w:rFonts w:ascii="Cambria Math" w:hAnsi="Cambria Math"/>
                                <w:sz w:val="24"/>
                                <w:szCs w:val="24"/>
                              </w:rPr>
                              <m:t>Z</m:t>
                            </m:r>
                          </m:e>
                        </m:d>
                      </m:e>
                    </m:func>
                    <m:r>
                      <w:rPr>
                        <w:rFonts w:ascii="Cambria Math" w:hAnsi="Cambria Math"/>
                        <w:sz w:val="24"/>
                        <w:szCs w:val="24"/>
                      </w:rPr>
                      <m:t>-40.26</m:t>
                    </m:r>
                  </m:num>
                  <m:den>
                    <m:r>
                      <w:rPr>
                        <w:rFonts w:ascii="Cambria Math" w:hAnsi="Cambria Math"/>
                        <w:sz w:val="24"/>
                        <w:szCs w:val="24"/>
                      </w:rPr>
                      <m:t>3.86</m:t>
                    </m:r>
                  </m:den>
                </m:f>
              </m:sup>
            </m:sSup>
          </m:e>
        </m:d>
      </m:oMath>
      <w:bookmarkEnd w:id="3"/>
      <w:r w:rsidR="009F79CF">
        <w:rPr>
          <w:rFonts w:eastAsiaTheme="minorEastAsia"/>
          <w:sz w:val="24"/>
          <w:szCs w:val="24"/>
        </w:rPr>
        <w:t>………</w:t>
      </w:r>
      <w:r w:rsidR="00A84939">
        <w:rPr>
          <w:rFonts w:eastAsiaTheme="minorEastAsia"/>
          <w:sz w:val="24"/>
          <w:szCs w:val="24"/>
        </w:rPr>
        <w:t>…………………..</w:t>
      </w:r>
      <w:r w:rsidR="009F79CF">
        <w:rPr>
          <w:rFonts w:eastAsiaTheme="minorEastAsia"/>
          <w:sz w:val="24"/>
          <w:szCs w:val="24"/>
        </w:rPr>
        <w:t>…….(16)</w:t>
      </w:r>
    </w:p>
    <w:p w14:paraId="69C1356F" w14:textId="77777777" w:rsidR="005756AC" w:rsidRDefault="005756AC" w:rsidP="00CD2D5C">
      <w:pPr>
        <w:spacing w:line="360" w:lineRule="auto"/>
        <w:sectPr w:rsidR="005756AC" w:rsidSect="005D27C8">
          <w:type w:val="continuous"/>
          <w:pgSz w:w="11910" w:h="16840"/>
          <w:pgMar w:top="1360" w:right="280" w:bottom="280" w:left="360" w:header="720" w:footer="720" w:gutter="0"/>
          <w:cols w:num="2" w:space="720" w:equalWidth="0">
            <w:col w:w="3634" w:space="40"/>
            <w:col w:w="7596"/>
          </w:cols>
        </w:sectPr>
      </w:pPr>
    </w:p>
    <w:p w14:paraId="55C9919C" w14:textId="771C4DE0" w:rsidR="00CD2D5C" w:rsidRDefault="00CD2D5C" w:rsidP="001C2E2F">
      <w:pPr>
        <w:pStyle w:val="BodyText"/>
        <w:spacing w:before="86" w:line="360" w:lineRule="auto"/>
        <w:ind w:right="1151"/>
      </w:pPr>
      <m:oMath>
        <m:r>
          <m:rPr>
            <m:sty m:val="p"/>
          </m:rPr>
          <w:rPr>
            <w:rFonts w:ascii="Cambria Math"/>
          </w:rPr>
          <w:lastRenderedPageBreak/>
          <m:t>G=78.9</m:t>
        </m:r>
        <m:r>
          <m:rPr>
            <m:sty m:val="p"/>
          </m:rPr>
          <w:rPr>
            <w:rFonts w:ascii="Cambria Math" w:hAnsi="Cambria Math"/>
          </w:rPr>
          <m:t>×</m:t>
        </m:r>
        <m:sSup>
          <m:sSupPr>
            <m:ctrlPr>
              <w:rPr>
                <w:rFonts w:ascii="Cambria Math" w:hAnsi="Cambria Math"/>
              </w:rPr>
            </m:ctrlPr>
          </m:sSupPr>
          <m:e>
            <m:r>
              <w:rPr>
                <w:rFonts w:ascii="Cambria Math"/>
              </w:rPr>
              <m:t>10</m:t>
            </m:r>
          </m:e>
          <m:sup>
            <m:r>
              <w:rPr>
                <w:rFonts w:ascii="Cambria Math"/>
              </w:rPr>
              <m:t>9</m:t>
            </m:r>
          </m:sup>
        </m:sSup>
        <m:r>
          <m:rPr>
            <m:sty m:val="p"/>
          </m:rPr>
          <w:rPr>
            <w:rFonts w:ascii="Cambria Math" w:hAnsi="Cambria Math"/>
          </w:rPr>
          <m:t>×</m:t>
        </m:r>
        <m:d>
          <m:dPr>
            <m:ctrlPr>
              <w:rPr>
                <w:rFonts w:ascii="Cambria Math" w:hAnsi="Cambria Math"/>
              </w:rPr>
            </m:ctrlPr>
          </m:dPr>
          <m:e>
            <m:r>
              <w:rPr>
                <w:rFonts w:ascii="Cambria Math"/>
              </w:rPr>
              <m:t>1</m:t>
            </m:r>
            <m:r>
              <w:rPr>
                <w:rFonts w:ascii="Cambria Math"/>
              </w:rPr>
              <m:t>-</m:t>
            </m:r>
            <m:r>
              <w:rPr>
                <w:rFonts w:ascii="Cambria Math"/>
              </w:rPr>
              <m:t>0.64</m:t>
            </m:r>
            <m:r>
              <w:rPr>
                <w:rFonts w:ascii="Cambria Math" w:hAnsi="Cambria Math"/>
              </w:rPr>
              <m:t>×</m:t>
            </m:r>
            <m:f>
              <m:fPr>
                <m:ctrlPr>
                  <w:rPr>
                    <w:rFonts w:ascii="Cambria Math" w:hAnsi="Cambria Math"/>
                    <w:i/>
                  </w:rPr>
                </m:ctrlPr>
              </m:fPr>
              <m:num>
                <m:r>
                  <w:rPr>
                    <w:rFonts w:ascii="Cambria Math"/>
                  </w:rPr>
                  <m:t>T</m:t>
                </m:r>
                <m:r>
                  <w:rPr>
                    <w:rFonts w:ascii="Cambria Math"/>
                  </w:rPr>
                  <m:t>-</m:t>
                </m:r>
                <m:r>
                  <w:rPr>
                    <w:rFonts w:ascii="Cambria Math"/>
                  </w:rPr>
                  <m:t>300</m:t>
                </m:r>
              </m:num>
              <m:den>
                <m:sSub>
                  <m:sSubPr>
                    <m:ctrlPr>
                      <w:rPr>
                        <w:rFonts w:ascii="Cambria Math" w:hAnsi="Cambria Math"/>
                        <w:i/>
                      </w:rPr>
                    </m:ctrlPr>
                  </m:sSubPr>
                  <m:e>
                    <m:r>
                      <w:rPr>
                        <w:rFonts w:ascii="Cambria Math"/>
                      </w:rPr>
                      <m:t>T</m:t>
                    </m:r>
                  </m:e>
                  <m:sub>
                    <m:r>
                      <w:rPr>
                        <w:rFonts w:ascii="Cambria Math"/>
                      </w:rPr>
                      <m:t>m</m:t>
                    </m:r>
                  </m:sub>
                </m:sSub>
                <m:r>
                  <w:rPr>
                    <w:rFonts w:ascii="Cambria Math"/>
                  </w:rPr>
                  <m:t>+273</m:t>
                </m:r>
              </m:den>
            </m:f>
          </m:e>
        </m:d>
        <m:r>
          <m:rPr>
            <m:sty m:val="p"/>
          </m:rPr>
          <w:rPr>
            <w:rFonts w:ascii="Cambria Math"/>
          </w:rPr>
          <m:t xml:space="preserve"> </m:t>
        </m:r>
      </m:oMath>
      <w:r w:rsidR="009F79CF">
        <w:t>……</w:t>
      </w:r>
      <w:r w:rsidR="00A84939">
        <w:t>…………………………</w:t>
      </w:r>
      <w:r w:rsidR="009F79CF">
        <w:t>……(17)</w:t>
      </w:r>
    </w:p>
    <w:p w14:paraId="6765576A" w14:textId="77A6D1BF" w:rsidR="00070308" w:rsidRDefault="00070308" w:rsidP="00070308">
      <w:pPr>
        <w:spacing w:line="360" w:lineRule="auto"/>
        <w:rPr>
          <w:sz w:val="24"/>
          <w:szCs w:val="24"/>
        </w:rPr>
      </w:pPr>
      <w:r>
        <w:rPr>
          <w:sz w:val="24"/>
          <w:szCs w:val="24"/>
        </w:rPr>
        <w:t>The Zenner Hollomon Parameter Can be evaluated from the equation,</w:t>
      </w:r>
    </w:p>
    <w:p w14:paraId="60CD3174" w14:textId="7D259263" w:rsidR="009F79CF" w:rsidRPr="00A84939" w:rsidRDefault="00070308" w:rsidP="00070308">
      <w:pPr>
        <w:spacing w:line="360" w:lineRule="auto"/>
        <w:rPr>
          <w:sz w:val="24"/>
          <w:szCs w:val="24"/>
          <w:vertAlign w:val="superscript"/>
        </w:rPr>
      </w:pPr>
      <m:oMath>
        <m:r>
          <w:rPr>
            <w:rFonts w:ascii="Cambria Math" w:hAnsi="Cambria Math"/>
            <w:sz w:val="24"/>
            <w:szCs w:val="24"/>
            <w:vertAlign w:val="superscript"/>
          </w:rPr>
          <m:t xml:space="preserve">Z= </m:t>
        </m:r>
        <m:acc>
          <m:accPr>
            <m:chr m:val="̇"/>
            <m:ctrlPr>
              <w:rPr>
                <w:rFonts w:ascii="Cambria Math" w:hAnsi="Cambria Math"/>
                <w:i/>
                <w:sz w:val="24"/>
                <w:szCs w:val="24"/>
                <w:vertAlign w:val="superscript"/>
              </w:rPr>
            </m:ctrlPr>
          </m:accPr>
          <m:e>
            <m:r>
              <w:rPr>
                <w:rFonts w:ascii="Cambria Math" w:hAnsi="Cambria Math"/>
                <w:sz w:val="24"/>
                <w:szCs w:val="24"/>
                <w:vertAlign w:val="superscript"/>
              </w:rPr>
              <m:t>ε</m:t>
            </m:r>
          </m:e>
        </m:acc>
        <m:sSup>
          <m:sSupPr>
            <m:ctrlPr>
              <w:rPr>
                <w:rFonts w:ascii="Cambria Math" w:hAnsi="Cambria Math"/>
                <w:i/>
                <w:sz w:val="24"/>
                <w:szCs w:val="24"/>
                <w:vertAlign w:val="superscript"/>
              </w:rPr>
            </m:ctrlPr>
          </m:sSupPr>
          <m:e>
            <m:r>
              <w:rPr>
                <w:rFonts w:ascii="Cambria Math" w:hAnsi="Cambria Math"/>
                <w:sz w:val="24"/>
                <w:szCs w:val="24"/>
                <w:vertAlign w:val="superscript"/>
              </w:rPr>
              <m:t>e</m:t>
            </m:r>
          </m:e>
          <m:sup>
            <m:f>
              <m:fPr>
                <m:ctrlPr>
                  <w:rPr>
                    <w:rFonts w:ascii="Cambria Math" w:hAnsi="Cambria Math"/>
                    <w:i/>
                    <w:sz w:val="24"/>
                    <w:szCs w:val="24"/>
                    <w:vertAlign w:val="superscript"/>
                  </w:rPr>
                </m:ctrlPr>
              </m:fPr>
              <m:num>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p</m:t>
                    </m:r>
                  </m:sub>
                </m:sSub>
              </m:num>
              <m:den>
                <m:r>
                  <w:rPr>
                    <w:rFonts w:ascii="Cambria Math" w:hAnsi="Cambria Math"/>
                    <w:sz w:val="24"/>
                    <w:szCs w:val="24"/>
                    <w:vertAlign w:val="superscript"/>
                  </w:rPr>
                  <m:t>RT</m:t>
                </m:r>
              </m:den>
            </m:f>
          </m:sup>
        </m:sSup>
      </m:oMath>
      <w:r w:rsidR="00DE10A8">
        <w:rPr>
          <w:sz w:val="24"/>
          <w:szCs w:val="24"/>
          <w:vertAlign w:val="superscript"/>
        </w:rPr>
        <w:t xml:space="preserve"> ……………………………………………………………………………………………………………………………(18)</w:t>
      </w:r>
    </w:p>
    <w:p w14:paraId="098F8874" w14:textId="290931EE" w:rsidR="00070308" w:rsidRPr="009F79CF" w:rsidRDefault="00070308" w:rsidP="00070308">
      <w:pPr>
        <w:spacing w:line="360" w:lineRule="auto"/>
        <w:rPr>
          <w:sz w:val="24"/>
          <w:szCs w:val="24"/>
          <w:vertAlign w:val="superscript"/>
        </w:rPr>
      </w:pPr>
      <w:r w:rsidRPr="0046092F">
        <w:rPr>
          <w:sz w:val="24"/>
          <w:szCs w:val="24"/>
        </w:rPr>
        <w:t xml:space="preserve">Z = </w:t>
      </w:r>
      <w:r>
        <w:rPr>
          <w:sz w:val="24"/>
          <w:szCs w:val="24"/>
        </w:rPr>
        <w:t>Zenner Hollomon Parameter</w:t>
      </w:r>
    </w:p>
    <w:p w14:paraId="225CB466" w14:textId="5B4BE4A6" w:rsidR="00070308" w:rsidRDefault="00000000" w:rsidP="00070308">
      <w:pPr>
        <w:spacing w:line="360" w:lineRule="auto"/>
        <w:rPr>
          <w:sz w:val="24"/>
          <w:szCs w:val="24"/>
        </w:rPr>
      </w:pPr>
      <m:oMath>
        <m:acc>
          <m:accPr>
            <m:chr m:val="̇"/>
            <m:ctrlPr>
              <w:rPr>
                <w:rFonts w:ascii="Cambria Math" w:hAnsi="Cambria Math"/>
                <w:i/>
                <w:sz w:val="24"/>
                <w:szCs w:val="24"/>
                <w:vertAlign w:val="superscript"/>
              </w:rPr>
            </m:ctrlPr>
          </m:accPr>
          <m:e>
            <m:r>
              <w:rPr>
                <w:rFonts w:ascii="Cambria Math" w:hAnsi="Cambria Math"/>
                <w:sz w:val="24"/>
                <w:szCs w:val="24"/>
                <w:vertAlign w:val="superscript"/>
              </w:rPr>
              <m:t>ε</m:t>
            </m:r>
          </m:e>
        </m:acc>
      </m:oMath>
      <w:r w:rsidR="00070308">
        <w:rPr>
          <w:sz w:val="24"/>
          <w:szCs w:val="24"/>
        </w:rPr>
        <w:t xml:space="preserve"> = Strain rate</w:t>
      </w:r>
    </w:p>
    <w:p w14:paraId="59817669" w14:textId="77777777" w:rsidR="00070308" w:rsidRDefault="00000000" w:rsidP="00070308">
      <w:pPr>
        <w:spacing w:line="360" w:lineRule="auto"/>
        <w:rPr>
          <w:sz w:val="24"/>
          <w:szCs w:val="24"/>
        </w:rPr>
      </w:pPr>
      <m:oMath>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p</m:t>
            </m:r>
          </m:sub>
        </m:sSub>
      </m:oMath>
      <w:r w:rsidR="00070308">
        <w:rPr>
          <w:sz w:val="24"/>
          <w:szCs w:val="24"/>
        </w:rPr>
        <w:t xml:space="preserve"> = Activation Energy</w:t>
      </w:r>
    </w:p>
    <w:p w14:paraId="56A86D50" w14:textId="77777777" w:rsidR="00070308" w:rsidRPr="00644A6B" w:rsidRDefault="00070308" w:rsidP="00070308">
      <w:pPr>
        <w:spacing w:line="360" w:lineRule="auto"/>
        <w:rPr>
          <w:sz w:val="24"/>
          <w:szCs w:val="24"/>
          <w:vertAlign w:val="superscript"/>
        </w:rPr>
      </w:pPr>
      <w:r>
        <w:rPr>
          <w:sz w:val="24"/>
          <w:szCs w:val="24"/>
        </w:rPr>
        <w:t xml:space="preserve">R = Gas Constant = 8.314 </w:t>
      </w:r>
      <w:r w:rsidRPr="00644A6B">
        <w:rPr>
          <w:sz w:val="24"/>
          <w:szCs w:val="24"/>
        </w:rPr>
        <w:t>J</w:t>
      </w:r>
      <w:r w:rsidRPr="00644A6B">
        <w:rPr>
          <w:rFonts w:ascii="Cambria Math" w:hAnsi="Cambria Math" w:cs="Cambria Math"/>
          <w:sz w:val="24"/>
          <w:szCs w:val="24"/>
        </w:rPr>
        <w:t>⋅</w:t>
      </w:r>
      <w:r w:rsidRPr="00644A6B">
        <w:rPr>
          <w:sz w:val="24"/>
          <w:szCs w:val="24"/>
        </w:rPr>
        <w:t>mol</w:t>
      </w:r>
      <w:r>
        <w:rPr>
          <w:sz w:val="24"/>
          <w:szCs w:val="24"/>
          <w:vertAlign w:val="superscript"/>
        </w:rPr>
        <w:t>-1</w:t>
      </w:r>
      <w:r w:rsidRPr="00644A6B">
        <w:rPr>
          <w:rFonts w:ascii="Cambria Math" w:hAnsi="Cambria Math" w:cs="Cambria Math"/>
          <w:sz w:val="24"/>
          <w:szCs w:val="24"/>
        </w:rPr>
        <w:t>⋅</w:t>
      </w:r>
      <w:r w:rsidRPr="00644A6B">
        <w:rPr>
          <w:sz w:val="24"/>
          <w:szCs w:val="24"/>
        </w:rPr>
        <w:t>K</w:t>
      </w:r>
      <w:r>
        <w:rPr>
          <w:sz w:val="24"/>
          <w:szCs w:val="24"/>
          <w:vertAlign w:val="superscript"/>
        </w:rPr>
        <w:t>-1</w:t>
      </w:r>
    </w:p>
    <w:p w14:paraId="167687BB" w14:textId="77777777" w:rsidR="00070308" w:rsidRDefault="00070308" w:rsidP="00070308">
      <w:pPr>
        <w:spacing w:line="360" w:lineRule="auto"/>
        <w:rPr>
          <w:sz w:val="24"/>
          <w:szCs w:val="24"/>
        </w:rPr>
      </w:pPr>
      <w:r>
        <w:rPr>
          <w:sz w:val="24"/>
          <w:szCs w:val="24"/>
        </w:rPr>
        <w:t>T = Temperature</w:t>
      </w:r>
    </w:p>
    <w:p w14:paraId="4FB1CF81" w14:textId="77777777" w:rsidR="005756AC" w:rsidRDefault="005756AC">
      <w:pPr>
        <w:pStyle w:val="BodyText"/>
        <w:spacing w:before="11"/>
        <w:rPr>
          <w:rFonts w:ascii="Cambria Math"/>
          <w:sz w:val="27"/>
        </w:rPr>
      </w:pPr>
    </w:p>
    <w:p w14:paraId="737263B9" w14:textId="77777777" w:rsidR="005756AC" w:rsidRDefault="00000000" w:rsidP="00070308">
      <w:pPr>
        <w:pStyle w:val="BodyText"/>
        <w:spacing w:before="86"/>
      </w:pPr>
      <w:r>
        <w:t>The</w:t>
      </w:r>
      <w:r>
        <w:rPr>
          <w:spacing w:val="-3"/>
        </w:rPr>
        <w:t xml:space="preserve"> </w:t>
      </w:r>
      <w:r>
        <w:t>variation of</w:t>
      </w:r>
      <w:r>
        <w:rPr>
          <w:spacing w:val="1"/>
        </w:rPr>
        <w:t xml:space="preserve"> </w:t>
      </w:r>
      <w:r>
        <w:rPr>
          <w:rFonts w:ascii="Cambria Math" w:eastAsia="Cambria Math"/>
        </w:rPr>
        <w:t>𝑙𝑛𝑘</w:t>
      </w:r>
      <w:r>
        <w:rPr>
          <w:rFonts w:ascii="Cambria Math" w:eastAsia="Cambria Math"/>
          <w:vertAlign w:val="subscript"/>
        </w:rPr>
        <w:t>2</w:t>
      </w:r>
      <w:r>
        <w:rPr>
          <w:rFonts w:ascii="Cambria Math" w:eastAsia="Cambria Math"/>
          <w:spacing w:val="16"/>
        </w:rPr>
        <w:t xml:space="preserve"> </w:t>
      </w:r>
      <w:r>
        <w:t>was</w:t>
      </w:r>
      <w:r>
        <w:rPr>
          <w:spacing w:val="-1"/>
        </w:rPr>
        <w:t xml:space="preserve"> </w:t>
      </w:r>
      <w:r>
        <w:t>plotted against</w:t>
      </w:r>
      <w:r>
        <w:rPr>
          <w:spacing w:val="2"/>
        </w:rPr>
        <w:t xml:space="preserve"> </w:t>
      </w:r>
      <w:r>
        <w:rPr>
          <w:rFonts w:ascii="Cambria Math" w:eastAsia="Cambria Math"/>
        </w:rPr>
        <w:t>𝑙𝑛𝑍</w:t>
      </w:r>
      <w:r>
        <w:rPr>
          <w:rFonts w:ascii="Cambria Math" w:eastAsia="Cambria Math"/>
          <w:spacing w:val="14"/>
        </w:rPr>
        <w:t xml:space="preserve"> </w:t>
      </w:r>
      <w:r>
        <w:t>which yields</w:t>
      </w:r>
      <w:r>
        <w:rPr>
          <w:spacing w:val="2"/>
        </w:rPr>
        <w:t xml:space="preserve"> </w:t>
      </w:r>
      <w:r>
        <w:t>the following-</w:t>
      </w:r>
    </w:p>
    <w:p w14:paraId="0668B00A" w14:textId="77777777" w:rsidR="005756AC" w:rsidRDefault="005756AC">
      <w:pPr>
        <w:pStyle w:val="BodyText"/>
        <w:rPr>
          <w:sz w:val="26"/>
        </w:rPr>
      </w:pPr>
    </w:p>
    <w:p w14:paraId="071B20F8" w14:textId="3E9EB127" w:rsidR="00070308" w:rsidRPr="00070308" w:rsidRDefault="00070308" w:rsidP="00070308">
      <w:pPr>
        <w:rPr>
          <w:sz w:val="24"/>
          <w:szCs w:val="24"/>
        </w:rPr>
      </w:pPr>
      <w:bookmarkStart w:id="4" w:name="_Hlk165645912"/>
      <m:oMath>
        <m:r>
          <m:rPr>
            <m:sty m:val="p"/>
          </m:rPr>
          <w:rPr>
            <w:rFonts w:ascii="Cambria Math" w:hAnsi="Cambria Math"/>
            <w:sz w:val="24"/>
            <w:szCs w:val="24"/>
          </w:rPr>
          <m:t>ln⁡</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 8.9-0.15(</m:t>
        </m:r>
        <m:r>
          <m:rPr>
            <m:sty m:val="p"/>
          </m:rPr>
          <w:rPr>
            <w:rFonts w:ascii="Cambria Math" w:hAnsi="Cambria Math"/>
            <w:sz w:val="24"/>
            <w:szCs w:val="24"/>
          </w:rPr>
          <m:t>ln⁡</m:t>
        </m:r>
        <m:r>
          <w:rPr>
            <w:rFonts w:ascii="Cambria Math" w:hAnsi="Cambria Math"/>
            <w:sz w:val="24"/>
            <w:szCs w:val="24"/>
          </w:rPr>
          <m:t>(Z))</m:t>
        </m:r>
      </m:oMath>
      <w:bookmarkEnd w:id="4"/>
      <w:r w:rsidR="00A84939">
        <w:rPr>
          <w:sz w:val="24"/>
          <w:szCs w:val="24"/>
        </w:rPr>
        <w:t>……………………………………………………………(19)</w:t>
      </w:r>
    </w:p>
    <w:p w14:paraId="1220E9B0" w14:textId="77777777" w:rsidR="005756AC" w:rsidRDefault="005756AC">
      <w:pPr>
        <w:rPr>
          <w:sz w:val="24"/>
          <w:szCs w:val="24"/>
        </w:rPr>
      </w:pPr>
    </w:p>
    <w:p w14:paraId="6176ED3C" w14:textId="77777777" w:rsidR="00070308" w:rsidRPr="00DE10A8" w:rsidRDefault="00070308" w:rsidP="00D76CCE">
      <w:pPr>
        <w:spacing w:line="360" w:lineRule="auto"/>
        <w:rPr>
          <w:sz w:val="24"/>
          <w:szCs w:val="24"/>
          <w:highlight w:val="cyan"/>
        </w:rPr>
      </w:pPr>
      <w:r w:rsidRPr="00DE10A8">
        <w:rPr>
          <w:sz w:val="24"/>
          <w:szCs w:val="24"/>
          <w:highlight w:val="cyan"/>
        </w:rPr>
        <w:t xml:space="preserve">The value of </w:t>
      </w:r>
      <w:r w:rsidRPr="00DE10A8">
        <w:rPr>
          <w:rFonts w:ascii="Cambria Math" w:hAnsi="Cambria Math" w:cs="Cambria Math"/>
          <w:sz w:val="24"/>
          <w:szCs w:val="24"/>
          <w:highlight w:val="cyan"/>
        </w:rPr>
        <w:t>𝑘</w:t>
      </w:r>
      <w:r w:rsidRPr="00DE10A8">
        <w:rPr>
          <w:sz w:val="24"/>
          <w:szCs w:val="24"/>
          <w:highlight w:val="cyan"/>
        </w:rPr>
        <w:t>1 was evaluated using the following relation</w:t>
      </w:r>
    </w:p>
    <w:p w14:paraId="6AAC11CC" w14:textId="5C922B7D" w:rsidR="00070308" w:rsidRDefault="00000000" w:rsidP="00A84939">
      <w:pPr>
        <w:spacing w:line="360" w:lineRule="auto"/>
        <w:rPr>
          <w:sz w:val="24"/>
          <w:szCs w:val="24"/>
        </w:rPr>
      </w:pPr>
      <m:oMath>
        <m:sSub>
          <m:sSubPr>
            <m:ctrlPr>
              <w:rPr>
                <w:rFonts w:ascii="Cambria Math" w:hAnsi="Cambria Math"/>
                <w:i/>
                <w:sz w:val="24"/>
                <w:szCs w:val="24"/>
                <w:highlight w:val="cyan"/>
              </w:rPr>
            </m:ctrlPr>
          </m:sSubPr>
          <m:e>
            <m:r>
              <w:rPr>
                <w:rFonts w:ascii="Cambria Math" w:hAnsi="Cambria Math"/>
                <w:sz w:val="24"/>
                <w:szCs w:val="24"/>
                <w:highlight w:val="cyan"/>
              </w:rPr>
              <m:t>σ</m:t>
            </m:r>
          </m:e>
          <m:sub>
            <m:r>
              <w:rPr>
                <w:rFonts w:ascii="Cambria Math" w:hAnsi="Cambria Math"/>
                <w:sz w:val="24"/>
                <w:szCs w:val="24"/>
                <w:highlight w:val="cyan"/>
              </w:rPr>
              <m:t>sat</m:t>
            </m:r>
          </m:sub>
        </m:sSub>
        <m:r>
          <w:rPr>
            <w:rFonts w:ascii="Cambria Math" w:hAnsi="Cambria Math"/>
            <w:sz w:val="24"/>
            <w:szCs w:val="24"/>
            <w:highlight w:val="cyan"/>
          </w:rPr>
          <m:t>=0.5μ</m:t>
        </m:r>
        <m:f>
          <m:fPr>
            <m:ctrlPr>
              <w:rPr>
                <w:rFonts w:ascii="Cambria Math" w:hAnsi="Cambria Math"/>
                <w:i/>
                <w:sz w:val="24"/>
                <w:szCs w:val="24"/>
                <w:highlight w:val="cyan"/>
              </w:rPr>
            </m:ctrlPr>
          </m:fPr>
          <m:num>
            <m:sSub>
              <m:sSubPr>
                <m:ctrlPr>
                  <w:rPr>
                    <w:rFonts w:ascii="Cambria Math" w:hAnsi="Cambria Math"/>
                    <w:i/>
                    <w:sz w:val="24"/>
                    <w:szCs w:val="24"/>
                    <w:highlight w:val="cyan"/>
                  </w:rPr>
                </m:ctrlPr>
              </m:sSubPr>
              <m:e>
                <m:r>
                  <w:rPr>
                    <w:rFonts w:ascii="Cambria Math" w:hAnsi="Cambria Math"/>
                    <w:sz w:val="24"/>
                    <w:szCs w:val="24"/>
                    <w:highlight w:val="cyan"/>
                  </w:rPr>
                  <m:t>K</m:t>
                </m:r>
              </m:e>
              <m:sub>
                <m:r>
                  <w:rPr>
                    <w:rFonts w:ascii="Cambria Math" w:hAnsi="Cambria Math"/>
                    <w:sz w:val="24"/>
                    <w:szCs w:val="24"/>
                    <w:highlight w:val="cyan"/>
                  </w:rPr>
                  <m:t>1</m:t>
                </m:r>
              </m:sub>
            </m:sSub>
          </m:num>
          <m:den>
            <m:sSub>
              <m:sSubPr>
                <m:ctrlPr>
                  <w:rPr>
                    <w:rFonts w:ascii="Cambria Math" w:hAnsi="Cambria Math"/>
                    <w:i/>
                    <w:sz w:val="24"/>
                    <w:szCs w:val="24"/>
                    <w:highlight w:val="cyan"/>
                  </w:rPr>
                </m:ctrlPr>
              </m:sSubPr>
              <m:e>
                <m:r>
                  <w:rPr>
                    <w:rFonts w:ascii="Cambria Math" w:hAnsi="Cambria Math"/>
                    <w:sz w:val="24"/>
                    <w:szCs w:val="24"/>
                    <w:highlight w:val="cyan"/>
                  </w:rPr>
                  <m:t>K</m:t>
                </m:r>
              </m:e>
              <m:sub>
                <m:r>
                  <w:rPr>
                    <w:rFonts w:ascii="Cambria Math" w:hAnsi="Cambria Math"/>
                    <w:sz w:val="24"/>
                    <w:szCs w:val="24"/>
                    <w:highlight w:val="cyan"/>
                  </w:rPr>
                  <m:t>2</m:t>
                </m:r>
              </m:sub>
            </m:sSub>
          </m:den>
        </m:f>
      </m:oMath>
      <w:r w:rsidR="00A84939" w:rsidRPr="00DE10A8">
        <w:rPr>
          <w:sz w:val="24"/>
          <w:szCs w:val="24"/>
          <w:highlight w:val="cyan"/>
        </w:rPr>
        <w:t>……………………………………………………………………………(</w:t>
      </w:r>
      <w:r w:rsidR="00A84939">
        <w:rPr>
          <w:sz w:val="24"/>
          <w:szCs w:val="24"/>
        </w:rPr>
        <w:t>20)</w:t>
      </w:r>
    </w:p>
    <w:p w14:paraId="5DEBF805" w14:textId="730086BB" w:rsidR="00470246" w:rsidRPr="00070308" w:rsidRDefault="00470246" w:rsidP="00A84939">
      <w:pPr>
        <w:spacing w:line="360" w:lineRule="auto"/>
        <w:rPr>
          <w:sz w:val="24"/>
          <w:szCs w:val="24"/>
        </w:rPr>
        <w:sectPr w:rsidR="00470246" w:rsidRPr="00070308" w:rsidSect="005D27C8">
          <w:pgSz w:w="11910" w:h="16840"/>
          <w:pgMar w:top="1440" w:right="1440" w:bottom="1440" w:left="1440" w:header="0" w:footer="1000" w:gutter="0"/>
          <w:cols w:space="720"/>
          <w:docGrid w:linePitch="299"/>
        </w:sectPr>
      </w:pPr>
    </w:p>
    <w:p w14:paraId="43476A01" w14:textId="77777777" w:rsidR="005756AC" w:rsidRDefault="005756AC">
      <w:pPr>
        <w:pStyle w:val="BodyText"/>
        <w:rPr>
          <w:rFonts w:ascii="Cambria Math"/>
          <w:sz w:val="20"/>
        </w:rPr>
      </w:pPr>
    </w:p>
    <w:p w14:paraId="5FF06343" w14:textId="77777777" w:rsidR="00470246" w:rsidRDefault="00470246" w:rsidP="0069678E">
      <w:pPr>
        <w:spacing w:line="360" w:lineRule="auto"/>
        <w:rPr>
          <w:sz w:val="24"/>
          <w:szCs w:val="24"/>
        </w:rPr>
      </w:pPr>
      <w:r w:rsidRPr="0046092F">
        <w:rPr>
          <w:sz w:val="24"/>
          <w:szCs w:val="24"/>
        </w:rPr>
        <w:t>Nucleation Rate,</w:t>
      </w:r>
    </w:p>
    <w:p w14:paraId="135148E8" w14:textId="1AEB35A3" w:rsidR="0069678E" w:rsidRDefault="0069678E" w:rsidP="0069678E">
      <w:pPr>
        <w:spacing w:line="360" w:lineRule="auto"/>
        <w:rPr>
          <w:sz w:val="24"/>
          <w:szCs w:val="24"/>
        </w:rPr>
      </w:pPr>
      <w:r w:rsidRPr="0069678E">
        <w:rPr>
          <w:sz w:val="24"/>
          <w:szCs w:val="24"/>
        </w:rPr>
        <w:t>The nucleation rate is a convenient synthesis of terms that describes how many nuclei of critical size form on a substrate per unit area, per unit time.</w:t>
      </w:r>
    </w:p>
    <w:p w14:paraId="3DD2495A" w14:textId="4EA4193A" w:rsidR="0069678E" w:rsidRDefault="0069678E" w:rsidP="0069678E">
      <w:pPr>
        <w:spacing w:line="360" w:lineRule="auto"/>
        <w:rPr>
          <w:sz w:val="24"/>
          <w:szCs w:val="24"/>
        </w:rPr>
      </w:pPr>
      <w:r>
        <w:rPr>
          <w:sz w:val="24"/>
          <w:szCs w:val="24"/>
        </w:rPr>
        <w:t>It is obtained from the equation,</w:t>
      </w:r>
    </w:p>
    <w:p w14:paraId="241CE406" w14:textId="49144322" w:rsidR="00470246" w:rsidRPr="0046092F" w:rsidRDefault="00000000" w:rsidP="00470246">
      <w:pPr>
        <w:rPr>
          <w:sz w:val="24"/>
          <w:szCs w:val="24"/>
        </w:rPr>
      </w:pPr>
      <m:oMath>
        <m:acc>
          <m:accPr>
            <m:chr m:val="̇"/>
            <m:ctrlPr>
              <w:rPr>
                <w:rFonts w:ascii="Cambria Math" w:hAnsi="Cambria Math"/>
                <w:i/>
                <w:sz w:val="24"/>
                <w:szCs w:val="24"/>
              </w:rPr>
            </m:ctrlPr>
          </m:accPr>
          <m:e>
            <m:r>
              <w:rPr>
                <w:rFonts w:ascii="Cambria Math" w:hAnsi="Cambria Math"/>
                <w:sz w:val="24"/>
                <w:szCs w:val="24"/>
              </w:rPr>
              <m:t>N</m:t>
            </m:r>
          </m:e>
        </m:acc>
        <m:r>
          <w:rPr>
            <w:rFonts w:ascii="Cambria Math" w:hAnsi="Cambria Math"/>
            <w:sz w:val="24"/>
            <w:szCs w:val="24"/>
          </w:rPr>
          <m:t>=3.83×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15</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n</m:t>
                        </m:r>
                      </m:sub>
                    </m:sSub>
                    <m:r>
                      <w:rPr>
                        <w:rFonts w:ascii="Cambria Math" w:hAnsi="Cambria Math"/>
                        <w:sz w:val="24"/>
                        <w:szCs w:val="24"/>
                        <w:vertAlign w:val="superscript"/>
                      </w:rPr>
                      <m:t>×1000</m:t>
                    </m:r>
                  </m:num>
                  <m:den>
                    <m:r>
                      <w:rPr>
                        <w:rFonts w:ascii="Cambria Math" w:hAnsi="Cambria Math"/>
                        <w:sz w:val="24"/>
                        <w:szCs w:val="24"/>
                      </w:rPr>
                      <m:t>RT</m:t>
                    </m:r>
                  </m:den>
                </m:f>
              </m:e>
            </m:d>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acc>
                      <m:accPr>
                        <m:chr m:val="̇"/>
                        <m:ctrlPr>
                          <w:rPr>
                            <w:rFonts w:ascii="Cambria Math" w:hAnsi="Cambria Math"/>
                            <w:i/>
                            <w:sz w:val="24"/>
                            <w:szCs w:val="24"/>
                            <w:vertAlign w:val="superscript"/>
                          </w:rPr>
                        </m:ctrlPr>
                      </m:accPr>
                      <m:e>
                        <m:r>
                          <w:rPr>
                            <w:rFonts w:ascii="Cambria Math" w:hAnsi="Cambria Math"/>
                            <w:sz w:val="24"/>
                            <w:szCs w:val="24"/>
                            <w:vertAlign w:val="superscript"/>
                          </w:rPr>
                          <m:t>ε</m:t>
                        </m:r>
                      </m:e>
                    </m:acc>
                  </m:num>
                  <m:den>
                    <m:r>
                      <w:rPr>
                        <w:rFonts w:ascii="Cambria Math" w:hAnsi="Cambria Math"/>
                        <w:sz w:val="24"/>
                        <w:szCs w:val="24"/>
                      </w:rPr>
                      <m:t>0.2</m:t>
                    </m:r>
                  </m:den>
                </m:f>
              </m:e>
            </m:d>
          </m:e>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p</m:t>
                </m:r>
              </m:sub>
            </m:sSub>
          </m:sup>
        </m:sSup>
      </m:oMath>
      <w:r w:rsidR="00470246">
        <w:rPr>
          <w:sz w:val="24"/>
          <w:szCs w:val="24"/>
        </w:rPr>
        <w:t>………………………………………….……(21)</w:t>
      </w:r>
    </w:p>
    <w:p w14:paraId="03647620" w14:textId="77777777" w:rsidR="00470246" w:rsidRDefault="00000000" w:rsidP="00470246">
      <w:pPr>
        <w:rPr>
          <w:sz w:val="24"/>
          <w:szCs w:val="24"/>
        </w:rPr>
      </w:pPr>
      <m:oMath>
        <m:sSub>
          <m:sSubPr>
            <m:ctrlPr>
              <w:rPr>
                <w:rFonts w:ascii="Cambria Math" w:hAnsi="Cambria Math"/>
                <w:i/>
                <w:sz w:val="24"/>
                <w:szCs w:val="24"/>
                <w:vertAlign w:val="superscript"/>
              </w:rPr>
            </m:ctrlPr>
          </m:sSubPr>
          <m:e>
            <m:r>
              <w:rPr>
                <w:rFonts w:ascii="Cambria Math" w:hAnsi="Cambria Math"/>
                <w:sz w:val="24"/>
                <w:szCs w:val="24"/>
                <w:vertAlign w:val="superscript"/>
              </w:rPr>
              <m:t>Q</m:t>
            </m:r>
          </m:e>
          <m:sub>
            <m:r>
              <w:rPr>
                <w:rFonts w:ascii="Cambria Math" w:hAnsi="Cambria Math"/>
                <w:sz w:val="24"/>
                <w:szCs w:val="24"/>
                <w:vertAlign w:val="superscript"/>
              </w:rPr>
              <m:t>n</m:t>
            </m:r>
          </m:sub>
        </m:sSub>
      </m:oMath>
      <w:r w:rsidR="00470246">
        <w:rPr>
          <w:sz w:val="24"/>
          <w:szCs w:val="24"/>
        </w:rPr>
        <w:t xml:space="preserve"> = </w:t>
      </w:r>
      <w:r w:rsidR="00470246" w:rsidRPr="00A114AA">
        <w:rPr>
          <w:sz w:val="24"/>
          <w:szCs w:val="24"/>
        </w:rPr>
        <w:t>activation energy for nucleation.</w:t>
      </w:r>
    </w:p>
    <w:p w14:paraId="1890D85A" w14:textId="77777777" w:rsidR="00470246" w:rsidRDefault="00470246" w:rsidP="00470246">
      <w:pPr>
        <w:rPr>
          <w:sz w:val="24"/>
          <w:szCs w:val="24"/>
        </w:rPr>
      </w:pPr>
    </w:p>
    <w:p w14:paraId="40146917" w14:textId="60C8F5F6" w:rsidR="00470246" w:rsidRDefault="00470246" w:rsidP="00470246">
      <w:pPr>
        <w:rPr>
          <w:sz w:val="24"/>
          <w:szCs w:val="24"/>
        </w:rPr>
      </w:pPr>
      <w:r>
        <w:rPr>
          <w:sz w:val="24"/>
          <w:szCs w:val="24"/>
        </w:rPr>
        <w:t>Dislocation Energy,</w:t>
      </w:r>
    </w:p>
    <w:p w14:paraId="6A106B6C" w14:textId="296057A7" w:rsidR="00470246" w:rsidRPr="00470246" w:rsidRDefault="00000000" w:rsidP="00470246">
      <w:pPr>
        <w:rPr>
          <w:sz w:val="24"/>
          <w:szCs w:val="24"/>
        </w:rPr>
      </w:pP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b</m:t>
            </m:r>
          </m:sub>
        </m:sSub>
        <m:r>
          <w:rPr>
            <w:rFonts w:ascii="Cambria Math" w:hAnsi="Cambria Math"/>
            <w:sz w:val="24"/>
            <w:szCs w:val="24"/>
          </w:rPr>
          <m:t>= αG</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2</m:t>
            </m:r>
          </m:sup>
        </m:sSup>
      </m:oMath>
      <w:r w:rsidR="00470246">
        <w:rPr>
          <w:sz w:val="24"/>
          <w:szCs w:val="24"/>
        </w:rPr>
        <w:t>………………………………………………………………………………(22)</w:t>
      </w:r>
    </w:p>
    <w:p w14:paraId="3BFEC295" w14:textId="06AE0884" w:rsidR="00470246" w:rsidRDefault="001C2E2F" w:rsidP="00470246">
      <w:pPr>
        <w:rPr>
          <w:sz w:val="24"/>
          <w:szCs w:val="24"/>
        </w:rPr>
      </w:pPr>
      <w:r>
        <w:rPr>
          <w:noProof/>
        </w:rPr>
        <w:drawing>
          <wp:anchor distT="0" distB="0" distL="0" distR="0" simplePos="0" relativeHeight="251658752" behindDoc="0" locked="0" layoutInCell="1" allowOverlap="1" wp14:anchorId="631FEE65" wp14:editId="1F3B0C34">
            <wp:simplePos x="0" y="0"/>
            <wp:positionH relativeFrom="page">
              <wp:posOffset>3817620</wp:posOffset>
            </wp:positionH>
            <wp:positionV relativeFrom="paragraph">
              <wp:posOffset>57786</wp:posOffset>
            </wp:positionV>
            <wp:extent cx="2584152" cy="2118360"/>
            <wp:effectExtent l="0" t="0" r="6985"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6" cstate="print"/>
                    <a:stretch>
                      <a:fillRect/>
                    </a:stretch>
                  </pic:blipFill>
                  <pic:spPr>
                    <a:xfrm>
                      <a:off x="0" y="0"/>
                      <a:ext cx="2586601" cy="212036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5680" behindDoc="0" locked="0" layoutInCell="1" allowOverlap="1" wp14:anchorId="7C50B218" wp14:editId="59EBD9E1">
            <wp:simplePos x="0" y="0"/>
            <wp:positionH relativeFrom="page">
              <wp:posOffset>609600</wp:posOffset>
            </wp:positionH>
            <wp:positionV relativeFrom="paragraph">
              <wp:posOffset>126366</wp:posOffset>
            </wp:positionV>
            <wp:extent cx="2545080" cy="2040854"/>
            <wp:effectExtent l="0" t="0" r="762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7" cstate="print"/>
                    <a:stretch>
                      <a:fillRect/>
                    </a:stretch>
                  </pic:blipFill>
                  <pic:spPr>
                    <a:xfrm>
                      <a:off x="0" y="0"/>
                      <a:ext cx="2547347" cy="2042672"/>
                    </a:xfrm>
                    <a:prstGeom prst="rect">
                      <a:avLst/>
                    </a:prstGeom>
                  </pic:spPr>
                </pic:pic>
              </a:graphicData>
            </a:graphic>
            <wp14:sizeRelH relativeFrom="margin">
              <wp14:pctWidth>0</wp14:pctWidth>
            </wp14:sizeRelH>
            <wp14:sizeRelV relativeFrom="margin">
              <wp14:pctHeight>0</wp14:pctHeight>
            </wp14:sizeRelV>
          </wp:anchor>
        </w:drawing>
      </w:r>
    </w:p>
    <w:p w14:paraId="44FF9F92" w14:textId="4499514B" w:rsidR="005756AC" w:rsidRDefault="005756AC">
      <w:pPr>
        <w:pStyle w:val="BodyText"/>
        <w:rPr>
          <w:rFonts w:ascii="Cambria Math"/>
          <w:sz w:val="20"/>
        </w:rPr>
      </w:pPr>
    </w:p>
    <w:p w14:paraId="55816444" w14:textId="5687CF3D" w:rsidR="00470246" w:rsidRDefault="00470246">
      <w:pPr>
        <w:pStyle w:val="BodyText"/>
        <w:rPr>
          <w:rFonts w:ascii="Cambria Math"/>
          <w:sz w:val="20"/>
        </w:rPr>
      </w:pPr>
    </w:p>
    <w:p w14:paraId="1D99721E" w14:textId="3A90607A" w:rsidR="005756AC" w:rsidRDefault="005756AC">
      <w:pPr>
        <w:pStyle w:val="BodyText"/>
        <w:rPr>
          <w:rFonts w:ascii="Cambria Math"/>
          <w:sz w:val="20"/>
        </w:rPr>
      </w:pPr>
    </w:p>
    <w:p w14:paraId="22BBA6B7" w14:textId="421DCC25" w:rsidR="005756AC" w:rsidRDefault="005756AC">
      <w:pPr>
        <w:pStyle w:val="BodyText"/>
        <w:rPr>
          <w:rFonts w:ascii="Cambria Math"/>
          <w:sz w:val="20"/>
        </w:rPr>
      </w:pPr>
    </w:p>
    <w:p w14:paraId="13F78EB4" w14:textId="77777777" w:rsidR="005756AC" w:rsidRDefault="005756AC">
      <w:pPr>
        <w:pStyle w:val="BodyText"/>
        <w:rPr>
          <w:rFonts w:ascii="Cambria Math"/>
          <w:sz w:val="20"/>
        </w:rPr>
      </w:pPr>
    </w:p>
    <w:p w14:paraId="1B2A492A" w14:textId="77777777" w:rsidR="005756AC" w:rsidRDefault="005756AC">
      <w:pPr>
        <w:pStyle w:val="BodyText"/>
        <w:rPr>
          <w:rFonts w:ascii="Cambria Math"/>
          <w:sz w:val="20"/>
        </w:rPr>
      </w:pPr>
    </w:p>
    <w:p w14:paraId="40458575" w14:textId="77777777" w:rsidR="005756AC" w:rsidRDefault="005756AC">
      <w:pPr>
        <w:pStyle w:val="BodyText"/>
        <w:rPr>
          <w:rFonts w:ascii="Cambria Math"/>
          <w:sz w:val="20"/>
        </w:rPr>
      </w:pPr>
    </w:p>
    <w:p w14:paraId="461DB1FF" w14:textId="65D6BB58" w:rsidR="005756AC" w:rsidRDefault="005756AC">
      <w:pPr>
        <w:pStyle w:val="BodyText"/>
        <w:rPr>
          <w:rFonts w:ascii="Cambria Math"/>
          <w:sz w:val="20"/>
        </w:rPr>
      </w:pPr>
    </w:p>
    <w:p w14:paraId="7C424AF7" w14:textId="77777777" w:rsidR="005756AC" w:rsidRDefault="005756AC">
      <w:pPr>
        <w:pStyle w:val="BodyText"/>
        <w:rPr>
          <w:rFonts w:ascii="Cambria Math"/>
          <w:sz w:val="20"/>
        </w:rPr>
      </w:pPr>
    </w:p>
    <w:p w14:paraId="1642E2F0" w14:textId="77777777" w:rsidR="005756AC" w:rsidRDefault="005756AC">
      <w:pPr>
        <w:pStyle w:val="BodyText"/>
        <w:rPr>
          <w:rFonts w:ascii="Cambria Math"/>
          <w:sz w:val="20"/>
        </w:rPr>
      </w:pPr>
    </w:p>
    <w:p w14:paraId="1F08D8BF" w14:textId="77777777" w:rsidR="005756AC" w:rsidRDefault="005756AC">
      <w:pPr>
        <w:pStyle w:val="BodyText"/>
        <w:rPr>
          <w:rFonts w:ascii="Cambria Math"/>
          <w:sz w:val="20"/>
        </w:rPr>
      </w:pPr>
    </w:p>
    <w:p w14:paraId="316FDCC6" w14:textId="77777777" w:rsidR="005756AC" w:rsidRDefault="005756AC">
      <w:pPr>
        <w:pStyle w:val="BodyText"/>
        <w:rPr>
          <w:rFonts w:ascii="Cambria Math"/>
          <w:sz w:val="20"/>
        </w:rPr>
      </w:pPr>
    </w:p>
    <w:p w14:paraId="2B75530D" w14:textId="77777777" w:rsidR="005756AC" w:rsidRDefault="005756AC">
      <w:pPr>
        <w:pStyle w:val="BodyText"/>
        <w:rPr>
          <w:rFonts w:ascii="Cambria Math"/>
          <w:sz w:val="20"/>
        </w:rPr>
      </w:pPr>
    </w:p>
    <w:p w14:paraId="483EBA61" w14:textId="17B0DD09" w:rsidR="005756AC" w:rsidRDefault="005756AC" w:rsidP="001C2E2F">
      <w:pPr>
        <w:pStyle w:val="Heading3"/>
        <w:ind w:left="0" w:right="66"/>
      </w:pPr>
    </w:p>
    <w:p w14:paraId="4ED87528" w14:textId="571B160D" w:rsidR="005756AC" w:rsidRPr="001C2E2F" w:rsidRDefault="00000000" w:rsidP="001C2E2F">
      <w:pPr>
        <w:pStyle w:val="BodyText"/>
        <w:spacing w:before="90"/>
        <w:ind w:right="154"/>
        <w:rPr>
          <w:position w:val="2"/>
        </w:rPr>
      </w:pPr>
      <w:r>
        <w:rPr>
          <w:position w:val="2"/>
        </w:rPr>
        <w:t>Fig</w:t>
      </w:r>
      <w:r>
        <w:rPr>
          <w:spacing w:val="-1"/>
          <w:position w:val="2"/>
        </w:rPr>
        <w:t xml:space="preserve"> </w:t>
      </w:r>
      <w:r w:rsidR="00E8725E">
        <w:rPr>
          <w:position w:val="2"/>
        </w:rPr>
        <w:t>3.1</w:t>
      </w:r>
      <w:r>
        <w:rPr>
          <w:position w:val="2"/>
        </w:rPr>
        <w:t>.</w:t>
      </w:r>
      <w:r>
        <w:rPr>
          <w:spacing w:val="-1"/>
          <w:position w:val="2"/>
        </w:rPr>
        <w:t xml:space="preserve"> </w:t>
      </w:r>
      <w:r>
        <w:rPr>
          <w:position w:val="2"/>
        </w:rPr>
        <w:t>(a) Schematic</w:t>
      </w:r>
      <w:r>
        <w:rPr>
          <w:spacing w:val="-1"/>
          <w:position w:val="2"/>
        </w:rPr>
        <w:t xml:space="preserve"> </w:t>
      </w:r>
      <w:r>
        <w:rPr>
          <w:position w:val="2"/>
        </w:rPr>
        <w:t>illustration</w:t>
      </w:r>
      <w:r>
        <w:rPr>
          <w:spacing w:val="-1"/>
          <w:position w:val="2"/>
        </w:rPr>
        <w:t xml:space="preserve"> </w:t>
      </w:r>
      <w:r>
        <w:rPr>
          <w:position w:val="2"/>
        </w:rPr>
        <w:t>of</w:t>
      </w:r>
      <w:r>
        <w:rPr>
          <w:spacing w:val="-1"/>
          <w:position w:val="2"/>
        </w:rPr>
        <w:t xml:space="preserve"> </w:t>
      </w:r>
      <w:r>
        <w:rPr>
          <w:position w:val="2"/>
        </w:rPr>
        <w:t>Kocks-Mecking</w:t>
      </w:r>
      <w:r>
        <w:rPr>
          <w:spacing w:val="-1"/>
          <w:position w:val="2"/>
        </w:rPr>
        <w:t xml:space="preserve"> </w:t>
      </w:r>
      <w:r>
        <w:rPr>
          <w:position w:val="2"/>
        </w:rPr>
        <w:t>plot, (b)</w:t>
      </w:r>
      <w:r>
        <w:rPr>
          <w:spacing w:val="-3"/>
          <w:position w:val="2"/>
        </w:rPr>
        <w:t xml:space="preserve"> </w:t>
      </w:r>
      <w:r>
        <w:rPr>
          <w:position w:val="2"/>
        </w:rPr>
        <w:t>variation</w:t>
      </w:r>
      <w:r>
        <w:rPr>
          <w:spacing w:val="-1"/>
          <w:position w:val="2"/>
        </w:rPr>
        <w:t xml:space="preserve"> </w:t>
      </w:r>
      <w:r>
        <w:rPr>
          <w:position w:val="2"/>
        </w:rPr>
        <w:t>of</w:t>
      </w:r>
      <w:r>
        <w:rPr>
          <w:spacing w:val="-1"/>
          <w:position w:val="2"/>
        </w:rPr>
        <w:t xml:space="preserve"> </w:t>
      </w:r>
      <w:r>
        <w:rPr>
          <w:position w:val="2"/>
        </w:rPr>
        <w:t>lnK</w:t>
      </w:r>
      <w:r>
        <w:rPr>
          <w:sz w:val="16"/>
        </w:rPr>
        <w:t>2</w:t>
      </w:r>
      <w:r>
        <w:rPr>
          <w:spacing w:val="1"/>
          <w:sz w:val="16"/>
        </w:rPr>
        <w:t xml:space="preserve"> </w:t>
      </w:r>
      <w:r>
        <w:rPr>
          <w:position w:val="2"/>
        </w:rPr>
        <w:t>vs lnZ</w:t>
      </w:r>
    </w:p>
    <w:p w14:paraId="095356D2" w14:textId="3894BBB7" w:rsidR="00A559EE" w:rsidRPr="00A559EE" w:rsidRDefault="00A559EE" w:rsidP="00A559EE">
      <w:pPr>
        <w:pStyle w:val="Heading3"/>
        <w:tabs>
          <w:tab w:val="left" w:pos="1441"/>
        </w:tabs>
        <w:spacing w:before="90"/>
        <w:ind w:left="0"/>
        <w:jc w:val="center"/>
        <w:rPr>
          <w:sz w:val="28"/>
          <w:szCs w:val="28"/>
        </w:rPr>
      </w:pPr>
      <w:r w:rsidRPr="00A559EE">
        <w:rPr>
          <w:sz w:val="28"/>
          <w:szCs w:val="28"/>
        </w:rPr>
        <w:lastRenderedPageBreak/>
        <w:t>CHAPTER 4</w:t>
      </w:r>
    </w:p>
    <w:p w14:paraId="4AE3F71E" w14:textId="2D899657" w:rsidR="00A559EE" w:rsidRPr="00A559EE" w:rsidRDefault="00A559EE" w:rsidP="00A559EE">
      <w:pPr>
        <w:pStyle w:val="Heading3"/>
        <w:tabs>
          <w:tab w:val="left" w:pos="1441"/>
        </w:tabs>
        <w:spacing w:before="90"/>
        <w:ind w:left="0"/>
        <w:jc w:val="center"/>
        <w:rPr>
          <w:sz w:val="28"/>
          <w:szCs w:val="28"/>
        </w:rPr>
      </w:pPr>
      <w:r w:rsidRPr="00A559EE">
        <w:rPr>
          <w:sz w:val="28"/>
          <w:szCs w:val="28"/>
        </w:rPr>
        <w:t>WORK DONE</w:t>
      </w:r>
    </w:p>
    <w:p w14:paraId="31C68A0B" w14:textId="77777777" w:rsidR="00A559EE" w:rsidRDefault="00A559EE" w:rsidP="00A559EE">
      <w:pPr>
        <w:pStyle w:val="Heading3"/>
        <w:tabs>
          <w:tab w:val="left" w:pos="1441"/>
        </w:tabs>
        <w:spacing w:before="90"/>
        <w:ind w:left="0"/>
        <w:jc w:val="both"/>
      </w:pPr>
    </w:p>
    <w:p w14:paraId="657EE7B7" w14:textId="6B439189" w:rsidR="00A559EE" w:rsidRDefault="00A559EE" w:rsidP="00A559EE">
      <w:pPr>
        <w:pStyle w:val="Heading3"/>
        <w:tabs>
          <w:tab w:val="left" w:pos="1441"/>
        </w:tabs>
        <w:spacing w:before="90"/>
        <w:ind w:left="0"/>
        <w:jc w:val="both"/>
      </w:pPr>
      <w:r>
        <w:t>4.1 Briefing</w:t>
      </w:r>
      <w:r>
        <w:rPr>
          <w:spacing w:val="-5"/>
        </w:rPr>
        <w:t xml:space="preserve"> </w:t>
      </w:r>
      <w:r>
        <w:t>on</w:t>
      </w:r>
      <w:r>
        <w:rPr>
          <w:spacing w:val="-9"/>
        </w:rPr>
        <w:t xml:space="preserve"> </w:t>
      </w:r>
      <w:r w:rsidR="00102B5E">
        <w:rPr>
          <w:spacing w:val="-9"/>
        </w:rPr>
        <w:t xml:space="preserve">Last Semester </w:t>
      </w:r>
      <w:r>
        <w:t>Work</w:t>
      </w:r>
      <w:r>
        <w:rPr>
          <w:spacing w:val="-4"/>
        </w:rPr>
        <w:t xml:space="preserve"> </w:t>
      </w:r>
      <w:r>
        <w:t>done</w:t>
      </w:r>
    </w:p>
    <w:p w14:paraId="692BED4C" w14:textId="77777777" w:rsidR="004C631B" w:rsidRDefault="00000000" w:rsidP="004C631B">
      <w:pPr>
        <w:pStyle w:val="BodyText"/>
        <w:spacing w:before="180" w:line="360" w:lineRule="auto"/>
        <w:ind w:right="1159"/>
        <w:jc w:val="both"/>
      </w:pPr>
      <w:r>
        <w:rPr>
          <w:spacing w:val="-1"/>
        </w:rPr>
        <w:t>A</w:t>
      </w:r>
      <w:r>
        <w:rPr>
          <w:spacing w:val="-23"/>
        </w:rPr>
        <w:t xml:space="preserve"> </w:t>
      </w:r>
      <w:r>
        <w:rPr>
          <w:spacing w:val="-1"/>
        </w:rPr>
        <w:t>2-D</w:t>
      </w:r>
      <w:r>
        <w:rPr>
          <w:spacing w:val="-11"/>
        </w:rPr>
        <w:t xml:space="preserve"> </w:t>
      </w:r>
      <w:r>
        <w:rPr>
          <w:spacing w:val="-1"/>
        </w:rPr>
        <w:t>standalone</w:t>
      </w:r>
      <w:r>
        <w:rPr>
          <w:spacing w:val="-10"/>
        </w:rPr>
        <w:t xml:space="preserve"> </w:t>
      </w:r>
      <w:r>
        <w:t>CA</w:t>
      </w:r>
      <w:r>
        <w:rPr>
          <w:spacing w:val="-23"/>
        </w:rPr>
        <w:t xml:space="preserve"> </w:t>
      </w:r>
      <w:r>
        <w:t>program</w:t>
      </w:r>
      <w:r>
        <w:rPr>
          <w:spacing w:val="-10"/>
        </w:rPr>
        <w:t xml:space="preserve"> </w:t>
      </w:r>
      <w:r>
        <w:t>was</w:t>
      </w:r>
      <w:r>
        <w:rPr>
          <w:spacing w:val="-8"/>
        </w:rPr>
        <w:t xml:space="preserve"> </w:t>
      </w:r>
      <w:r>
        <w:t>created</w:t>
      </w:r>
      <w:r>
        <w:rPr>
          <w:spacing w:val="-10"/>
        </w:rPr>
        <w:t xml:space="preserve"> </w:t>
      </w:r>
      <w:r>
        <w:t>and</w:t>
      </w:r>
      <w:r>
        <w:rPr>
          <w:spacing w:val="-10"/>
        </w:rPr>
        <w:t xml:space="preserve"> </w:t>
      </w:r>
      <w:r>
        <w:t>modified</w:t>
      </w:r>
      <w:r>
        <w:rPr>
          <w:spacing w:val="-10"/>
        </w:rPr>
        <w:t xml:space="preserve"> </w:t>
      </w:r>
      <w:r>
        <w:t>using</w:t>
      </w:r>
      <w:r>
        <w:rPr>
          <w:spacing w:val="-10"/>
        </w:rPr>
        <w:t xml:space="preserve"> </w:t>
      </w:r>
      <w:r w:rsidR="00845649">
        <w:t>Java</w:t>
      </w:r>
      <w:r>
        <w:rPr>
          <w:spacing w:val="-11"/>
        </w:rPr>
        <w:t xml:space="preserve"> </w:t>
      </w:r>
      <w:r>
        <w:t>to</w:t>
      </w:r>
      <w:r>
        <w:rPr>
          <w:spacing w:val="-10"/>
        </w:rPr>
        <w:t xml:space="preserve"> </w:t>
      </w:r>
      <w:r>
        <w:t>investigate</w:t>
      </w:r>
      <w:r>
        <w:rPr>
          <w:spacing w:val="-11"/>
        </w:rPr>
        <w:t xml:space="preserve"> </w:t>
      </w:r>
      <w:r>
        <w:t>the</w:t>
      </w:r>
      <w:r>
        <w:rPr>
          <w:spacing w:val="-10"/>
        </w:rPr>
        <w:t xml:space="preserve"> </w:t>
      </w:r>
      <w:r>
        <w:t>evolution</w:t>
      </w:r>
      <w:r>
        <w:rPr>
          <w:spacing w:val="-57"/>
        </w:rPr>
        <w:t xml:space="preserve"> </w:t>
      </w:r>
      <w:r>
        <w:t>of microstructural evolution during warm forming. The initial grain size, temperature, strain</w:t>
      </w:r>
      <w:r>
        <w:rPr>
          <w:spacing w:val="1"/>
        </w:rPr>
        <w:t xml:space="preserve"> </w:t>
      </w:r>
      <w:r>
        <w:t>rate</w:t>
      </w:r>
      <w:r w:rsidR="00845649">
        <w:t>,</w:t>
      </w:r>
      <w:r>
        <w:rPr>
          <w:spacing w:val="-1"/>
        </w:rPr>
        <w:t xml:space="preserve"> </w:t>
      </w:r>
      <w:r>
        <w:t>and strain are</w:t>
      </w:r>
      <w:r>
        <w:rPr>
          <w:spacing w:val="-1"/>
        </w:rPr>
        <w:t xml:space="preserve"> </w:t>
      </w:r>
      <w:r>
        <w:t>set as the</w:t>
      </w:r>
      <w:r>
        <w:rPr>
          <w:spacing w:val="-1"/>
        </w:rPr>
        <w:t xml:space="preserve"> </w:t>
      </w:r>
      <w:r>
        <w:t>input data</w:t>
      </w:r>
      <w:r w:rsidR="004C631B">
        <w:t>.</w:t>
      </w:r>
    </w:p>
    <w:p w14:paraId="4288671F" w14:textId="1DDD8F35" w:rsidR="005756AC" w:rsidRPr="00102B5E" w:rsidRDefault="00A559EE" w:rsidP="00102B5E">
      <w:pPr>
        <w:pStyle w:val="BodyText"/>
        <w:spacing w:before="180" w:line="360" w:lineRule="auto"/>
        <w:ind w:right="1159"/>
        <w:jc w:val="both"/>
        <w:rPr>
          <w:i/>
        </w:rPr>
      </w:pPr>
      <w:r>
        <w:t>4</w:t>
      </w:r>
      <w:r w:rsidR="004C631B">
        <w:t>.</w:t>
      </w:r>
      <w:r>
        <w:t>1</w:t>
      </w:r>
      <w:r w:rsidR="004C631B">
        <w:t xml:space="preserve">.1 </w:t>
      </w:r>
      <w:r w:rsidR="004C631B">
        <w:rPr>
          <w:i/>
        </w:rPr>
        <w:t>For</w:t>
      </w:r>
      <w:r w:rsidR="004C631B">
        <w:rPr>
          <w:i/>
          <w:spacing w:val="-4"/>
        </w:rPr>
        <w:t xml:space="preserve"> </w:t>
      </w:r>
      <w:r w:rsidR="004C631B">
        <w:rPr>
          <w:i/>
        </w:rPr>
        <w:t>constant</w:t>
      </w:r>
      <w:r w:rsidR="004C631B">
        <w:rPr>
          <w:i/>
          <w:spacing w:val="-3"/>
        </w:rPr>
        <w:t xml:space="preserve"> </w:t>
      </w:r>
      <w:r w:rsidR="004C631B">
        <w:rPr>
          <w:i/>
        </w:rPr>
        <w:t>temperature</w:t>
      </w:r>
      <w:r w:rsidR="004C631B">
        <w:rPr>
          <w:i/>
          <w:spacing w:val="-4"/>
        </w:rPr>
        <w:t xml:space="preserve"> </w:t>
      </w:r>
      <w:r w:rsidR="004C631B">
        <w:rPr>
          <w:i/>
        </w:rPr>
        <w:t>and</w:t>
      </w:r>
      <w:r w:rsidR="004C631B">
        <w:rPr>
          <w:i/>
          <w:spacing w:val="-3"/>
        </w:rPr>
        <w:t xml:space="preserve"> </w:t>
      </w:r>
      <w:r w:rsidR="004C631B">
        <w:rPr>
          <w:i/>
        </w:rPr>
        <w:t>strain</w:t>
      </w:r>
      <w:r w:rsidR="004C631B">
        <w:rPr>
          <w:i/>
          <w:spacing w:val="-4"/>
        </w:rPr>
        <w:t xml:space="preserve"> </w:t>
      </w:r>
      <w:r w:rsidR="004C631B">
        <w:rPr>
          <w:i/>
        </w:rPr>
        <w:t>rate</w:t>
      </w:r>
    </w:p>
    <w:p w14:paraId="665B9CA3" w14:textId="77777777" w:rsidR="005756AC" w:rsidRDefault="00000000" w:rsidP="00102B5E">
      <w:pPr>
        <w:pStyle w:val="BodyText"/>
        <w:spacing w:line="360" w:lineRule="auto"/>
      </w:pPr>
      <w:r>
        <w:t>The values of k1 and k2 at a fixed temperature and strain rate are calculated employing the</w:t>
      </w:r>
      <w:r>
        <w:rPr>
          <w:spacing w:val="1"/>
        </w:rPr>
        <w:t xml:space="preserve"> </w:t>
      </w:r>
      <w:r>
        <w:t xml:space="preserve">Zenner- Holmon parameter. The </w:t>
      </w:r>
      <w:r w:rsidR="00845649">
        <w:t>Java</w:t>
      </w:r>
      <w:r>
        <w:t xml:space="preserve"> simulation uses these values to represent the </w:t>
      </w:r>
      <w:r w:rsidR="00102B5E">
        <w:t xml:space="preserve">behaviors </w:t>
      </w:r>
      <w:r>
        <w:t>of the superalloy during deformation. Algorithms and rules within the cellular automata are</w:t>
      </w:r>
      <w:r>
        <w:rPr>
          <w:spacing w:val="1"/>
        </w:rPr>
        <w:t xml:space="preserve"> </w:t>
      </w:r>
      <w:r>
        <w:t xml:space="preserve">developed to mimic the </w:t>
      </w:r>
      <w:r w:rsidR="00845649">
        <w:t>material's</w:t>
      </w:r>
      <w:r>
        <w:t xml:space="preserve"> response to plastic deformation. The CA model divides the</w:t>
      </w:r>
      <w:r>
        <w:rPr>
          <w:spacing w:val="1"/>
        </w:rPr>
        <w:t xml:space="preserve"> </w:t>
      </w:r>
      <w:r>
        <w:t xml:space="preserve">material into discrete cells, each representing a portion of the </w:t>
      </w:r>
      <w:r w:rsidR="00845649">
        <w:t>material</w:t>
      </w:r>
      <w:r>
        <w:t xml:space="preserve"> microstructure, and</w:t>
      </w:r>
      <w:r>
        <w:rPr>
          <w:spacing w:val="1"/>
        </w:rPr>
        <w:t xml:space="preserve"> </w:t>
      </w:r>
      <w:r w:rsidR="00845649">
        <w:rPr>
          <w:spacing w:val="-1"/>
        </w:rPr>
        <w:t>updates</w:t>
      </w:r>
      <w:r>
        <w:rPr>
          <w:spacing w:val="-10"/>
        </w:rPr>
        <w:t xml:space="preserve"> </w:t>
      </w:r>
      <w:r>
        <w:rPr>
          <w:spacing w:val="-1"/>
        </w:rPr>
        <w:t>their</w:t>
      </w:r>
      <w:r>
        <w:rPr>
          <w:spacing w:val="-11"/>
        </w:rPr>
        <w:t xml:space="preserve"> </w:t>
      </w:r>
      <w:r>
        <w:rPr>
          <w:spacing w:val="-1"/>
        </w:rPr>
        <w:t>states</w:t>
      </w:r>
      <w:r>
        <w:rPr>
          <w:spacing w:val="-8"/>
        </w:rPr>
        <w:t xml:space="preserve"> </w:t>
      </w:r>
      <w:r>
        <w:rPr>
          <w:spacing w:val="-1"/>
        </w:rPr>
        <w:t>based</w:t>
      </w:r>
      <w:r>
        <w:rPr>
          <w:spacing w:val="-8"/>
        </w:rPr>
        <w:t xml:space="preserve"> </w:t>
      </w:r>
      <w:r>
        <w:rPr>
          <w:spacing w:val="-1"/>
        </w:rPr>
        <w:t>on</w:t>
      </w:r>
      <w:r>
        <w:rPr>
          <w:spacing w:val="-10"/>
        </w:rPr>
        <w:t xml:space="preserve"> </w:t>
      </w:r>
      <w:r>
        <w:t>a</w:t>
      </w:r>
      <w:r>
        <w:rPr>
          <w:spacing w:val="-11"/>
        </w:rPr>
        <w:t xml:space="preserve"> </w:t>
      </w:r>
      <w:r>
        <w:t>set</w:t>
      </w:r>
      <w:r>
        <w:rPr>
          <w:spacing w:val="-8"/>
        </w:rPr>
        <w:t xml:space="preserve"> </w:t>
      </w:r>
      <w:r>
        <w:t>of</w:t>
      </w:r>
      <w:r>
        <w:rPr>
          <w:spacing w:val="-9"/>
        </w:rPr>
        <w:t xml:space="preserve"> </w:t>
      </w:r>
      <w:r>
        <w:t>predefined</w:t>
      </w:r>
      <w:r>
        <w:rPr>
          <w:spacing w:val="-8"/>
        </w:rPr>
        <w:t xml:space="preserve"> </w:t>
      </w:r>
      <w:r>
        <w:t>rules.</w:t>
      </w:r>
      <w:r>
        <w:rPr>
          <w:spacing w:val="-22"/>
        </w:rPr>
        <w:t xml:space="preserve"> </w:t>
      </w:r>
      <w:r w:rsidR="00102B5E" w:rsidRPr="00102B5E">
        <w:t xml:space="preserve">Upon executing the </w:t>
      </w:r>
      <w:r w:rsidR="00102B5E">
        <w:t xml:space="preserve">CA </w:t>
      </w:r>
      <w:r w:rsidR="00102B5E" w:rsidRPr="00102B5E">
        <w:t>model, the evolution of the grain structure is observed over time, capturing the dynamic changes in the material's microstructure. The significant patterns observed in the final grain structures are summarized</w:t>
      </w:r>
    </w:p>
    <w:p w14:paraId="0B67CF2D" w14:textId="77777777" w:rsidR="00102B5E" w:rsidRDefault="00102B5E" w:rsidP="00102B5E">
      <w:pPr>
        <w:pStyle w:val="BodyText"/>
        <w:rPr>
          <w:sz w:val="20"/>
        </w:rPr>
      </w:pPr>
    </w:p>
    <w:p w14:paraId="55E10E82" w14:textId="7BC7B139" w:rsidR="00102B5E" w:rsidRDefault="00102B5E" w:rsidP="00102B5E">
      <w:pPr>
        <w:pStyle w:val="BodyText"/>
        <w:spacing w:line="360" w:lineRule="auto"/>
        <w:rPr>
          <w:noProof/>
          <w:sz w:val="20"/>
        </w:rPr>
      </w:pPr>
      <w:r>
        <w:rPr>
          <w:noProof/>
          <w:sz w:val="20"/>
        </w:rPr>
        <w:drawing>
          <wp:inline distT="0" distB="0" distL="0" distR="0" wp14:anchorId="36E6C062" wp14:editId="18EDABCE">
            <wp:extent cx="4349228" cy="2880360"/>
            <wp:effectExtent l="0" t="0" r="0" b="0"/>
            <wp:docPr id="5387887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8" cstate="print"/>
                    <a:stretch>
                      <a:fillRect/>
                    </a:stretch>
                  </pic:blipFill>
                  <pic:spPr>
                    <a:xfrm>
                      <a:off x="0" y="0"/>
                      <a:ext cx="4355743" cy="2884675"/>
                    </a:xfrm>
                    <a:prstGeom prst="rect">
                      <a:avLst/>
                    </a:prstGeom>
                  </pic:spPr>
                </pic:pic>
              </a:graphicData>
            </a:graphic>
          </wp:inline>
        </w:drawing>
      </w:r>
    </w:p>
    <w:p w14:paraId="50A978CD" w14:textId="3437E1E8" w:rsidR="00102B5E" w:rsidRPr="00102B5E" w:rsidRDefault="00102B5E" w:rsidP="00102B5E">
      <w:pPr>
        <w:pStyle w:val="BodyText"/>
        <w:spacing w:before="90"/>
        <w:ind w:left="379"/>
        <w:sectPr w:rsidR="00102B5E" w:rsidRPr="00102B5E" w:rsidSect="005D27C8">
          <w:type w:val="continuous"/>
          <w:pgSz w:w="11910" w:h="16840"/>
          <w:pgMar w:top="1440" w:right="1440" w:bottom="1440" w:left="1440" w:header="720" w:footer="720" w:gutter="0"/>
          <w:cols w:space="720"/>
          <w:docGrid w:linePitch="299"/>
        </w:sectPr>
      </w:pPr>
      <w:r>
        <w:t>Fig</w:t>
      </w:r>
      <w:r>
        <w:rPr>
          <w:spacing w:val="-1"/>
        </w:rPr>
        <w:t xml:space="preserve"> </w:t>
      </w:r>
      <w:r w:rsidR="00E8725E">
        <w:t>4.1</w:t>
      </w:r>
      <w:r>
        <w:t>.</w:t>
      </w:r>
      <w:r>
        <w:rPr>
          <w:spacing w:val="-2"/>
        </w:rPr>
        <w:t xml:space="preserve"> </w:t>
      </w:r>
      <w:r>
        <w:t>Obtained</w:t>
      </w:r>
      <w:r>
        <w:rPr>
          <w:spacing w:val="-1"/>
        </w:rPr>
        <w:t xml:space="preserve"> </w:t>
      </w:r>
      <w:r>
        <w:t>Kocks-Mecking</w:t>
      </w:r>
    </w:p>
    <w:p w14:paraId="4D1464B0" w14:textId="498299AF" w:rsidR="005756AC" w:rsidRPr="00102B5E" w:rsidRDefault="00000000" w:rsidP="00102B5E">
      <w:pPr>
        <w:pStyle w:val="BodyText"/>
        <w:spacing w:before="10"/>
        <w:ind w:left="2160"/>
        <w:rPr>
          <w:sz w:val="26"/>
        </w:rPr>
      </w:pPr>
      <w:r>
        <w:rPr>
          <w:noProof/>
        </w:rPr>
        <w:lastRenderedPageBreak/>
        <w:drawing>
          <wp:anchor distT="0" distB="0" distL="0" distR="0" simplePos="0" relativeHeight="251653632" behindDoc="0" locked="0" layoutInCell="1" allowOverlap="1" wp14:anchorId="6E632269" wp14:editId="3D21CCF0">
            <wp:simplePos x="0" y="0"/>
            <wp:positionH relativeFrom="page">
              <wp:posOffset>1146175</wp:posOffset>
            </wp:positionH>
            <wp:positionV relativeFrom="paragraph">
              <wp:posOffset>-327660</wp:posOffset>
            </wp:positionV>
            <wp:extent cx="4456732" cy="1927574"/>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9" cstate="print"/>
                    <a:stretch>
                      <a:fillRect/>
                    </a:stretch>
                  </pic:blipFill>
                  <pic:spPr>
                    <a:xfrm>
                      <a:off x="0" y="0"/>
                      <a:ext cx="4456732" cy="1927574"/>
                    </a:xfrm>
                    <a:prstGeom prst="rect">
                      <a:avLst/>
                    </a:prstGeom>
                  </pic:spPr>
                </pic:pic>
              </a:graphicData>
            </a:graphic>
          </wp:anchor>
        </w:drawing>
      </w:r>
      <w:r>
        <w:t>Fig</w:t>
      </w:r>
      <w:r>
        <w:rPr>
          <w:spacing w:val="-1"/>
        </w:rPr>
        <w:t xml:space="preserve"> </w:t>
      </w:r>
      <w:r w:rsidR="00E8725E">
        <w:t>4.2:</w:t>
      </w:r>
      <w:r>
        <w:t xml:space="preserve"> obtained</w:t>
      </w:r>
      <w:r>
        <w:rPr>
          <w:spacing w:val="-1"/>
        </w:rPr>
        <w:t xml:space="preserve"> </w:t>
      </w:r>
      <w:r>
        <w:t>variation of</w:t>
      </w:r>
      <w:r>
        <w:rPr>
          <w:spacing w:val="-2"/>
        </w:rPr>
        <w:t xml:space="preserve"> </w:t>
      </w:r>
      <w:r>
        <w:t>lnK</w:t>
      </w:r>
      <w:r>
        <w:rPr>
          <w:vertAlign w:val="subscript"/>
        </w:rPr>
        <w:t>2</w:t>
      </w:r>
      <w:r>
        <w:rPr>
          <w:spacing w:val="1"/>
        </w:rPr>
        <w:t xml:space="preserve"> </w:t>
      </w:r>
      <w:r>
        <w:t>vs.</w:t>
      </w:r>
      <w:r>
        <w:rPr>
          <w:spacing w:val="-1"/>
        </w:rPr>
        <w:t xml:space="preserve"> </w:t>
      </w:r>
      <w:r>
        <w:t>ln Z</w:t>
      </w:r>
    </w:p>
    <w:p w14:paraId="22678576" w14:textId="77777777" w:rsidR="005756AC" w:rsidRDefault="005756AC">
      <w:pPr>
        <w:pStyle w:val="BodyText"/>
        <w:rPr>
          <w:sz w:val="20"/>
        </w:rPr>
      </w:pPr>
    </w:p>
    <w:p w14:paraId="2877AB79" w14:textId="77777777" w:rsidR="005756AC" w:rsidRDefault="005756AC" w:rsidP="00A04E6F">
      <w:pPr>
        <w:pStyle w:val="BodyText"/>
        <w:rPr>
          <w:sz w:val="20"/>
        </w:rPr>
      </w:pPr>
    </w:p>
    <w:p w14:paraId="3E2B8C19" w14:textId="3A858996" w:rsidR="005756AC" w:rsidRPr="00AB7FF3" w:rsidRDefault="00000000" w:rsidP="00A04E6F">
      <w:pPr>
        <w:pStyle w:val="ListParagraph"/>
        <w:numPr>
          <w:ilvl w:val="2"/>
          <w:numId w:val="26"/>
        </w:numPr>
        <w:tabs>
          <w:tab w:val="left" w:pos="1621"/>
        </w:tabs>
        <w:spacing w:line="360" w:lineRule="auto"/>
        <w:ind w:left="0"/>
        <w:jc w:val="both"/>
        <w:rPr>
          <w:i/>
          <w:sz w:val="24"/>
        </w:rPr>
      </w:pPr>
      <w:r w:rsidRPr="00AB7FF3">
        <w:rPr>
          <w:i/>
          <w:sz w:val="24"/>
        </w:rPr>
        <w:t>For</w:t>
      </w:r>
      <w:r w:rsidRPr="00AB7FF3">
        <w:rPr>
          <w:i/>
          <w:spacing w:val="-5"/>
          <w:sz w:val="24"/>
        </w:rPr>
        <w:t xml:space="preserve"> </w:t>
      </w:r>
      <w:r w:rsidRPr="00AB7FF3">
        <w:rPr>
          <w:i/>
          <w:sz w:val="24"/>
        </w:rPr>
        <w:t>constant</w:t>
      </w:r>
      <w:r w:rsidRPr="00AB7FF3">
        <w:rPr>
          <w:i/>
          <w:spacing w:val="-4"/>
          <w:sz w:val="24"/>
        </w:rPr>
        <w:t xml:space="preserve"> </w:t>
      </w:r>
      <w:r w:rsidRPr="00AB7FF3">
        <w:rPr>
          <w:i/>
          <w:sz w:val="24"/>
        </w:rPr>
        <w:t>strain</w:t>
      </w:r>
      <w:r w:rsidRPr="00AB7FF3">
        <w:rPr>
          <w:i/>
          <w:spacing w:val="-5"/>
          <w:sz w:val="24"/>
        </w:rPr>
        <w:t xml:space="preserve"> </w:t>
      </w:r>
      <w:r w:rsidRPr="00AB7FF3">
        <w:rPr>
          <w:i/>
          <w:sz w:val="24"/>
        </w:rPr>
        <w:t>and</w:t>
      </w:r>
      <w:r w:rsidRPr="00AB7FF3">
        <w:rPr>
          <w:i/>
          <w:spacing w:val="-4"/>
          <w:sz w:val="24"/>
        </w:rPr>
        <w:t xml:space="preserve"> </w:t>
      </w:r>
      <w:r w:rsidRPr="00AB7FF3">
        <w:rPr>
          <w:i/>
          <w:sz w:val="24"/>
        </w:rPr>
        <w:t>varying</w:t>
      </w:r>
      <w:r w:rsidRPr="00AB7FF3">
        <w:rPr>
          <w:i/>
          <w:spacing w:val="-4"/>
          <w:sz w:val="24"/>
        </w:rPr>
        <w:t xml:space="preserve"> </w:t>
      </w:r>
      <w:r w:rsidRPr="00AB7FF3">
        <w:rPr>
          <w:i/>
          <w:sz w:val="24"/>
        </w:rPr>
        <w:t>temperature</w:t>
      </w:r>
    </w:p>
    <w:p w14:paraId="5EED31C9" w14:textId="698569F8" w:rsidR="00AB7FF3" w:rsidRPr="002F5E68" w:rsidRDefault="00102B5E" w:rsidP="00A04E6F">
      <w:pPr>
        <w:spacing w:line="360" w:lineRule="auto"/>
        <w:rPr>
          <w:sz w:val="24"/>
          <w:szCs w:val="24"/>
        </w:rPr>
      </w:pPr>
      <w:r w:rsidRPr="002F5E68">
        <w:rPr>
          <w:sz w:val="24"/>
          <w:szCs w:val="24"/>
        </w:rPr>
        <w:t xml:space="preserve">Work hardening and </w:t>
      </w:r>
      <w:r w:rsidR="00AB7FF3" w:rsidRPr="002F5E68">
        <w:rPr>
          <w:sz w:val="24"/>
          <w:szCs w:val="24"/>
        </w:rPr>
        <w:t>flow</w:t>
      </w:r>
      <w:r w:rsidRPr="002F5E68">
        <w:rPr>
          <w:sz w:val="24"/>
          <w:szCs w:val="24"/>
        </w:rPr>
        <w:t xml:space="preserve"> softening parameters are then obtained at a fixed strain rate and a specified</w:t>
      </w:r>
      <w:r w:rsidR="00AB7FF3" w:rsidRPr="002F5E68">
        <w:rPr>
          <w:sz w:val="24"/>
          <w:szCs w:val="24"/>
        </w:rPr>
        <w:t xml:space="preserve"> </w:t>
      </w:r>
      <w:r w:rsidRPr="002F5E68">
        <w:rPr>
          <w:sz w:val="24"/>
          <w:szCs w:val="24"/>
        </w:rPr>
        <w:t>temperature range. To establish a precise mathematical relationship between the flow softening parameter (k2) and temperature</w:t>
      </w:r>
      <w:r w:rsidR="00AB7FF3" w:rsidRPr="002F5E68">
        <w:rPr>
          <w:sz w:val="24"/>
          <w:szCs w:val="24"/>
        </w:rPr>
        <w:t>(T)</w:t>
      </w:r>
      <w:r w:rsidRPr="002F5E68">
        <w:rPr>
          <w:sz w:val="24"/>
          <w:szCs w:val="24"/>
        </w:rPr>
        <w:t xml:space="preserve"> variations, curve fitting methods are applied. </w:t>
      </w:r>
    </w:p>
    <w:p w14:paraId="6DEAEC44" w14:textId="06FD1858" w:rsidR="005756AC" w:rsidRPr="002F5E68" w:rsidRDefault="00102B5E" w:rsidP="00A04E6F">
      <w:pPr>
        <w:spacing w:line="360" w:lineRule="auto"/>
        <w:rPr>
          <w:position w:val="2"/>
          <w:sz w:val="24"/>
          <w:szCs w:val="24"/>
        </w:rPr>
      </w:pPr>
      <w:r w:rsidRPr="002F5E68">
        <w:rPr>
          <w:sz w:val="24"/>
          <w:szCs w:val="24"/>
        </w:rPr>
        <w:t>Curve fitting involves finding the best-fitting curve that represents the experimental data points. This mathematical approach helps create a functional form that describes how the flow softening parameter changes with temperature. Common techniques include least squares fitting, which</w:t>
      </w:r>
      <w:r w:rsidR="00AB7FF3" w:rsidRPr="002F5E68">
        <w:rPr>
          <w:sz w:val="24"/>
          <w:szCs w:val="24"/>
        </w:rPr>
        <w:t xml:space="preserve"> </w:t>
      </w:r>
      <w:r w:rsidRPr="002F5E68">
        <w:rPr>
          <w:sz w:val="24"/>
          <w:szCs w:val="24"/>
        </w:rPr>
        <w:t>minimizes the difference between the predicted and observed values, enabling the derivation</w:t>
      </w:r>
      <w:r w:rsidRPr="002F5E68">
        <w:rPr>
          <w:spacing w:val="1"/>
          <w:sz w:val="24"/>
          <w:szCs w:val="24"/>
        </w:rPr>
        <w:t xml:space="preserve"> </w:t>
      </w:r>
      <w:r w:rsidRPr="002F5E68">
        <w:rPr>
          <w:position w:val="2"/>
          <w:sz w:val="24"/>
          <w:szCs w:val="24"/>
        </w:rPr>
        <w:t>of</w:t>
      </w:r>
      <w:r w:rsidRPr="002F5E68">
        <w:rPr>
          <w:spacing w:val="-1"/>
          <w:position w:val="2"/>
          <w:sz w:val="24"/>
          <w:szCs w:val="24"/>
        </w:rPr>
        <w:t xml:space="preserve"> </w:t>
      </w:r>
      <w:r w:rsidRPr="002F5E68">
        <w:rPr>
          <w:position w:val="2"/>
          <w:sz w:val="24"/>
          <w:szCs w:val="24"/>
        </w:rPr>
        <w:t>an equation expressing the</w:t>
      </w:r>
      <w:r w:rsidRPr="002F5E68">
        <w:rPr>
          <w:spacing w:val="-1"/>
          <w:position w:val="2"/>
          <w:sz w:val="24"/>
          <w:szCs w:val="24"/>
        </w:rPr>
        <w:t xml:space="preserve"> </w:t>
      </w:r>
      <w:r w:rsidRPr="002F5E68">
        <w:rPr>
          <w:position w:val="2"/>
          <w:sz w:val="24"/>
          <w:szCs w:val="24"/>
        </w:rPr>
        <w:t>relationship between k</w:t>
      </w:r>
      <w:r w:rsidRPr="002F5E68">
        <w:rPr>
          <w:sz w:val="24"/>
          <w:szCs w:val="24"/>
        </w:rPr>
        <w:t>2</w:t>
      </w:r>
      <w:r w:rsidRPr="002F5E68">
        <w:rPr>
          <w:spacing w:val="2"/>
          <w:sz w:val="24"/>
          <w:szCs w:val="24"/>
        </w:rPr>
        <w:t xml:space="preserve"> </w:t>
      </w:r>
      <w:r w:rsidRPr="002F5E68">
        <w:rPr>
          <w:position w:val="2"/>
          <w:sz w:val="24"/>
          <w:szCs w:val="24"/>
        </w:rPr>
        <w:t>and temperature.</w:t>
      </w:r>
    </w:p>
    <w:p w14:paraId="7DECE7CC" w14:textId="7C0C02FD" w:rsidR="009078B1" w:rsidRDefault="009078B1" w:rsidP="00AB7FF3">
      <w:pPr>
        <w:pStyle w:val="BodyText"/>
        <w:spacing w:line="357" w:lineRule="auto"/>
        <w:jc w:val="both"/>
      </w:pPr>
      <w:r>
        <w:rPr>
          <w:noProof/>
        </w:rPr>
        <w:drawing>
          <wp:anchor distT="0" distB="0" distL="0" distR="0" simplePos="0" relativeHeight="251657728" behindDoc="0" locked="0" layoutInCell="1" allowOverlap="1" wp14:anchorId="10225804" wp14:editId="32689456">
            <wp:simplePos x="0" y="0"/>
            <wp:positionH relativeFrom="page">
              <wp:posOffset>693420</wp:posOffset>
            </wp:positionH>
            <wp:positionV relativeFrom="paragraph">
              <wp:posOffset>306070</wp:posOffset>
            </wp:positionV>
            <wp:extent cx="3048000" cy="2558415"/>
            <wp:effectExtent l="0" t="0" r="0" b="0"/>
            <wp:wrapNone/>
            <wp:docPr id="139378023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0" cstate="print"/>
                    <a:stretch>
                      <a:fillRect/>
                    </a:stretch>
                  </pic:blipFill>
                  <pic:spPr>
                    <a:xfrm>
                      <a:off x="0" y="0"/>
                      <a:ext cx="3048000" cy="2558415"/>
                    </a:xfrm>
                    <a:prstGeom prst="rect">
                      <a:avLst/>
                    </a:prstGeom>
                  </pic:spPr>
                </pic:pic>
              </a:graphicData>
            </a:graphic>
            <wp14:sizeRelH relativeFrom="margin">
              <wp14:pctWidth>0</wp14:pctWidth>
            </wp14:sizeRelH>
            <wp14:sizeRelV relativeFrom="margin">
              <wp14:pctHeight>0</wp14:pctHeight>
            </wp14:sizeRelV>
          </wp:anchor>
        </w:drawing>
      </w:r>
    </w:p>
    <w:p w14:paraId="65331B26" w14:textId="3849A357" w:rsidR="009078B1" w:rsidRDefault="009078B1" w:rsidP="00AB7FF3">
      <w:pPr>
        <w:pStyle w:val="BodyText"/>
        <w:spacing w:line="360" w:lineRule="auto"/>
        <w:jc w:val="both"/>
      </w:pPr>
      <w:r>
        <w:rPr>
          <w:noProof/>
        </w:rPr>
        <w:drawing>
          <wp:anchor distT="0" distB="0" distL="0" distR="0" simplePos="0" relativeHeight="251659776" behindDoc="0" locked="0" layoutInCell="1" allowOverlap="1" wp14:anchorId="04746599" wp14:editId="01BE410E">
            <wp:simplePos x="0" y="0"/>
            <wp:positionH relativeFrom="page">
              <wp:posOffset>4503420</wp:posOffset>
            </wp:positionH>
            <wp:positionV relativeFrom="page">
              <wp:posOffset>6366510</wp:posOffset>
            </wp:positionV>
            <wp:extent cx="2237740" cy="2451735"/>
            <wp:effectExtent l="0" t="0" r="0" b="0"/>
            <wp:wrapNone/>
            <wp:docPr id="172898300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1" cstate="print"/>
                    <a:stretch>
                      <a:fillRect/>
                    </a:stretch>
                  </pic:blipFill>
                  <pic:spPr>
                    <a:xfrm>
                      <a:off x="0" y="0"/>
                      <a:ext cx="2237740" cy="2451735"/>
                    </a:xfrm>
                    <a:prstGeom prst="rect">
                      <a:avLst/>
                    </a:prstGeom>
                  </pic:spPr>
                </pic:pic>
              </a:graphicData>
            </a:graphic>
          </wp:anchor>
        </w:drawing>
      </w:r>
    </w:p>
    <w:p w14:paraId="071D3769" w14:textId="00E30BF7" w:rsidR="009078B1" w:rsidRDefault="009078B1" w:rsidP="00AB7FF3">
      <w:pPr>
        <w:pStyle w:val="BodyText"/>
        <w:spacing w:line="360" w:lineRule="auto"/>
        <w:jc w:val="both"/>
      </w:pPr>
    </w:p>
    <w:p w14:paraId="5C8CB24C" w14:textId="35FFB8DC" w:rsidR="009078B1" w:rsidRDefault="009078B1" w:rsidP="00AB7FF3">
      <w:pPr>
        <w:pStyle w:val="BodyText"/>
        <w:spacing w:line="360" w:lineRule="auto"/>
        <w:jc w:val="both"/>
      </w:pPr>
    </w:p>
    <w:p w14:paraId="63ED37AC" w14:textId="513E037F" w:rsidR="009078B1" w:rsidRDefault="009078B1" w:rsidP="00AB7FF3">
      <w:pPr>
        <w:pStyle w:val="BodyText"/>
        <w:spacing w:line="360" w:lineRule="auto"/>
        <w:jc w:val="both"/>
      </w:pPr>
    </w:p>
    <w:p w14:paraId="55B67A10" w14:textId="77777777" w:rsidR="009078B1" w:rsidRDefault="009078B1" w:rsidP="00AB7FF3">
      <w:pPr>
        <w:pStyle w:val="BodyText"/>
        <w:spacing w:line="360" w:lineRule="auto"/>
        <w:jc w:val="both"/>
      </w:pPr>
    </w:p>
    <w:p w14:paraId="3DDA3FE9" w14:textId="77777777" w:rsidR="009078B1" w:rsidRDefault="009078B1" w:rsidP="00AB7FF3">
      <w:pPr>
        <w:pStyle w:val="BodyText"/>
        <w:spacing w:line="360" w:lineRule="auto"/>
        <w:jc w:val="both"/>
      </w:pPr>
    </w:p>
    <w:p w14:paraId="416DB461" w14:textId="77777777" w:rsidR="009078B1" w:rsidRDefault="009078B1" w:rsidP="00AB7FF3">
      <w:pPr>
        <w:pStyle w:val="BodyText"/>
        <w:spacing w:line="360" w:lineRule="auto"/>
        <w:jc w:val="both"/>
      </w:pPr>
    </w:p>
    <w:p w14:paraId="2C792A6C" w14:textId="77777777" w:rsidR="009078B1" w:rsidRDefault="009078B1" w:rsidP="00AB7FF3">
      <w:pPr>
        <w:pStyle w:val="BodyText"/>
        <w:spacing w:line="360" w:lineRule="auto"/>
        <w:jc w:val="both"/>
      </w:pPr>
    </w:p>
    <w:p w14:paraId="7932A847" w14:textId="77777777" w:rsidR="009078B1" w:rsidRDefault="009078B1" w:rsidP="00AB7FF3">
      <w:pPr>
        <w:pStyle w:val="BodyText"/>
        <w:spacing w:line="360" w:lineRule="auto"/>
        <w:jc w:val="both"/>
      </w:pPr>
    </w:p>
    <w:p w14:paraId="5B4AAD13" w14:textId="77777777" w:rsidR="009078B1" w:rsidRDefault="009078B1" w:rsidP="00AB7FF3">
      <w:pPr>
        <w:pStyle w:val="BodyText"/>
        <w:spacing w:line="360" w:lineRule="auto"/>
        <w:jc w:val="both"/>
      </w:pPr>
    </w:p>
    <w:p w14:paraId="260B708D" w14:textId="77777777" w:rsidR="009078B1" w:rsidRDefault="009078B1" w:rsidP="00AB7FF3">
      <w:pPr>
        <w:pStyle w:val="BodyText"/>
        <w:spacing w:line="360" w:lineRule="auto"/>
        <w:jc w:val="both"/>
      </w:pPr>
    </w:p>
    <w:p w14:paraId="607FCB90" w14:textId="7F45D7E2" w:rsidR="009078B1" w:rsidRDefault="009078B1" w:rsidP="00AB7FF3">
      <w:pPr>
        <w:pStyle w:val="BodyText"/>
        <w:spacing w:line="360" w:lineRule="auto"/>
        <w:jc w:val="both"/>
      </w:pPr>
    </w:p>
    <w:p w14:paraId="506DDB65" w14:textId="175F7C50" w:rsidR="009078B1" w:rsidRDefault="009078B1" w:rsidP="009078B1">
      <w:pPr>
        <w:spacing w:before="57"/>
        <w:ind w:left="2470"/>
        <w:rPr>
          <w:rFonts w:ascii="Calibri"/>
        </w:rPr>
      </w:pPr>
      <w:r>
        <w:rPr>
          <w:rFonts w:ascii="Calibri"/>
        </w:rPr>
        <w:t>Fig</w:t>
      </w:r>
      <w:r>
        <w:rPr>
          <w:rFonts w:ascii="Calibri"/>
          <w:spacing w:val="-2"/>
        </w:rPr>
        <w:t xml:space="preserve"> </w:t>
      </w:r>
      <w:r w:rsidR="00E8725E">
        <w:rPr>
          <w:rFonts w:ascii="Calibri"/>
        </w:rPr>
        <w:t xml:space="preserve">4.3: </w:t>
      </w:r>
      <w:r>
        <w:rPr>
          <w:rFonts w:ascii="Calibri"/>
          <w:spacing w:val="-1"/>
        </w:rPr>
        <w:t xml:space="preserve"> </w:t>
      </w:r>
      <w:r>
        <w:rPr>
          <w:rFonts w:ascii="Calibri"/>
        </w:rPr>
        <w:t>Curve Fitting</w:t>
      </w:r>
      <w:r>
        <w:rPr>
          <w:rFonts w:ascii="Calibri"/>
          <w:spacing w:val="-5"/>
        </w:rPr>
        <w:t xml:space="preserve"> </w:t>
      </w:r>
      <w:r>
        <w:rPr>
          <w:rFonts w:ascii="Calibri"/>
        </w:rPr>
        <w:t>of</w:t>
      </w:r>
      <w:r>
        <w:rPr>
          <w:rFonts w:ascii="Calibri"/>
          <w:spacing w:val="-1"/>
        </w:rPr>
        <w:t xml:space="preserve">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p</m:t>
            </m:r>
          </m:sub>
        </m:sSub>
      </m:oMath>
      <w:r>
        <w:rPr>
          <w:sz w:val="24"/>
          <w:szCs w:val="24"/>
        </w:rPr>
        <w:t xml:space="preserve"> </w:t>
      </w:r>
      <w:r>
        <w:rPr>
          <w:rFonts w:ascii="Calibri"/>
        </w:rPr>
        <w:t>vs</w:t>
      </w:r>
      <w:r>
        <w:rPr>
          <w:rFonts w:ascii="Calibri"/>
          <w:spacing w:val="-6"/>
        </w:rPr>
        <w:t xml:space="preserve"> </w:t>
      </w:r>
      <w:r>
        <w:rPr>
          <w:rFonts w:ascii="Calibri"/>
        </w:rPr>
        <w:t>T and</w:t>
      </w:r>
      <w:r>
        <w:rPr>
          <w:rFonts w:ascii="Calibri"/>
          <w:spacing w:val="-1"/>
        </w:rPr>
        <w:t xml:space="preserve"> </w:t>
      </w:r>
      <w:r>
        <w:rPr>
          <w:rFonts w:ascii="Calibri"/>
        </w:rPr>
        <w:t>Curve Fitting</w:t>
      </w:r>
      <w:r>
        <w:rPr>
          <w:rFonts w:ascii="Calibri"/>
          <w:spacing w:val="-5"/>
        </w:rPr>
        <w:t xml:space="preserve"> </w:t>
      </w:r>
      <w:r>
        <w:rPr>
          <w:rFonts w:ascii="Calibri"/>
        </w:rPr>
        <w:t>of</w:t>
      </w:r>
      <w:r>
        <w:rPr>
          <w:rFonts w:ascii="Calibri"/>
          <w:spacing w:val="-3"/>
        </w:rPr>
        <w:t xml:space="preserve"> </w:t>
      </w:r>
      <w:r>
        <w:rPr>
          <w:rFonts w:ascii="Calibri"/>
        </w:rPr>
        <w:t>k2</w:t>
      </w:r>
      <w:r>
        <w:rPr>
          <w:rFonts w:ascii="Calibri"/>
          <w:spacing w:val="-1"/>
        </w:rPr>
        <w:t xml:space="preserve"> </w:t>
      </w:r>
      <w:r>
        <w:rPr>
          <w:rFonts w:ascii="Calibri"/>
        </w:rPr>
        <w:t>vs</w:t>
      </w:r>
      <w:r>
        <w:rPr>
          <w:rFonts w:ascii="Calibri"/>
          <w:spacing w:val="-3"/>
        </w:rPr>
        <w:t xml:space="preserve"> </w:t>
      </w:r>
      <w:r>
        <w:rPr>
          <w:rFonts w:ascii="Calibri"/>
        </w:rPr>
        <w:t>T</w:t>
      </w:r>
    </w:p>
    <w:p w14:paraId="6876CF28" w14:textId="21B14043" w:rsidR="005756AC" w:rsidRPr="002F5E68" w:rsidRDefault="00000000" w:rsidP="002F5E68">
      <w:pPr>
        <w:spacing w:line="360" w:lineRule="auto"/>
        <w:rPr>
          <w:sz w:val="24"/>
          <w:szCs w:val="24"/>
        </w:rPr>
      </w:pPr>
      <w:r w:rsidRPr="002F5E68">
        <w:rPr>
          <w:sz w:val="24"/>
          <w:szCs w:val="24"/>
        </w:rPr>
        <w:t>Similarly</w:t>
      </w:r>
      <w:r w:rsidR="00A81FE4" w:rsidRPr="002F5E68">
        <w:rPr>
          <w:sz w:val="24"/>
          <w:szCs w:val="24"/>
        </w:rPr>
        <w:t>,</w:t>
      </w:r>
      <w:r w:rsidRPr="002F5E68">
        <w:rPr>
          <w:sz w:val="24"/>
          <w:szCs w:val="24"/>
        </w:rPr>
        <w:t xml:space="preserve"> curve fitting is done between peak stress</w:t>
      </w:r>
      <w:r w:rsidR="00AB7FF3" w:rsidRPr="002F5E68">
        <w:rPr>
          <w:sz w:val="24"/>
          <w:szCs w:val="24"/>
        </w:rPr>
        <w:t xml:space="preserve">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p</m:t>
            </m:r>
          </m:sub>
        </m:sSub>
      </m:oMath>
      <w:r w:rsidR="00AB7FF3" w:rsidRPr="002F5E68">
        <w:rPr>
          <w:sz w:val="24"/>
          <w:szCs w:val="24"/>
        </w:rPr>
        <w:t xml:space="preserve">) </w:t>
      </w:r>
      <w:r w:rsidRPr="002F5E68">
        <w:rPr>
          <w:sz w:val="24"/>
          <w:szCs w:val="24"/>
        </w:rPr>
        <w:t>and temperature</w:t>
      </w:r>
      <w:r w:rsidR="009078B1" w:rsidRPr="002F5E68">
        <w:rPr>
          <w:sz w:val="24"/>
          <w:szCs w:val="24"/>
        </w:rPr>
        <w:t xml:space="preserve"> (T)</w:t>
      </w:r>
      <w:r w:rsidRPr="002F5E68">
        <w:rPr>
          <w:sz w:val="24"/>
          <w:szCs w:val="24"/>
        </w:rPr>
        <w:t xml:space="preserve"> to derive an</w:t>
      </w:r>
      <w:r w:rsidR="009078B1" w:rsidRPr="002F5E68">
        <w:rPr>
          <w:sz w:val="24"/>
          <w:szCs w:val="24"/>
        </w:rPr>
        <w:t xml:space="preserve"> </w:t>
      </w:r>
      <w:r w:rsidRPr="002F5E68">
        <w:rPr>
          <w:sz w:val="24"/>
          <w:szCs w:val="24"/>
        </w:rPr>
        <w:lastRenderedPageBreak/>
        <w:t>equation that</w:t>
      </w:r>
      <w:r w:rsidRPr="002F5E68">
        <w:rPr>
          <w:spacing w:val="1"/>
          <w:sz w:val="24"/>
          <w:szCs w:val="24"/>
        </w:rPr>
        <w:t xml:space="preserve"> </w:t>
      </w:r>
      <w:r w:rsidRPr="002F5E68">
        <w:rPr>
          <w:sz w:val="24"/>
          <w:szCs w:val="24"/>
        </w:rPr>
        <w:t>accurately</w:t>
      </w:r>
      <w:r w:rsidRPr="002F5E68">
        <w:rPr>
          <w:spacing w:val="-2"/>
          <w:sz w:val="24"/>
          <w:szCs w:val="24"/>
        </w:rPr>
        <w:t xml:space="preserve"> </w:t>
      </w:r>
      <w:r w:rsidRPr="002F5E68">
        <w:rPr>
          <w:sz w:val="24"/>
          <w:szCs w:val="24"/>
        </w:rPr>
        <w:t>describes</w:t>
      </w:r>
      <w:r w:rsidRPr="002F5E68">
        <w:rPr>
          <w:spacing w:val="-2"/>
          <w:sz w:val="24"/>
          <w:szCs w:val="24"/>
        </w:rPr>
        <w:t xml:space="preserve"> </w:t>
      </w:r>
      <w:r w:rsidRPr="002F5E68">
        <w:rPr>
          <w:sz w:val="24"/>
          <w:szCs w:val="24"/>
        </w:rPr>
        <w:t>how</w:t>
      </w:r>
      <w:r w:rsidRPr="002F5E68">
        <w:rPr>
          <w:spacing w:val="-1"/>
          <w:sz w:val="24"/>
          <w:szCs w:val="24"/>
        </w:rPr>
        <w:t xml:space="preserve"> </w:t>
      </w:r>
      <w:r w:rsidRPr="002F5E68">
        <w:rPr>
          <w:sz w:val="24"/>
          <w:szCs w:val="24"/>
        </w:rPr>
        <w:t>peak</w:t>
      </w:r>
      <w:r w:rsidRPr="002F5E68">
        <w:rPr>
          <w:spacing w:val="-1"/>
          <w:sz w:val="24"/>
          <w:szCs w:val="24"/>
        </w:rPr>
        <w:t xml:space="preserve"> </w:t>
      </w:r>
      <w:r w:rsidRPr="002F5E68">
        <w:rPr>
          <w:sz w:val="24"/>
          <w:szCs w:val="24"/>
        </w:rPr>
        <w:t>stress</w:t>
      </w:r>
      <w:r w:rsidRPr="002F5E68">
        <w:rPr>
          <w:spacing w:val="-2"/>
          <w:sz w:val="24"/>
          <w:szCs w:val="24"/>
        </w:rPr>
        <w:t xml:space="preserve"> </w:t>
      </w:r>
      <w:r w:rsidRPr="002F5E68">
        <w:rPr>
          <w:sz w:val="24"/>
          <w:szCs w:val="24"/>
        </w:rPr>
        <w:t>varies</w:t>
      </w:r>
      <w:r w:rsidRPr="002F5E68">
        <w:rPr>
          <w:spacing w:val="-3"/>
          <w:sz w:val="24"/>
          <w:szCs w:val="24"/>
        </w:rPr>
        <w:t xml:space="preserve"> </w:t>
      </w:r>
      <w:r w:rsidRPr="002F5E68">
        <w:rPr>
          <w:sz w:val="24"/>
          <w:szCs w:val="24"/>
        </w:rPr>
        <w:t>with</w:t>
      </w:r>
      <w:r w:rsidRPr="002F5E68">
        <w:rPr>
          <w:spacing w:val="-2"/>
          <w:sz w:val="24"/>
          <w:szCs w:val="24"/>
        </w:rPr>
        <w:t xml:space="preserve"> </w:t>
      </w:r>
      <w:r w:rsidRPr="002F5E68">
        <w:rPr>
          <w:sz w:val="24"/>
          <w:szCs w:val="24"/>
        </w:rPr>
        <w:t>temperature.</w:t>
      </w:r>
      <w:r w:rsidRPr="002F5E68">
        <w:rPr>
          <w:spacing w:val="-6"/>
          <w:sz w:val="24"/>
          <w:szCs w:val="24"/>
        </w:rPr>
        <w:t xml:space="preserve"> </w:t>
      </w:r>
      <w:r w:rsidRPr="002F5E68">
        <w:rPr>
          <w:sz w:val="24"/>
          <w:szCs w:val="24"/>
        </w:rPr>
        <w:t>This</w:t>
      </w:r>
      <w:r w:rsidRPr="002F5E68">
        <w:rPr>
          <w:spacing w:val="-2"/>
          <w:sz w:val="24"/>
          <w:szCs w:val="24"/>
        </w:rPr>
        <w:t xml:space="preserve"> </w:t>
      </w:r>
      <w:r w:rsidRPr="002F5E68">
        <w:rPr>
          <w:sz w:val="24"/>
          <w:szCs w:val="24"/>
        </w:rPr>
        <w:t>provides</w:t>
      </w:r>
      <w:r w:rsidRPr="002F5E68">
        <w:rPr>
          <w:spacing w:val="-2"/>
          <w:sz w:val="24"/>
          <w:szCs w:val="24"/>
        </w:rPr>
        <w:t xml:space="preserve"> </w:t>
      </w:r>
      <w:r w:rsidRPr="002F5E68">
        <w:rPr>
          <w:sz w:val="24"/>
          <w:szCs w:val="24"/>
        </w:rPr>
        <w:t>valuable</w:t>
      </w:r>
      <w:r w:rsidRPr="002F5E68">
        <w:rPr>
          <w:spacing w:val="-3"/>
          <w:sz w:val="24"/>
          <w:szCs w:val="24"/>
        </w:rPr>
        <w:t xml:space="preserve"> </w:t>
      </w:r>
      <w:r w:rsidRPr="002F5E68">
        <w:rPr>
          <w:sz w:val="24"/>
          <w:szCs w:val="24"/>
        </w:rPr>
        <w:t>insight</w:t>
      </w:r>
      <w:r w:rsidRPr="002F5E68">
        <w:rPr>
          <w:spacing w:val="-57"/>
          <w:sz w:val="24"/>
          <w:szCs w:val="24"/>
        </w:rPr>
        <w:t xml:space="preserve"> </w:t>
      </w:r>
      <w:r w:rsidRPr="002F5E68">
        <w:rPr>
          <w:sz w:val="24"/>
          <w:szCs w:val="24"/>
        </w:rPr>
        <w:t>into</w:t>
      </w:r>
      <w:r w:rsidRPr="002F5E68">
        <w:rPr>
          <w:spacing w:val="-1"/>
          <w:sz w:val="24"/>
          <w:szCs w:val="24"/>
        </w:rPr>
        <w:t xml:space="preserve"> </w:t>
      </w:r>
      <w:r w:rsidRPr="002F5E68">
        <w:rPr>
          <w:sz w:val="24"/>
          <w:szCs w:val="24"/>
        </w:rPr>
        <w:t xml:space="preserve">the </w:t>
      </w:r>
      <w:r w:rsidR="00A81FE4" w:rsidRPr="002F5E68">
        <w:rPr>
          <w:sz w:val="24"/>
          <w:szCs w:val="24"/>
        </w:rPr>
        <w:t>material's</w:t>
      </w:r>
      <w:r w:rsidRPr="002F5E68">
        <w:rPr>
          <w:sz w:val="24"/>
          <w:szCs w:val="24"/>
        </w:rPr>
        <w:t xml:space="preserve"> strength</w:t>
      </w:r>
      <w:r w:rsidRPr="002F5E68">
        <w:rPr>
          <w:spacing w:val="-1"/>
          <w:sz w:val="24"/>
          <w:szCs w:val="24"/>
        </w:rPr>
        <w:t xml:space="preserve"> </w:t>
      </w:r>
      <w:r w:rsidRPr="002F5E68">
        <w:rPr>
          <w:sz w:val="24"/>
          <w:szCs w:val="24"/>
        </w:rPr>
        <w:t>at different temperature</w:t>
      </w:r>
      <w:r w:rsidRPr="002F5E68">
        <w:rPr>
          <w:spacing w:val="1"/>
          <w:sz w:val="24"/>
          <w:szCs w:val="24"/>
        </w:rPr>
        <w:t xml:space="preserve"> </w:t>
      </w:r>
      <w:r w:rsidRPr="002F5E68">
        <w:rPr>
          <w:sz w:val="24"/>
          <w:szCs w:val="24"/>
        </w:rPr>
        <w:t>conditions.</w:t>
      </w:r>
    </w:p>
    <w:p w14:paraId="30F62572" w14:textId="5AF6C4BD" w:rsidR="005756AC" w:rsidRPr="002F5E68" w:rsidRDefault="00000000" w:rsidP="002F5E68">
      <w:pPr>
        <w:spacing w:line="360" w:lineRule="auto"/>
        <w:rPr>
          <w:sz w:val="24"/>
          <w:szCs w:val="24"/>
        </w:rPr>
      </w:pPr>
      <w:r w:rsidRPr="002F5E68">
        <w:rPr>
          <w:sz w:val="24"/>
          <w:szCs w:val="24"/>
        </w:rPr>
        <w:t>In the simulation program, an important aspect is aligning the output with existing empirical</w:t>
      </w:r>
      <w:r w:rsidRPr="002F5E68">
        <w:rPr>
          <w:spacing w:val="1"/>
          <w:sz w:val="24"/>
          <w:szCs w:val="24"/>
        </w:rPr>
        <w:t xml:space="preserve"> </w:t>
      </w:r>
      <w:r w:rsidRPr="002F5E68">
        <w:rPr>
          <w:sz w:val="24"/>
          <w:szCs w:val="24"/>
        </w:rPr>
        <w:t>data. To achieve this alignment, the mobility parameter is adjusted. The mobility parameter</w:t>
      </w:r>
      <w:r w:rsidRPr="002F5E68">
        <w:rPr>
          <w:spacing w:val="1"/>
          <w:sz w:val="24"/>
          <w:szCs w:val="24"/>
        </w:rPr>
        <w:t xml:space="preserve"> </w:t>
      </w:r>
      <w:r w:rsidRPr="002F5E68">
        <w:rPr>
          <w:sz w:val="24"/>
          <w:szCs w:val="24"/>
        </w:rPr>
        <w:t>affects the movement of dislocations within the material, influencing its plastic deformation</w:t>
      </w:r>
      <w:r w:rsidRPr="002F5E68">
        <w:rPr>
          <w:spacing w:val="1"/>
          <w:sz w:val="24"/>
          <w:szCs w:val="24"/>
        </w:rPr>
        <w:t xml:space="preserve"> </w:t>
      </w:r>
      <w:r w:rsidR="009078B1" w:rsidRPr="002F5E68">
        <w:rPr>
          <w:sz w:val="24"/>
          <w:szCs w:val="24"/>
        </w:rPr>
        <w:t>behavior</w:t>
      </w:r>
      <w:r w:rsidRPr="002F5E68">
        <w:rPr>
          <w:sz w:val="24"/>
          <w:szCs w:val="24"/>
        </w:rPr>
        <w:t>.</w:t>
      </w:r>
    </w:p>
    <w:p w14:paraId="6E07602D" w14:textId="6F0F7623" w:rsidR="005756AC" w:rsidRPr="002F5E68" w:rsidRDefault="00000000" w:rsidP="002F5E68">
      <w:pPr>
        <w:spacing w:line="360" w:lineRule="auto"/>
        <w:rPr>
          <w:sz w:val="24"/>
          <w:szCs w:val="24"/>
        </w:rPr>
      </w:pPr>
      <w:r w:rsidRPr="002F5E68">
        <w:rPr>
          <w:sz w:val="24"/>
          <w:szCs w:val="24"/>
        </w:rPr>
        <w:t>All these steps collectively contribute to a comprehensive understanding of materials</w:t>
      </w:r>
      <w:r w:rsidR="009078B1" w:rsidRPr="002F5E68">
        <w:rPr>
          <w:sz w:val="24"/>
          <w:szCs w:val="24"/>
        </w:rPr>
        <w:t xml:space="preserve"> behavior</w:t>
      </w:r>
      <w:r w:rsidRPr="002F5E68">
        <w:rPr>
          <w:spacing w:val="-1"/>
          <w:sz w:val="24"/>
          <w:szCs w:val="24"/>
        </w:rPr>
        <w:t xml:space="preserve"> </w:t>
      </w:r>
      <w:r w:rsidRPr="002F5E68">
        <w:rPr>
          <w:sz w:val="24"/>
          <w:szCs w:val="24"/>
        </w:rPr>
        <w:t>under varying</w:t>
      </w:r>
      <w:r w:rsidRPr="002F5E68">
        <w:rPr>
          <w:spacing w:val="1"/>
          <w:sz w:val="24"/>
          <w:szCs w:val="24"/>
        </w:rPr>
        <w:t xml:space="preserve"> </w:t>
      </w:r>
      <w:r w:rsidRPr="002F5E68">
        <w:rPr>
          <w:sz w:val="24"/>
          <w:szCs w:val="24"/>
        </w:rPr>
        <w:t>temperature</w:t>
      </w:r>
      <w:r w:rsidRPr="002F5E68">
        <w:rPr>
          <w:spacing w:val="-1"/>
          <w:sz w:val="24"/>
          <w:szCs w:val="24"/>
        </w:rPr>
        <w:t xml:space="preserve"> </w:t>
      </w:r>
      <w:r w:rsidRPr="002F5E68">
        <w:rPr>
          <w:sz w:val="24"/>
          <w:szCs w:val="24"/>
        </w:rPr>
        <w:t>conditions.</w:t>
      </w:r>
    </w:p>
    <w:p w14:paraId="34F6C0D9" w14:textId="73EEC116" w:rsidR="005756AC" w:rsidRPr="002F5E68" w:rsidRDefault="005756AC" w:rsidP="002F5E68">
      <w:pPr>
        <w:spacing w:line="360" w:lineRule="auto"/>
        <w:rPr>
          <w:sz w:val="24"/>
          <w:szCs w:val="24"/>
        </w:rPr>
      </w:pPr>
    </w:p>
    <w:p w14:paraId="19A187BC" w14:textId="59BE3821" w:rsidR="002F5E68" w:rsidRDefault="002F5E68" w:rsidP="002F5E68">
      <w:pPr>
        <w:spacing w:line="360" w:lineRule="auto"/>
        <w:rPr>
          <w:sz w:val="24"/>
          <w:szCs w:val="24"/>
        </w:rPr>
      </w:pPr>
      <w:r>
        <w:rPr>
          <w:noProof/>
        </w:rPr>
        <w:drawing>
          <wp:anchor distT="0" distB="0" distL="0" distR="0" simplePos="0" relativeHeight="251660800" behindDoc="0" locked="0" layoutInCell="1" allowOverlap="1" wp14:anchorId="07F2CA40" wp14:editId="0A706016">
            <wp:simplePos x="0" y="0"/>
            <wp:positionH relativeFrom="page">
              <wp:posOffset>1051560</wp:posOffset>
            </wp:positionH>
            <wp:positionV relativeFrom="paragraph">
              <wp:posOffset>430530</wp:posOffset>
            </wp:positionV>
            <wp:extent cx="2430780" cy="2430780"/>
            <wp:effectExtent l="0" t="0" r="7620" b="7620"/>
            <wp:wrapNone/>
            <wp:docPr id="125432481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2" cstate="print"/>
                    <a:stretch>
                      <a:fillRect/>
                    </a:stretch>
                  </pic:blipFill>
                  <pic:spPr>
                    <a:xfrm>
                      <a:off x="0" y="0"/>
                      <a:ext cx="2430780" cy="2430780"/>
                    </a:xfrm>
                    <a:prstGeom prst="rect">
                      <a:avLst/>
                    </a:prstGeom>
                  </pic:spPr>
                </pic:pic>
              </a:graphicData>
            </a:graphic>
            <wp14:sizeRelH relativeFrom="margin">
              <wp14:pctWidth>0</wp14:pctWidth>
            </wp14:sizeRelH>
            <wp14:sizeRelV relativeFrom="margin">
              <wp14:pctHeight>0</wp14:pctHeight>
            </wp14:sizeRelV>
          </wp:anchor>
        </w:drawing>
      </w:r>
      <w:r>
        <w:rPr>
          <w:noProof/>
        </w:rPr>
        <w:t>The final</w:t>
      </w:r>
      <w:r w:rsidR="009078B1" w:rsidRPr="002F5E68">
        <w:rPr>
          <w:sz w:val="24"/>
          <w:szCs w:val="24"/>
        </w:rPr>
        <w:t xml:space="preserve"> </w:t>
      </w:r>
      <w:r>
        <w:rPr>
          <w:sz w:val="24"/>
          <w:szCs w:val="24"/>
        </w:rPr>
        <w:t xml:space="preserve">output from this code is </w:t>
      </w:r>
    </w:p>
    <w:p w14:paraId="23060654" w14:textId="77777777" w:rsidR="002F5E68" w:rsidRDefault="002F5E68" w:rsidP="002F5E68">
      <w:pPr>
        <w:spacing w:line="360" w:lineRule="auto"/>
        <w:rPr>
          <w:sz w:val="24"/>
          <w:szCs w:val="24"/>
        </w:rPr>
      </w:pPr>
    </w:p>
    <w:p w14:paraId="5F64A359" w14:textId="77777777" w:rsidR="002F5E68" w:rsidRDefault="002F5E68" w:rsidP="002F5E68">
      <w:pPr>
        <w:pStyle w:val="BodyText"/>
        <w:rPr>
          <w:rFonts w:ascii="Calibri"/>
          <w:sz w:val="22"/>
        </w:rPr>
      </w:pPr>
    </w:p>
    <w:p w14:paraId="23AE36ED" w14:textId="77777777" w:rsidR="002F5E68" w:rsidRDefault="002F5E68" w:rsidP="002F5E68">
      <w:pPr>
        <w:spacing w:line="360" w:lineRule="auto"/>
        <w:rPr>
          <w:sz w:val="24"/>
          <w:szCs w:val="24"/>
        </w:rPr>
      </w:pPr>
    </w:p>
    <w:p w14:paraId="11CD1F2D" w14:textId="77777777" w:rsidR="002F5E68" w:rsidRDefault="002F5E68" w:rsidP="002F5E68">
      <w:pPr>
        <w:spacing w:line="360" w:lineRule="auto"/>
        <w:rPr>
          <w:sz w:val="24"/>
          <w:szCs w:val="24"/>
        </w:rPr>
      </w:pPr>
    </w:p>
    <w:p w14:paraId="62AD2963" w14:textId="77777777" w:rsidR="002F5E68" w:rsidRDefault="002F5E68" w:rsidP="002F5E68">
      <w:pPr>
        <w:spacing w:line="360" w:lineRule="auto"/>
        <w:rPr>
          <w:sz w:val="24"/>
          <w:szCs w:val="24"/>
        </w:rPr>
      </w:pPr>
    </w:p>
    <w:p w14:paraId="7A4B9F09" w14:textId="77777777" w:rsidR="002F5E68" w:rsidRDefault="002F5E68" w:rsidP="002F5E68">
      <w:pPr>
        <w:spacing w:line="360" w:lineRule="auto"/>
        <w:rPr>
          <w:sz w:val="24"/>
          <w:szCs w:val="24"/>
        </w:rPr>
      </w:pPr>
    </w:p>
    <w:p w14:paraId="0C34155C" w14:textId="77777777" w:rsidR="002F5E68" w:rsidRDefault="002F5E68" w:rsidP="002F5E68">
      <w:pPr>
        <w:spacing w:line="360" w:lineRule="auto"/>
        <w:rPr>
          <w:sz w:val="24"/>
          <w:szCs w:val="24"/>
        </w:rPr>
      </w:pPr>
    </w:p>
    <w:p w14:paraId="18EBCC14" w14:textId="77777777" w:rsidR="002F5E68" w:rsidRDefault="002F5E68" w:rsidP="002F5E68">
      <w:pPr>
        <w:spacing w:line="360" w:lineRule="auto"/>
        <w:rPr>
          <w:sz w:val="24"/>
          <w:szCs w:val="24"/>
        </w:rPr>
      </w:pPr>
    </w:p>
    <w:p w14:paraId="20BFECE9" w14:textId="77777777" w:rsidR="002F5E68" w:rsidRDefault="002F5E68" w:rsidP="002F5E68">
      <w:pPr>
        <w:spacing w:line="360" w:lineRule="auto"/>
        <w:rPr>
          <w:sz w:val="24"/>
          <w:szCs w:val="24"/>
        </w:rPr>
      </w:pPr>
    </w:p>
    <w:p w14:paraId="0BEBA456" w14:textId="77777777" w:rsidR="002F5E68" w:rsidRDefault="002F5E68" w:rsidP="002F5E68">
      <w:pPr>
        <w:spacing w:line="360" w:lineRule="auto"/>
        <w:rPr>
          <w:sz w:val="24"/>
          <w:szCs w:val="24"/>
        </w:rPr>
      </w:pPr>
    </w:p>
    <w:p w14:paraId="11F7F8FD" w14:textId="4AA6B1AF" w:rsidR="002F5E68" w:rsidRDefault="002F5E68" w:rsidP="002F5E68">
      <w:pPr>
        <w:spacing w:before="192" w:line="256" w:lineRule="auto"/>
        <w:ind w:right="1953"/>
        <w:rPr>
          <w:rFonts w:ascii="Calibri"/>
        </w:rPr>
      </w:pPr>
      <w:r>
        <w:rPr>
          <w:rFonts w:ascii="Calibri"/>
        </w:rPr>
        <w:t xml:space="preserve">Fig </w:t>
      </w:r>
      <w:r w:rsidR="00E8725E">
        <w:rPr>
          <w:rFonts w:ascii="Calibri"/>
        </w:rPr>
        <w:t>4.4:</w:t>
      </w:r>
      <w:r>
        <w:rPr>
          <w:rFonts w:ascii="Calibri"/>
        </w:rPr>
        <w:t xml:space="preserve"> Pictural output of</w:t>
      </w:r>
      <w:r>
        <w:rPr>
          <w:rFonts w:ascii="Calibri"/>
          <w:spacing w:val="-47"/>
        </w:rPr>
        <w:t xml:space="preserve"> </w:t>
      </w:r>
      <w:r>
        <w:rPr>
          <w:rFonts w:ascii="Calibri"/>
        </w:rPr>
        <w:t>microstructures</w:t>
      </w:r>
    </w:p>
    <w:p w14:paraId="5CD3A9F3" w14:textId="77777777" w:rsidR="002F5E68" w:rsidRPr="002F5E68" w:rsidRDefault="002F5E68" w:rsidP="002F5E68">
      <w:pPr>
        <w:spacing w:before="192" w:line="256" w:lineRule="auto"/>
        <w:ind w:right="1953"/>
        <w:rPr>
          <w:rFonts w:ascii="Calibri"/>
        </w:rPr>
      </w:pPr>
    </w:p>
    <w:p w14:paraId="7117B30F" w14:textId="0AB0194F" w:rsidR="002F5E68" w:rsidRPr="002F5E68" w:rsidRDefault="002F5E68" w:rsidP="002F5E68">
      <w:pPr>
        <w:rPr>
          <w:rFonts w:ascii="Calibri"/>
          <w:bCs/>
        </w:rPr>
      </w:pPr>
      <w:r w:rsidRPr="002F5E68">
        <w:rPr>
          <w:rFonts w:ascii="Calibri"/>
          <w:bCs/>
        </w:rPr>
        <w:t>Graphical</w:t>
      </w:r>
      <w:r w:rsidRPr="002F5E68">
        <w:rPr>
          <w:rFonts w:ascii="Calibri"/>
          <w:bCs/>
          <w:spacing w:val="-8"/>
        </w:rPr>
        <w:t xml:space="preserve"> </w:t>
      </w:r>
      <w:r w:rsidRPr="002F5E68">
        <w:rPr>
          <w:rFonts w:ascii="Calibri"/>
          <w:bCs/>
        </w:rPr>
        <w:t>representation</w:t>
      </w:r>
      <w:r w:rsidRPr="002F5E68">
        <w:rPr>
          <w:rFonts w:ascii="Calibri"/>
          <w:bCs/>
          <w:spacing w:val="-7"/>
        </w:rPr>
        <w:t xml:space="preserve"> </w:t>
      </w:r>
      <w:r w:rsidRPr="002F5E68">
        <w:rPr>
          <w:rFonts w:ascii="Calibri"/>
          <w:bCs/>
        </w:rPr>
        <w:t>of</w:t>
      </w:r>
      <w:r w:rsidRPr="002F5E68">
        <w:rPr>
          <w:rFonts w:ascii="Calibri"/>
          <w:bCs/>
          <w:spacing w:val="-8"/>
        </w:rPr>
        <w:t xml:space="preserve"> </w:t>
      </w:r>
      <w:r w:rsidRPr="002F5E68">
        <w:rPr>
          <w:rFonts w:ascii="Calibri"/>
          <w:bCs/>
        </w:rPr>
        <w:t>the</w:t>
      </w:r>
      <w:r w:rsidRPr="002F5E68">
        <w:rPr>
          <w:rFonts w:ascii="Calibri"/>
          <w:bCs/>
          <w:spacing w:val="-7"/>
        </w:rPr>
        <w:t xml:space="preserve"> </w:t>
      </w:r>
      <w:r>
        <w:rPr>
          <w:rFonts w:ascii="Calibri"/>
          <w:bCs/>
        </w:rPr>
        <w:t>Excel</w:t>
      </w:r>
      <w:r w:rsidRPr="002F5E68">
        <w:rPr>
          <w:rFonts w:ascii="Calibri"/>
          <w:bCs/>
          <w:spacing w:val="-6"/>
        </w:rPr>
        <w:t xml:space="preserve"> </w:t>
      </w:r>
      <w:r w:rsidRPr="002F5E68">
        <w:rPr>
          <w:rFonts w:ascii="Calibri"/>
          <w:bCs/>
        </w:rPr>
        <w:t>output:</w:t>
      </w:r>
    </w:p>
    <w:p w14:paraId="353D4CA6" w14:textId="09C0B88E" w:rsidR="002F5E68" w:rsidRDefault="002F5E68" w:rsidP="002F5E68">
      <w:pPr>
        <w:pStyle w:val="BodyText"/>
        <w:spacing w:before="182"/>
      </w:pPr>
      <w:r>
        <w:rPr>
          <w:noProof/>
        </w:rPr>
        <w:drawing>
          <wp:anchor distT="0" distB="0" distL="0" distR="0" simplePos="0" relativeHeight="251661824" behindDoc="0" locked="0" layoutInCell="1" allowOverlap="1" wp14:anchorId="1176C80D" wp14:editId="7A2BC838">
            <wp:simplePos x="0" y="0"/>
            <wp:positionH relativeFrom="page">
              <wp:posOffset>3234690</wp:posOffset>
            </wp:positionH>
            <wp:positionV relativeFrom="paragraph">
              <wp:posOffset>122555</wp:posOffset>
            </wp:positionV>
            <wp:extent cx="4171315" cy="2044064"/>
            <wp:effectExtent l="0" t="0" r="0" b="0"/>
            <wp:wrapNone/>
            <wp:docPr id="1869820350"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3" cstate="print"/>
                    <a:stretch>
                      <a:fillRect/>
                    </a:stretch>
                  </pic:blipFill>
                  <pic:spPr>
                    <a:xfrm>
                      <a:off x="0" y="0"/>
                      <a:ext cx="4171315" cy="2044064"/>
                    </a:xfrm>
                    <a:prstGeom prst="rect">
                      <a:avLst/>
                    </a:prstGeom>
                  </pic:spPr>
                </pic:pic>
              </a:graphicData>
            </a:graphic>
          </wp:anchor>
        </w:drawing>
      </w:r>
      <w:r>
        <w:t>Stress</w:t>
      </w:r>
      <w:r>
        <w:rPr>
          <w:spacing w:val="-3"/>
        </w:rPr>
        <w:t xml:space="preserve"> </w:t>
      </w:r>
      <w:r>
        <w:t>vs</w:t>
      </w:r>
      <w:r>
        <w:rPr>
          <w:spacing w:val="-2"/>
        </w:rPr>
        <w:t xml:space="preserve"> </w:t>
      </w:r>
      <w:r>
        <w:t>Strain</w:t>
      </w:r>
      <w:r>
        <w:rPr>
          <w:spacing w:val="-1"/>
        </w:rPr>
        <w:t xml:space="preserve"> </w:t>
      </w:r>
      <w:r>
        <w:t>graph</w:t>
      </w:r>
    </w:p>
    <w:p w14:paraId="0BB23C12" w14:textId="768FE7E8" w:rsidR="002F5E68" w:rsidRDefault="002F5E68" w:rsidP="002F5E68">
      <w:pPr>
        <w:pStyle w:val="BodyText"/>
        <w:spacing w:before="184"/>
      </w:pPr>
      <w:r>
        <w:rPr>
          <w:b/>
          <w:color w:val="33CC33"/>
        </w:rPr>
        <w:t>—</w:t>
      </w:r>
      <w:r>
        <w:rPr>
          <w:b/>
          <w:color w:val="33CC33"/>
          <w:spacing w:val="-1"/>
        </w:rPr>
        <w:t xml:space="preserve"> </w:t>
      </w:r>
      <w:r>
        <w:t>=</w:t>
      </w:r>
      <w:r>
        <w:rPr>
          <w:spacing w:val="-2"/>
        </w:rPr>
        <w:t xml:space="preserve"> </w:t>
      </w:r>
      <w:r>
        <w:t>Real</w:t>
      </w:r>
      <w:r>
        <w:rPr>
          <w:spacing w:val="-1"/>
        </w:rPr>
        <w:t xml:space="preserve"> </w:t>
      </w:r>
      <w:r>
        <w:t>Data</w:t>
      </w:r>
    </w:p>
    <w:p w14:paraId="4FB7481E" w14:textId="77777777" w:rsidR="002F5E68" w:rsidRDefault="002F5E68" w:rsidP="002F5E68">
      <w:pPr>
        <w:pStyle w:val="BodyText"/>
        <w:spacing w:before="180"/>
      </w:pPr>
      <w:r>
        <w:rPr>
          <w:b/>
          <w:color w:val="6F2F9F"/>
        </w:rPr>
        <w:t>—</w:t>
      </w:r>
      <w:r>
        <w:rPr>
          <w:b/>
          <w:color w:val="6F2F9F"/>
          <w:spacing w:val="-1"/>
        </w:rPr>
        <w:t xml:space="preserve"> </w:t>
      </w:r>
      <w:r>
        <w:t>=</w:t>
      </w:r>
      <w:r>
        <w:rPr>
          <w:spacing w:val="-1"/>
        </w:rPr>
        <w:t xml:space="preserve"> </w:t>
      </w:r>
      <w:r>
        <w:t>Calculated</w:t>
      </w:r>
      <w:r>
        <w:rPr>
          <w:spacing w:val="-1"/>
        </w:rPr>
        <w:t xml:space="preserve"> </w:t>
      </w:r>
      <w:r>
        <w:t>value</w:t>
      </w:r>
    </w:p>
    <w:p w14:paraId="45568EF9" w14:textId="77777777" w:rsidR="002F5E68" w:rsidRDefault="002F5E68" w:rsidP="002F5E68">
      <w:pPr>
        <w:pStyle w:val="BodyText"/>
        <w:rPr>
          <w:sz w:val="20"/>
        </w:rPr>
      </w:pPr>
    </w:p>
    <w:p w14:paraId="24B7CBC3" w14:textId="77777777" w:rsidR="002F5E68" w:rsidRDefault="002F5E68" w:rsidP="002F5E68">
      <w:pPr>
        <w:pStyle w:val="BodyText"/>
        <w:rPr>
          <w:sz w:val="20"/>
        </w:rPr>
      </w:pPr>
    </w:p>
    <w:p w14:paraId="3A10C17F" w14:textId="77777777" w:rsidR="002F5E68" w:rsidRDefault="002F5E68" w:rsidP="002F5E68">
      <w:pPr>
        <w:pStyle w:val="BodyText"/>
        <w:rPr>
          <w:sz w:val="20"/>
        </w:rPr>
      </w:pPr>
    </w:p>
    <w:p w14:paraId="2FDBEDD2" w14:textId="77777777" w:rsidR="002F5E68" w:rsidRDefault="002F5E68" w:rsidP="002F5E68">
      <w:pPr>
        <w:pStyle w:val="BodyText"/>
        <w:spacing w:before="9"/>
        <w:rPr>
          <w:sz w:val="17"/>
        </w:rPr>
      </w:pPr>
    </w:p>
    <w:p w14:paraId="233F4C1C" w14:textId="1E4FE3DB" w:rsidR="002F5E68" w:rsidRDefault="002F5E68" w:rsidP="002F5E68">
      <w:pPr>
        <w:rPr>
          <w:rFonts w:ascii="Calibri"/>
        </w:rPr>
      </w:pPr>
      <w:r>
        <w:rPr>
          <w:rFonts w:ascii="Calibri"/>
        </w:rPr>
        <w:t>Fig</w:t>
      </w:r>
      <w:r>
        <w:rPr>
          <w:rFonts w:ascii="Calibri"/>
          <w:spacing w:val="-4"/>
        </w:rPr>
        <w:t xml:space="preserve"> </w:t>
      </w:r>
      <w:r w:rsidR="00E8725E">
        <w:rPr>
          <w:rFonts w:ascii="Calibri"/>
        </w:rPr>
        <w:t>4.5:</w:t>
      </w:r>
      <w:r>
        <w:rPr>
          <w:rFonts w:ascii="Calibri"/>
          <w:spacing w:val="-1"/>
        </w:rPr>
        <w:t xml:space="preserve"> </w:t>
      </w:r>
      <w:r>
        <w:rPr>
          <w:rFonts w:ascii="Calibri"/>
        </w:rPr>
        <w:t>Stress</w:t>
      </w:r>
      <w:r>
        <w:rPr>
          <w:rFonts w:ascii="Calibri"/>
          <w:spacing w:val="-1"/>
        </w:rPr>
        <w:t xml:space="preserve"> </w:t>
      </w:r>
      <w:r>
        <w:rPr>
          <w:rFonts w:ascii="Calibri"/>
        </w:rPr>
        <w:t>vs</w:t>
      </w:r>
      <w:r>
        <w:rPr>
          <w:rFonts w:ascii="Calibri"/>
          <w:spacing w:val="-5"/>
        </w:rPr>
        <w:t xml:space="preserve"> </w:t>
      </w:r>
      <w:r>
        <w:rPr>
          <w:rFonts w:ascii="Calibri"/>
        </w:rPr>
        <w:t>Strain</w:t>
      </w:r>
    </w:p>
    <w:p w14:paraId="4E579833" w14:textId="4DB781AB" w:rsidR="00E8725E" w:rsidRDefault="002F5E68" w:rsidP="002F5E68">
      <w:pPr>
        <w:spacing w:line="259" w:lineRule="auto"/>
        <w:rPr>
          <w:rFonts w:ascii="Calibri"/>
        </w:rPr>
      </w:pPr>
      <w:r>
        <w:rPr>
          <w:rFonts w:ascii="Calibri"/>
        </w:rPr>
        <w:t>Graph:</w:t>
      </w:r>
      <w:r>
        <w:rPr>
          <w:rFonts w:ascii="Calibri"/>
          <w:spacing w:val="-8"/>
        </w:rPr>
        <w:t xml:space="preserve"> </w:t>
      </w:r>
      <w:r>
        <w:rPr>
          <w:rFonts w:ascii="Calibri"/>
        </w:rPr>
        <w:t>Experimental</w:t>
      </w:r>
      <w:r>
        <w:rPr>
          <w:rFonts w:ascii="Calibri"/>
          <w:spacing w:val="-7"/>
        </w:rPr>
        <w:t xml:space="preserve"> </w:t>
      </w:r>
      <w:r>
        <w:rPr>
          <w:rFonts w:ascii="Calibri"/>
        </w:rPr>
        <w:t>and</w:t>
      </w:r>
      <w:r>
        <w:rPr>
          <w:rFonts w:ascii="Calibri"/>
          <w:spacing w:val="-46"/>
        </w:rPr>
        <w:t xml:space="preserve"> </w:t>
      </w:r>
      <w:r>
        <w:rPr>
          <w:rFonts w:ascii="Calibri"/>
        </w:rPr>
        <w:t>Calculated</w:t>
      </w:r>
    </w:p>
    <w:p w14:paraId="13F66A38" w14:textId="77777777" w:rsidR="00E8725E" w:rsidRDefault="00E8725E">
      <w:pPr>
        <w:rPr>
          <w:rFonts w:ascii="Calibri"/>
        </w:rPr>
      </w:pPr>
      <w:r>
        <w:rPr>
          <w:rFonts w:ascii="Calibri"/>
        </w:rPr>
        <w:br w:type="page"/>
      </w:r>
    </w:p>
    <w:p w14:paraId="537F178E" w14:textId="3877A2D4" w:rsidR="002F5E68" w:rsidRPr="00E8725E" w:rsidRDefault="00E8725E" w:rsidP="002F5E68">
      <w:pPr>
        <w:spacing w:line="259" w:lineRule="auto"/>
        <w:rPr>
          <w:rFonts w:ascii="Calibri"/>
          <w:b/>
          <w:bCs/>
          <w:sz w:val="24"/>
          <w:szCs w:val="24"/>
        </w:rPr>
      </w:pPr>
      <w:r w:rsidRPr="00E8725E">
        <w:rPr>
          <w:rFonts w:ascii="Calibri"/>
          <w:b/>
          <w:bCs/>
          <w:sz w:val="24"/>
          <w:szCs w:val="24"/>
        </w:rPr>
        <w:lastRenderedPageBreak/>
        <w:t>4.2 Briefing on Work done till Mid Semester</w:t>
      </w:r>
    </w:p>
    <w:p w14:paraId="305A6758" w14:textId="77777777" w:rsidR="002F5E68" w:rsidRDefault="002F5E68" w:rsidP="002F5E68">
      <w:pPr>
        <w:spacing w:line="360" w:lineRule="auto"/>
        <w:rPr>
          <w:sz w:val="24"/>
          <w:szCs w:val="24"/>
        </w:rPr>
      </w:pPr>
    </w:p>
    <w:p w14:paraId="2FE34E1F" w14:textId="06E37A6D" w:rsidR="005B382C" w:rsidRPr="005B382C" w:rsidRDefault="005B382C" w:rsidP="005B382C">
      <w:pPr>
        <w:spacing w:line="360" w:lineRule="auto"/>
        <w:rPr>
          <w:i/>
          <w:iCs/>
          <w:sz w:val="24"/>
          <w:szCs w:val="24"/>
        </w:rPr>
      </w:pPr>
      <w:r w:rsidRPr="005B382C">
        <w:rPr>
          <w:i/>
          <w:iCs/>
          <w:sz w:val="24"/>
          <w:szCs w:val="24"/>
        </w:rPr>
        <w:t>4.2.1 Incorporating temperature dependency in mobility and nucleation rate</w:t>
      </w:r>
    </w:p>
    <w:p w14:paraId="262E1C17" w14:textId="544B7947" w:rsidR="00E8725E" w:rsidRDefault="005B382C" w:rsidP="005B382C">
      <w:pPr>
        <w:spacing w:line="360" w:lineRule="auto"/>
        <w:rPr>
          <w:sz w:val="24"/>
          <w:szCs w:val="24"/>
        </w:rPr>
      </w:pPr>
      <w:r w:rsidRPr="005B382C">
        <w:rPr>
          <w:sz w:val="24"/>
          <w:szCs w:val="24"/>
        </w:rPr>
        <w:t>Instead of using constant values, mobility, and nucleation rate is now determined by an equation that encapsulates its reliance on temperature</w:t>
      </w:r>
      <w:r>
        <w:rPr>
          <w:sz w:val="24"/>
          <w:szCs w:val="24"/>
        </w:rPr>
        <w:t xml:space="preserve">. </w:t>
      </w:r>
      <w:r w:rsidRPr="005B382C">
        <w:rPr>
          <w:sz w:val="24"/>
          <w:szCs w:val="24"/>
        </w:rPr>
        <w:t>This dependency is expressed as a function of the following parameters</w:t>
      </w:r>
      <w:r>
        <w:rPr>
          <w:sz w:val="24"/>
          <w:szCs w:val="24"/>
        </w:rPr>
        <w:t xml:space="preserve">, </w:t>
      </w:r>
      <w:r w:rsidRPr="005B382C">
        <w:rPr>
          <w:sz w:val="24"/>
          <w:szCs w:val="24"/>
        </w:rPr>
        <w:t>boundary thickness (δ), boundary self-diffusion coefficient (</w:t>
      </w:r>
      <w:r>
        <w:rPr>
          <w:sz w:val="24"/>
          <w:szCs w:val="24"/>
        </w:rPr>
        <w:t>D</w:t>
      </w:r>
      <w:r>
        <w:rPr>
          <w:sz w:val="24"/>
          <w:szCs w:val="24"/>
          <w:vertAlign w:val="subscript"/>
        </w:rPr>
        <w:t>ob</w:t>
      </w:r>
      <w:r w:rsidRPr="005B382C">
        <w:rPr>
          <w:sz w:val="24"/>
          <w:szCs w:val="24"/>
        </w:rPr>
        <w:t>), and activation energy (Q</w:t>
      </w:r>
      <w:r>
        <w:rPr>
          <w:sz w:val="24"/>
          <w:szCs w:val="24"/>
          <w:vertAlign w:val="subscript"/>
        </w:rPr>
        <w:t>b</w:t>
      </w:r>
      <w:r w:rsidRPr="005B382C">
        <w:rPr>
          <w:sz w:val="24"/>
          <w:szCs w:val="24"/>
        </w:rPr>
        <w:t>).</w:t>
      </w:r>
    </w:p>
    <w:p w14:paraId="4F6EFB5D" w14:textId="77777777" w:rsidR="005B382C" w:rsidRDefault="005B382C" w:rsidP="005B382C">
      <w:pPr>
        <w:spacing w:line="360" w:lineRule="auto"/>
        <w:rPr>
          <w:sz w:val="24"/>
          <w:szCs w:val="24"/>
        </w:rPr>
      </w:pPr>
    </w:p>
    <w:p w14:paraId="6D47BDCD" w14:textId="322EFD71" w:rsidR="005B382C" w:rsidRPr="005B382C" w:rsidRDefault="005B382C" w:rsidP="005B382C">
      <w:pPr>
        <w:spacing w:line="360" w:lineRule="auto"/>
        <w:rPr>
          <w:i/>
          <w:iCs/>
          <w:sz w:val="24"/>
          <w:szCs w:val="24"/>
        </w:rPr>
      </w:pPr>
      <w:r w:rsidRPr="005B382C">
        <w:rPr>
          <w:i/>
          <w:iCs/>
          <w:sz w:val="24"/>
          <w:szCs w:val="24"/>
        </w:rPr>
        <w:t xml:space="preserve">4.2.2 Experimentation for enhancing the accuracy </w:t>
      </w:r>
    </w:p>
    <w:p w14:paraId="3DE19F6C" w14:textId="4FBDB81C" w:rsidR="005B382C" w:rsidRPr="005B382C" w:rsidRDefault="005B382C" w:rsidP="005B382C">
      <w:pPr>
        <w:spacing w:line="360" w:lineRule="auto"/>
        <w:rPr>
          <w:sz w:val="24"/>
          <w:szCs w:val="24"/>
        </w:rPr>
      </w:pPr>
      <w:r w:rsidRPr="005B382C">
        <w:rPr>
          <w:sz w:val="24"/>
          <w:szCs w:val="24"/>
        </w:rPr>
        <w:t>Few trials were conducted to obtain the optimal value for the product δ.Dob.</w:t>
      </w:r>
    </w:p>
    <w:p w14:paraId="075A3E19" w14:textId="77777777" w:rsidR="005B382C" w:rsidRDefault="005B382C" w:rsidP="005B382C">
      <w:pPr>
        <w:spacing w:line="360" w:lineRule="auto"/>
        <w:rPr>
          <w:sz w:val="24"/>
          <w:szCs w:val="24"/>
        </w:rPr>
      </w:pPr>
      <w:r w:rsidRPr="005B382C">
        <w:rPr>
          <w:sz w:val="24"/>
          <w:szCs w:val="24"/>
        </w:rPr>
        <w:t>This enable</w:t>
      </w:r>
      <w:r>
        <w:rPr>
          <w:sz w:val="24"/>
          <w:szCs w:val="24"/>
        </w:rPr>
        <w:t>d</w:t>
      </w:r>
      <w:r w:rsidRPr="005B382C">
        <w:rPr>
          <w:sz w:val="24"/>
          <w:szCs w:val="24"/>
        </w:rPr>
        <w:t xml:space="preserve"> us to fine-tune the simulation model, ensuring it reflects real-world behavior more accurately</w:t>
      </w:r>
      <w:r>
        <w:rPr>
          <w:sz w:val="24"/>
          <w:szCs w:val="24"/>
        </w:rPr>
        <w:t>.</w:t>
      </w:r>
    </w:p>
    <w:p w14:paraId="2B220B27" w14:textId="77777777" w:rsidR="005B382C" w:rsidRDefault="005B382C" w:rsidP="005B382C">
      <w:pPr>
        <w:spacing w:line="360" w:lineRule="auto"/>
        <w:rPr>
          <w:sz w:val="24"/>
          <w:szCs w:val="24"/>
        </w:rPr>
      </w:pPr>
    </w:p>
    <w:p w14:paraId="5660B38F" w14:textId="2CDCF5E7" w:rsidR="005B382C" w:rsidRPr="005B382C" w:rsidRDefault="005B382C" w:rsidP="005B382C">
      <w:pPr>
        <w:spacing w:line="360" w:lineRule="auto"/>
        <w:rPr>
          <w:i/>
          <w:iCs/>
          <w:sz w:val="24"/>
          <w:szCs w:val="24"/>
        </w:rPr>
      </w:pPr>
      <w:r w:rsidRPr="005B382C">
        <w:rPr>
          <w:i/>
          <w:iCs/>
          <w:sz w:val="24"/>
          <w:szCs w:val="24"/>
        </w:rPr>
        <w:t>4.2.3 Temperature effects on peak stress and flow softening parameters</w:t>
      </w:r>
    </w:p>
    <w:p w14:paraId="56D569FD" w14:textId="773903A1" w:rsidR="005B382C" w:rsidRPr="005B382C" w:rsidRDefault="005B382C" w:rsidP="005B382C">
      <w:pPr>
        <w:spacing w:line="360" w:lineRule="auto"/>
        <w:rPr>
          <w:sz w:val="24"/>
          <w:szCs w:val="24"/>
        </w:rPr>
      </w:pPr>
      <w:r w:rsidRPr="005B382C">
        <w:rPr>
          <w:sz w:val="24"/>
          <w:szCs w:val="24"/>
        </w:rPr>
        <w:t>The Peak stress (</w:t>
      </w:r>
      <m:oMath>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p</m:t>
            </m:r>
          </m:sub>
        </m:sSub>
      </m:oMath>
      <w:r w:rsidRPr="005B382C">
        <w:rPr>
          <w:sz w:val="24"/>
          <w:szCs w:val="24"/>
        </w:rPr>
        <w:t>) and flow softening parameter (K2) variations with temperature were graphed.</w:t>
      </w:r>
    </w:p>
    <w:p w14:paraId="60C84225" w14:textId="43A49C64" w:rsidR="00A04E6F" w:rsidRPr="00A04E6F" w:rsidRDefault="00E06FB5" w:rsidP="0066286E">
      <w:pPr>
        <w:spacing w:line="360" w:lineRule="auto"/>
        <w:rPr>
          <w:sz w:val="24"/>
          <w:szCs w:val="24"/>
          <w:vertAlign w:val="subscript"/>
        </w:rPr>
      </w:pPr>
      <w:r w:rsidRPr="00E06FB5">
        <w:rPr>
          <w:noProof/>
        </w:rPr>
        <w:t xml:space="preserve"> </w:t>
      </w:r>
      <w:r w:rsidR="00A04E6F" w:rsidRPr="00A04E6F">
        <w:rPr>
          <w:noProof/>
        </w:rPr>
        <w:drawing>
          <wp:inline distT="0" distB="0" distL="0" distR="0" wp14:anchorId="636FEE56" wp14:editId="4A059AF0">
            <wp:extent cx="5734050" cy="2262505"/>
            <wp:effectExtent l="0" t="0" r="0" b="4445"/>
            <wp:docPr id="12039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3642" name=""/>
                    <pic:cNvPicPr/>
                  </pic:nvPicPr>
                  <pic:blipFill>
                    <a:blip r:embed="rId24"/>
                    <a:stretch>
                      <a:fillRect/>
                    </a:stretch>
                  </pic:blipFill>
                  <pic:spPr>
                    <a:xfrm>
                      <a:off x="0" y="0"/>
                      <a:ext cx="5734050" cy="2262505"/>
                    </a:xfrm>
                    <a:prstGeom prst="rect">
                      <a:avLst/>
                    </a:prstGeom>
                  </pic:spPr>
                </pic:pic>
              </a:graphicData>
            </a:graphic>
          </wp:inline>
        </w:drawing>
      </w:r>
      <w:r w:rsidR="00A04E6F">
        <w:rPr>
          <w:sz w:val="24"/>
          <w:szCs w:val="24"/>
        </w:rPr>
        <w:t>Fig 4.6: A plot between peak stress vs temperature and flow softening parameter vs Temperature</w:t>
      </w:r>
    </w:p>
    <w:p w14:paraId="62F0B4A2" w14:textId="77777777" w:rsidR="00A04E6F" w:rsidRDefault="00A04E6F" w:rsidP="0066286E">
      <w:pPr>
        <w:spacing w:line="360" w:lineRule="auto"/>
        <w:rPr>
          <w:i/>
          <w:iCs/>
          <w:sz w:val="24"/>
          <w:szCs w:val="24"/>
        </w:rPr>
      </w:pPr>
    </w:p>
    <w:p w14:paraId="65FE6745" w14:textId="49E200D1" w:rsidR="0066286E" w:rsidRPr="0066286E" w:rsidRDefault="0066286E" w:rsidP="0066286E">
      <w:pPr>
        <w:spacing w:line="360" w:lineRule="auto"/>
        <w:rPr>
          <w:i/>
          <w:iCs/>
          <w:sz w:val="24"/>
          <w:szCs w:val="24"/>
        </w:rPr>
      </w:pPr>
      <w:r w:rsidRPr="0066286E">
        <w:rPr>
          <w:i/>
          <w:iCs/>
          <w:sz w:val="24"/>
          <w:szCs w:val="24"/>
        </w:rPr>
        <w:t xml:space="preserve">4.2.4 Relationship between the grain diameter and the side length of the cell </w:t>
      </w:r>
    </w:p>
    <w:p w14:paraId="252F51D1" w14:textId="15B0FD67" w:rsidR="0066286E" w:rsidRPr="0066286E" w:rsidRDefault="00137037" w:rsidP="0066286E">
      <w:pPr>
        <w:spacing w:line="360" w:lineRule="auto"/>
        <w:rPr>
          <w:sz w:val="24"/>
          <w:szCs w:val="24"/>
        </w:rPr>
      </w:pPr>
      <w:r>
        <w:rPr>
          <w:sz w:val="24"/>
          <w:szCs w:val="24"/>
        </w:rPr>
        <w:t>The relation between t</w:t>
      </w:r>
      <w:r w:rsidR="0066286E" w:rsidRPr="0066286E">
        <w:rPr>
          <w:sz w:val="24"/>
          <w:szCs w:val="24"/>
        </w:rPr>
        <w:t>he grain diameter (DDRX, in µm)</w:t>
      </w:r>
      <w:r w:rsidR="0066286E">
        <w:rPr>
          <w:sz w:val="24"/>
          <w:szCs w:val="24"/>
        </w:rPr>
        <w:t xml:space="preserve">, </w:t>
      </w:r>
      <w:r w:rsidR="0066286E" w:rsidRPr="0066286E">
        <w:rPr>
          <w:sz w:val="24"/>
          <w:szCs w:val="24"/>
        </w:rPr>
        <w:t>length of the cell (LCA, in µm)</w:t>
      </w:r>
      <w:r>
        <w:rPr>
          <w:sz w:val="24"/>
          <w:szCs w:val="24"/>
        </w:rPr>
        <w:t xml:space="preserve"> </w:t>
      </w:r>
      <w:r w:rsidR="0066286E" w:rsidRPr="0066286E">
        <w:rPr>
          <w:sz w:val="24"/>
          <w:szCs w:val="24"/>
        </w:rPr>
        <w:t>was observed at a temperature of 1323 K and strain rate 0.2s-1</w:t>
      </w:r>
    </w:p>
    <w:p w14:paraId="0D9B0255" w14:textId="60ED61B5" w:rsidR="0066286E" w:rsidRDefault="00137037" w:rsidP="0066286E">
      <w:pPr>
        <w:spacing w:line="360" w:lineRule="auto"/>
        <w:rPr>
          <w:sz w:val="24"/>
          <w:szCs w:val="24"/>
        </w:rPr>
      </w:pPr>
      <w:r>
        <w:rPr>
          <w:sz w:val="24"/>
          <w:szCs w:val="24"/>
        </w:rPr>
        <w:t xml:space="preserve">The </w:t>
      </w:r>
      <w:r w:rsidR="0066286E" w:rsidRPr="0066286E">
        <w:rPr>
          <w:sz w:val="24"/>
          <w:szCs w:val="24"/>
        </w:rPr>
        <w:t>polynomial fitting was done using Origin software.</w:t>
      </w:r>
    </w:p>
    <w:p w14:paraId="1DF3F692" w14:textId="77777777" w:rsidR="00A04E6F" w:rsidRDefault="00A04E6F" w:rsidP="0066286E">
      <w:pPr>
        <w:spacing w:line="360" w:lineRule="auto"/>
        <w:rPr>
          <w:sz w:val="24"/>
          <w:szCs w:val="24"/>
        </w:rPr>
      </w:pPr>
    </w:p>
    <w:p w14:paraId="23100636" w14:textId="50C0B67A" w:rsidR="00137037" w:rsidRDefault="00E06FB5" w:rsidP="0066286E">
      <w:pPr>
        <w:spacing w:line="360" w:lineRule="auto"/>
        <w:rPr>
          <w:sz w:val="24"/>
          <w:szCs w:val="24"/>
        </w:rPr>
      </w:pPr>
      <w:r w:rsidRPr="00E06FB5">
        <w:rPr>
          <w:noProof/>
          <w:sz w:val="24"/>
          <w:szCs w:val="24"/>
        </w:rPr>
        <w:lastRenderedPageBreak/>
        <w:drawing>
          <wp:inline distT="0" distB="0" distL="0" distR="0" wp14:anchorId="47B6FFF0" wp14:editId="6A305FA3">
            <wp:extent cx="3901440" cy="2986992"/>
            <wp:effectExtent l="0" t="0" r="3810" b="4445"/>
            <wp:docPr id="6" name="Picture 5" descr="GRAP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GRAPH2"/>
                    <pic:cNvPicPr>
                      <a:picLocks noChangeAspect="1"/>
                    </pic:cNvPicPr>
                  </pic:nvPicPr>
                  <pic:blipFill>
                    <a:blip r:embed="rId25"/>
                    <a:stretch>
                      <a:fillRect/>
                    </a:stretch>
                  </pic:blipFill>
                  <pic:spPr>
                    <a:xfrm>
                      <a:off x="0" y="0"/>
                      <a:ext cx="3906582" cy="2990929"/>
                    </a:xfrm>
                    <a:prstGeom prst="rect">
                      <a:avLst/>
                    </a:prstGeom>
                  </pic:spPr>
                </pic:pic>
              </a:graphicData>
            </a:graphic>
          </wp:inline>
        </w:drawing>
      </w:r>
    </w:p>
    <w:p w14:paraId="2ABDFBE3" w14:textId="5A8717C9" w:rsidR="00A04E6F" w:rsidRPr="00A04E6F" w:rsidRDefault="00A04E6F" w:rsidP="0066286E">
      <w:pPr>
        <w:spacing w:line="360" w:lineRule="auto"/>
        <w:rPr>
          <w:sz w:val="24"/>
          <w:szCs w:val="24"/>
        </w:rPr>
      </w:pPr>
      <w:r w:rsidRPr="00A04E6F">
        <w:rPr>
          <w:sz w:val="24"/>
          <w:szCs w:val="24"/>
        </w:rPr>
        <w:t xml:space="preserve">Fig 4.7: </w:t>
      </w:r>
      <w:r>
        <w:rPr>
          <w:sz w:val="24"/>
          <w:szCs w:val="24"/>
        </w:rPr>
        <w:t>A plot between cell size vs Grain diameter</w:t>
      </w:r>
    </w:p>
    <w:p w14:paraId="37C9B836" w14:textId="557507C2" w:rsidR="0066286E" w:rsidRPr="0066286E" w:rsidRDefault="0066286E" w:rsidP="0066286E">
      <w:pPr>
        <w:spacing w:line="360" w:lineRule="auto"/>
        <w:rPr>
          <w:i/>
          <w:iCs/>
          <w:sz w:val="24"/>
          <w:szCs w:val="24"/>
        </w:rPr>
      </w:pPr>
      <w:r w:rsidRPr="00137037">
        <w:rPr>
          <w:i/>
          <w:iCs/>
          <w:sz w:val="24"/>
          <w:szCs w:val="24"/>
        </w:rPr>
        <w:t xml:space="preserve">4.2.5 </w:t>
      </w:r>
      <w:r w:rsidRPr="0066286E">
        <w:rPr>
          <w:i/>
          <w:iCs/>
          <w:sz w:val="24"/>
          <w:szCs w:val="24"/>
        </w:rPr>
        <w:t>Development of a linear regression model</w:t>
      </w:r>
    </w:p>
    <w:p w14:paraId="5889D148" w14:textId="3BBE2F80" w:rsidR="0066286E" w:rsidRPr="0066286E" w:rsidRDefault="00137037" w:rsidP="0066286E">
      <w:pPr>
        <w:spacing w:line="360" w:lineRule="auto"/>
        <w:rPr>
          <w:sz w:val="24"/>
          <w:szCs w:val="24"/>
        </w:rPr>
      </w:pPr>
      <w:r>
        <w:rPr>
          <w:sz w:val="24"/>
          <w:szCs w:val="24"/>
        </w:rPr>
        <w:t>A</w:t>
      </w:r>
      <w:r w:rsidR="0066286E" w:rsidRPr="0066286E">
        <w:rPr>
          <w:sz w:val="24"/>
          <w:szCs w:val="24"/>
        </w:rPr>
        <w:t xml:space="preserve"> model was developed to enhance the accuracy of the CA model.</w:t>
      </w:r>
      <w:r>
        <w:rPr>
          <w:sz w:val="24"/>
          <w:szCs w:val="24"/>
        </w:rPr>
        <w:t xml:space="preserve"> It</w:t>
      </w:r>
      <w:r w:rsidR="0066286E" w:rsidRPr="0066286E">
        <w:rPr>
          <w:sz w:val="24"/>
          <w:szCs w:val="24"/>
        </w:rPr>
        <w:t xml:space="preserve"> incorporates the temperature, average grain diameter (DDRX)</w:t>
      </w:r>
      <w:r>
        <w:rPr>
          <w:sz w:val="24"/>
          <w:szCs w:val="24"/>
        </w:rPr>
        <w:t>,</w:t>
      </w:r>
      <w:r w:rsidR="0066286E" w:rsidRPr="0066286E">
        <w:rPr>
          <w:sz w:val="24"/>
          <w:szCs w:val="24"/>
        </w:rPr>
        <w:t xml:space="preserve"> and recrystallization fraction (XDRX).</w:t>
      </w:r>
    </w:p>
    <w:p w14:paraId="67327987" w14:textId="06623D61" w:rsidR="0066286E" w:rsidRPr="0066286E" w:rsidRDefault="0066286E" w:rsidP="0066286E">
      <w:pPr>
        <w:spacing w:line="360" w:lineRule="auto"/>
        <w:rPr>
          <w:sz w:val="24"/>
          <w:szCs w:val="24"/>
        </w:rPr>
      </w:pPr>
      <w:r w:rsidRPr="0066286E">
        <w:rPr>
          <w:sz w:val="24"/>
          <w:szCs w:val="24"/>
        </w:rPr>
        <w:t>Training of the model involved utilizing the data obtained from both the CA model and experimental results for dependent variables</w:t>
      </w:r>
      <w:r w:rsidR="00137037">
        <w:rPr>
          <w:sz w:val="24"/>
          <w:szCs w:val="24"/>
        </w:rPr>
        <w:t xml:space="preserve">, and </w:t>
      </w:r>
      <w:r w:rsidRPr="0066286E">
        <w:rPr>
          <w:sz w:val="24"/>
          <w:szCs w:val="24"/>
        </w:rPr>
        <w:t xml:space="preserve">Predicted results at intermediate temperatures were presented in a DataFrame and graphically </w:t>
      </w:r>
      <w:r w:rsidR="00137037">
        <w:rPr>
          <w:sz w:val="24"/>
          <w:szCs w:val="24"/>
        </w:rPr>
        <w:t>visualized</w:t>
      </w:r>
      <w:r w:rsidRPr="0066286E">
        <w:rPr>
          <w:sz w:val="24"/>
          <w:szCs w:val="24"/>
        </w:rPr>
        <w:t xml:space="preserve">. </w:t>
      </w:r>
    </w:p>
    <w:p w14:paraId="71C1C205" w14:textId="06B19E94" w:rsidR="0066286E" w:rsidRPr="0066286E" w:rsidRDefault="00E06FB5" w:rsidP="0066286E">
      <w:pPr>
        <w:spacing w:line="360" w:lineRule="auto"/>
        <w:rPr>
          <w:sz w:val="24"/>
          <w:szCs w:val="24"/>
        </w:rPr>
      </w:pPr>
      <w:r>
        <w:rPr>
          <w:sz w:val="24"/>
          <w:szCs w:val="24"/>
        </w:rPr>
        <w:t>The mean</w:t>
      </w:r>
      <w:r w:rsidR="0066286E" w:rsidRPr="0066286E">
        <w:rPr>
          <w:sz w:val="24"/>
          <w:szCs w:val="24"/>
        </w:rPr>
        <w:t xml:space="preserve"> square error and the coefficient of regression were computed to assess the </w:t>
      </w:r>
      <w:r w:rsidR="00137037">
        <w:rPr>
          <w:sz w:val="24"/>
          <w:szCs w:val="24"/>
        </w:rPr>
        <w:t>model's</w:t>
      </w:r>
      <w:r w:rsidR="0066286E" w:rsidRPr="0066286E">
        <w:rPr>
          <w:sz w:val="24"/>
          <w:szCs w:val="24"/>
        </w:rPr>
        <w:t xml:space="preserve"> performance.</w:t>
      </w:r>
    </w:p>
    <w:p w14:paraId="313D2377" w14:textId="77777777" w:rsidR="0066286E" w:rsidRPr="0066286E" w:rsidRDefault="0066286E" w:rsidP="0066286E">
      <w:pPr>
        <w:spacing w:line="360" w:lineRule="auto"/>
        <w:rPr>
          <w:sz w:val="24"/>
          <w:szCs w:val="24"/>
        </w:rPr>
      </w:pPr>
    </w:p>
    <w:p w14:paraId="704ECEAA" w14:textId="79B2E178" w:rsidR="00137037" w:rsidRPr="00E06FB5" w:rsidRDefault="00E06FB5" w:rsidP="00E06FB5">
      <w:pPr>
        <w:pStyle w:val="Heading2"/>
        <w:spacing w:before="0" w:line="379" w:lineRule="auto"/>
        <w:ind w:right="0"/>
        <w:jc w:val="left"/>
        <w:rPr>
          <w:b w:val="0"/>
          <w:bCs w:val="0"/>
          <w:sz w:val="24"/>
          <w:szCs w:val="24"/>
        </w:rPr>
      </w:pPr>
      <w:r w:rsidRPr="00E06FB5">
        <w:rPr>
          <w:b w:val="0"/>
          <w:bCs w:val="0"/>
          <w:sz w:val="24"/>
          <w:szCs w:val="24"/>
        </w:rPr>
        <w:t>Final output</w:t>
      </w:r>
      <w:r>
        <w:rPr>
          <w:b w:val="0"/>
          <w:bCs w:val="0"/>
          <w:sz w:val="24"/>
          <w:szCs w:val="24"/>
        </w:rPr>
        <w:t>:</w:t>
      </w:r>
    </w:p>
    <w:p w14:paraId="760CE9D3" w14:textId="77777777" w:rsidR="00137037" w:rsidRDefault="00137037" w:rsidP="00E06FB5">
      <w:pPr>
        <w:pStyle w:val="Heading2"/>
        <w:spacing w:before="89" w:line="379" w:lineRule="auto"/>
        <w:ind w:right="4881"/>
        <w:jc w:val="left"/>
      </w:pPr>
    </w:p>
    <w:p w14:paraId="6BE91257" w14:textId="77777777" w:rsidR="00A04E6F" w:rsidRDefault="00A04E6F" w:rsidP="00137037">
      <w:pPr>
        <w:pStyle w:val="Heading2"/>
        <w:spacing w:before="0" w:line="379" w:lineRule="auto"/>
        <w:ind w:right="0"/>
      </w:pPr>
    </w:p>
    <w:p w14:paraId="0618D93C" w14:textId="77777777" w:rsidR="00A04E6F" w:rsidRDefault="00A04E6F" w:rsidP="00137037">
      <w:pPr>
        <w:pStyle w:val="Heading2"/>
        <w:spacing w:before="0" w:line="379" w:lineRule="auto"/>
        <w:ind w:right="0"/>
      </w:pPr>
    </w:p>
    <w:p w14:paraId="34A80993" w14:textId="77777777" w:rsidR="00A04E6F" w:rsidRDefault="00A04E6F" w:rsidP="00137037">
      <w:pPr>
        <w:pStyle w:val="Heading2"/>
        <w:spacing w:before="0" w:line="379" w:lineRule="auto"/>
        <w:ind w:right="0"/>
      </w:pPr>
    </w:p>
    <w:p w14:paraId="4065F097" w14:textId="77777777" w:rsidR="00A04E6F" w:rsidRDefault="00A04E6F" w:rsidP="00137037">
      <w:pPr>
        <w:pStyle w:val="Heading2"/>
        <w:spacing w:before="0" w:line="379" w:lineRule="auto"/>
        <w:ind w:right="0"/>
      </w:pPr>
    </w:p>
    <w:p w14:paraId="1AB41F1E" w14:textId="77777777" w:rsidR="00A04E6F" w:rsidRDefault="00A04E6F" w:rsidP="00137037">
      <w:pPr>
        <w:pStyle w:val="Heading2"/>
        <w:spacing w:before="0" w:line="379" w:lineRule="auto"/>
        <w:ind w:right="0"/>
      </w:pPr>
    </w:p>
    <w:p w14:paraId="144610D2" w14:textId="77777777" w:rsidR="00A04E6F" w:rsidRDefault="00A04E6F" w:rsidP="00137037">
      <w:pPr>
        <w:pStyle w:val="Heading2"/>
        <w:spacing w:before="0" w:line="379" w:lineRule="auto"/>
        <w:ind w:right="0"/>
      </w:pPr>
    </w:p>
    <w:p w14:paraId="202D8010" w14:textId="77777777" w:rsidR="00A04E6F" w:rsidRDefault="00A04E6F" w:rsidP="00137037">
      <w:pPr>
        <w:pStyle w:val="Heading2"/>
        <w:spacing w:before="0" w:line="379" w:lineRule="auto"/>
        <w:ind w:right="0"/>
      </w:pPr>
    </w:p>
    <w:p w14:paraId="0BBF5850" w14:textId="77777777" w:rsidR="00A04E6F" w:rsidRDefault="00A04E6F" w:rsidP="00137037">
      <w:pPr>
        <w:pStyle w:val="Heading2"/>
        <w:spacing w:before="0" w:line="379" w:lineRule="auto"/>
        <w:ind w:right="0"/>
      </w:pPr>
    </w:p>
    <w:p w14:paraId="0AB17B92" w14:textId="77777777" w:rsidR="00A04E6F" w:rsidRDefault="00A04E6F" w:rsidP="00137037">
      <w:pPr>
        <w:pStyle w:val="Heading2"/>
        <w:spacing w:before="0" w:line="379" w:lineRule="auto"/>
        <w:ind w:right="0"/>
      </w:pPr>
    </w:p>
    <w:p w14:paraId="01D3F575" w14:textId="32268462" w:rsidR="00137037" w:rsidRDefault="00000000" w:rsidP="00137037">
      <w:pPr>
        <w:pStyle w:val="Heading2"/>
        <w:spacing w:before="0" w:line="379" w:lineRule="auto"/>
        <w:ind w:right="0"/>
      </w:pPr>
      <w:r>
        <w:t xml:space="preserve">CHAPTER </w:t>
      </w:r>
      <w:r w:rsidR="00E8725E">
        <w:t>5</w:t>
      </w:r>
      <w:r w:rsidR="00137037">
        <w:t xml:space="preserve"> </w:t>
      </w:r>
    </w:p>
    <w:p w14:paraId="1DCE748A" w14:textId="7256AA66" w:rsidR="005756AC" w:rsidRDefault="00000000" w:rsidP="00137037">
      <w:pPr>
        <w:pStyle w:val="Heading2"/>
        <w:spacing w:before="0" w:line="379" w:lineRule="auto"/>
        <w:ind w:right="0"/>
      </w:pPr>
      <w:r>
        <w:rPr>
          <w:spacing w:val="-67"/>
        </w:rPr>
        <w:t xml:space="preserve"> </w:t>
      </w:r>
      <w:r>
        <w:t>RESULTS</w:t>
      </w:r>
    </w:p>
    <w:p w14:paraId="14599D4A" w14:textId="77777777" w:rsidR="005756AC" w:rsidRDefault="005756AC">
      <w:pPr>
        <w:pStyle w:val="BodyText"/>
        <w:spacing w:before="10"/>
        <w:rPr>
          <w:b/>
          <w:sz w:val="38"/>
        </w:rPr>
      </w:pPr>
    </w:p>
    <w:p w14:paraId="4CF3DA7A" w14:textId="77777777" w:rsidR="005756AC" w:rsidRDefault="00000000">
      <w:pPr>
        <w:pStyle w:val="Heading3"/>
        <w:spacing w:before="1"/>
        <w:ind w:left="1080"/>
      </w:pPr>
      <w:r>
        <w:t>Results</w:t>
      </w:r>
    </w:p>
    <w:p w14:paraId="57C4E121" w14:textId="77777777" w:rsidR="00A04E6F" w:rsidRDefault="00A04E6F">
      <w:pPr>
        <w:pStyle w:val="Heading3"/>
        <w:spacing w:before="1"/>
        <w:ind w:left="1080"/>
      </w:pPr>
    </w:p>
    <w:p w14:paraId="3AB5B950" w14:textId="77777777" w:rsidR="00A04E6F" w:rsidRDefault="00A04E6F">
      <w:pPr>
        <w:pStyle w:val="Heading3"/>
        <w:spacing w:before="1"/>
        <w:ind w:left="1080"/>
      </w:pPr>
    </w:p>
    <w:p w14:paraId="204B9C77" w14:textId="77777777" w:rsidR="005756AC" w:rsidRDefault="005756AC">
      <w:pPr>
        <w:spacing w:line="259" w:lineRule="auto"/>
        <w:rPr>
          <w:rFonts w:ascii="Calibri"/>
        </w:rPr>
        <w:sectPr w:rsidR="005756AC" w:rsidSect="005D27C8">
          <w:pgSz w:w="11910" w:h="16840"/>
          <w:pgMar w:top="1440" w:right="1440" w:bottom="1440" w:left="1440" w:header="0" w:footer="1000" w:gutter="0"/>
          <w:cols w:space="720"/>
          <w:docGrid w:linePitch="299"/>
        </w:sectPr>
      </w:pPr>
    </w:p>
    <w:p w14:paraId="0FBE395B" w14:textId="77777777" w:rsidR="005756AC" w:rsidRDefault="00000000">
      <w:pPr>
        <w:pStyle w:val="Heading2"/>
      </w:pPr>
      <w:r>
        <w:lastRenderedPageBreak/>
        <w:t>CHAPTER</w:t>
      </w:r>
      <w:r>
        <w:rPr>
          <w:spacing w:val="-1"/>
        </w:rPr>
        <w:t xml:space="preserve"> </w:t>
      </w:r>
      <w:r>
        <w:t>5</w:t>
      </w:r>
    </w:p>
    <w:p w14:paraId="0FAB0D69" w14:textId="77777777" w:rsidR="005756AC" w:rsidRDefault="00000000">
      <w:pPr>
        <w:spacing w:before="160"/>
        <w:ind w:right="76"/>
        <w:jc w:val="center"/>
        <w:rPr>
          <w:b/>
          <w:sz w:val="28"/>
        </w:rPr>
      </w:pPr>
      <w:r>
        <w:rPr>
          <w:b/>
          <w:sz w:val="28"/>
        </w:rPr>
        <w:t>CONCLUSIONS</w:t>
      </w:r>
      <w:r>
        <w:rPr>
          <w:b/>
          <w:spacing w:val="-6"/>
          <w:sz w:val="28"/>
        </w:rPr>
        <w:t xml:space="preserve"> </w:t>
      </w:r>
      <w:r>
        <w:rPr>
          <w:b/>
          <w:sz w:val="28"/>
        </w:rPr>
        <w:t>AND</w:t>
      </w:r>
      <w:r>
        <w:rPr>
          <w:b/>
          <w:spacing w:val="-1"/>
          <w:sz w:val="28"/>
        </w:rPr>
        <w:t xml:space="preserve"> </w:t>
      </w:r>
      <w:r>
        <w:rPr>
          <w:b/>
          <w:sz w:val="28"/>
        </w:rPr>
        <w:t>SCOPE</w:t>
      </w:r>
      <w:r>
        <w:rPr>
          <w:b/>
          <w:spacing w:val="-6"/>
          <w:sz w:val="28"/>
        </w:rPr>
        <w:t xml:space="preserve"> </w:t>
      </w:r>
      <w:r>
        <w:rPr>
          <w:b/>
          <w:sz w:val="28"/>
        </w:rPr>
        <w:t>FOR</w:t>
      </w:r>
      <w:r>
        <w:rPr>
          <w:b/>
          <w:spacing w:val="-1"/>
          <w:sz w:val="28"/>
        </w:rPr>
        <w:t xml:space="preserve"> </w:t>
      </w:r>
      <w:r>
        <w:rPr>
          <w:b/>
          <w:sz w:val="28"/>
        </w:rPr>
        <w:t>FUTURE</w:t>
      </w:r>
      <w:r>
        <w:rPr>
          <w:b/>
          <w:spacing w:val="2"/>
          <w:sz w:val="28"/>
        </w:rPr>
        <w:t xml:space="preserve"> </w:t>
      </w:r>
      <w:r>
        <w:rPr>
          <w:b/>
          <w:sz w:val="28"/>
        </w:rPr>
        <w:t>WORK</w:t>
      </w:r>
    </w:p>
    <w:p w14:paraId="302E3536" w14:textId="77777777" w:rsidR="005756AC" w:rsidRDefault="005756AC">
      <w:pPr>
        <w:pStyle w:val="BodyText"/>
        <w:rPr>
          <w:b/>
          <w:sz w:val="30"/>
        </w:rPr>
      </w:pPr>
    </w:p>
    <w:p w14:paraId="77BC17B4" w14:textId="77777777" w:rsidR="005756AC" w:rsidRDefault="005756AC">
      <w:pPr>
        <w:pStyle w:val="BodyText"/>
        <w:rPr>
          <w:b/>
          <w:sz w:val="26"/>
        </w:rPr>
      </w:pPr>
    </w:p>
    <w:p w14:paraId="05E65259" w14:textId="77777777" w:rsidR="005756AC" w:rsidRDefault="00000000">
      <w:pPr>
        <w:pStyle w:val="Heading3"/>
        <w:numPr>
          <w:ilvl w:val="1"/>
          <w:numId w:val="1"/>
        </w:numPr>
        <w:tabs>
          <w:tab w:val="left" w:pos="1441"/>
        </w:tabs>
        <w:spacing w:before="1"/>
        <w:ind w:hanging="361"/>
      </w:pPr>
      <w:r>
        <w:t>CONCLUSION</w:t>
      </w:r>
    </w:p>
    <w:p w14:paraId="6FF1E0D8" w14:textId="77777777" w:rsidR="005756AC" w:rsidRDefault="005756AC">
      <w:pPr>
        <w:pStyle w:val="BodyText"/>
        <w:rPr>
          <w:b/>
          <w:sz w:val="26"/>
        </w:rPr>
      </w:pPr>
    </w:p>
    <w:p w14:paraId="2D4BA75F" w14:textId="77777777" w:rsidR="005756AC" w:rsidRDefault="005756AC">
      <w:pPr>
        <w:pStyle w:val="BodyText"/>
        <w:spacing w:before="11"/>
        <w:rPr>
          <w:b/>
          <w:sz w:val="21"/>
        </w:rPr>
      </w:pPr>
    </w:p>
    <w:p w14:paraId="4A60A660" w14:textId="77777777" w:rsidR="005756AC" w:rsidRDefault="00000000">
      <w:pPr>
        <w:pStyle w:val="BodyText"/>
        <w:ind w:left="1080"/>
        <w:jc w:val="both"/>
      </w:pPr>
      <w:r>
        <w:t>The</w:t>
      </w:r>
      <w:r>
        <w:rPr>
          <w:spacing w:val="-3"/>
        </w:rPr>
        <w:t xml:space="preserve"> </w:t>
      </w:r>
      <w:r>
        <w:t>following conclusions were</w:t>
      </w:r>
      <w:r>
        <w:rPr>
          <w:spacing w:val="-2"/>
        </w:rPr>
        <w:t xml:space="preserve"> </w:t>
      </w:r>
      <w:r>
        <w:t>made</w:t>
      </w:r>
      <w:r>
        <w:rPr>
          <w:spacing w:val="-2"/>
        </w:rPr>
        <w:t xml:space="preserve"> </w:t>
      </w:r>
      <w:r>
        <w:t>in the</w:t>
      </w:r>
      <w:r>
        <w:rPr>
          <w:spacing w:val="-1"/>
        </w:rPr>
        <w:t xml:space="preserve"> </w:t>
      </w:r>
      <w:r>
        <w:t>present study:</w:t>
      </w:r>
    </w:p>
    <w:p w14:paraId="78DB99EC" w14:textId="1D9F26BB" w:rsidR="005756AC" w:rsidRDefault="00000000">
      <w:pPr>
        <w:pStyle w:val="ListParagraph"/>
        <w:numPr>
          <w:ilvl w:val="0"/>
          <w:numId w:val="5"/>
        </w:numPr>
        <w:tabs>
          <w:tab w:val="left" w:pos="1501"/>
        </w:tabs>
        <w:spacing w:before="137" w:line="360" w:lineRule="auto"/>
        <w:ind w:right="1163"/>
        <w:jc w:val="both"/>
        <w:rPr>
          <w:sz w:val="24"/>
        </w:rPr>
      </w:pPr>
      <w:r>
        <w:rPr>
          <w:sz w:val="24"/>
        </w:rPr>
        <w:t xml:space="preserve">A conventional 2-D cellular automata model to predict the microstructural </w:t>
      </w:r>
      <w:r w:rsidR="00A04E6F">
        <w:rPr>
          <w:sz w:val="24"/>
        </w:rPr>
        <w:t>behavior</w:t>
      </w:r>
      <w:r>
        <w:rPr>
          <w:sz w:val="24"/>
        </w:rPr>
        <w:t xml:space="preserve"> of</w:t>
      </w:r>
      <w:r>
        <w:rPr>
          <w:spacing w:val="1"/>
          <w:sz w:val="24"/>
        </w:rPr>
        <w:t xml:space="preserve"> </w:t>
      </w:r>
      <w:r>
        <w:rPr>
          <w:sz w:val="24"/>
        </w:rPr>
        <w:t xml:space="preserve">Inconel </w:t>
      </w:r>
      <w:r w:rsidR="001C60A9">
        <w:rPr>
          <w:sz w:val="24"/>
        </w:rPr>
        <w:t>617</w:t>
      </w:r>
      <w:r>
        <w:rPr>
          <w:sz w:val="24"/>
        </w:rPr>
        <w:t xml:space="preserve"> alloy under warm worming conditions was implemented in Java and its</w:t>
      </w:r>
      <w:r>
        <w:rPr>
          <w:spacing w:val="1"/>
          <w:sz w:val="24"/>
        </w:rPr>
        <w:t xml:space="preserve"> </w:t>
      </w:r>
      <w:r>
        <w:rPr>
          <w:sz w:val="24"/>
        </w:rPr>
        <w:t xml:space="preserve">parameters like </w:t>
      </w:r>
      <w:r w:rsidR="00A04E6F">
        <w:rPr>
          <w:sz w:val="24"/>
        </w:rPr>
        <w:t xml:space="preserve">a </w:t>
      </w:r>
      <w:r>
        <w:rPr>
          <w:sz w:val="24"/>
        </w:rPr>
        <w:t>hardening parameter, softening parameter</w:t>
      </w:r>
      <w:r w:rsidR="00A04E6F">
        <w:rPr>
          <w:sz w:val="24"/>
        </w:rPr>
        <w:t>,</w:t>
      </w:r>
      <w:r>
        <w:rPr>
          <w:sz w:val="24"/>
        </w:rPr>
        <w:t xml:space="preserve"> and mobility were modified to</w:t>
      </w:r>
      <w:r>
        <w:rPr>
          <w:spacing w:val="1"/>
          <w:sz w:val="24"/>
        </w:rPr>
        <w:t xml:space="preserve"> </w:t>
      </w:r>
      <w:r>
        <w:rPr>
          <w:sz w:val="24"/>
        </w:rPr>
        <w:t>best</w:t>
      </w:r>
      <w:r>
        <w:rPr>
          <w:spacing w:val="-1"/>
          <w:sz w:val="24"/>
        </w:rPr>
        <w:t xml:space="preserve"> </w:t>
      </w:r>
      <w:r>
        <w:rPr>
          <w:sz w:val="24"/>
        </w:rPr>
        <w:t>match the</w:t>
      </w:r>
      <w:r>
        <w:rPr>
          <w:spacing w:val="-1"/>
          <w:sz w:val="24"/>
        </w:rPr>
        <w:t xml:space="preserve"> </w:t>
      </w:r>
      <w:r>
        <w:rPr>
          <w:sz w:val="24"/>
        </w:rPr>
        <w:t>experimental results.</w:t>
      </w:r>
    </w:p>
    <w:p w14:paraId="52FC8970" w14:textId="2915EA89" w:rsidR="005756AC" w:rsidRDefault="00000000">
      <w:pPr>
        <w:pStyle w:val="ListParagraph"/>
        <w:numPr>
          <w:ilvl w:val="0"/>
          <w:numId w:val="5"/>
        </w:numPr>
        <w:tabs>
          <w:tab w:val="left" w:pos="1501"/>
        </w:tabs>
        <w:spacing w:line="360" w:lineRule="auto"/>
        <w:ind w:right="1159"/>
        <w:jc w:val="both"/>
        <w:rPr>
          <w:sz w:val="24"/>
        </w:rPr>
      </w:pPr>
      <w:r>
        <w:rPr>
          <w:sz w:val="24"/>
        </w:rPr>
        <w:t>A relationship between peak stress vs. temperature and flow softening parameter vs.</w:t>
      </w:r>
      <w:r>
        <w:rPr>
          <w:spacing w:val="1"/>
          <w:sz w:val="24"/>
        </w:rPr>
        <w:t xml:space="preserve"> </w:t>
      </w:r>
      <w:r>
        <w:rPr>
          <w:sz w:val="24"/>
        </w:rPr>
        <w:t>Temperature</w:t>
      </w:r>
      <w:r>
        <w:rPr>
          <w:spacing w:val="-2"/>
          <w:sz w:val="24"/>
        </w:rPr>
        <w:t xml:space="preserve"> </w:t>
      </w:r>
      <w:r w:rsidR="00A04E6F">
        <w:rPr>
          <w:sz w:val="24"/>
        </w:rPr>
        <w:t>were</w:t>
      </w:r>
      <w:r>
        <w:rPr>
          <w:sz w:val="24"/>
        </w:rPr>
        <w:t xml:space="preserve"> established.</w:t>
      </w:r>
    </w:p>
    <w:p w14:paraId="2A9160E6" w14:textId="77777777" w:rsidR="005756AC" w:rsidRDefault="005756AC">
      <w:pPr>
        <w:pStyle w:val="BodyText"/>
        <w:rPr>
          <w:sz w:val="26"/>
        </w:rPr>
      </w:pPr>
    </w:p>
    <w:p w14:paraId="263F22A2" w14:textId="77777777" w:rsidR="005756AC" w:rsidRDefault="005756AC">
      <w:pPr>
        <w:pStyle w:val="BodyText"/>
        <w:rPr>
          <w:sz w:val="26"/>
        </w:rPr>
      </w:pPr>
    </w:p>
    <w:p w14:paraId="5F207AD7" w14:textId="77777777" w:rsidR="005756AC" w:rsidRDefault="005756AC">
      <w:pPr>
        <w:pStyle w:val="BodyText"/>
        <w:rPr>
          <w:sz w:val="26"/>
        </w:rPr>
      </w:pPr>
    </w:p>
    <w:p w14:paraId="7C1569B6" w14:textId="77777777" w:rsidR="005756AC" w:rsidRDefault="00000000">
      <w:pPr>
        <w:pStyle w:val="Heading3"/>
        <w:numPr>
          <w:ilvl w:val="1"/>
          <w:numId w:val="1"/>
        </w:numPr>
        <w:tabs>
          <w:tab w:val="left" w:pos="1441"/>
        </w:tabs>
        <w:ind w:hanging="361"/>
      </w:pPr>
      <w:r>
        <w:t>FUTURE</w:t>
      </w:r>
      <w:r>
        <w:rPr>
          <w:spacing w:val="-1"/>
        </w:rPr>
        <w:t xml:space="preserve"> </w:t>
      </w:r>
      <w:r>
        <w:t>SCOPE</w:t>
      </w:r>
    </w:p>
    <w:p w14:paraId="0425898B" w14:textId="77777777" w:rsidR="005756AC" w:rsidRDefault="005756AC">
      <w:pPr>
        <w:spacing w:line="360" w:lineRule="auto"/>
        <w:jc w:val="both"/>
        <w:rPr>
          <w:sz w:val="24"/>
        </w:rPr>
        <w:sectPr w:rsidR="005756AC" w:rsidSect="005D27C8">
          <w:pgSz w:w="11910" w:h="16840"/>
          <w:pgMar w:top="1360" w:right="280" w:bottom="1200" w:left="360" w:header="0" w:footer="1000" w:gutter="0"/>
          <w:cols w:space="720"/>
        </w:sectPr>
      </w:pPr>
    </w:p>
    <w:p w14:paraId="2F1A3ED0" w14:textId="77777777" w:rsidR="005756AC" w:rsidRDefault="00000000">
      <w:pPr>
        <w:pStyle w:val="Heading3"/>
        <w:spacing w:before="60"/>
        <w:ind w:left="0" w:right="77"/>
        <w:jc w:val="center"/>
      </w:pPr>
      <w:r>
        <w:lastRenderedPageBreak/>
        <w:t>REFERENCE</w:t>
      </w:r>
    </w:p>
    <w:p w14:paraId="1CE87693" w14:textId="77777777" w:rsidR="005756AC" w:rsidRDefault="005756AC">
      <w:pPr>
        <w:pStyle w:val="BodyText"/>
        <w:rPr>
          <w:b/>
          <w:sz w:val="26"/>
        </w:rPr>
      </w:pPr>
    </w:p>
    <w:p w14:paraId="1D19A40B" w14:textId="77777777" w:rsidR="005756AC" w:rsidRDefault="005756AC">
      <w:pPr>
        <w:pStyle w:val="BodyText"/>
        <w:spacing w:before="11"/>
        <w:rPr>
          <w:b/>
          <w:sz w:val="32"/>
        </w:rPr>
      </w:pPr>
    </w:p>
    <w:p w14:paraId="7BB70E23" w14:textId="77777777" w:rsidR="005756AC" w:rsidRDefault="00000000">
      <w:pPr>
        <w:pStyle w:val="BodyText"/>
        <w:spacing w:line="360" w:lineRule="auto"/>
        <w:ind w:left="1080" w:right="1459"/>
        <w:jc w:val="both"/>
      </w:pPr>
      <w:r>
        <w:t>[1].K. Arun Babu, T.S. Prithiv, A. Gupta, S. Mandal, Modeling and simulation of dynamic</w:t>
      </w:r>
      <w:r>
        <w:rPr>
          <w:spacing w:val="-57"/>
        </w:rPr>
        <w:t xml:space="preserve"> </w:t>
      </w:r>
      <w:r>
        <w:t>recrystallization in super austenitic stainless steel employing combined cellular automaton,</w:t>
      </w:r>
      <w:r>
        <w:rPr>
          <w:spacing w:val="-58"/>
        </w:rPr>
        <w:t xml:space="preserve"> </w:t>
      </w:r>
      <w:r>
        <w:t>(2021) .</w:t>
      </w:r>
    </w:p>
    <w:p w14:paraId="38A6543E" w14:textId="77777777" w:rsidR="005756AC" w:rsidRDefault="005756AC">
      <w:pPr>
        <w:pStyle w:val="BodyText"/>
        <w:spacing w:before="8"/>
        <w:rPr>
          <w:sz w:val="20"/>
        </w:rPr>
      </w:pPr>
    </w:p>
    <w:p w14:paraId="5FFAAE5B" w14:textId="77777777" w:rsidR="005756AC" w:rsidRDefault="00000000">
      <w:pPr>
        <w:pStyle w:val="BodyText"/>
        <w:spacing w:before="1" w:line="360" w:lineRule="auto"/>
        <w:ind w:left="1080" w:right="1164"/>
      </w:pPr>
      <w:r>
        <w:t>[2]Ding, Ruoxi &amp; Guo, Z. Xiao. Microstructural modelling of dynamic recrystallisation using</w:t>
      </w:r>
      <w:r>
        <w:rPr>
          <w:spacing w:val="-57"/>
        </w:rPr>
        <w:t xml:space="preserve"> </w:t>
      </w:r>
      <w:r>
        <w:t>an</w:t>
      </w:r>
      <w:r>
        <w:rPr>
          <w:spacing w:val="-1"/>
        </w:rPr>
        <w:t xml:space="preserve"> </w:t>
      </w:r>
      <w:r>
        <w:t>extended</w:t>
      </w:r>
      <w:r>
        <w:rPr>
          <w:spacing w:val="1"/>
        </w:rPr>
        <w:t xml:space="preserve"> </w:t>
      </w:r>
      <w:r>
        <w:t>cellular automaton</w:t>
      </w:r>
      <w:r>
        <w:rPr>
          <w:spacing w:val="-1"/>
        </w:rPr>
        <w:t xml:space="preserve"> </w:t>
      </w:r>
      <w:r>
        <w:t>approach. Computational</w:t>
      </w:r>
      <w:r>
        <w:rPr>
          <w:spacing w:val="-1"/>
        </w:rPr>
        <w:t xml:space="preserve"> </w:t>
      </w:r>
      <w:r>
        <w:t>Materials Science.(2002)</w:t>
      </w:r>
    </w:p>
    <w:p w14:paraId="2EFFBF1D" w14:textId="77777777" w:rsidR="005756AC" w:rsidRDefault="005756AC">
      <w:pPr>
        <w:pStyle w:val="BodyText"/>
        <w:spacing w:before="10"/>
        <w:rPr>
          <w:sz w:val="20"/>
        </w:rPr>
      </w:pPr>
    </w:p>
    <w:p w14:paraId="24537E26" w14:textId="77777777" w:rsidR="005756AC" w:rsidRDefault="00000000">
      <w:pPr>
        <w:pStyle w:val="BodyText"/>
        <w:spacing w:line="360" w:lineRule="auto"/>
        <w:ind w:left="1080" w:right="2058"/>
      </w:pPr>
      <w:r>
        <w:t>[3].Yan-Xing Liua, Y.C. Lina, Ying Zhoua, 2D cellular automaton simulation of hot</w:t>
      </w:r>
      <w:r>
        <w:rPr>
          <w:spacing w:val="-57"/>
        </w:rPr>
        <w:t xml:space="preserve"> </w:t>
      </w:r>
      <w:r>
        <w:t>deformation behavior in a Ni-based superalloy under varying thermal-mechanical</w:t>
      </w:r>
      <w:r>
        <w:rPr>
          <w:spacing w:val="1"/>
        </w:rPr>
        <w:t xml:space="preserve"> </w:t>
      </w:r>
      <w:r>
        <w:t>conditions.(2017)</w:t>
      </w:r>
    </w:p>
    <w:p w14:paraId="321B3DA4" w14:textId="77777777" w:rsidR="005756AC" w:rsidRDefault="005756AC">
      <w:pPr>
        <w:pStyle w:val="BodyText"/>
        <w:spacing w:before="9"/>
        <w:rPr>
          <w:sz w:val="20"/>
        </w:rPr>
      </w:pPr>
    </w:p>
    <w:p w14:paraId="5A187B24" w14:textId="77777777" w:rsidR="005756AC" w:rsidRDefault="00000000">
      <w:pPr>
        <w:pStyle w:val="BodyText"/>
        <w:spacing w:line="360" w:lineRule="auto"/>
        <w:ind w:left="1080" w:right="1151"/>
      </w:pPr>
      <w:r>
        <w:t>[4].Yan-Xing Liu, et.al, Study of Grain Growth in a Ni-Based Superalloy by Experiments and</w:t>
      </w:r>
      <w:r>
        <w:rPr>
          <w:spacing w:val="-57"/>
        </w:rPr>
        <w:t xml:space="preserve"> </w:t>
      </w:r>
      <w:r>
        <w:t>Cellular</w:t>
      </w:r>
      <w:r>
        <w:rPr>
          <w:spacing w:val="-3"/>
        </w:rPr>
        <w:t xml:space="preserve"> </w:t>
      </w:r>
      <w:r>
        <w:t>Automaton Model.(2021)</w:t>
      </w:r>
    </w:p>
    <w:p w14:paraId="7839079D" w14:textId="77777777" w:rsidR="005756AC" w:rsidRDefault="005756AC">
      <w:pPr>
        <w:pStyle w:val="BodyText"/>
        <w:spacing w:before="10"/>
        <w:rPr>
          <w:sz w:val="20"/>
        </w:rPr>
      </w:pPr>
    </w:p>
    <w:p w14:paraId="3EE615AF" w14:textId="77777777" w:rsidR="005756AC" w:rsidRDefault="00000000">
      <w:pPr>
        <w:pStyle w:val="BodyText"/>
        <w:spacing w:line="360" w:lineRule="auto"/>
        <w:ind w:left="1080" w:right="1305"/>
      </w:pPr>
      <w:r>
        <w:t>[5] Babu, K. A., Mandal, S., Kumar, A., Athreya, C., De Boer, B., &amp; Sarma, V. S.</w:t>
      </w:r>
      <w:r>
        <w:rPr>
          <w:spacing w:val="1"/>
        </w:rPr>
        <w:t xml:space="preserve"> </w:t>
      </w:r>
      <w:r>
        <w:t>Characterization of hot deformation behavior of alloy 617 through kinetic analysis, dynamic</w:t>
      </w:r>
      <w:r>
        <w:rPr>
          <w:spacing w:val="-57"/>
        </w:rPr>
        <w:t xml:space="preserve"> </w:t>
      </w:r>
      <w:r>
        <w:t>material</w:t>
      </w:r>
      <w:r>
        <w:rPr>
          <w:spacing w:val="-2"/>
        </w:rPr>
        <w:t xml:space="preserve"> </w:t>
      </w:r>
      <w:r>
        <w:t>modeling</w:t>
      </w:r>
      <w:r>
        <w:rPr>
          <w:spacing w:val="-1"/>
        </w:rPr>
        <w:t xml:space="preserve"> </w:t>
      </w:r>
      <w:r>
        <w:t>and</w:t>
      </w:r>
      <w:r>
        <w:rPr>
          <w:spacing w:val="-1"/>
        </w:rPr>
        <w:t xml:space="preserve"> </w:t>
      </w:r>
      <w:r>
        <w:t>microstructural</w:t>
      </w:r>
      <w:r>
        <w:rPr>
          <w:spacing w:val="-1"/>
        </w:rPr>
        <w:t xml:space="preserve"> </w:t>
      </w:r>
      <w:r>
        <w:t>studies.</w:t>
      </w:r>
      <w:r>
        <w:rPr>
          <w:spacing w:val="-1"/>
        </w:rPr>
        <w:t xml:space="preserve"> </w:t>
      </w:r>
      <w:r>
        <w:t>Materials</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(2016).</w:t>
      </w:r>
    </w:p>
    <w:sectPr w:rsidR="005756AC" w:rsidSect="005D27C8">
      <w:pgSz w:w="11910" w:h="16840"/>
      <w:pgMar w:top="1360" w:right="280" w:bottom="1200" w:left="36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01134" w14:textId="77777777" w:rsidR="005D27C8" w:rsidRDefault="005D27C8">
      <w:r>
        <w:separator/>
      </w:r>
    </w:p>
  </w:endnote>
  <w:endnote w:type="continuationSeparator" w:id="0">
    <w:p w14:paraId="448B2A48" w14:textId="77777777" w:rsidR="005D27C8" w:rsidRDefault="005D2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03E981" w14:textId="77777777" w:rsidR="005756AC" w:rsidRDefault="00000000">
    <w:pPr>
      <w:pStyle w:val="BodyText"/>
      <w:spacing w:line="14" w:lineRule="auto"/>
      <w:rPr>
        <w:sz w:val="20"/>
      </w:rPr>
    </w:pPr>
    <w:r>
      <w:pict w14:anchorId="54BB6951">
        <v:shapetype id="_x0000_t202" coordsize="21600,21600" o:spt="202" path="m,l,21600r21600,l21600,xe">
          <v:stroke joinstyle="miter"/>
          <v:path gradientshapeok="t" o:connecttype="rect"/>
        </v:shapetype>
        <v:shape id="_x0000_s1028" type="#_x0000_t202" style="position:absolute;margin-left:512.85pt;margin-top:780.9pt;width:13.65pt;height:13.05pt;z-index:-16219136;mso-position-horizontal-relative:page;mso-position-vertical-relative:page" filled="f" stroked="f">
          <v:textbox inset="0,0,0,0">
            <w:txbxContent>
              <w:p w14:paraId="781ECEC1" w14:textId="77777777" w:rsidR="005756AC" w:rsidRDefault="00000000">
                <w:pPr>
                  <w:spacing w:line="245" w:lineRule="exact"/>
                  <w:ind w:left="60"/>
                  <w:rPr>
                    <w:rFonts w:ascii="Calibri"/>
                  </w:rPr>
                </w:pPr>
                <w:r>
                  <w:fldChar w:fldCharType="begin"/>
                </w:r>
                <w:r>
                  <w:rPr>
                    <w:rFonts w:ascii="Calibri"/>
                  </w:rPr>
                  <w:instrText xml:space="preserve"> PAGE  \* roman </w:instrText>
                </w:r>
                <w:r>
                  <w:fldChar w:fldCharType="separate"/>
                </w:r>
                <w:r>
                  <w:t>iii</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A476B" w14:textId="77777777" w:rsidR="005756AC" w:rsidRDefault="00000000">
    <w:pPr>
      <w:pStyle w:val="BodyText"/>
      <w:spacing w:line="14" w:lineRule="auto"/>
      <w:rPr>
        <w:sz w:val="20"/>
      </w:rPr>
    </w:pPr>
    <w:r>
      <w:pict w14:anchorId="34C42138">
        <v:shapetype id="_x0000_t202" coordsize="21600,21600" o:spt="202" path="m,l,21600r21600,l21600,xe">
          <v:stroke joinstyle="miter"/>
          <v:path gradientshapeok="t" o:connecttype="rect"/>
        </v:shapetype>
        <v:shape id="_x0000_s1027" type="#_x0000_t202" style="position:absolute;margin-left:514.9pt;margin-top:780.9pt;width:11.6pt;height:13.05pt;z-index:-16218624;mso-position-horizontal-relative:page;mso-position-vertical-relative:page" filled="f" stroked="f">
          <v:textbox style="mso-next-textbox:#_x0000_s1027" inset="0,0,0,0">
            <w:txbxContent>
              <w:p w14:paraId="73568719" w14:textId="77777777" w:rsidR="005756AC" w:rsidRDefault="00000000">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17479" w14:textId="77777777" w:rsidR="005756AC" w:rsidRDefault="00000000">
    <w:pPr>
      <w:pStyle w:val="BodyText"/>
      <w:spacing w:line="14" w:lineRule="auto"/>
      <w:rPr>
        <w:sz w:val="20"/>
      </w:rPr>
    </w:pPr>
    <w:r>
      <w:pict w14:anchorId="633B1E2F">
        <v:shapetype id="_x0000_t202" coordsize="21600,21600" o:spt="202" path="m,l,21600r21600,l21600,xe">
          <v:stroke joinstyle="miter"/>
          <v:path gradientshapeok="t" o:connecttype="rect"/>
        </v:shapetype>
        <v:shape id="_x0000_s1026" type="#_x0000_t202" style="position:absolute;margin-left:511.25pt;margin-top:780.9pt;width:13.3pt;height:13.05pt;z-index:-16218112;mso-position-horizontal-relative:page;mso-position-vertical-relative:page" filled="f" stroked="f">
          <v:textbox style="mso-next-textbox:#_x0000_s1026" inset="0,0,0,0">
            <w:txbxContent>
              <w:p w14:paraId="13BDDFE4" w14:textId="77777777" w:rsidR="005756AC" w:rsidRDefault="00000000">
                <w:pPr>
                  <w:spacing w:line="245" w:lineRule="exact"/>
                  <w:ind w:left="20"/>
                  <w:rPr>
                    <w:rFonts w:ascii="Calibri"/>
                  </w:rPr>
                </w:pPr>
                <w:r>
                  <w:rPr>
                    <w:rFonts w:ascii="Calibri"/>
                  </w:rPr>
                  <w:t>10</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3DF08A" w14:textId="77777777" w:rsidR="005756AC" w:rsidRDefault="00000000">
    <w:pPr>
      <w:pStyle w:val="BodyText"/>
      <w:spacing w:line="14" w:lineRule="auto"/>
      <w:rPr>
        <w:sz w:val="20"/>
      </w:rPr>
    </w:pPr>
    <w:r>
      <w:pict w14:anchorId="6E01DDCB">
        <v:shapetype id="_x0000_t202" coordsize="21600,21600" o:spt="202" path="m,l,21600r21600,l21600,xe">
          <v:stroke joinstyle="miter"/>
          <v:path gradientshapeok="t" o:connecttype="rect"/>
        </v:shapetype>
        <v:shape id="_x0000_s1025" type="#_x0000_t202" style="position:absolute;margin-left:511.25pt;margin-top:780.9pt;width:15.3pt;height:13.05pt;z-index:-16217600;mso-position-horizontal-relative:page;mso-position-vertical-relative:page" filled="f" stroked="f">
          <v:textbox inset="0,0,0,0">
            <w:txbxContent>
              <w:p w14:paraId="00204F9F" w14:textId="77777777" w:rsidR="005756AC" w:rsidRDefault="00000000">
                <w:pPr>
                  <w:spacing w:line="245" w:lineRule="exact"/>
                  <w:ind w:left="20"/>
                  <w:rPr>
                    <w:rFonts w:ascii="Calibri"/>
                  </w:rPr>
                </w:pPr>
                <w:r>
                  <w:rPr>
                    <w:rFonts w:ascii="Calibri"/>
                  </w:rPr>
                  <w:t>1</w:t>
                </w:r>
                <w:r>
                  <w:fldChar w:fldCharType="begin"/>
                </w:r>
                <w:r>
                  <w:rPr>
                    <w:rFonts w:ascii="Calibri"/>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3E8C7" w14:textId="77777777" w:rsidR="005D27C8" w:rsidRDefault="005D27C8">
      <w:r>
        <w:separator/>
      </w:r>
    </w:p>
  </w:footnote>
  <w:footnote w:type="continuationSeparator" w:id="0">
    <w:p w14:paraId="7A4BF7B8" w14:textId="77777777" w:rsidR="005D27C8" w:rsidRDefault="005D27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C4229"/>
    <w:multiLevelType w:val="hybridMultilevel"/>
    <w:tmpl w:val="9C3AF3EE"/>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 w15:restartNumberingAfterBreak="0">
    <w:nsid w:val="08596FF0"/>
    <w:multiLevelType w:val="hybridMultilevel"/>
    <w:tmpl w:val="4DDA0176"/>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 w15:restartNumberingAfterBreak="0">
    <w:nsid w:val="11867A73"/>
    <w:multiLevelType w:val="hybridMultilevel"/>
    <w:tmpl w:val="DDC20B76"/>
    <w:lvl w:ilvl="0" w:tplc="40090001">
      <w:start w:val="1"/>
      <w:numFmt w:val="bullet"/>
      <w:lvlText w:val=""/>
      <w:lvlJc w:val="left"/>
      <w:pPr>
        <w:ind w:left="3300" w:hanging="360"/>
      </w:pPr>
      <w:rPr>
        <w:rFonts w:ascii="Symbol" w:hAnsi="Symbol" w:hint="default"/>
      </w:rPr>
    </w:lvl>
    <w:lvl w:ilvl="1" w:tplc="40090003" w:tentative="1">
      <w:start w:val="1"/>
      <w:numFmt w:val="bullet"/>
      <w:lvlText w:val="o"/>
      <w:lvlJc w:val="left"/>
      <w:pPr>
        <w:ind w:left="4020" w:hanging="360"/>
      </w:pPr>
      <w:rPr>
        <w:rFonts w:ascii="Courier New" w:hAnsi="Courier New" w:cs="Courier New" w:hint="default"/>
      </w:rPr>
    </w:lvl>
    <w:lvl w:ilvl="2" w:tplc="40090005" w:tentative="1">
      <w:start w:val="1"/>
      <w:numFmt w:val="bullet"/>
      <w:lvlText w:val=""/>
      <w:lvlJc w:val="left"/>
      <w:pPr>
        <w:ind w:left="4740" w:hanging="360"/>
      </w:pPr>
      <w:rPr>
        <w:rFonts w:ascii="Wingdings" w:hAnsi="Wingdings" w:hint="default"/>
      </w:rPr>
    </w:lvl>
    <w:lvl w:ilvl="3" w:tplc="40090001" w:tentative="1">
      <w:start w:val="1"/>
      <w:numFmt w:val="bullet"/>
      <w:lvlText w:val=""/>
      <w:lvlJc w:val="left"/>
      <w:pPr>
        <w:ind w:left="5460" w:hanging="360"/>
      </w:pPr>
      <w:rPr>
        <w:rFonts w:ascii="Symbol" w:hAnsi="Symbol" w:hint="default"/>
      </w:rPr>
    </w:lvl>
    <w:lvl w:ilvl="4" w:tplc="40090003" w:tentative="1">
      <w:start w:val="1"/>
      <w:numFmt w:val="bullet"/>
      <w:lvlText w:val="o"/>
      <w:lvlJc w:val="left"/>
      <w:pPr>
        <w:ind w:left="6180" w:hanging="360"/>
      </w:pPr>
      <w:rPr>
        <w:rFonts w:ascii="Courier New" w:hAnsi="Courier New" w:cs="Courier New" w:hint="default"/>
      </w:rPr>
    </w:lvl>
    <w:lvl w:ilvl="5" w:tplc="40090005" w:tentative="1">
      <w:start w:val="1"/>
      <w:numFmt w:val="bullet"/>
      <w:lvlText w:val=""/>
      <w:lvlJc w:val="left"/>
      <w:pPr>
        <w:ind w:left="6900" w:hanging="360"/>
      </w:pPr>
      <w:rPr>
        <w:rFonts w:ascii="Wingdings" w:hAnsi="Wingdings" w:hint="default"/>
      </w:rPr>
    </w:lvl>
    <w:lvl w:ilvl="6" w:tplc="40090001" w:tentative="1">
      <w:start w:val="1"/>
      <w:numFmt w:val="bullet"/>
      <w:lvlText w:val=""/>
      <w:lvlJc w:val="left"/>
      <w:pPr>
        <w:ind w:left="7620" w:hanging="360"/>
      </w:pPr>
      <w:rPr>
        <w:rFonts w:ascii="Symbol" w:hAnsi="Symbol" w:hint="default"/>
      </w:rPr>
    </w:lvl>
    <w:lvl w:ilvl="7" w:tplc="40090003" w:tentative="1">
      <w:start w:val="1"/>
      <w:numFmt w:val="bullet"/>
      <w:lvlText w:val="o"/>
      <w:lvlJc w:val="left"/>
      <w:pPr>
        <w:ind w:left="8340" w:hanging="360"/>
      </w:pPr>
      <w:rPr>
        <w:rFonts w:ascii="Courier New" w:hAnsi="Courier New" w:cs="Courier New" w:hint="default"/>
      </w:rPr>
    </w:lvl>
    <w:lvl w:ilvl="8" w:tplc="40090005" w:tentative="1">
      <w:start w:val="1"/>
      <w:numFmt w:val="bullet"/>
      <w:lvlText w:val=""/>
      <w:lvlJc w:val="left"/>
      <w:pPr>
        <w:ind w:left="9060" w:hanging="360"/>
      </w:pPr>
      <w:rPr>
        <w:rFonts w:ascii="Wingdings" w:hAnsi="Wingdings" w:hint="default"/>
      </w:rPr>
    </w:lvl>
  </w:abstractNum>
  <w:abstractNum w:abstractNumId="3" w15:restartNumberingAfterBreak="0">
    <w:nsid w:val="142347C2"/>
    <w:multiLevelType w:val="hybridMultilevel"/>
    <w:tmpl w:val="5E185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7E676B"/>
    <w:multiLevelType w:val="hybridMultilevel"/>
    <w:tmpl w:val="8564CC4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2E47086C"/>
    <w:multiLevelType w:val="hybridMultilevel"/>
    <w:tmpl w:val="75EA21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BC65C7E"/>
    <w:multiLevelType w:val="hybridMultilevel"/>
    <w:tmpl w:val="0C649E0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3F415446"/>
    <w:multiLevelType w:val="multilevel"/>
    <w:tmpl w:val="82DE18D8"/>
    <w:lvl w:ilvl="0">
      <w:start w:val="4"/>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 w15:restartNumberingAfterBreak="0">
    <w:nsid w:val="43E30E34"/>
    <w:multiLevelType w:val="multilevel"/>
    <w:tmpl w:val="0BF623C6"/>
    <w:lvl w:ilvl="0">
      <w:start w:val="2"/>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800" w:hanging="360"/>
      </w:pPr>
      <w:rPr>
        <w:rFonts w:ascii="Times New Roman" w:eastAsia="Times New Roman" w:hAnsi="Times New Roman" w:cs="Times New Roman" w:hint="default"/>
        <w:i/>
        <w:iCs/>
        <w:w w:val="100"/>
        <w:sz w:val="24"/>
        <w:szCs w:val="24"/>
        <w:lang w:val="en-US" w:eastAsia="en-US" w:bidi="ar-SA"/>
      </w:rPr>
    </w:lvl>
    <w:lvl w:ilvl="3">
      <w:numFmt w:val="bullet"/>
      <w:lvlText w:val=""/>
      <w:lvlJc w:val="left"/>
      <w:pPr>
        <w:ind w:left="2160" w:hanging="360"/>
      </w:pPr>
      <w:rPr>
        <w:rFonts w:ascii="Symbol" w:eastAsia="Symbol" w:hAnsi="Symbol" w:cs="Symbol" w:hint="default"/>
        <w:w w:val="100"/>
        <w:sz w:val="24"/>
        <w:szCs w:val="24"/>
        <w:lang w:val="en-US" w:eastAsia="en-US" w:bidi="ar-SA"/>
      </w:rPr>
    </w:lvl>
    <w:lvl w:ilvl="4">
      <w:numFmt w:val="bullet"/>
      <w:lvlText w:val=""/>
      <w:lvlJc w:val="left"/>
      <w:pPr>
        <w:ind w:left="2520" w:hanging="360"/>
      </w:pPr>
      <w:rPr>
        <w:rFonts w:ascii="Wingdings" w:eastAsia="Wingdings" w:hAnsi="Wingdings" w:cs="Wingdings" w:hint="default"/>
        <w:w w:val="100"/>
        <w:sz w:val="24"/>
        <w:szCs w:val="24"/>
        <w:lang w:val="en-US" w:eastAsia="en-US" w:bidi="ar-SA"/>
      </w:rPr>
    </w:lvl>
    <w:lvl w:ilvl="5">
      <w:numFmt w:val="bullet"/>
      <w:lvlText w:val="•"/>
      <w:lvlJc w:val="left"/>
      <w:pPr>
        <w:ind w:left="4277" w:hanging="360"/>
      </w:pPr>
      <w:rPr>
        <w:rFonts w:hint="default"/>
        <w:lang w:val="en-US" w:eastAsia="en-US" w:bidi="ar-SA"/>
      </w:rPr>
    </w:lvl>
    <w:lvl w:ilvl="6">
      <w:numFmt w:val="bullet"/>
      <w:lvlText w:val="•"/>
      <w:lvlJc w:val="left"/>
      <w:pPr>
        <w:ind w:left="5675" w:hanging="360"/>
      </w:pPr>
      <w:rPr>
        <w:rFonts w:hint="default"/>
        <w:lang w:val="en-US" w:eastAsia="en-US" w:bidi="ar-SA"/>
      </w:rPr>
    </w:lvl>
    <w:lvl w:ilvl="7">
      <w:numFmt w:val="bullet"/>
      <w:lvlText w:val="•"/>
      <w:lvlJc w:val="left"/>
      <w:pPr>
        <w:ind w:left="7073" w:hanging="360"/>
      </w:pPr>
      <w:rPr>
        <w:rFonts w:hint="default"/>
        <w:lang w:val="en-US" w:eastAsia="en-US" w:bidi="ar-SA"/>
      </w:rPr>
    </w:lvl>
    <w:lvl w:ilvl="8">
      <w:numFmt w:val="bullet"/>
      <w:lvlText w:val="•"/>
      <w:lvlJc w:val="left"/>
      <w:pPr>
        <w:ind w:left="8470" w:hanging="360"/>
      </w:pPr>
      <w:rPr>
        <w:rFonts w:hint="default"/>
        <w:lang w:val="en-US" w:eastAsia="en-US" w:bidi="ar-SA"/>
      </w:rPr>
    </w:lvl>
  </w:abstractNum>
  <w:abstractNum w:abstractNumId="9" w15:restartNumberingAfterBreak="0">
    <w:nsid w:val="45FB7D6D"/>
    <w:multiLevelType w:val="hybridMultilevel"/>
    <w:tmpl w:val="3FA88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3A6FEC"/>
    <w:multiLevelType w:val="multilevel"/>
    <w:tmpl w:val="1A741AC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5B07C25"/>
    <w:multiLevelType w:val="multilevel"/>
    <w:tmpl w:val="BD6C7FD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76624FA"/>
    <w:multiLevelType w:val="hybridMultilevel"/>
    <w:tmpl w:val="AA703A3A"/>
    <w:lvl w:ilvl="0" w:tplc="39C0E3C6">
      <w:start w:val="1"/>
      <w:numFmt w:val="decimal"/>
      <w:lvlText w:val="%1."/>
      <w:lvlJc w:val="left"/>
      <w:pPr>
        <w:ind w:left="1800" w:hanging="360"/>
      </w:pPr>
      <w:rPr>
        <w:rFonts w:ascii="Times New Roman" w:eastAsia="Times New Roman" w:hAnsi="Times New Roman" w:cs="Times New Roman" w:hint="default"/>
        <w:w w:val="100"/>
        <w:sz w:val="24"/>
        <w:szCs w:val="24"/>
        <w:lang w:val="en-US" w:eastAsia="en-US" w:bidi="ar-SA"/>
      </w:rPr>
    </w:lvl>
    <w:lvl w:ilvl="1" w:tplc="EA043FF0">
      <w:numFmt w:val="bullet"/>
      <w:lvlText w:val="•"/>
      <w:lvlJc w:val="left"/>
      <w:pPr>
        <w:ind w:left="2746" w:hanging="360"/>
      </w:pPr>
      <w:rPr>
        <w:rFonts w:hint="default"/>
        <w:lang w:val="en-US" w:eastAsia="en-US" w:bidi="ar-SA"/>
      </w:rPr>
    </w:lvl>
    <w:lvl w:ilvl="2" w:tplc="2BD2A610">
      <w:numFmt w:val="bullet"/>
      <w:lvlText w:val="•"/>
      <w:lvlJc w:val="left"/>
      <w:pPr>
        <w:ind w:left="3693" w:hanging="360"/>
      </w:pPr>
      <w:rPr>
        <w:rFonts w:hint="default"/>
        <w:lang w:val="en-US" w:eastAsia="en-US" w:bidi="ar-SA"/>
      </w:rPr>
    </w:lvl>
    <w:lvl w:ilvl="3" w:tplc="59F6AF14">
      <w:numFmt w:val="bullet"/>
      <w:lvlText w:val="•"/>
      <w:lvlJc w:val="left"/>
      <w:pPr>
        <w:ind w:left="4639" w:hanging="360"/>
      </w:pPr>
      <w:rPr>
        <w:rFonts w:hint="default"/>
        <w:lang w:val="en-US" w:eastAsia="en-US" w:bidi="ar-SA"/>
      </w:rPr>
    </w:lvl>
    <w:lvl w:ilvl="4" w:tplc="05B6652A">
      <w:numFmt w:val="bullet"/>
      <w:lvlText w:val="•"/>
      <w:lvlJc w:val="left"/>
      <w:pPr>
        <w:ind w:left="5586" w:hanging="360"/>
      </w:pPr>
      <w:rPr>
        <w:rFonts w:hint="default"/>
        <w:lang w:val="en-US" w:eastAsia="en-US" w:bidi="ar-SA"/>
      </w:rPr>
    </w:lvl>
    <w:lvl w:ilvl="5" w:tplc="96C48A7A">
      <w:numFmt w:val="bullet"/>
      <w:lvlText w:val="•"/>
      <w:lvlJc w:val="left"/>
      <w:pPr>
        <w:ind w:left="6533" w:hanging="360"/>
      </w:pPr>
      <w:rPr>
        <w:rFonts w:hint="default"/>
        <w:lang w:val="en-US" w:eastAsia="en-US" w:bidi="ar-SA"/>
      </w:rPr>
    </w:lvl>
    <w:lvl w:ilvl="6" w:tplc="EF7031E4">
      <w:numFmt w:val="bullet"/>
      <w:lvlText w:val="•"/>
      <w:lvlJc w:val="left"/>
      <w:pPr>
        <w:ind w:left="7479" w:hanging="360"/>
      </w:pPr>
      <w:rPr>
        <w:rFonts w:hint="default"/>
        <w:lang w:val="en-US" w:eastAsia="en-US" w:bidi="ar-SA"/>
      </w:rPr>
    </w:lvl>
    <w:lvl w:ilvl="7" w:tplc="83083808">
      <w:numFmt w:val="bullet"/>
      <w:lvlText w:val="•"/>
      <w:lvlJc w:val="left"/>
      <w:pPr>
        <w:ind w:left="8426" w:hanging="360"/>
      </w:pPr>
      <w:rPr>
        <w:rFonts w:hint="default"/>
        <w:lang w:val="en-US" w:eastAsia="en-US" w:bidi="ar-SA"/>
      </w:rPr>
    </w:lvl>
    <w:lvl w:ilvl="8" w:tplc="144AA450">
      <w:numFmt w:val="bullet"/>
      <w:lvlText w:val="•"/>
      <w:lvlJc w:val="left"/>
      <w:pPr>
        <w:ind w:left="9373" w:hanging="360"/>
      </w:pPr>
      <w:rPr>
        <w:rFonts w:hint="default"/>
        <w:lang w:val="en-US" w:eastAsia="en-US" w:bidi="ar-SA"/>
      </w:rPr>
    </w:lvl>
  </w:abstractNum>
  <w:abstractNum w:abstractNumId="13" w15:restartNumberingAfterBreak="0">
    <w:nsid w:val="5C4466CD"/>
    <w:multiLevelType w:val="multilevel"/>
    <w:tmpl w:val="3FB43C62"/>
    <w:lvl w:ilvl="0">
      <w:start w:val="5"/>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3405" w:hanging="360"/>
      </w:pPr>
      <w:rPr>
        <w:rFonts w:hint="default"/>
        <w:lang w:val="en-US" w:eastAsia="en-US" w:bidi="ar-SA"/>
      </w:rPr>
    </w:lvl>
    <w:lvl w:ilvl="3">
      <w:numFmt w:val="bullet"/>
      <w:lvlText w:val="•"/>
      <w:lvlJc w:val="left"/>
      <w:pPr>
        <w:ind w:left="4387" w:hanging="360"/>
      </w:pPr>
      <w:rPr>
        <w:rFonts w:hint="default"/>
        <w:lang w:val="en-US" w:eastAsia="en-US" w:bidi="ar-SA"/>
      </w:rPr>
    </w:lvl>
    <w:lvl w:ilvl="4">
      <w:numFmt w:val="bullet"/>
      <w:lvlText w:val="•"/>
      <w:lvlJc w:val="left"/>
      <w:pPr>
        <w:ind w:left="5370" w:hanging="360"/>
      </w:pPr>
      <w:rPr>
        <w:rFonts w:hint="default"/>
        <w:lang w:val="en-US" w:eastAsia="en-US" w:bidi="ar-SA"/>
      </w:rPr>
    </w:lvl>
    <w:lvl w:ilvl="5">
      <w:numFmt w:val="bullet"/>
      <w:lvlText w:val="•"/>
      <w:lvlJc w:val="left"/>
      <w:pPr>
        <w:ind w:left="6353" w:hanging="360"/>
      </w:pPr>
      <w:rPr>
        <w:rFonts w:hint="default"/>
        <w:lang w:val="en-US" w:eastAsia="en-US" w:bidi="ar-SA"/>
      </w:rPr>
    </w:lvl>
    <w:lvl w:ilvl="6">
      <w:numFmt w:val="bullet"/>
      <w:lvlText w:val="•"/>
      <w:lvlJc w:val="left"/>
      <w:pPr>
        <w:ind w:left="7335" w:hanging="360"/>
      </w:pPr>
      <w:rPr>
        <w:rFonts w:hint="default"/>
        <w:lang w:val="en-US" w:eastAsia="en-US" w:bidi="ar-SA"/>
      </w:rPr>
    </w:lvl>
    <w:lvl w:ilvl="7">
      <w:numFmt w:val="bullet"/>
      <w:lvlText w:val="•"/>
      <w:lvlJc w:val="left"/>
      <w:pPr>
        <w:ind w:left="8318" w:hanging="360"/>
      </w:pPr>
      <w:rPr>
        <w:rFonts w:hint="default"/>
        <w:lang w:val="en-US" w:eastAsia="en-US" w:bidi="ar-SA"/>
      </w:rPr>
    </w:lvl>
    <w:lvl w:ilvl="8">
      <w:numFmt w:val="bullet"/>
      <w:lvlText w:val="•"/>
      <w:lvlJc w:val="left"/>
      <w:pPr>
        <w:ind w:left="9301" w:hanging="360"/>
      </w:pPr>
      <w:rPr>
        <w:rFonts w:hint="default"/>
        <w:lang w:val="en-US" w:eastAsia="en-US" w:bidi="ar-SA"/>
      </w:rPr>
    </w:lvl>
  </w:abstractNum>
  <w:abstractNum w:abstractNumId="14" w15:restartNumberingAfterBreak="0">
    <w:nsid w:val="5C903FA7"/>
    <w:multiLevelType w:val="hybridMultilevel"/>
    <w:tmpl w:val="308A8CC0"/>
    <w:lvl w:ilvl="0" w:tplc="19D2EBF2">
      <w:start w:val="1"/>
      <w:numFmt w:val="decimal"/>
      <w:lvlText w:val="%1."/>
      <w:lvlJc w:val="left"/>
      <w:pPr>
        <w:ind w:left="1800" w:hanging="360"/>
      </w:pPr>
      <w:rPr>
        <w:rFonts w:ascii="Times New Roman" w:eastAsia="Times New Roman" w:hAnsi="Times New Roman" w:cs="Times New Roman" w:hint="default"/>
        <w:w w:val="100"/>
        <w:sz w:val="24"/>
        <w:szCs w:val="24"/>
        <w:lang w:val="en-US" w:eastAsia="en-US" w:bidi="ar-SA"/>
      </w:rPr>
    </w:lvl>
    <w:lvl w:ilvl="1" w:tplc="3A869870">
      <w:numFmt w:val="bullet"/>
      <w:lvlText w:val="•"/>
      <w:lvlJc w:val="left"/>
      <w:pPr>
        <w:ind w:left="2746" w:hanging="360"/>
      </w:pPr>
      <w:rPr>
        <w:rFonts w:hint="default"/>
        <w:lang w:val="en-US" w:eastAsia="en-US" w:bidi="ar-SA"/>
      </w:rPr>
    </w:lvl>
    <w:lvl w:ilvl="2" w:tplc="703C39D8">
      <w:numFmt w:val="bullet"/>
      <w:lvlText w:val="•"/>
      <w:lvlJc w:val="left"/>
      <w:pPr>
        <w:ind w:left="3693" w:hanging="360"/>
      </w:pPr>
      <w:rPr>
        <w:rFonts w:hint="default"/>
        <w:lang w:val="en-US" w:eastAsia="en-US" w:bidi="ar-SA"/>
      </w:rPr>
    </w:lvl>
    <w:lvl w:ilvl="3" w:tplc="74987EF2">
      <w:numFmt w:val="bullet"/>
      <w:lvlText w:val="•"/>
      <w:lvlJc w:val="left"/>
      <w:pPr>
        <w:ind w:left="4639" w:hanging="360"/>
      </w:pPr>
      <w:rPr>
        <w:rFonts w:hint="default"/>
        <w:lang w:val="en-US" w:eastAsia="en-US" w:bidi="ar-SA"/>
      </w:rPr>
    </w:lvl>
    <w:lvl w:ilvl="4" w:tplc="A5B2204C">
      <w:numFmt w:val="bullet"/>
      <w:lvlText w:val="•"/>
      <w:lvlJc w:val="left"/>
      <w:pPr>
        <w:ind w:left="5586" w:hanging="360"/>
      </w:pPr>
      <w:rPr>
        <w:rFonts w:hint="default"/>
        <w:lang w:val="en-US" w:eastAsia="en-US" w:bidi="ar-SA"/>
      </w:rPr>
    </w:lvl>
    <w:lvl w:ilvl="5" w:tplc="6E6CC120">
      <w:numFmt w:val="bullet"/>
      <w:lvlText w:val="•"/>
      <w:lvlJc w:val="left"/>
      <w:pPr>
        <w:ind w:left="6533" w:hanging="360"/>
      </w:pPr>
      <w:rPr>
        <w:rFonts w:hint="default"/>
        <w:lang w:val="en-US" w:eastAsia="en-US" w:bidi="ar-SA"/>
      </w:rPr>
    </w:lvl>
    <w:lvl w:ilvl="6" w:tplc="8AB6D334">
      <w:numFmt w:val="bullet"/>
      <w:lvlText w:val="•"/>
      <w:lvlJc w:val="left"/>
      <w:pPr>
        <w:ind w:left="7479" w:hanging="360"/>
      </w:pPr>
      <w:rPr>
        <w:rFonts w:hint="default"/>
        <w:lang w:val="en-US" w:eastAsia="en-US" w:bidi="ar-SA"/>
      </w:rPr>
    </w:lvl>
    <w:lvl w:ilvl="7" w:tplc="E8524B7E">
      <w:numFmt w:val="bullet"/>
      <w:lvlText w:val="•"/>
      <w:lvlJc w:val="left"/>
      <w:pPr>
        <w:ind w:left="8426" w:hanging="360"/>
      </w:pPr>
      <w:rPr>
        <w:rFonts w:hint="default"/>
        <w:lang w:val="en-US" w:eastAsia="en-US" w:bidi="ar-SA"/>
      </w:rPr>
    </w:lvl>
    <w:lvl w:ilvl="8" w:tplc="8B3036B8">
      <w:numFmt w:val="bullet"/>
      <w:lvlText w:val="•"/>
      <w:lvlJc w:val="left"/>
      <w:pPr>
        <w:ind w:left="9373" w:hanging="360"/>
      </w:pPr>
      <w:rPr>
        <w:rFonts w:hint="default"/>
        <w:lang w:val="en-US" w:eastAsia="en-US" w:bidi="ar-SA"/>
      </w:rPr>
    </w:lvl>
  </w:abstractNum>
  <w:abstractNum w:abstractNumId="15" w15:restartNumberingAfterBreak="0">
    <w:nsid w:val="60CA7CE4"/>
    <w:multiLevelType w:val="multilevel"/>
    <w:tmpl w:val="FFF0287A"/>
    <w:lvl w:ilvl="0">
      <w:start w:val="1"/>
      <w:numFmt w:val="decimal"/>
      <w:lvlText w:val="%1"/>
      <w:lvlJc w:val="left"/>
      <w:pPr>
        <w:ind w:left="1447" w:hanging="368"/>
      </w:pPr>
      <w:rPr>
        <w:rFonts w:hint="default"/>
        <w:lang w:val="en-US" w:eastAsia="en-US" w:bidi="ar-SA"/>
      </w:rPr>
    </w:lvl>
    <w:lvl w:ilvl="1">
      <w:start w:val="1"/>
      <w:numFmt w:val="decimal"/>
      <w:lvlText w:val="%1.%2"/>
      <w:lvlJc w:val="left"/>
      <w:pPr>
        <w:ind w:left="1447" w:hanging="368"/>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3405" w:hanging="368"/>
      </w:pPr>
      <w:rPr>
        <w:rFonts w:hint="default"/>
        <w:lang w:val="en-US" w:eastAsia="en-US" w:bidi="ar-SA"/>
      </w:rPr>
    </w:lvl>
    <w:lvl w:ilvl="3">
      <w:numFmt w:val="bullet"/>
      <w:lvlText w:val="•"/>
      <w:lvlJc w:val="left"/>
      <w:pPr>
        <w:ind w:left="4387" w:hanging="368"/>
      </w:pPr>
      <w:rPr>
        <w:rFonts w:hint="default"/>
        <w:lang w:val="en-US" w:eastAsia="en-US" w:bidi="ar-SA"/>
      </w:rPr>
    </w:lvl>
    <w:lvl w:ilvl="4">
      <w:numFmt w:val="bullet"/>
      <w:lvlText w:val="•"/>
      <w:lvlJc w:val="left"/>
      <w:pPr>
        <w:ind w:left="5370" w:hanging="368"/>
      </w:pPr>
      <w:rPr>
        <w:rFonts w:hint="default"/>
        <w:lang w:val="en-US" w:eastAsia="en-US" w:bidi="ar-SA"/>
      </w:rPr>
    </w:lvl>
    <w:lvl w:ilvl="5">
      <w:numFmt w:val="bullet"/>
      <w:lvlText w:val="•"/>
      <w:lvlJc w:val="left"/>
      <w:pPr>
        <w:ind w:left="6353" w:hanging="368"/>
      </w:pPr>
      <w:rPr>
        <w:rFonts w:hint="default"/>
        <w:lang w:val="en-US" w:eastAsia="en-US" w:bidi="ar-SA"/>
      </w:rPr>
    </w:lvl>
    <w:lvl w:ilvl="6">
      <w:numFmt w:val="bullet"/>
      <w:lvlText w:val="•"/>
      <w:lvlJc w:val="left"/>
      <w:pPr>
        <w:ind w:left="7335" w:hanging="368"/>
      </w:pPr>
      <w:rPr>
        <w:rFonts w:hint="default"/>
        <w:lang w:val="en-US" w:eastAsia="en-US" w:bidi="ar-SA"/>
      </w:rPr>
    </w:lvl>
    <w:lvl w:ilvl="7">
      <w:numFmt w:val="bullet"/>
      <w:lvlText w:val="•"/>
      <w:lvlJc w:val="left"/>
      <w:pPr>
        <w:ind w:left="8318" w:hanging="368"/>
      </w:pPr>
      <w:rPr>
        <w:rFonts w:hint="default"/>
        <w:lang w:val="en-US" w:eastAsia="en-US" w:bidi="ar-SA"/>
      </w:rPr>
    </w:lvl>
    <w:lvl w:ilvl="8">
      <w:numFmt w:val="bullet"/>
      <w:lvlText w:val="•"/>
      <w:lvlJc w:val="left"/>
      <w:pPr>
        <w:ind w:left="9301" w:hanging="368"/>
      </w:pPr>
      <w:rPr>
        <w:rFonts w:hint="default"/>
        <w:lang w:val="en-US" w:eastAsia="en-US" w:bidi="ar-SA"/>
      </w:rPr>
    </w:lvl>
  </w:abstractNum>
  <w:abstractNum w:abstractNumId="16" w15:restartNumberingAfterBreak="0">
    <w:nsid w:val="648E5968"/>
    <w:multiLevelType w:val="hybridMultilevel"/>
    <w:tmpl w:val="4A0AF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AE2141"/>
    <w:multiLevelType w:val="hybridMultilevel"/>
    <w:tmpl w:val="F9D63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B51B13"/>
    <w:multiLevelType w:val="multilevel"/>
    <w:tmpl w:val="DCA060B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60477CA"/>
    <w:multiLevelType w:val="hybridMultilevel"/>
    <w:tmpl w:val="C242DB0A"/>
    <w:lvl w:ilvl="0" w:tplc="9F7E1C86">
      <w:numFmt w:val="bullet"/>
      <w:lvlText w:val=""/>
      <w:lvlJc w:val="left"/>
      <w:pPr>
        <w:ind w:left="1800" w:hanging="360"/>
      </w:pPr>
      <w:rPr>
        <w:rFonts w:ascii="Symbol" w:eastAsia="Symbol" w:hAnsi="Symbol" w:cs="Symbol" w:hint="default"/>
        <w:w w:val="100"/>
        <w:sz w:val="24"/>
        <w:szCs w:val="24"/>
        <w:lang w:val="en-US" w:eastAsia="en-US" w:bidi="ar-SA"/>
      </w:rPr>
    </w:lvl>
    <w:lvl w:ilvl="1" w:tplc="9378064E">
      <w:numFmt w:val="bullet"/>
      <w:lvlText w:val="•"/>
      <w:lvlJc w:val="left"/>
      <w:pPr>
        <w:ind w:left="2746" w:hanging="360"/>
      </w:pPr>
      <w:rPr>
        <w:rFonts w:hint="default"/>
        <w:lang w:val="en-US" w:eastAsia="en-US" w:bidi="ar-SA"/>
      </w:rPr>
    </w:lvl>
    <w:lvl w:ilvl="2" w:tplc="5ACE18B0">
      <w:numFmt w:val="bullet"/>
      <w:lvlText w:val="•"/>
      <w:lvlJc w:val="left"/>
      <w:pPr>
        <w:ind w:left="3693" w:hanging="360"/>
      </w:pPr>
      <w:rPr>
        <w:rFonts w:hint="default"/>
        <w:lang w:val="en-US" w:eastAsia="en-US" w:bidi="ar-SA"/>
      </w:rPr>
    </w:lvl>
    <w:lvl w:ilvl="3" w:tplc="56661930">
      <w:numFmt w:val="bullet"/>
      <w:lvlText w:val="•"/>
      <w:lvlJc w:val="left"/>
      <w:pPr>
        <w:ind w:left="4639" w:hanging="360"/>
      </w:pPr>
      <w:rPr>
        <w:rFonts w:hint="default"/>
        <w:lang w:val="en-US" w:eastAsia="en-US" w:bidi="ar-SA"/>
      </w:rPr>
    </w:lvl>
    <w:lvl w:ilvl="4" w:tplc="A12C931C">
      <w:numFmt w:val="bullet"/>
      <w:lvlText w:val="•"/>
      <w:lvlJc w:val="left"/>
      <w:pPr>
        <w:ind w:left="5586" w:hanging="360"/>
      </w:pPr>
      <w:rPr>
        <w:rFonts w:hint="default"/>
        <w:lang w:val="en-US" w:eastAsia="en-US" w:bidi="ar-SA"/>
      </w:rPr>
    </w:lvl>
    <w:lvl w:ilvl="5" w:tplc="330CB314">
      <w:numFmt w:val="bullet"/>
      <w:lvlText w:val="•"/>
      <w:lvlJc w:val="left"/>
      <w:pPr>
        <w:ind w:left="6533" w:hanging="360"/>
      </w:pPr>
      <w:rPr>
        <w:rFonts w:hint="default"/>
        <w:lang w:val="en-US" w:eastAsia="en-US" w:bidi="ar-SA"/>
      </w:rPr>
    </w:lvl>
    <w:lvl w:ilvl="6" w:tplc="9B86E434">
      <w:numFmt w:val="bullet"/>
      <w:lvlText w:val="•"/>
      <w:lvlJc w:val="left"/>
      <w:pPr>
        <w:ind w:left="7479" w:hanging="360"/>
      </w:pPr>
      <w:rPr>
        <w:rFonts w:hint="default"/>
        <w:lang w:val="en-US" w:eastAsia="en-US" w:bidi="ar-SA"/>
      </w:rPr>
    </w:lvl>
    <w:lvl w:ilvl="7" w:tplc="39EC9FFA">
      <w:numFmt w:val="bullet"/>
      <w:lvlText w:val="•"/>
      <w:lvlJc w:val="left"/>
      <w:pPr>
        <w:ind w:left="8426" w:hanging="360"/>
      </w:pPr>
      <w:rPr>
        <w:rFonts w:hint="default"/>
        <w:lang w:val="en-US" w:eastAsia="en-US" w:bidi="ar-SA"/>
      </w:rPr>
    </w:lvl>
    <w:lvl w:ilvl="8" w:tplc="D14CCD54">
      <w:numFmt w:val="bullet"/>
      <w:lvlText w:val="•"/>
      <w:lvlJc w:val="left"/>
      <w:pPr>
        <w:ind w:left="9373" w:hanging="360"/>
      </w:pPr>
      <w:rPr>
        <w:rFonts w:hint="default"/>
        <w:lang w:val="en-US" w:eastAsia="en-US" w:bidi="ar-SA"/>
      </w:rPr>
    </w:lvl>
  </w:abstractNum>
  <w:abstractNum w:abstractNumId="20" w15:restartNumberingAfterBreak="0">
    <w:nsid w:val="68DC0D0E"/>
    <w:multiLevelType w:val="hybridMultilevel"/>
    <w:tmpl w:val="E2EC1B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A910F15"/>
    <w:multiLevelType w:val="hybridMultilevel"/>
    <w:tmpl w:val="B520FA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453CBA"/>
    <w:multiLevelType w:val="hybridMultilevel"/>
    <w:tmpl w:val="EAF6936C"/>
    <w:lvl w:ilvl="0" w:tplc="05142A14">
      <w:numFmt w:val="bullet"/>
      <w:lvlText w:val=""/>
      <w:lvlJc w:val="left"/>
      <w:pPr>
        <w:ind w:left="1500" w:hanging="420"/>
      </w:pPr>
      <w:rPr>
        <w:rFonts w:ascii="Wingdings" w:eastAsia="Wingdings" w:hAnsi="Wingdings" w:cs="Wingdings" w:hint="default"/>
        <w:w w:val="100"/>
        <w:sz w:val="24"/>
        <w:szCs w:val="24"/>
        <w:lang w:val="en-US" w:eastAsia="en-US" w:bidi="ar-SA"/>
      </w:rPr>
    </w:lvl>
    <w:lvl w:ilvl="1" w:tplc="967823D0">
      <w:numFmt w:val="bullet"/>
      <w:lvlText w:val="•"/>
      <w:lvlJc w:val="left"/>
      <w:pPr>
        <w:ind w:left="2476" w:hanging="420"/>
      </w:pPr>
      <w:rPr>
        <w:rFonts w:hint="default"/>
        <w:lang w:val="en-US" w:eastAsia="en-US" w:bidi="ar-SA"/>
      </w:rPr>
    </w:lvl>
    <w:lvl w:ilvl="2" w:tplc="246C967A">
      <w:numFmt w:val="bullet"/>
      <w:lvlText w:val="•"/>
      <w:lvlJc w:val="left"/>
      <w:pPr>
        <w:ind w:left="3453" w:hanging="420"/>
      </w:pPr>
      <w:rPr>
        <w:rFonts w:hint="default"/>
        <w:lang w:val="en-US" w:eastAsia="en-US" w:bidi="ar-SA"/>
      </w:rPr>
    </w:lvl>
    <w:lvl w:ilvl="3" w:tplc="6C5EF244">
      <w:numFmt w:val="bullet"/>
      <w:lvlText w:val="•"/>
      <w:lvlJc w:val="left"/>
      <w:pPr>
        <w:ind w:left="4429" w:hanging="420"/>
      </w:pPr>
      <w:rPr>
        <w:rFonts w:hint="default"/>
        <w:lang w:val="en-US" w:eastAsia="en-US" w:bidi="ar-SA"/>
      </w:rPr>
    </w:lvl>
    <w:lvl w:ilvl="4" w:tplc="B5C28332">
      <w:numFmt w:val="bullet"/>
      <w:lvlText w:val="•"/>
      <w:lvlJc w:val="left"/>
      <w:pPr>
        <w:ind w:left="5406" w:hanging="420"/>
      </w:pPr>
      <w:rPr>
        <w:rFonts w:hint="default"/>
        <w:lang w:val="en-US" w:eastAsia="en-US" w:bidi="ar-SA"/>
      </w:rPr>
    </w:lvl>
    <w:lvl w:ilvl="5" w:tplc="A6A23D22">
      <w:numFmt w:val="bullet"/>
      <w:lvlText w:val="•"/>
      <w:lvlJc w:val="left"/>
      <w:pPr>
        <w:ind w:left="6383" w:hanging="420"/>
      </w:pPr>
      <w:rPr>
        <w:rFonts w:hint="default"/>
        <w:lang w:val="en-US" w:eastAsia="en-US" w:bidi="ar-SA"/>
      </w:rPr>
    </w:lvl>
    <w:lvl w:ilvl="6" w:tplc="A9A0F9EA">
      <w:numFmt w:val="bullet"/>
      <w:lvlText w:val="•"/>
      <w:lvlJc w:val="left"/>
      <w:pPr>
        <w:ind w:left="7359" w:hanging="420"/>
      </w:pPr>
      <w:rPr>
        <w:rFonts w:hint="default"/>
        <w:lang w:val="en-US" w:eastAsia="en-US" w:bidi="ar-SA"/>
      </w:rPr>
    </w:lvl>
    <w:lvl w:ilvl="7" w:tplc="4C6653E0">
      <w:numFmt w:val="bullet"/>
      <w:lvlText w:val="•"/>
      <w:lvlJc w:val="left"/>
      <w:pPr>
        <w:ind w:left="8336" w:hanging="420"/>
      </w:pPr>
      <w:rPr>
        <w:rFonts w:hint="default"/>
        <w:lang w:val="en-US" w:eastAsia="en-US" w:bidi="ar-SA"/>
      </w:rPr>
    </w:lvl>
    <w:lvl w:ilvl="8" w:tplc="190E8518">
      <w:numFmt w:val="bullet"/>
      <w:lvlText w:val="•"/>
      <w:lvlJc w:val="left"/>
      <w:pPr>
        <w:ind w:left="9313" w:hanging="420"/>
      </w:pPr>
      <w:rPr>
        <w:rFonts w:hint="default"/>
        <w:lang w:val="en-US" w:eastAsia="en-US" w:bidi="ar-SA"/>
      </w:rPr>
    </w:lvl>
  </w:abstractNum>
  <w:abstractNum w:abstractNumId="23" w15:restartNumberingAfterBreak="0">
    <w:nsid w:val="74AD7000"/>
    <w:multiLevelType w:val="hybridMultilevel"/>
    <w:tmpl w:val="EEBC37B2"/>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4" w15:restartNumberingAfterBreak="0">
    <w:nsid w:val="76B601D8"/>
    <w:multiLevelType w:val="multilevel"/>
    <w:tmpl w:val="CA468DB8"/>
    <w:lvl w:ilvl="0">
      <w:start w:val="3"/>
      <w:numFmt w:val="decimal"/>
      <w:lvlText w:val="%1"/>
      <w:lvlJc w:val="left"/>
      <w:pPr>
        <w:ind w:left="1440" w:hanging="360"/>
      </w:pPr>
      <w:rPr>
        <w:rFonts w:hint="default"/>
        <w:lang w:val="en-US" w:eastAsia="en-US" w:bidi="ar-SA"/>
      </w:rPr>
    </w:lvl>
    <w:lvl w:ilvl="1">
      <w:start w:val="1"/>
      <w:numFmt w:val="decimal"/>
      <w:lvlText w:val="%1.%2"/>
      <w:lvlJc w:val="left"/>
      <w:pPr>
        <w:ind w:left="144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620" w:hanging="540"/>
      </w:pPr>
      <w:rPr>
        <w:rFonts w:ascii="Times New Roman" w:eastAsia="Times New Roman" w:hAnsi="Times New Roman" w:cs="Times New Roman" w:hint="default"/>
        <w:i/>
        <w:iCs/>
        <w:w w:val="100"/>
        <w:sz w:val="24"/>
        <w:szCs w:val="24"/>
        <w:lang w:val="en-US" w:eastAsia="en-US" w:bidi="ar-SA"/>
      </w:rPr>
    </w:lvl>
    <w:lvl w:ilvl="3">
      <w:numFmt w:val="bullet"/>
      <w:lvlText w:val="•"/>
      <w:lvlJc w:val="left"/>
      <w:pPr>
        <w:ind w:left="3763" w:hanging="540"/>
      </w:pPr>
      <w:rPr>
        <w:rFonts w:hint="default"/>
        <w:lang w:val="en-US" w:eastAsia="en-US" w:bidi="ar-SA"/>
      </w:rPr>
    </w:lvl>
    <w:lvl w:ilvl="4">
      <w:numFmt w:val="bullet"/>
      <w:lvlText w:val="•"/>
      <w:lvlJc w:val="left"/>
      <w:pPr>
        <w:ind w:left="4835" w:hanging="540"/>
      </w:pPr>
      <w:rPr>
        <w:rFonts w:hint="default"/>
        <w:lang w:val="en-US" w:eastAsia="en-US" w:bidi="ar-SA"/>
      </w:rPr>
    </w:lvl>
    <w:lvl w:ilvl="5">
      <w:numFmt w:val="bullet"/>
      <w:lvlText w:val="•"/>
      <w:lvlJc w:val="left"/>
      <w:pPr>
        <w:ind w:left="5907" w:hanging="540"/>
      </w:pPr>
      <w:rPr>
        <w:rFonts w:hint="default"/>
        <w:lang w:val="en-US" w:eastAsia="en-US" w:bidi="ar-SA"/>
      </w:rPr>
    </w:lvl>
    <w:lvl w:ilvl="6">
      <w:numFmt w:val="bullet"/>
      <w:lvlText w:val="•"/>
      <w:lvlJc w:val="left"/>
      <w:pPr>
        <w:ind w:left="6979" w:hanging="540"/>
      </w:pPr>
      <w:rPr>
        <w:rFonts w:hint="default"/>
        <w:lang w:val="en-US" w:eastAsia="en-US" w:bidi="ar-SA"/>
      </w:rPr>
    </w:lvl>
    <w:lvl w:ilvl="7">
      <w:numFmt w:val="bullet"/>
      <w:lvlText w:val="•"/>
      <w:lvlJc w:val="left"/>
      <w:pPr>
        <w:ind w:left="8050" w:hanging="540"/>
      </w:pPr>
      <w:rPr>
        <w:rFonts w:hint="default"/>
        <w:lang w:val="en-US" w:eastAsia="en-US" w:bidi="ar-SA"/>
      </w:rPr>
    </w:lvl>
    <w:lvl w:ilvl="8">
      <w:numFmt w:val="bullet"/>
      <w:lvlText w:val="•"/>
      <w:lvlJc w:val="left"/>
      <w:pPr>
        <w:ind w:left="9122" w:hanging="540"/>
      </w:pPr>
      <w:rPr>
        <w:rFonts w:hint="default"/>
        <w:lang w:val="en-US" w:eastAsia="en-US" w:bidi="ar-SA"/>
      </w:rPr>
    </w:lvl>
  </w:abstractNum>
  <w:abstractNum w:abstractNumId="25" w15:restartNumberingAfterBreak="0">
    <w:nsid w:val="796B53B3"/>
    <w:multiLevelType w:val="hybridMultilevel"/>
    <w:tmpl w:val="97AE52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761799124">
    <w:abstractNumId w:val="13"/>
  </w:num>
  <w:num w:numId="2" w16cid:durableId="1536313408">
    <w:abstractNumId w:val="24"/>
  </w:num>
  <w:num w:numId="3" w16cid:durableId="1299142858">
    <w:abstractNumId w:val="19"/>
  </w:num>
  <w:num w:numId="4" w16cid:durableId="349843097">
    <w:abstractNumId w:val="8"/>
  </w:num>
  <w:num w:numId="5" w16cid:durableId="440154381">
    <w:abstractNumId w:val="22"/>
  </w:num>
  <w:num w:numId="6" w16cid:durableId="552348282">
    <w:abstractNumId w:val="15"/>
  </w:num>
  <w:num w:numId="7" w16cid:durableId="1001078617">
    <w:abstractNumId w:val="14"/>
  </w:num>
  <w:num w:numId="8" w16cid:durableId="95754408">
    <w:abstractNumId w:val="12"/>
  </w:num>
  <w:num w:numId="9" w16cid:durableId="1715809038">
    <w:abstractNumId w:val="17"/>
  </w:num>
  <w:num w:numId="10" w16cid:durableId="2006547484">
    <w:abstractNumId w:val="4"/>
  </w:num>
  <w:num w:numId="11" w16cid:durableId="517045634">
    <w:abstractNumId w:val="6"/>
  </w:num>
  <w:num w:numId="12" w16cid:durableId="547763390">
    <w:abstractNumId w:val="0"/>
  </w:num>
  <w:num w:numId="13" w16cid:durableId="1223634809">
    <w:abstractNumId w:val="16"/>
  </w:num>
  <w:num w:numId="14" w16cid:durableId="413672185">
    <w:abstractNumId w:val="23"/>
  </w:num>
  <w:num w:numId="15" w16cid:durableId="987629938">
    <w:abstractNumId w:val="2"/>
  </w:num>
  <w:num w:numId="16" w16cid:durableId="1079249967">
    <w:abstractNumId w:val="1"/>
  </w:num>
  <w:num w:numId="17" w16cid:durableId="1191408321">
    <w:abstractNumId w:val="18"/>
  </w:num>
  <w:num w:numId="18" w16cid:durableId="472213055">
    <w:abstractNumId w:val="21"/>
  </w:num>
  <w:num w:numId="19" w16cid:durableId="915944765">
    <w:abstractNumId w:val="3"/>
  </w:num>
  <w:num w:numId="20" w16cid:durableId="2083217455">
    <w:abstractNumId w:val="5"/>
  </w:num>
  <w:num w:numId="21" w16cid:durableId="1271622485">
    <w:abstractNumId w:val="25"/>
  </w:num>
  <w:num w:numId="22" w16cid:durableId="897545536">
    <w:abstractNumId w:val="20"/>
  </w:num>
  <w:num w:numId="23" w16cid:durableId="109205517">
    <w:abstractNumId w:val="9"/>
  </w:num>
  <w:num w:numId="24" w16cid:durableId="1089886328">
    <w:abstractNumId w:val="7"/>
  </w:num>
  <w:num w:numId="25" w16cid:durableId="1752463099">
    <w:abstractNumId w:val="11"/>
  </w:num>
  <w:num w:numId="26" w16cid:durableId="2574447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56AC"/>
    <w:rsid w:val="00070308"/>
    <w:rsid w:val="00074826"/>
    <w:rsid w:val="000A5B02"/>
    <w:rsid w:val="00102B5E"/>
    <w:rsid w:val="001108E3"/>
    <w:rsid w:val="00137037"/>
    <w:rsid w:val="00192393"/>
    <w:rsid w:val="001B1E19"/>
    <w:rsid w:val="001B20A9"/>
    <w:rsid w:val="001B581A"/>
    <w:rsid w:val="001C2E2F"/>
    <w:rsid w:val="001C60A9"/>
    <w:rsid w:val="00207C01"/>
    <w:rsid w:val="002866F1"/>
    <w:rsid w:val="002B6BFA"/>
    <w:rsid w:val="002D1F24"/>
    <w:rsid w:val="002F5E68"/>
    <w:rsid w:val="003A3400"/>
    <w:rsid w:val="00470246"/>
    <w:rsid w:val="004C631B"/>
    <w:rsid w:val="005756AC"/>
    <w:rsid w:val="00584F12"/>
    <w:rsid w:val="005B382C"/>
    <w:rsid w:val="005D27C8"/>
    <w:rsid w:val="005F6C20"/>
    <w:rsid w:val="006263E1"/>
    <w:rsid w:val="0066286E"/>
    <w:rsid w:val="0068503A"/>
    <w:rsid w:val="0069678E"/>
    <w:rsid w:val="00732086"/>
    <w:rsid w:val="00755092"/>
    <w:rsid w:val="00790CFB"/>
    <w:rsid w:val="007C4910"/>
    <w:rsid w:val="00826C89"/>
    <w:rsid w:val="00845649"/>
    <w:rsid w:val="00860D55"/>
    <w:rsid w:val="00886856"/>
    <w:rsid w:val="008D366B"/>
    <w:rsid w:val="009078B1"/>
    <w:rsid w:val="00953FD4"/>
    <w:rsid w:val="00954EA8"/>
    <w:rsid w:val="009A46CD"/>
    <w:rsid w:val="009B62D1"/>
    <w:rsid w:val="009F79CF"/>
    <w:rsid w:val="00A04E6F"/>
    <w:rsid w:val="00A41F52"/>
    <w:rsid w:val="00A42EA4"/>
    <w:rsid w:val="00A559EE"/>
    <w:rsid w:val="00A81FE4"/>
    <w:rsid w:val="00A84939"/>
    <w:rsid w:val="00AB7FF3"/>
    <w:rsid w:val="00AC2451"/>
    <w:rsid w:val="00B278A2"/>
    <w:rsid w:val="00B63971"/>
    <w:rsid w:val="00BA2092"/>
    <w:rsid w:val="00BF2960"/>
    <w:rsid w:val="00C10FDD"/>
    <w:rsid w:val="00C24C6A"/>
    <w:rsid w:val="00C34653"/>
    <w:rsid w:val="00CD2D5C"/>
    <w:rsid w:val="00D16C4F"/>
    <w:rsid w:val="00D4427D"/>
    <w:rsid w:val="00D76CCE"/>
    <w:rsid w:val="00DA2E7A"/>
    <w:rsid w:val="00DB1510"/>
    <w:rsid w:val="00DE10A8"/>
    <w:rsid w:val="00E06FB5"/>
    <w:rsid w:val="00E51276"/>
    <w:rsid w:val="00E724FD"/>
    <w:rsid w:val="00E8725E"/>
    <w:rsid w:val="00EA1F11"/>
    <w:rsid w:val="00ED0412"/>
    <w:rsid w:val="00EF2CA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4:docId w14:val="14BD2375"/>
  <w15:docId w15:val="{C10F99AB-48C6-4588-96CE-C52511686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12"/>
    <w:rPr>
      <w:rFonts w:ascii="Times New Roman" w:eastAsia="Times New Roman" w:hAnsi="Times New Roman" w:cs="Times New Roman"/>
    </w:rPr>
  </w:style>
  <w:style w:type="paragraph" w:styleId="Heading1">
    <w:name w:val="heading 1"/>
    <w:basedOn w:val="Normal"/>
    <w:uiPriority w:val="9"/>
    <w:qFormat/>
    <w:pPr>
      <w:spacing w:before="61"/>
      <w:ind w:right="81"/>
      <w:jc w:val="center"/>
      <w:outlineLvl w:val="0"/>
    </w:pPr>
    <w:rPr>
      <w:b/>
      <w:bCs/>
      <w:sz w:val="32"/>
      <w:szCs w:val="32"/>
    </w:rPr>
  </w:style>
  <w:style w:type="paragraph" w:styleId="Heading2">
    <w:name w:val="heading 2"/>
    <w:basedOn w:val="Normal"/>
    <w:uiPriority w:val="9"/>
    <w:unhideWhenUsed/>
    <w:qFormat/>
    <w:pPr>
      <w:spacing w:before="62"/>
      <w:ind w:right="77"/>
      <w:jc w:val="center"/>
      <w:outlineLvl w:val="1"/>
    </w:pPr>
    <w:rPr>
      <w:b/>
      <w:bCs/>
      <w:sz w:val="28"/>
      <w:szCs w:val="28"/>
    </w:rPr>
  </w:style>
  <w:style w:type="paragraph" w:styleId="Heading3">
    <w:name w:val="heading 3"/>
    <w:basedOn w:val="Normal"/>
    <w:uiPriority w:val="9"/>
    <w:unhideWhenUsed/>
    <w:qFormat/>
    <w:pPr>
      <w:ind w:left="14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CD2D5C"/>
    <w:rPr>
      <w:color w:val="666666"/>
    </w:rPr>
  </w:style>
  <w:style w:type="paragraph" w:styleId="Header">
    <w:name w:val="header"/>
    <w:basedOn w:val="Normal"/>
    <w:link w:val="HeaderChar"/>
    <w:uiPriority w:val="99"/>
    <w:unhideWhenUsed/>
    <w:rsid w:val="00DB1510"/>
    <w:pPr>
      <w:tabs>
        <w:tab w:val="center" w:pos="4513"/>
        <w:tab w:val="right" w:pos="9026"/>
      </w:tabs>
    </w:pPr>
  </w:style>
  <w:style w:type="character" w:customStyle="1" w:styleId="HeaderChar">
    <w:name w:val="Header Char"/>
    <w:basedOn w:val="DefaultParagraphFont"/>
    <w:link w:val="Header"/>
    <w:uiPriority w:val="99"/>
    <w:rsid w:val="00DB1510"/>
    <w:rPr>
      <w:rFonts w:ascii="Times New Roman" w:eastAsia="Times New Roman" w:hAnsi="Times New Roman" w:cs="Times New Roman"/>
    </w:rPr>
  </w:style>
  <w:style w:type="paragraph" w:styleId="Footer">
    <w:name w:val="footer"/>
    <w:basedOn w:val="Normal"/>
    <w:link w:val="FooterChar"/>
    <w:uiPriority w:val="99"/>
    <w:unhideWhenUsed/>
    <w:rsid w:val="00DB1510"/>
    <w:pPr>
      <w:tabs>
        <w:tab w:val="center" w:pos="4513"/>
        <w:tab w:val="right" w:pos="9026"/>
      </w:tabs>
    </w:pPr>
  </w:style>
  <w:style w:type="character" w:customStyle="1" w:styleId="FooterChar">
    <w:name w:val="Footer Char"/>
    <w:basedOn w:val="DefaultParagraphFont"/>
    <w:link w:val="Footer"/>
    <w:uiPriority w:val="99"/>
    <w:rsid w:val="00DB151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6066097">
      <w:bodyDiv w:val="1"/>
      <w:marLeft w:val="0"/>
      <w:marRight w:val="0"/>
      <w:marTop w:val="0"/>
      <w:marBottom w:val="0"/>
      <w:divBdr>
        <w:top w:val="none" w:sz="0" w:space="0" w:color="auto"/>
        <w:left w:val="none" w:sz="0" w:space="0" w:color="auto"/>
        <w:bottom w:val="none" w:sz="0" w:space="0" w:color="auto"/>
        <w:right w:val="none" w:sz="0" w:space="0" w:color="auto"/>
      </w:divBdr>
      <w:divsChild>
        <w:div w:id="1122386370">
          <w:marLeft w:val="360"/>
          <w:marRight w:val="0"/>
          <w:marTop w:val="200"/>
          <w:marBottom w:val="0"/>
          <w:divBdr>
            <w:top w:val="none" w:sz="0" w:space="0" w:color="auto"/>
            <w:left w:val="none" w:sz="0" w:space="0" w:color="auto"/>
            <w:bottom w:val="none" w:sz="0" w:space="0" w:color="auto"/>
            <w:right w:val="none" w:sz="0" w:space="0" w:color="auto"/>
          </w:divBdr>
        </w:div>
        <w:div w:id="1447193140">
          <w:marLeft w:val="1080"/>
          <w:marRight w:val="0"/>
          <w:marTop w:val="100"/>
          <w:marBottom w:val="0"/>
          <w:divBdr>
            <w:top w:val="none" w:sz="0" w:space="0" w:color="auto"/>
            <w:left w:val="none" w:sz="0" w:space="0" w:color="auto"/>
            <w:bottom w:val="none" w:sz="0" w:space="0" w:color="auto"/>
            <w:right w:val="none" w:sz="0" w:space="0" w:color="auto"/>
          </w:divBdr>
        </w:div>
        <w:div w:id="1484464074">
          <w:marLeft w:val="1080"/>
          <w:marRight w:val="0"/>
          <w:marTop w:val="100"/>
          <w:marBottom w:val="0"/>
          <w:divBdr>
            <w:top w:val="none" w:sz="0" w:space="0" w:color="auto"/>
            <w:left w:val="none" w:sz="0" w:space="0" w:color="auto"/>
            <w:bottom w:val="none" w:sz="0" w:space="0" w:color="auto"/>
            <w:right w:val="none" w:sz="0" w:space="0" w:color="auto"/>
          </w:divBdr>
        </w:div>
        <w:div w:id="402533696">
          <w:marLeft w:val="1080"/>
          <w:marRight w:val="0"/>
          <w:marTop w:val="100"/>
          <w:marBottom w:val="0"/>
          <w:divBdr>
            <w:top w:val="none" w:sz="0" w:space="0" w:color="auto"/>
            <w:left w:val="none" w:sz="0" w:space="0" w:color="auto"/>
            <w:bottom w:val="none" w:sz="0" w:space="0" w:color="auto"/>
            <w:right w:val="none" w:sz="0" w:space="0" w:color="auto"/>
          </w:divBdr>
        </w:div>
        <w:div w:id="744765532">
          <w:marLeft w:val="1080"/>
          <w:marRight w:val="0"/>
          <w:marTop w:val="100"/>
          <w:marBottom w:val="0"/>
          <w:divBdr>
            <w:top w:val="none" w:sz="0" w:space="0" w:color="auto"/>
            <w:left w:val="none" w:sz="0" w:space="0" w:color="auto"/>
            <w:bottom w:val="none" w:sz="0" w:space="0" w:color="auto"/>
            <w:right w:val="none" w:sz="0" w:space="0" w:color="auto"/>
          </w:divBdr>
        </w:div>
        <w:div w:id="956910215">
          <w:marLeft w:val="1080"/>
          <w:marRight w:val="0"/>
          <w:marTop w:val="100"/>
          <w:marBottom w:val="0"/>
          <w:divBdr>
            <w:top w:val="none" w:sz="0" w:space="0" w:color="auto"/>
            <w:left w:val="none" w:sz="0" w:space="0" w:color="auto"/>
            <w:bottom w:val="none" w:sz="0" w:space="0" w:color="auto"/>
            <w:right w:val="none" w:sz="0" w:space="0" w:color="auto"/>
          </w:divBdr>
        </w:div>
        <w:div w:id="929000049">
          <w:marLeft w:val="360"/>
          <w:marRight w:val="0"/>
          <w:marTop w:val="200"/>
          <w:marBottom w:val="0"/>
          <w:divBdr>
            <w:top w:val="none" w:sz="0" w:space="0" w:color="auto"/>
            <w:left w:val="none" w:sz="0" w:space="0" w:color="auto"/>
            <w:bottom w:val="none" w:sz="0" w:space="0" w:color="auto"/>
            <w:right w:val="none" w:sz="0" w:space="0" w:color="auto"/>
          </w:divBdr>
        </w:div>
        <w:div w:id="1362511213">
          <w:marLeft w:val="1080"/>
          <w:marRight w:val="0"/>
          <w:marTop w:val="100"/>
          <w:marBottom w:val="0"/>
          <w:divBdr>
            <w:top w:val="none" w:sz="0" w:space="0" w:color="auto"/>
            <w:left w:val="none" w:sz="0" w:space="0" w:color="auto"/>
            <w:bottom w:val="none" w:sz="0" w:space="0" w:color="auto"/>
            <w:right w:val="none" w:sz="0" w:space="0" w:color="auto"/>
          </w:divBdr>
        </w:div>
        <w:div w:id="33510510">
          <w:marLeft w:val="1080"/>
          <w:marRight w:val="0"/>
          <w:marTop w:val="100"/>
          <w:marBottom w:val="0"/>
          <w:divBdr>
            <w:top w:val="none" w:sz="0" w:space="0" w:color="auto"/>
            <w:left w:val="none" w:sz="0" w:space="0" w:color="auto"/>
            <w:bottom w:val="none" w:sz="0" w:space="0" w:color="auto"/>
            <w:right w:val="none" w:sz="0" w:space="0" w:color="auto"/>
          </w:divBdr>
        </w:div>
        <w:div w:id="503859694">
          <w:marLeft w:val="1080"/>
          <w:marRight w:val="0"/>
          <w:marTop w:val="100"/>
          <w:marBottom w:val="0"/>
          <w:divBdr>
            <w:top w:val="none" w:sz="0" w:space="0" w:color="auto"/>
            <w:left w:val="none" w:sz="0" w:space="0" w:color="auto"/>
            <w:bottom w:val="none" w:sz="0" w:space="0" w:color="auto"/>
            <w:right w:val="none" w:sz="0" w:space="0" w:color="auto"/>
          </w:divBdr>
        </w:div>
      </w:divsChild>
    </w:div>
    <w:div w:id="2041054239">
      <w:bodyDiv w:val="1"/>
      <w:marLeft w:val="0"/>
      <w:marRight w:val="0"/>
      <w:marTop w:val="0"/>
      <w:marBottom w:val="0"/>
      <w:divBdr>
        <w:top w:val="none" w:sz="0" w:space="0" w:color="auto"/>
        <w:left w:val="none" w:sz="0" w:space="0" w:color="auto"/>
        <w:bottom w:val="none" w:sz="0" w:space="0" w:color="auto"/>
        <w:right w:val="none" w:sz="0" w:space="0" w:color="auto"/>
      </w:divBdr>
      <w:divsChild>
        <w:div w:id="259413058">
          <w:marLeft w:val="360"/>
          <w:marRight w:val="0"/>
          <w:marTop w:val="200"/>
          <w:marBottom w:val="0"/>
          <w:divBdr>
            <w:top w:val="none" w:sz="0" w:space="0" w:color="auto"/>
            <w:left w:val="none" w:sz="0" w:space="0" w:color="auto"/>
            <w:bottom w:val="none" w:sz="0" w:space="0" w:color="auto"/>
            <w:right w:val="none" w:sz="0" w:space="0" w:color="auto"/>
          </w:divBdr>
        </w:div>
        <w:div w:id="34280035">
          <w:marLeft w:val="1080"/>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1.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C49FA-AE61-4C3A-B026-E35CB6287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1</Pages>
  <Words>4786</Words>
  <Characters>28575</Characters>
  <Application>Microsoft Office Word</Application>
  <DocSecurity>0</DocSecurity>
  <Lines>952</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AISWARYA R</dc:creator>
  <cp:lastModifiedBy>Mahima Praharsha Mamidi</cp:lastModifiedBy>
  <cp:revision>13</cp:revision>
  <dcterms:created xsi:type="dcterms:W3CDTF">2024-01-14T13:53:00Z</dcterms:created>
  <dcterms:modified xsi:type="dcterms:W3CDTF">2024-05-05T16:57:00Z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2024-01-04T00:00:00Z</vt:filetime>
  </property>
  <property fmtid="{D5CDD505-2E9C-101B-9397-08002B2CF9AE}" pid="3" name="Creator">
    <vt:lpwstr>Microsoft® Word LTSC</vt:lpwstr>
  </property>
  <property fmtid="{D5CDD505-2E9C-101B-9397-08002B2CF9AE}" pid="4" name="LastSaved">
    <vt:filetime>2024-01-14T00:00:00Z</vt:filetime>
  </property>
  <property fmtid="{D5CDD505-2E9C-101B-9397-08002B2CF9AE}" pid="5" name="GrammarlyDocumentId">
    <vt:lpwstr>b63c23b614829b29b1f0a7b347960d47fa0c2548fd8ea7f611d76f771a8fd0d9</vt:lpwstr>
  </property>
</Properties>
</file>